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FAA5B1" w14:textId="77777777" w:rsidR="00CF47C4" w:rsidRPr="00A516D0" w:rsidRDefault="00CF47C4" w:rsidP="007F7C27">
      <w:pPr>
        <w:spacing w:after="0" w:line="240" w:lineRule="auto"/>
        <w:jc w:val="both"/>
        <w:rPr>
          <w:rFonts w:ascii="Times New Roman"/>
          <w:sz w:val="20"/>
          <w:szCs w:val="20"/>
        </w:rPr>
      </w:pPr>
    </w:p>
    <w:p w14:paraId="31B35410" w14:textId="59544DCA" w:rsidR="00CF47C4" w:rsidRPr="004F382E" w:rsidRDefault="00217CDE" w:rsidP="00217CDE">
      <w:pPr>
        <w:spacing w:after="0" w:line="240" w:lineRule="auto"/>
        <w:ind w:hanging="284"/>
        <w:jc w:val="center"/>
        <w:rPr>
          <w:rFonts w:asciiTheme="majorHAnsi" w:hAnsiTheme="majorHAnsi"/>
          <w:b/>
          <w:sz w:val="36"/>
          <w:szCs w:val="40"/>
        </w:rPr>
      </w:pPr>
      <w:r>
        <w:rPr>
          <w:rFonts w:ascii="Times New Roman"/>
          <w:b/>
          <w:sz w:val="36"/>
          <w:szCs w:val="36"/>
        </w:rPr>
        <w:t xml:space="preserve">A Study On Unified Modelling Approach For </w:t>
      </w:r>
      <w:proofErr w:type="gramStart"/>
      <w:r>
        <w:rPr>
          <w:rFonts w:ascii="Times New Roman"/>
          <w:b/>
          <w:sz w:val="36"/>
          <w:szCs w:val="36"/>
        </w:rPr>
        <w:t>Memristor :</w:t>
      </w:r>
      <w:proofErr w:type="gramEnd"/>
      <w:r>
        <w:rPr>
          <w:rFonts w:ascii="Times New Roman"/>
          <w:b/>
          <w:sz w:val="36"/>
          <w:szCs w:val="36"/>
        </w:rPr>
        <w:t xml:space="preserve"> Next Generation Semiconductor Devices</w:t>
      </w:r>
    </w:p>
    <w:p w14:paraId="47ACBEB5" w14:textId="77777777" w:rsidR="00CF47C4" w:rsidRPr="00A516D0" w:rsidRDefault="00CF47C4" w:rsidP="00B3695B">
      <w:pPr>
        <w:spacing w:after="0" w:line="240" w:lineRule="auto"/>
        <w:ind w:hanging="284"/>
        <w:jc w:val="center"/>
        <w:rPr>
          <w:rFonts w:ascii="Times New Roman"/>
          <w:sz w:val="20"/>
          <w:szCs w:val="20"/>
        </w:rPr>
      </w:pPr>
    </w:p>
    <w:p w14:paraId="6FFEDFF6" w14:textId="77777777" w:rsidR="00134F9B" w:rsidRDefault="00217CDE" w:rsidP="00134F9B">
      <w:pPr>
        <w:spacing w:after="0" w:line="240" w:lineRule="auto"/>
        <w:ind w:hanging="284"/>
        <w:rPr>
          <w:rFonts w:ascii="Times New Roman"/>
          <w:sz w:val="24"/>
          <w:szCs w:val="24"/>
          <w:vertAlign w:val="superscript"/>
        </w:rPr>
      </w:pPr>
      <w:r>
        <w:rPr>
          <w:rFonts w:ascii="Times New Roman"/>
          <w:sz w:val="24"/>
          <w:szCs w:val="24"/>
        </w:rPr>
        <w:t>Dr.</w:t>
      </w:r>
      <w:proofErr w:type="gramStart"/>
      <w:r>
        <w:rPr>
          <w:rFonts w:ascii="Times New Roman"/>
          <w:sz w:val="24"/>
          <w:szCs w:val="24"/>
        </w:rPr>
        <w:t>K.Paramasivam</w:t>
      </w:r>
      <w:proofErr w:type="gramEnd"/>
      <w:r w:rsidR="00A516D0" w:rsidRPr="00746CE4">
        <w:rPr>
          <w:rFonts w:ascii="Times New Roman"/>
          <w:sz w:val="24"/>
          <w:szCs w:val="24"/>
          <w:vertAlign w:val="superscript"/>
        </w:rPr>
        <w:t>1</w:t>
      </w:r>
      <w:r w:rsidR="00A516D0" w:rsidRPr="00746CE4">
        <w:rPr>
          <w:rFonts w:ascii="Times New Roman"/>
          <w:sz w:val="24"/>
          <w:szCs w:val="24"/>
        </w:rPr>
        <w:t xml:space="preserve">, </w:t>
      </w:r>
      <w:r>
        <w:t xml:space="preserve">   </w:t>
      </w:r>
      <w:r w:rsidRPr="00217CDE">
        <w:rPr>
          <w:rFonts w:ascii="Times New Roman"/>
          <w:sz w:val="24"/>
          <w:szCs w:val="24"/>
        </w:rPr>
        <w:t>Ameer M</w:t>
      </w:r>
      <w:r>
        <w:rPr>
          <w:rFonts w:ascii="Times New Roman"/>
          <w:sz w:val="24"/>
          <w:szCs w:val="24"/>
          <w:vertAlign w:val="superscript"/>
        </w:rPr>
        <w:t>2</w:t>
      </w:r>
      <w:r w:rsidRPr="00217CDE">
        <w:rPr>
          <w:rFonts w:ascii="Times New Roman"/>
          <w:sz w:val="24"/>
          <w:szCs w:val="24"/>
        </w:rPr>
        <w:t>, Bala Krishna R M</w:t>
      </w:r>
      <w:r>
        <w:rPr>
          <w:rFonts w:ascii="Times New Roman"/>
          <w:sz w:val="24"/>
          <w:szCs w:val="24"/>
          <w:vertAlign w:val="superscript"/>
        </w:rPr>
        <w:t>2</w:t>
      </w:r>
      <w:r w:rsidRPr="00217CDE">
        <w:rPr>
          <w:rFonts w:ascii="Times New Roman"/>
          <w:sz w:val="24"/>
          <w:szCs w:val="24"/>
        </w:rPr>
        <w:t xml:space="preserve"> , Kishore  K</w:t>
      </w:r>
      <w:r w:rsidR="00A516D0" w:rsidRPr="00746CE4">
        <w:rPr>
          <w:rFonts w:ascii="Times New Roman"/>
          <w:sz w:val="24"/>
          <w:szCs w:val="24"/>
          <w:vertAlign w:val="superscript"/>
        </w:rPr>
        <w:t>2</w:t>
      </w:r>
    </w:p>
    <w:p w14:paraId="775E2935" w14:textId="33B98A64" w:rsidR="00A516D0" w:rsidRPr="00134F9B" w:rsidRDefault="00A516D0" w:rsidP="00134F9B">
      <w:pPr>
        <w:spacing w:after="0" w:line="240" w:lineRule="auto"/>
        <w:ind w:hanging="284"/>
        <w:rPr>
          <w:rFonts w:ascii="Times New Roman"/>
          <w:sz w:val="24"/>
          <w:szCs w:val="24"/>
        </w:rPr>
      </w:pPr>
      <w:r w:rsidRPr="00217CDE">
        <w:rPr>
          <w:rFonts w:ascii="Times New Roman"/>
          <w:i/>
          <w:sz w:val="20"/>
          <w:szCs w:val="20"/>
          <w:vertAlign w:val="superscript"/>
        </w:rPr>
        <w:t>1</w:t>
      </w:r>
      <w:r w:rsidR="00217CDE" w:rsidRPr="00217CDE">
        <w:rPr>
          <w:rFonts w:ascii="Times New Roman"/>
          <w:i/>
          <w:sz w:val="20"/>
          <w:szCs w:val="20"/>
        </w:rPr>
        <w:t xml:space="preserve">Professor, EEE </w:t>
      </w:r>
      <w:r w:rsidRPr="00217CDE">
        <w:rPr>
          <w:rFonts w:ascii="Times New Roman"/>
          <w:i/>
          <w:sz w:val="20"/>
          <w:szCs w:val="20"/>
        </w:rPr>
        <w:t xml:space="preserve">Department, </w:t>
      </w:r>
      <w:r w:rsidR="00217CDE" w:rsidRPr="00217CDE">
        <w:rPr>
          <w:rFonts w:ascii="Times New Roman"/>
          <w:bCs/>
          <w:i/>
          <w:sz w:val="20"/>
          <w:szCs w:val="20"/>
        </w:rPr>
        <w:t>Kumaraguru College of Technology</w:t>
      </w:r>
      <w:r w:rsidR="00217CDE">
        <w:rPr>
          <w:rFonts w:ascii="Times New Roman"/>
          <w:bCs/>
          <w:i/>
          <w:sz w:val="20"/>
          <w:szCs w:val="20"/>
        </w:rPr>
        <w:t>, India.</w:t>
      </w:r>
    </w:p>
    <w:p w14:paraId="725FD87A" w14:textId="7800EF2D" w:rsidR="00CF47C4" w:rsidRPr="00A516D0" w:rsidRDefault="00A516D0" w:rsidP="00B3695B">
      <w:pPr>
        <w:spacing w:after="0" w:line="240" w:lineRule="auto"/>
        <w:ind w:hanging="284"/>
        <w:rPr>
          <w:rFonts w:ascii="Times New Roman"/>
          <w:i/>
          <w:sz w:val="20"/>
          <w:szCs w:val="20"/>
        </w:rPr>
      </w:pPr>
      <w:r w:rsidRPr="00A516D0">
        <w:rPr>
          <w:rFonts w:ascii="Times New Roman"/>
          <w:i/>
          <w:sz w:val="20"/>
          <w:szCs w:val="20"/>
          <w:vertAlign w:val="superscript"/>
        </w:rPr>
        <w:t>2</w:t>
      </w:r>
      <w:r w:rsidR="00217CDE">
        <w:rPr>
          <w:rFonts w:ascii="Times New Roman"/>
          <w:i/>
          <w:sz w:val="20"/>
          <w:szCs w:val="20"/>
        </w:rPr>
        <w:t xml:space="preserve">UG scholar, </w:t>
      </w:r>
      <w:r w:rsidR="00217CDE" w:rsidRPr="00217CDE">
        <w:rPr>
          <w:rFonts w:ascii="Times New Roman"/>
          <w:i/>
          <w:sz w:val="20"/>
          <w:szCs w:val="20"/>
        </w:rPr>
        <w:t xml:space="preserve">EEE Department, </w:t>
      </w:r>
      <w:r w:rsidR="00217CDE" w:rsidRPr="00217CDE">
        <w:rPr>
          <w:rFonts w:ascii="Times New Roman"/>
          <w:bCs/>
          <w:i/>
          <w:sz w:val="20"/>
          <w:szCs w:val="20"/>
        </w:rPr>
        <w:t>Kumaraguru College of Technology</w:t>
      </w:r>
      <w:r w:rsidR="00217CDE">
        <w:rPr>
          <w:rFonts w:ascii="Times New Roman"/>
          <w:bCs/>
          <w:i/>
          <w:sz w:val="20"/>
          <w:szCs w:val="20"/>
        </w:rPr>
        <w:t>, India.</w:t>
      </w:r>
    </w:p>
    <w:p w14:paraId="6200B4D5" w14:textId="26752B0A" w:rsidR="00CF47C4" w:rsidRDefault="00616876" w:rsidP="00B3695B">
      <w:pPr>
        <w:spacing w:after="0" w:line="240" w:lineRule="auto"/>
        <w:ind w:hanging="284"/>
        <w:rPr>
          <w:rFonts w:ascii="Times New Roman"/>
          <w:i/>
          <w:sz w:val="20"/>
          <w:szCs w:val="20"/>
        </w:rPr>
      </w:pPr>
      <w:r>
        <w:rPr>
          <w:rFonts w:ascii="Times New Roman"/>
          <w:i/>
          <w:sz w:val="20"/>
          <w:szCs w:val="20"/>
        </w:rPr>
        <w:t xml:space="preserve">Corresponding Author: </w:t>
      </w:r>
      <w:r w:rsidR="00217CDE">
        <w:rPr>
          <w:rFonts w:ascii="Times New Roman"/>
          <w:i/>
          <w:sz w:val="20"/>
          <w:szCs w:val="20"/>
        </w:rPr>
        <w:t>paramasivam.k.ece@kct.ac.in</w:t>
      </w:r>
    </w:p>
    <w:p w14:paraId="50263A9A" w14:textId="77777777" w:rsidR="0046625C" w:rsidRDefault="0046625C" w:rsidP="00B3695B">
      <w:pPr>
        <w:spacing w:after="0" w:line="240" w:lineRule="auto"/>
        <w:ind w:hanging="284"/>
        <w:rPr>
          <w:rFonts w:ascii="Times New Roman"/>
          <w:i/>
          <w:sz w:val="20"/>
          <w:szCs w:val="20"/>
        </w:rPr>
      </w:pPr>
    </w:p>
    <w:tbl>
      <w:tblPr>
        <w:tblStyle w:val="TableGrid"/>
        <w:tblW w:w="10409" w:type="dxa"/>
        <w:tblInd w:w="-31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09"/>
      </w:tblGrid>
      <w:tr w:rsidR="00B3695B" w14:paraId="6FB1E024" w14:textId="77777777" w:rsidTr="00B3695B">
        <w:trPr>
          <w:trHeight w:val="2182"/>
        </w:trPr>
        <w:tc>
          <w:tcPr>
            <w:tcW w:w="10409" w:type="dxa"/>
          </w:tcPr>
          <w:p w14:paraId="65A2FD03" w14:textId="77777777" w:rsidR="00B3695B" w:rsidRDefault="00B3695B" w:rsidP="0046625C">
            <w:pPr>
              <w:pBdr>
                <w:top w:val="single" w:sz="4" w:space="1" w:color="auto"/>
              </w:pBdr>
              <w:spacing w:line="0" w:lineRule="atLeast"/>
              <w:jc w:val="both"/>
              <w:rPr>
                <w:rFonts w:ascii="Times New Roman"/>
                <w:b/>
                <w:i/>
              </w:rPr>
            </w:pPr>
          </w:p>
          <w:p w14:paraId="38D1387A" w14:textId="33D94C8F" w:rsidR="00B3695B" w:rsidRPr="00134F9B" w:rsidRDefault="00B3695B" w:rsidP="0046625C">
            <w:pPr>
              <w:pBdr>
                <w:top w:val="single" w:sz="4" w:space="1" w:color="auto"/>
              </w:pBdr>
              <w:spacing w:line="0" w:lineRule="atLeast"/>
              <w:jc w:val="both"/>
              <w:rPr>
                <w:rFonts w:ascii="Times New Roman"/>
                <w:b/>
                <w:bCs/>
                <w:i/>
                <w:iCs/>
                <w:sz w:val="20"/>
              </w:rPr>
            </w:pPr>
            <w:r w:rsidRPr="00A516D0">
              <w:rPr>
                <w:rFonts w:ascii="Times New Roman"/>
                <w:b/>
                <w:i/>
              </w:rPr>
              <w:t>Abstract:</w:t>
            </w:r>
            <w:r>
              <w:rPr>
                <w:rFonts w:ascii="Times New Roman"/>
                <w:b/>
                <w:i/>
              </w:rPr>
              <w:t xml:space="preserve"> </w:t>
            </w:r>
            <w:r>
              <w:rPr>
                <w:rFonts w:ascii="Times New Roman"/>
                <w:b/>
                <w:i/>
                <w:lang w:val="fr-FR"/>
              </w:rPr>
              <w:t> </w:t>
            </w:r>
            <w:r w:rsidR="00134F9B" w:rsidRPr="00134F9B">
              <w:rPr>
                <w:rFonts w:ascii="Times New Roman"/>
                <w:i/>
                <w:iCs/>
                <w:sz w:val="20"/>
              </w:rPr>
              <w:t xml:space="preserve">This research investigates the voltage-current (V-I) characteristics of three distinct memristor models, each representing a unique composition and </w:t>
            </w:r>
            <w:proofErr w:type="spellStart"/>
            <w:r w:rsidR="00134F9B" w:rsidRPr="00134F9B">
              <w:rPr>
                <w:rFonts w:ascii="Times New Roman"/>
                <w:i/>
                <w:iCs/>
                <w:sz w:val="20"/>
              </w:rPr>
              <w:t>behaviour</w:t>
            </w:r>
            <w:proofErr w:type="spellEnd"/>
            <w:r w:rsidR="00134F9B" w:rsidRPr="00134F9B">
              <w:rPr>
                <w:rFonts w:ascii="Times New Roman"/>
                <w:i/>
                <w:iCs/>
                <w:sz w:val="20"/>
              </w:rPr>
              <w:t xml:space="preserve">. The model, denoted as </w:t>
            </w:r>
            <w:proofErr w:type="spellStart"/>
            <w:r w:rsidR="00134F9B" w:rsidRPr="00134F9B">
              <w:rPr>
                <w:rFonts w:ascii="Times New Roman"/>
                <w:i/>
                <w:iCs/>
                <w:sz w:val="20"/>
              </w:rPr>
              <w:t>TiN</w:t>
            </w:r>
            <w:proofErr w:type="spellEnd"/>
            <w:r w:rsidR="00134F9B" w:rsidRPr="00134F9B">
              <w:rPr>
                <w:rFonts w:ascii="Times New Roman"/>
                <w:i/>
                <w:iCs/>
                <w:sz w:val="20"/>
              </w:rPr>
              <w:t>-</w:t>
            </w:r>
            <w:proofErr w:type="spellStart"/>
            <w:r w:rsidR="00134F9B" w:rsidRPr="00134F9B">
              <w:rPr>
                <w:rFonts w:ascii="Times New Roman"/>
                <w:i/>
                <w:iCs/>
                <w:sz w:val="20"/>
              </w:rPr>
              <w:t>TiOx</w:t>
            </w:r>
            <w:proofErr w:type="spellEnd"/>
            <w:r w:rsidR="00134F9B" w:rsidRPr="00134F9B">
              <w:rPr>
                <w:rFonts w:ascii="Times New Roman"/>
                <w:i/>
                <w:iCs/>
                <w:sz w:val="20"/>
              </w:rPr>
              <w:t>-</w:t>
            </w:r>
            <w:proofErr w:type="spellStart"/>
            <w:r w:rsidR="00134F9B" w:rsidRPr="00134F9B">
              <w:rPr>
                <w:rFonts w:ascii="Times New Roman"/>
                <w:i/>
                <w:iCs/>
                <w:sz w:val="20"/>
              </w:rPr>
              <w:t>HfOx</w:t>
            </w:r>
            <w:proofErr w:type="spellEnd"/>
            <w:r w:rsidR="00134F9B" w:rsidRPr="00134F9B">
              <w:rPr>
                <w:rFonts w:ascii="Times New Roman"/>
                <w:i/>
                <w:iCs/>
                <w:sz w:val="20"/>
              </w:rPr>
              <w:t>-Pt-</w:t>
            </w:r>
            <w:proofErr w:type="spellStart"/>
            <w:r w:rsidR="00134F9B" w:rsidRPr="00134F9B">
              <w:rPr>
                <w:rFonts w:ascii="Times New Roman"/>
                <w:i/>
                <w:iCs/>
                <w:sz w:val="20"/>
              </w:rPr>
              <w:t>Bilayered</w:t>
            </w:r>
            <w:proofErr w:type="spellEnd"/>
            <w:r w:rsidR="00134F9B" w:rsidRPr="00134F9B">
              <w:rPr>
                <w:rFonts w:ascii="Times New Roman"/>
                <w:i/>
                <w:iCs/>
                <w:sz w:val="20"/>
              </w:rPr>
              <w:t xml:space="preserve"> Memristor model, is a compact representation designed for Metal–Oxide Resistive Random Access Memory (RRAM). </w:t>
            </w:r>
            <w:proofErr w:type="spellStart"/>
            <w:r w:rsidR="00134F9B" w:rsidRPr="00134F9B">
              <w:rPr>
                <w:rFonts w:ascii="Times New Roman"/>
                <w:i/>
                <w:iCs/>
                <w:sz w:val="20"/>
              </w:rPr>
              <w:t>Matlab</w:t>
            </w:r>
            <w:proofErr w:type="spellEnd"/>
            <w:r w:rsidR="00134F9B" w:rsidRPr="00134F9B">
              <w:rPr>
                <w:rFonts w:ascii="Times New Roman"/>
                <w:i/>
                <w:iCs/>
                <w:sz w:val="20"/>
              </w:rPr>
              <w:t xml:space="preserve"> </w:t>
            </w:r>
            <w:proofErr w:type="gramStart"/>
            <w:r w:rsidR="00134F9B" w:rsidRPr="00134F9B">
              <w:rPr>
                <w:rFonts w:ascii="Times New Roman"/>
                <w:i/>
                <w:iCs/>
                <w:sz w:val="20"/>
              </w:rPr>
              <w:t>tool  is</w:t>
            </w:r>
            <w:proofErr w:type="gramEnd"/>
            <w:r w:rsidR="00134F9B" w:rsidRPr="00134F9B">
              <w:rPr>
                <w:rFonts w:ascii="Times New Roman"/>
                <w:i/>
                <w:iCs/>
                <w:sz w:val="20"/>
              </w:rPr>
              <w:t xml:space="preserve"> used for the simulation to </w:t>
            </w:r>
            <w:proofErr w:type="spellStart"/>
            <w:r w:rsidR="00134F9B" w:rsidRPr="00134F9B">
              <w:rPr>
                <w:rFonts w:ascii="Times New Roman"/>
                <w:i/>
                <w:iCs/>
                <w:sz w:val="20"/>
              </w:rPr>
              <w:t>analyse</w:t>
            </w:r>
            <w:proofErr w:type="spellEnd"/>
            <w:r w:rsidR="00134F9B" w:rsidRPr="00134F9B">
              <w:rPr>
                <w:rFonts w:ascii="Times New Roman"/>
                <w:i/>
                <w:iCs/>
                <w:sz w:val="20"/>
              </w:rPr>
              <w:t xml:space="preserve"> V-I characteristics of Memristor.</w:t>
            </w:r>
            <w:r w:rsidR="0060559D">
              <w:rPr>
                <w:rFonts w:ascii="Times New Roman"/>
                <w:i/>
                <w:iCs/>
                <w:sz w:val="20"/>
              </w:rPr>
              <w:t xml:space="preserve"> </w:t>
            </w:r>
            <w:r w:rsidR="00134F9B" w:rsidRPr="00134F9B">
              <w:rPr>
                <w:rFonts w:ascii="Times New Roman"/>
                <w:i/>
                <w:iCs/>
                <w:sz w:val="20"/>
              </w:rPr>
              <w:t xml:space="preserve">Through comprehensive analysis and simulations, we aim to provide a detailed insight into the intrinsic </w:t>
            </w:r>
            <w:proofErr w:type="spellStart"/>
            <w:r w:rsidR="00134F9B" w:rsidRPr="00134F9B">
              <w:rPr>
                <w:rFonts w:ascii="Times New Roman"/>
                <w:i/>
                <w:iCs/>
                <w:sz w:val="20"/>
              </w:rPr>
              <w:t>behaviours</w:t>
            </w:r>
            <w:proofErr w:type="spellEnd"/>
            <w:r w:rsidR="00134F9B" w:rsidRPr="00134F9B">
              <w:rPr>
                <w:rFonts w:ascii="Times New Roman"/>
                <w:i/>
                <w:iCs/>
                <w:sz w:val="20"/>
              </w:rPr>
              <w:t xml:space="preserve"> of the memristor models. Understanding the V-I characteristics of these models is crucial for their potential applications in emerging memory technologies. This Study elaborate the mathematical modelling of memristor with the outcome untuned V-I Characteristics - DC Switching characteristics</w:t>
            </w:r>
            <w:r w:rsidR="00134F9B" w:rsidRPr="00134F9B">
              <w:rPr>
                <w:rFonts w:ascii="Times New Roman"/>
                <w:i/>
                <w:iCs/>
                <w:color w:val="FF0000"/>
                <w:sz w:val="20"/>
              </w:rPr>
              <w:t>.</w:t>
            </w:r>
            <w:r w:rsidR="0060559D">
              <w:rPr>
                <w:rFonts w:ascii="Times New Roman"/>
                <w:i/>
                <w:iCs/>
                <w:color w:val="FF0000"/>
                <w:sz w:val="20"/>
              </w:rPr>
              <w:t xml:space="preserve"> </w:t>
            </w:r>
            <w:proofErr w:type="gramStart"/>
            <w:r w:rsidR="00134F9B" w:rsidRPr="00134F9B">
              <w:rPr>
                <w:rFonts w:ascii="Times New Roman"/>
                <w:i/>
                <w:iCs/>
                <w:sz w:val="20"/>
              </w:rPr>
              <w:t>The</w:t>
            </w:r>
            <w:proofErr w:type="gramEnd"/>
            <w:r w:rsidR="00134F9B" w:rsidRPr="00134F9B">
              <w:rPr>
                <w:rFonts w:ascii="Times New Roman"/>
                <w:i/>
                <w:iCs/>
                <w:sz w:val="20"/>
              </w:rPr>
              <w:t xml:space="preserve"> findings contribute to the broader field of memristor research, fostering advancements in electronic memory devices and computational systems. </w:t>
            </w:r>
          </w:p>
          <w:p w14:paraId="4D7078BC" w14:textId="5504ADCC" w:rsidR="00B3695B" w:rsidRDefault="00B3695B" w:rsidP="0046625C">
            <w:pPr>
              <w:pBdr>
                <w:top w:val="single" w:sz="4" w:space="1" w:color="auto"/>
              </w:pBdr>
              <w:jc w:val="both"/>
              <w:rPr>
                <w:rFonts w:ascii="Times New Roman"/>
                <w:bCs/>
                <w:iCs/>
                <w:color w:val="FF0000"/>
                <w:lang w:val="fr-FR"/>
              </w:rPr>
            </w:pPr>
            <w:r w:rsidRPr="00F527BA">
              <w:rPr>
                <w:rFonts w:ascii="Times New Roman"/>
                <w:b/>
                <w:bCs/>
                <w:i/>
                <w:iCs/>
              </w:rPr>
              <w:t xml:space="preserve">Key </w:t>
            </w:r>
            <w:proofErr w:type="spellStart"/>
            <w:proofErr w:type="gramStart"/>
            <w:r w:rsidRPr="00F527BA">
              <w:rPr>
                <w:rFonts w:ascii="Times New Roman"/>
                <w:b/>
                <w:bCs/>
                <w:i/>
                <w:iCs/>
              </w:rPr>
              <w:t>Word</w:t>
            </w:r>
            <w:r w:rsidRPr="00F527BA">
              <w:rPr>
                <w:rFonts w:ascii="Times New Roman"/>
                <w:i/>
                <w:iCs/>
              </w:rPr>
              <w:t>:</w:t>
            </w:r>
            <w:r w:rsidR="00134F9B">
              <w:rPr>
                <w:rFonts w:ascii="Times New Roman"/>
                <w:i/>
                <w:iCs/>
              </w:rPr>
              <w:t>Memristor</w:t>
            </w:r>
            <w:proofErr w:type="spellEnd"/>
            <w:proofErr w:type="gramEnd"/>
            <w:r w:rsidR="00134F9B">
              <w:rPr>
                <w:rFonts w:ascii="Times New Roman"/>
                <w:i/>
                <w:iCs/>
              </w:rPr>
              <w:t>, RRAM, material, fabrication, Modelling MATLAB, VI Characteristics</w:t>
            </w:r>
          </w:p>
          <w:p w14:paraId="6ED4AB05" w14:textId="77777777" w:rsidR="00B3695B" w:rsidRDefault="00B3695B" w:rsidP="0046625C">
            <w:pPr>
              <w:rPr>
                <w:rFonts w:ascii="Times New Roman"/>
                <w:i/>
                <w:sz w:val="20"/>
              </w:rPr>
            </w:pPr>
          </w:p>
        </w:tc>
      </w:tr>
    </w:tbl>
    <w:p w14:paraId="15F0B2B3" w14:textId="77777777" w:rsidR="0046625C" w:rsidRDefault="0046625C" w:rsidP="0046625C">
      <w:pPr>
        <w:spacing w:after="0" w:line="240" w:lineRule="auto"/>
        <w:rPr>
          <w:rFonts w:ascii="Times New Roman"/>
          <w:i/>
          <w:sz w:val="20"/>
          <w:szCs w:val="20"/>
        </w:rPr>
      </w:pPr>
    </w:p>
    <w:p w14:paraId="4E044CFA" w14:textId="77777777" w:rsidR="007075A9" w:rsidRPr="007075A9" w:rsidRDefault="007075A9" w:rsidP="007075A9">
      <w:pPr>
        <w:spacing w:after="0" w:line="240" w:lineRule="auto"/>
        <w:jc w:val="center"/>
        <w:rPr>
          <w:rFonts w:ascii="Times New Roman"/>
          <w:b/>
          <w:szCs w:val="20"/>
        </w:rPr>
        <w:sectPr w:rsidR="007075A9" w:rsidRPr="007075A9" w:rsidSect="00B3695B">
          <w:footerReference w:type="default" r:id="rId8"/>
          <w:headerReference w:type="first" r:id="rId9"/>
          <w:footerReference w:type="first" r:id="rId10"/>
          <w:pgSz w:w="12240" w:h="15840"/>
          <w:pgMar w:top="1122" w:right="1080" w:bottom="1440" w:left="1276" w:header="540" w:footer="824" w:gutter="0"/>
          <w:pgNumType w:start="1"/>
          <w:cols w:space="720"/>
          <w:titlePg/>
        </w:sectPr>
      </w:pPr>
    </w:p>
    <w:p w14:paraId="1609E565" w14:textId="10C3AAD1" w:rsidR="00D17811" w:rsidRPr="00A516D0" w:rsidRDefault="008A7684" w:rsidP="007F7C27">
      <w:pPr>
        <w:pStyle w:val="ListParagraph"/>
        <w:numPr>
          <w:ilvl w:val="0"/>
          <w:numId w:val="5"/>
        </w:numPr>
        <w:spacing w:after="0" w:line="240" w:lineRule="auto"/>
        <w:ind w:left="360" w:hanging="360"/>
        <w:jc w:val="center"/>
        <w:rPr>
          <w:rFonts w:ascii="Times New Roman"/>
          <w:b/>
          <w:bCs/>
        </w:rPr>
      </w:pPr>
      <w:r w:rsidRPr="00A516D0">
        <w:rPr>
          <w:rFonts w:ascii="Times New Roman"/>
          <w:b/>
          <w:szCs w:val="20"/>
        </w:rPr>
        <w:t>Introduction</w:t>
      </w:r>
    </w:p>
    <w:p w14:paraId="7DB74A27" w14:textId="77FB356A" w:rsidR="00434A87" w:rsidRPr="00434A87" w:rsidRDefault="008A7684" w:rsidP="00434A87">
      <w:pPr>
        <w:spacing w:line="360" w:lineRule="auto"/>
        <w:jc w:val="both"/>
        <w:rPr>
          <w:rFonts w:ascii="Times New Roman"/>
          <w:sz w:val="20"/>
          <w:szCs w:val="20"/>
        </w:rPr>
      </w:pPr>
      <w:r w:rsidRPr="00A516D0">
        <w:rPr>
          <w:rFonts w:ascii="Times New Roman"/>
          <w:sz w:val="20"/>
          <w:szCs w:val="20"/>
        </w:rPr>
        <w:tab/>
      </w:r>
      <w:r w:rsidR="00434A87" w:rsidRPr="00434A87">
        <w:rPr>
          <w:rFonts w:ascii="Times New Roman"/>
          <w:sz w:val="20"/>
          <w:szCs w:val="20"/>
        </w:rPr>
        <w:t>An electrical circuit that expresses the connection between magnetic flux and electric charge is called a memristor. Resistance is a feature of the memristor, although, unlike resistance, the memristor's resistance depends on the charge passing through it. As a result, you can determine the amount of charge passing through the memristor and, consequently, the memory charge function by measuring its resistance.</w:t>
      </w:r>
    </w:p>
    <w:p w14:paraId="77277BEE" w14:textId="77777777" w:rsidR="00434A87" w:rsidRPr="00434A87" w:rsidRDefault="00434A87" w:rsidP="00434A87">
      <w:pPr>
        <w:spacing w:line="360" w:lineRule="auto"/>
        <w:ind w:firstLine="720"/>
        <w:jc w:val="both"/>
        <w:rPr>
          <w:rFonts w:ascii="Times New Roman"/>
          <w:sz w:val="20"/>
          <w:szCs w:val="20"/>
        </w:rPr>
      </w:pPr>
      <w:r w:rsidRPr="00434A87">
        <w:rPr>
          <w:rFonts w:ascii="Times New Roman"/>
          <w:sz w:val="20"/>
          <w:szCs w:val="20"/>
        </w:rPr>
        <w:t xml:space="preserve">Cai </w:t>
      </w:r>
      <w:proofErr w:type="spellStart"/>
      <w:r w:rsidRPr="00434A87">
        <w:rPr>
          <w:rFonts w:ascii="Times New Roman"/>
          <w:sz w:val="20"/>
          <w:szCs w:val="20"/>
        </w:rPr>
        <w:t>Shaotang</w:t>
      </w:r>
      <w:proofErr w:type="spellEnd"/>
      <w:r w:rsidRPr="00434A87">
        <w:rPr>
          <w:rFonts w:ascii="Times New Roman"/>
          <w:sz w:val="20"/>
          <w:szCs w:val="20"/>
        </w:rPr>
        <w:t>, an American professor at the University of California, Berkeley at the time, was the one who initially put out the idea of the memristor. Professor Cai concluded that, in addition to resistor, capacitor, and inductor, there should be another component that represents the relationship between charge and magnetic flux. In 1971 after researching the relationship between charge, current, voltage, and magnetic flux, he came up with the missing circuit element, memristor. This component has the effect of changing resistance in response to the amount of current passed. It will also maintain its prior resistance even in the event of a current halt, and it won't be pushed back until it receives the reverse current.</w:t>
      </w:r>
    </w:p>
    <w:p w14:paraId="2ECA55E7" w14:textId="77777777" w:rsidR="00434A87" w:rsidRPr="00434A87" w:rsidRDefault="00434A87" w:rsidP="00434A87">
      <w:pPr>
        <w:spacing w:line="360" w:lineRule="auto"/>
        <w:ind w:firstLine="720"/>
        <w:jc w:val="both"/>
        <w:rPr>
          <w:rFonts w:ascii="Times New Roman"/>
          <w:sz w:val="20"/>
          <w:szCs w:val="20"/>
        </w:rPr>
      </w:pPr>
      <w:r w:rsidRPr="00434A87">
        <w:rPr>
          <w:rFonts w:ascii="Times New Roman"/>
          <w:sz w:val="20"/>
          <w:szCs w:val="20"/>
        </w:rPr>
        <w:t>To put it simply, a memristor is a memory-functioning non-linear resistor. By managing the change in current, the resistance value can be adjusted. This type of resistance can achieve the purpose of storing data if the high resistance value is designated as "1" and the low resistance value is defined as "0". It has a memory function and is a non-linear resistor.</w:t>
      </w:r>
    </w:p>
    <w:p w14:paraId="234E4042" w14:textId="77777777" w:rsidR="00434A87" w:rsidRPr="00434A87" w:rsidRDefault="00434A87" w:rsidP="00434A87">
      <w:pPr>
        <w:spacing w:line="360" w:lineRule="auto"/>
        <w:ind w:firstLine="720"/>
        <w:jc w:val="both"/>
        <w:rPr>
          <w:rFonts w:ascii="Times New Roman"/>
          <w:sz w:val="20"/>
          <w:szCs w:val="20"/>
        </w:rPr>
      </w:pPr>
      <w:r w:rsidRPr="00434A87">
        <w:rPr>
          <w:rFonts w:ascii="Times New Roman"/>
          <w:sz w:val="20"/>
          <w:szCs w:val="20"/>
        </w:rPr>
        <w:t xml:space="preserve">Chua discovered a theoretical symmetry between the non-linear inductor (magnetic flux linkage vs. current), non-linear resistor (voltage vs. current), and non-linear capacitor (voltage vs. charge) in his 1971 work. He deduced the properties of a fourth basic non-linear circuit element—the memristor—that connected magnetic flux and charge based on this symmetry. The memristor has a dynamic relationship between current and voltage, including a memory of previous voltages or currents, in contrast to a linear (or non-linear) resistor. Chua provided a mathematical generality to the dynamic memory resistors that other scientists had developed, such as Bernard </w:t>
      </w:r>
      <w:proofErr w:type="spellStart"/>
      <w:r w:rsidRPr="00434A87">
        <w:rPr>
          <w:rFonts w:ascii="Times New Roman"/>
          <w:sz w:val="20"/>
          <w:szCs w:val="20"/>
        </w:rPr>
        <w:t>Widrow's</w:t>
      </w:r>
      <w:proofErr w:type="spellEnd"/>
      <w:r w:rsidRPr="00434A87">
        <w:rPr>
          <w:rFonts w:ascii="Times New Roman"/>
          <w:sz w:val="20"/>
          <w:szCs w:val="20"/>
        </w:rPr>
        <w:t xml:space="preserve"> memristor.</w:t>
      </w:r>
    </w:p>
    <w:p w14:paraId="0CAC34F3" w14:textId="77777777" w:rsidR="00434A87" w:rsidRPr="00434A87" w:rsidRDefault="00434A87" w:rsidP="00434A87">
      <w:pPr>
        <w:spacing w:line="360" w:lineRule="auto"/>
        <w:ind w:firstLine="720"/>
        <w:jc w:val="both"/>
        <w:rPr>
          <w:rFonts w:ascii="Times New Roman"/>
          <w:sz w:val="20"/>
          <w:szCs w:val="20"/>
        </w:rPr>
      </w:pPr>
      <w:r w:rsidRPr="00434A87">
        <w:rPr>
          <w:rFonts w:ascii="Times New Roman"/>
          <w:sz w:val="20"/>
          <w:szCs w:val="20"/>
        </w:rPr>
        <w:lastRenderedPageBreak/>
        <w:t xml:space="preserve">Leon Chua first presented the idea of </w:t>
      </w:r>
      <w:proofErr w:type="spellStart"/>
      <w:r w:rsidRPr="00434A87">
        <w:rPr>
          <w:rFonts w:ascii="Times New Roman"/>
          <w:sz w:val="20"/>
          <w:szCs w:val="20"/>
        </w:rPr>
        <w:t>memristive</w:t>
      </w:r>
      <w:proofErr w:type="spellEnd"/>
      <w:r w:rsidRPr="00434A87">
        <w:rPr>
          <w:rFonts w:ascii="Times New Roman"/>
          <w:sz w:val="20"/>
          <w:szCs w:val="20"/>
        </w:rPr>
        <w:t xml:space="preserve"> networks in his 1965 paper "</w:t>
      </w:r>
      <w:proofErr w:type="spellStart"/>
      <w:r w:rsidRPr="00434A87">
        <w:rPr>
          <w:rFonts w:ascii="Times New Roman"/>
          <w:sz w:val="20"/>
          <w:szCs w:val="20"/>
        </w:rPr>
        <w:t>Memristive</w:t>
      </w:r>
      <w:proofErr w:type="spellEnd"/>
      <w:r w:rsidRPr="00434A87">
        <w:rPr>
          <w:rFonts w:ascii="Times New Roman"/>
          <w:sz w:val="20"/>
          <w:szCs w:val="20"/>
        </w:rPr>
        <w:t xml:space="preserve"> Devices and Systems." Chua suggested creating artificial neural networks that mimic the functioning of the human brain by </w:t>
      </w:r>
      <w:proofErr w:type="spellStart"/>
      <w:r w:rsidRPr="00434A87">
        <w:rPr>
          <w:rFonts w:ascii="Times New Roman"/>
          <w:sz w:val="20"/>
          <w:szCs w:val="20"/>
        </w:rPr>
        <w:t>utilising</w:t>
      </w:r>
      <w:proofErr w:type="spellEnd"/>
      <w:r w:rsidRPr="00434A87">
        <w:rPr>
          <w:rFonts w:ascii="Times New Roman"/>
          <w:sz w:val="20"/>
          <w:szCs w:val="20"/>
        </w:rPr>
        <w:t xml:space="preserve"> </w:t>
      </w:r>
      <w:proofErr w:type="spellStart"/>
      <w:r w:rsidRPr="00434A87">
        <w:rPr>
          <w:rFonts w:ascii="Times New Roman"/>
          <w:sz w:val="20"/>
          <w:szCs w:val="20"/>
        </w:rPr>
        <w:t>memristive</w:t>
      </w:r>
      <w:proofErr w:type="spellEnd"/>
      <w:r w:rsidRPr="00434A87">
        <w:rPr>
          <w:rFonts w:ascii="Times New Roman"/>
          <w:sz w:val="20"/>
          <w:szCs w:val="20"/>
        </w:rPr>
        <w:t xml:space="preserve"> devices. Kirchhoff's rules result in complicated interactions between </w:t>
      </w:r>
      <w:proofErr w:type="spellStart"/>
      <w:r w:rsidRPr="00434A87">
        <w:rPr>
          <w:rFonts w:ascii="Times New Roman"/>
          <w:sz w:val="20"/>
          <w:szCs w:val="20"/>
        </w:rPr>
        <w:t>memristive</w:t>
      </w:r>
      <w:proofErr w:type="spellEnd"/>
      <w:r w:rsidRPr="00434A87">
        <w:rPr>
          <w:rFonts w:ascii="Times New Roman"/>
          <w:sz w:val="20"/>
          <w:szCs w:val="20"/>
        </w:rPr>
        <w:t xml:space="preserve"> devices in circuits. Based on </w:t>
      </w:r>
      <w:proofErr w:type="spellStart"/>
      <w:r w:rsidRPr="00434A87">
        <w:rPr>
          <w:rFonts w:ascii="Times New Roman"/>
          <w:sz w:val="20"/>
          <w:szCs w:val="20"/>
        </w:rPr>
        <w:t>memristive</w:t>
      </w:r>
      <w:proofErr w:type="spellEnd"/>
      <w:r w:rsidRPr="00434A87">
        <w:rPr>
          <w:rFonts w:ascii="Times New Roman"/>
          <w:sz w:val="20"/>
          <w:szCs w:val="20"/>
        </w:rPr>
        <w:t xml:space="preserve"> devices, which are electronic components with the </w:t>
      </w:r>
      <w:proofErr w:type="spellStart"/>
      <w:r w:rsidRPr="00434A87">
        <w:rPr>
          <w:rFonts w:ascii="Times New Roman"/>
          <w:sz w:val="20"/>
          <w:szCs w:val="20"/>
        </w:rPr>
        <w:t>memristance</w:t>
      </w:r>
      <w:proofErr w:type="spellEnd"/>
      <w:r w:rsidRPr="00434A87">
        <w:rPr>
          <w:rFonts w:ascii="Times New Roman"/>
          <w:sz w:val="20"/>
          <w:szCs w:val="20"/>
        </w:rPr>
        <w:t xml:space="preserve"> property, </w:t>
      </w:r>
      <w:proofErr w:type="spellStart"/>
      <w:r w:rsidRPr="00434A87">
        <w:rPr>
          <w:rFonts w:ascii="Times New Roman"/>
          <w:sz w:val="20"/>
          <w:szCs w:val="20"/>
        </w:rPr>
        <w:t>memristive</w:t>
      </w:r>
      <w:proofErr w:type="spellEnd"/>
      <w:r w:rsidRPr="00434A87">
        <w:rPr>
          <w:rFonts w:ascii="Times New Roman"/>
          <w:sz w:val="20"/>
          <w:szCs w:val="20"/>
        </w:rPr>
        <w:t xml:space="preserve"> networks are a kind of artificial neural network. </w:t>
      </w:r>
      <w:proofErr w:type="spellStart"/>
      <w:r w:rsidRPr="00434A87">
        <w:rPr>
          <w:rFonts w:ascii="Times New Roman"/>
          <w:sz w:val="20"/>
          <w:szCs w:val="20"/>
        </w:rPr>
        <w:t>Memristive</w:t>
      </w:r>
      <w:proofErr w:type="spellEnd"/>
      <w:r w:rsidRPr="00434A87">
        <w:rPr>
          <w:rFonts w:ascii="Times New Roman"/>
          <w:sz w:val="20"/>
          <w:szCs w:val="20"/>
        </w:rPr>
        <w:t xml:space="preserve"> devices are employed in a </w:t>
      </w:r>
      <w:proofErr w:type="spellStart"/>
      <w:r w:rsidRPr="00434A87">
        <w:rPr>
          <w:rFonts w:ascii="Times New Roman"/>
          <w:sz w:val="20"/>
          <w:szCs w:val="20"/>
        </w:rPr>
        <w:t>memristive</w:t>
      </w:r>
      <w:proofErr w:type="spellEnd"/>
      <w:r w:rsidRPr="00434A87">
        <w:rPr>
          <w:rFonts w:ascii="Times New Roman"/>
          <w:sz w:val="20"/>
          <w:szCs w:val="20"/>
        </w:rPr>
        <w:t xml:space="preserve"> network to mimic the actions of synapses and neurons in the human brain. The </w:t>
      </w:r>
      <w:proofErr w:type="spellStart"/>
      <w:r w:rsidRPr="00434A87">
        <w:rPr>
          <w:rFonts w:ascii="Times New Roman"/>
          <w:sz w:val="20"/>
          <w:szCs w:val="20"/>
        </w:rPr>
        <w:t>memristive</w:t>
      </w:r>
      <w:proofErr w:type="spellEnd"/>
      <w:r w:rsidRPr="00434A87">
        <w:rPr>
          <w:rFonts w:ascii="Times New Roman"/>
          <w:sz w:val="20"/>
          <w:szCs w:val="20"/>
        </w:rPr>
        <w:t xml:space="preserve"> devices in the network are arranged in layers, with a set of weights connecting one layer to the next.</w:t>
      </w:r>
    </w:p>
    <w:p w14:paraId="2ACDB96C" w14:textId="77777777" w:rsidR="00434A87" w:rsidRDefault="00434A87" w:rsidP="00434A87">
      <w:pPr>
        <w:spacing w:line="360" w:lineRule="auto"/>
        <w:ind w:firstLine="720"/>
        <w:jc w:val="both"/>
        <w:rPr>
          <w:rFonts w:ascii="Times New Roman"/>
          <w:sz w:val="20"/>
          <w:szCs w:val="20"/>
        </w:rPr>
      </w:pPr>
      <w:r w:rsidRPr="00434A87">
        <w:rPr>
          <w:rFonts w:ascii="Times New Roman"/>
          <w:sz w:val="20"/>
          <w:szCs w:val="20"/>
        </w:rPr>
        <w:t xml:space="preserve">Throughout the training phase, these weights are changed to help the network pick up new skills and adapt to fresh input data. </w:t>
      </w:r>
      <w:proofErr w:type="spellStart"/>
      <w:r w:rsidRPr="00434A87">
        <w:rPr>
          <w:rFonts w:ascii="Times New Roman"/>
          <w:sz w:val="20"/>
          <w:szCs w:val="20"/>
        </w:rPr>
        <w:t>Memristive</w:t>
      </w:r>
      <w:proofErr w:type="spellEnd"/>
      <w:r w:rsidRPr="00434A87">
        <w:rPr>
          <w:rFonts w:ascii="Times New Roman"/>
          <w:sz w:val="20"/>
          <w:szCs w:val="20"/>
        </w:rPr>
        <w:t xml:space="preserve"> networks are a good choice for creating low-cost artificial intelligence systems since they can be built with relatively basic and inexpensive technology. Because they can store and process information with less power than typical artificial neural networks, they may also be more energy-efficient than the latter. </w:t>
      </w:r>
      <w:proofErr w:type="spellStart"/>
      <w:r w:rsidRPr="00434A87">
        <w:rPr>
          <w:rFonts w:ascii="Times New Roman"/>
          <w:sz w:val="20"/>
          <w:szCs w:val="20"/>
        </w:rPr>
        <w:t>Memristive</w:t>
      </w:r>
      <w:proofErr w:type="spellEnd"/>
      <w:r w:rsidRPr="00434A87">
        <w:rPr>
          <w:rFonts w:ascii="Times New Roman"/>
          <w:sz w:val="20"/>
          <w:szCs w:val="20"/>
        </w:rPr>
        <w:t xml:space="preserve"> networks are still in their infancy as a field, and more study is required to properly grasp both their advantages and disadvantages.</w:t>
      </w:r>
    </w:p>
    <w:p w14:paraId="1A44A1A0" w14:textId="61FD595F" w:rsidR="00434A87" w:rsidRDefault="00434A87" w:rsidP="00434A87">
      <w:pPr>
        <w:spacing w:after="0" w:line="360" w:lineRule="auto"/>
        <w:jc w:val="both"/>
        <w:rPr>
          <w:rFonts w:ascii="Times New Roman"/>
          <w:sz w:val="20"/>
          <w:szCs w:val="20"/>
        </w:rPr>
      </w:pPr>
      <w:r w:rsidRPr="00792DB6">
        <w:rPr>
          <w:rFonts w:ascii="Times New Roman"/>
          <w:sz w:val="20"/>
          <w:szCs w:val="20"/>
        </w:rPr>
        <w:t xml:space="preserve">In the literature5, </w:t>
      </w:r>
      <w:proofErr w:type="gramStart"/>
      <w:r w:rsidRPr="00792DB6">
        <w:rPr>
          <w:rFonts w:ascii="Times New Roman"/>
          <w:sz w:val="20"/>
          <w:szCs w:val="20"/>
        </w:rPr>
        <w:t>An</w:t>
      </w:r>
      <w:proofErr w:type="gramEnd"/>
      <w:r w:rsidRPr="00792DB6">
        <w:rPr>
          <w:rFonts w:ascii="Times New Roman"/>
          <w:sz w:val="20"/>
          <w:szCs w:val="20"/>
        </w:rPr>
        <w:t xml:space="preserve"> animation For the purpose of exploring circuits and systems, a compact model of a resistive random access memory (RRAM) with cycle-to-cycle variation is developed in Verilog. The model incorporates intrinsic random fluctuations and variations in addition to capturing the behavior of dc and ac. The approach to methodically calibrate the model parameters through experiments is showcased and supported by an extensive collection of experimental data, encompassing multilayer RRAM. </w:t>
      </w:r>
    </w:p>
    <w:p w14:paraId="32D3D620" w14:textId="77777777" w:rsidR="00E97AA6" w:rsidRDefault="00E97AA6" w:rsidP="00E97AA6">
      <w:pPr>
        <w:spacing w:after="0" w:line="360" w:lineRule="auto"/>
        <w:jc w:val="both"/>
        <w:rPr>
          <w:rFonts w:ascii="Times New Roman"/>
          <w:sz w:val="20"/>
          <w:szCs w:val="20"/>
        </w:rPr>
      </w:pPr>
    </w:p>
    <w:p w14:paraId="675F7BD3" w14:textId="5DF2487D" w:rsidR="00E97AA6" w:rsidRDefault="00E97AA6" w:rsidP="00E97AA6">
      <w:pPr>
        <w:spacing w:after="0" w:line="360" w:lineRule="auto"/>
        <w:ind w:firstLine="720"/>
        <w:jc w:val="both"/>
        <w:rPr>
          <w:rFonts w:ascii="Times New Roman"/>
          <w:sz w:val="20"/>
          <w:szCs w:val="20"/>
        </w:rPr>
      </w:pPr>
      <w:r w:rsidRPr="00E97AA6">
        <w:rPr>
          <w:rFonts w:ascii="Times New Roman"/>
          <w:sz w:val="20"/>
          <w:szCs w:val="20"/>
        </w:rPr>
        <w:t xml:space="preserve">This paper2 fills the void by putting forth an algorithm for fine-tuning a model's parameters to correspond with particular RRAMs. Because Resistive RAMs (RRAMs) are non-linear, modelling them is an arduous task. Although the urgent need for a model has prompted research teams to develop realistic models, the differences in characteristics between RRAMs have caused a divide between model creators and users. To achieve this, a flexible physics-based compact model was selected, and the suggested algorithm was applied to precisely fit the model to various RRAMs, which varied substantially in terms of their switching </w:t>
      </w:r>
      <w:proofErr w:type="spellStart"/>
      <w:r w:rsidRPr="00E97AA6">
        <w:rPr>
          <w:rFonts w:ascii="Times New Roman"/>
          <w:sz w:val="20"/>
          <w:szCs w:val="20"/>
        </w:rPr>
        <w:t>behaviour</w:t>
      </w:r>
      <w:proofErr w:type="spellEnd"/>
      <w:r w:rsidRPr="00E97AA6">
        <w:rPr>
          <w:rFonts w:ascii="Times New Roman"/>
          <w:sz w:val="20"/>
          <w:szCs w:val="20"/>
        </w:rPr>
        <w:t xml:space="preserve"> and material composition</w:t>
      </w:r>
      <w:r>
        <w:rPr>
          <w:rFonts w:ascii="Times New Roman"/>
          <w:sz w:val="20"/>
          <w:szCs w:val="20"/>
        </w:rPr>
        <w:t>.</w:t>
      </w:r>
    </w:p>
    <w:p w14:paraId="40A37F3C" w14:textId="54FA4181" w:rsidR="00CF47C4" w:rsidRPr="00C35D8B" w:rsidRDefault="008A7684" w:rsidP="007F7C27">
      <w:pPr>
        <w:pStyle w:val="ListParagraph"/>
        <w:numPr>
          <w:ilvl w:val="0"/>
          <w:numId w:val="5"/>
        </w:numPr>
        <w:spacing w:after="0" w:line="240" w:lineRule="auto"/>
        <w:ind w:left="360" w:hanging="360"/>
        <w:jc w:val="center"/>
        <w:rPr>
          <w:rFonts w:ascii="Times New Roman"/>
          <w:b/>
          <w:szCs w:val="20"/>
        </w:rPr>
      </w:pPr>
      <w:r w:rsidRPr="00A516D0">
        <w:rPr>
          <w:rFonts w:ascii="Times New Roman"/>
          <w:b/>
          <w:szCs w:val="20"/>
        </w:rPr>
        <w:t>Material And Methods</w:t>
      </w:r>
    </w:p>
    <w:p w14:paraId="1F7D4F88" w14:textId="088AF558" w:rsidR="00DA313D" w:rsidRPr="00DA313D" w:rsidRDefault="001B4CE7" w:rsidP="00DA313D">
      <w:pPr>
        <w:pStyle w:val="Heading1"/>
        <w:spacing w:before="0" w:line="240" w:lineRule="auto"/>
        <w:rPr>
          <w:rFonts w:ascii="Times New Roman" w:hAnsi="Times New Roman" w:cs="Times New Roman"/>
          <w:b/>
          <w:color w:val="auto"/>
          <w:sz w:val="22"/>
          <w:szCs w:val="22"/>
        </w:rPr>
      </w:pPr>
      <w:r w:rsidRPr="00DA313D">
        <w:rPr>
          <w:rFonts w:ascii="Times New Roman" w:hAnsi="Times New Roman" w:cs="Times New Roman"/>
          <w:b/>
          <w:color w:val="auto"/>
          <w:sz w:val="22"/>
          <w:szCs w:val="22"/>
        </w:rPr>
        <w:t xml:space="preserve">Algorithm For </w:t>
      </w:r>
      <w:proofErr w:type="gramStart"/>
      <w:r w:rsidRPr="00DA313D">
        <w:rPr>
          <w:rFonts w:ascii="Times New Roman" w:hAnsi="Times New Roman" w:cs="Times New Roman"/>
          <w:b/>
          <w:color w:val="auto"/>
          <w:sz w:val="22"/>
          <w:szCs w:val="22"/>
        </w:rPr>
        <w:t>The</w:t>
      </w:r>
      <w:proofErr w:type="gramEnd"/>
      <w:r w:rsidRPr="00DA313D">
        <w:rPr>
          <w:rFonts w:ascii="Times New Roman" w:hAnsi="Times New Roman" w:cs="Times New Roman"/>
          <w:b/>
          <w:color w:val="auto"/>
          <w:sz w:val="22"/>
          <w:szCs w:val="22"/>
        </w:rPr>
        <w:t xml:space="preserve"> Mode</w:t>
      </w:r>
      <w:r>
        <w:rPr>
          <w:rFonts w:ascii="Times New Roman" w:hAnsi="Times New Roman" w:cs="Times New Roman"/>
          <w:b/>
          <w:color w:val="auto"/>
          <w:sz w:val="22"/>
          <w:szCs w:val="22"/>
        </w:rPr>
        <w:t>l:</w:t>
      </w:r>
    </w:p>
    <w:p w14:paraId="62553988" w14:textId="77777777" w:rsidR="001B4CE7" w:rsidRDefault="001B4CE7" w:rsidP="00DA313D">
      <w:pPr>
        <w:spacing w:line="360" w:lineRule="auto"/>
        <w:ind w:firstLine="360"/>
        <w:rPr>
          <w:rFonts w:ascii="Times New Roman"/>
          <w:sz w:val="20"/>
          <w:szCs w:val="20"/>
        </w:rPr>
      </w:pPr>
    </w:p>
    <w:p w14:paraId="10FD0B71" w14:textId="55F2E558" w:rsidR="00DA313D" w:rsidRPr="00DA313D" w:rsidRDefault="00DA313D" w:rsidP="00DA313D">
      <w:pPr>
        <w:spacing w:line="360" w:lineRule="auto"/>
        <w:ind w:firstLine="360"/>
        <w:rPr>
          <w:rFonts w:ascii="Times New Roman"/>
          <w:sz w:val="20"/>
          <w:szCs w:val="20"/>
        </w:rPr>
      </w:pPr>
      <w:r w:rsidRPr="00DA313D">
        <w:rPr>
          <w:rFonts w:ascii="Times New Roman"/>
          <w:sz w:val="20"/>
          <w:szCs w:val="20"/>
        </w:rPr>
        <w:t>Mathematical modelling is a process used in various scientific and engineering disciplines to describe and understand real-world phenomena using mathematical equations. In this process, some parameters are obtained directly from experimental data or literature, while others may need to be assumed or estimated. Here's an expanded explanation of this process:</w:t>
      </w:r>
    </w:p>
    <w:p w14:paraId="3B9A5D3A" w14:textId="77777777" w:rsidR="00DA313D" w:rsidRPr="00DA313D" w:rsidRDefault="00DA313D" w:rsidP="00DA313D">
      <w:pPr>
        <w:numPr>
          <w:ilvl w:val="0"/>
          <w:numId w:val="11"/>
        </w:numPr>
        <w:spacing w:after="0" w:line="360" w:lineRule="auto"/>
        <w:rPr>
          <w:rFonts w:ascii="Arial" w:eastAsia="Arial" w:hAnsi="Arial" w:cs="Arial"/>
          <w:b/>
          <w:sz w:val="20"/>
          <w:szCs w:val="20"/>
        </w:rPr>
      </w:pPr>
      <w:r w:rsidRPr="00DA313D">
        <w:rPr>
          <w:rFonts w:ascii="Times New Roman"/>
          <w:b/>
          <w:sz w:val="20"/>
          <w:szCs w:val="20"/>
        </w:rPr>
        <w:t>Problem Definition:</w:t>
      </w:r>
    </w:p>
    <w:p w14:paraId="2BF75542" w14:textId="77777777" w:rsidR="00DA313D" w:rsidRPr="00DA313D" w:rsidRDefault="00DA313D" w:rsidP="00DA313D">
      <w:pPr>
        <w:numPr>
          <w:ilvl w:val="1"/>
          <w:numId w:val="11"/>
        </w:numPr>
        <w:spacing w:after="0" w:line="360" w:lineRule="auto"/>
        <w:rPr>
          <w:sz w:val="20"/>
          <w:szCs w:val="20"/>
        </w:rPr>
      </w:pPr>
      <w:r w:rsidRPr="00DA313D">
        <w:rPr>
          <w:rFonts w:ascii="Times New Roman"/>
          <w:sz w:val="20"/>
          <w:szCs w:val="20"/>
        </w:rPr>
        <w:t>Defining the model that needs to be studied.</w:t>
      </w:r>
    </w:p>
    <w:p w14:paraId="4A8EA0FD" w14:textId="77777777" w:rsidR="00DA313D" w:rsidRPr="00DA313D" w:rsidRDefault="00DA313D" w:rsidP="00DA313D">
      <w:pPr>
        <w:numPr>
          <w:ilvl w:val="1"/>
          <w:numId w:val="11"/>
        </w:numPr>
        <w:spacing w:after="0" w:line="360" w:lineRule="auto"/>
        <w:rPr>
          <w:sz w:val="20"/>
          <w:szCs w:val="20"/>
        </w:rPr>
      </w:pPr>
      <w:r w:rsidRPr="00DA313D">
        <w:rPr>
          <w:rFonts w:ascii="Times New Roman"/>
          <w:sz w:val="20"/>
          <w:szCs w:val="20"/>
        </w:rPr>
        <w:t>Identify the key variables and parameters that influence the system.</w:t>
      </w:r>
    </w:p>
    <w:p w14:paraId="5CC2E5D9" w14:textId="77777777" w:rsidR="00DA313D" w:rsidRPr="00DA313D" w:rsidRDefault="00DA313D" w:rsidP="00DA313D">
      <w:pPr>
        <w:numPr>
          <w:ilvl w:val="0"/>
          <w:numId w:val="11"/>
        </w:numPr>
        <w:spacing w:after="0" w:line="360" w:lineRule="auto"/>
        <w:rPr>
          <w:b/>
          <w:sz w:val="20"/>
          <w:szCs w:val="20"/>
        </w:rPr>
      </w:pPr>
      <w:r w:rsidRPr="00DA313D">
        <w:rPr>
          <w:rFonts w:ascii="Times New Roman"/>
          <w:b/>
          <w:sz w:val="20"/>
          <w:szCs w:val="20"/>
        </w:rPr>
        <w:t>Formulation of Mathematical Equations:</w:t>
      </w:r>
    </w:p>
    <w:p w14:paraId="3BF88ACD" w14:textId="77777777" w:rsidR="00DA313D" w:rsidRPr="00DA313D" w:rsidRDefault="00DA313D" w:rsidP="00DA313D">
      <w:pPr>
        <w:numPr>
          <w:ilvl w:val="1"/>
          <w:numId w:val="11"/>
        </w:numPr>
        <w:spacing w:after="0" w:line="360" w:lineRule="auto"/>
        <w:rPr>
          <w:sz w:val="20"/>
          <w:szCs w:val="20"/>
        </w:rPr>
      </w:pPr>
      <w:r w:rsidRPr="00DA313D">
        <w:rPr>
          <w:rFonts w:ascii="Times New Roman"/>
          <w:sz w:val="20"/>
          <w:szCs w:val="20"/>
        </w:rPr>
        <w:t>Identify mathematical equations that represent the relationships between the identified variables and parameters.</w:t>
      </w:r>
    </w:p>
    <w:p w14:paraId="48F1B390" w14:textId="77777777" w:rsidR="00DA313D" w:rsidRPr="00DA313D" w:rsidRDefault="00DA313D" w:rsidP="00DA313D">
      <w:pPr>
        <w:numPr>
          <w:ilvl w:val="1"/>
          <w:numId w:val="11"/>
        </w:numPr>
        <w:spacing w:after="0" w:line="360" w:lineRule="auto"/>
        <w:rPr>
          <w:sz w:val="20"/>
          <w:szCs w:val="20"/>
        </w:rPr>
      </w:pPr>
      <w:r w:rsidRPr="00DA313D">
        <w:rPr>
          <w:rFonts w:ascii="Times New Roman"/>
          <w:sz w:val="20"/>
          <w:szCs w:val="20"/>
        </w:rPr>
        <w:t>These equations may involve differential equations, algebraic equations, or other mathematical expressions, depending on the nature of the system and these equations are found in base paper.</w:t>
      </w:r>
    </w:p>
    <w:p w14:paraId="7B827406" w14:textId="77777777" w:rsidR="00DA313D" w:rsidRPr="00DA313D" w:rsidRDefault="00DA313D" w:rsidP="00DA313D">
      <w:pPr>
        <w:numPr>
          <w:ilvl w:val="0"/>
          <w:numId w:val="11"/>
        </w:numPr>
        <w:spacing w:after="0" w:line="360" w:lineRule="auto"/>
        <w:rPr>
          <w:b/>
          <w:sz w:val="20"/>
          <w:szCs w:val="20"/>
        </w:rPr>
      </w:pPr>
      <w:r w:rsidRPr="00DA313D">
        <w:rPr>
          <w:rFonts w:ascii="Times New Roman"/>
          <w:b/>
          <w:sz w:val="20"/>
          <w:szCs w:val="20"/>
        </w:rPr>
        <w:t>Parameter Identification:</w:t>
      </w:r>
    </w:p>
    <w:p w14:paraId="56AA0CC7" w14:textId="77777777" w:rsidR="00DA313D" w:rsidRPr="00DA313D" w:rsidRDefault="00DA313D" w:rsidP="00DA313D">
      <w:pPr>
        <w:numPr>
          <w:ilvl w:val="1"/>
          <w:numId w:val="11"/>
        </w:numPr>
        <w:spacing w:after="0" w:line="360" w:lineRule="auto"/>
        <w:rPr>
          <w:sz w:val="20"/>
          <w:szCs w:val="20"/>
        </w:rPr>
      </w:pPr>
      <w:r w:rsidRPr="00DA313D">
        <w:rPr>
          <w:rFonts w:ascii="Times New Roman"/>
          <w:sz w:val="20"/>
          <w:szCs w:val="20"/>
        </w:rPr>
        <w:lastRenderedPageBreak/>
        <w:t>Some parameters can be directly measured or obtained from experimental data, literature, or existing knowledge. These are considered known parameters.</w:t>
      </w:r>
    </w:p>
    <w:p w14:paraId="54B91F35" w14:textId="77777777" w:rsidR="00DA313D" w:rsidRPr="00DA313D" w:rsidRDefault="00DA313D" w:rsidP="00DA313D">
      <w:pPr>
        <w:numPr>
          <w:ilvl w:val="1"/>
          <w:numId w:val="11"/>
        </w:numPr>
        <w:spacing w:after="0" w:line="360" w:lineRule="auto"/>
        <w:rPr>
          <w:sz w:val="20"/>
          <w:szCs w:val="20"/>
        </w:rPr>
      </w:pPr>
      <w:r w:rsidRPr="00DA313D">
        <w:rPr>
          <w:rFonts w:ascii="Times New Roman"/>
          <w:sz w:val="20"/>
          <w:szCs w:val="20"/>
        </w:rPr>
        <w:t>However, certain parameters might be difficult or impossible to measure directly. In such cases, assumptions or estimates may be necessary.</w:t>
      </w:r>
    </w:p>
    <w:p w14:paraId="5CEF2A31" w14:textId="77777777" w:rsidR="00DA313D" w:rsidRPr="00DA313D" w:rsidRDefault="00DA313D" w:rsidP="00DA313D">
      <w:pPr>
        <w:numPr>
          <w:ilvl w:val="0"/>
          <w:numId w:val="11"/>
        </w:numPr>
        <w:spacing w:after="0" w:line="360" w:lineRule="auto"/>
        <w:rPr>
          <w:b/>
          <w:sz w:val="20"/>
          <w:szCs w:val="20"/>
        </w:rPr>
      </w:pPr>
      <w:r w:rsidRPr="00DA313D">
        <w:rPr>
          <w:rFonts w:ascii="Times New Roman"/>
          <w:b/>
          <w:sz w:val="20"/>
          <w:szCs w:val="20"/>
        </w:rPr>
        <w:t>Assumption of Parameters:</w:t>
      </w:r>
    </w:p>
    <w:p w14:paraId="5E326FE4" w14:textId="77777777" w:rsidR="00DA313D" w:rsidRPr="00DA313D" w:rsidRDefault="00DA313D" w:rsidP="00DA313D">
      <w:pPr>
        <w:numPr>
          <w:ilvl w:val="1"/>
          <w:numId w:val="11"/>
        </w:numPr>
        <w:spacing w:after="0" w:line="360" w:lineRule="auto"/>
        <w:rPr>
          <w:sz w:val="20"/>
          <w:szCs w:val="20"/>
        </w:rPr>
      </w:pPr>
      <w:r w:rsidRPr="00DA313D">
        <w:rPr>
          <w:rFonts w:ascii="Times New Roman"/>
          <w:sz w:val="20"/>
          <w:szCs w:val="20"/>
        </w:rPr>
        <w:t>Parameters that cannot be directly measured may need to be assumed based on simplifications, theoretical considerations, or expert judgement.</w:t>
      </w:r>
    </w:p>
    <w:p w14:paraId="4FFB72B7" w14:textId="77777777" w:rsidR="00DA313D" w:rsidRPr="00DA313D" w:rsidRDefault="00DA313D" w:rsidP="00DA313D">
      <w:pPr>
        <w:numPr>
          <w:ilvl w:val="1"/>
          <w:numId w:val="11"/>
        </w:numPr>
        <w:spacing w:after="0" w:line="360" w:lineRule="auto"/>
        <w:rPr>
          <w:sz w:val="20"/>
          <w:szCs w:val="20"/>
        </w:rPr>
      </w:pPr>
      <w:r w:rsidRPr="00DA313D">
        <w:rPr>
          <w:rFonts w:ascii="Times New Roman"/>
          <w:sz w:val="20"/>
          <w:szCs w:val="20"/>
        </w:rPr>
        <w:t>Assumptions help simplify the model and make it more tractable. However, it's important to be aware of the limitations introduced by these assumptions.</w:t>
      </w:r>
    </w:p>
    <w:p w14:paraId="7C6CBE1A" w14:textId="77777777" w:rsidR="00DA313D" w:rsidRPr="00DA313D" w:rsidRDefault="00DA313D" w:rsidP="00DA313D">
      <w:pPr>
        <w:numPr>
          <w:ilvl w:val="0"/>
          <w:numId w:val="11"/>
        </w:numPr>
        <w:spacing w:after="0" w:line="360" w:lineRule="auto"/>
        <w:rPr>
          <w:b/>
          <w:sz w:val="20"/>
          <w:szCs w:val="20"/>
        </w:rPr>
      </w:pPr>
      <w:r w:rsidRPr="00DA313D">
        <w:rPr>
          <w:rFonts w:ascii="Times New Roman"/>
          <w:b/>
          <w:sz w:val="20"/>
          <w:szCs w:val="20"/>
        </w:rPr>
        <w:t>Estimation of Parameters:</w:t>
      </w:r>
    </w:p>
    <w:p w14:paraId="72C5F3AA" w14:textId="77777777" w:rsidR="00DA313D" w:rsidRPr="00DA313D" w:rsidRDefault="00DA313D" w:rsidP="00DA313D">
      <w:pPr>
        <w:numPr>
          <w:ilvl w:val="1"/>
          <w:numId w:val="11"/>
        </w:numPr>
        <w:spacing w:after="0" w:line="360" w:lineRule="auto"/>
        <w:rPr>
          <w:sz w:val="20"/>
          <w:szCs w:val="20"/>
        </w:rPr>
      </w:pPr>
      <w:r w:rsidRPr="00DA313D">
        <w:rPr>
          <w:rFonts w:ascii="Times New Roman"/>
          <w:sz w:val="20"/>
          <w:szCs w:val="20"/>
        </w:rPr>
        <w:t>In some cases, parameters can be estimated through calibration or fitting the model to experimental data.</w:t>
      </w:r>
    </w:p>
    <w:p w14:paraId="2F21A34A" w14:textId="77777777" w:rsidR="00DA313D" w:rsidRPr="00DA313D" w:rsidRDefault="00DA313D" w:rsidP="00DA313D">
      <w:pPr>
        <w:numPr>
          <w:ilvl w:val="1"/>
          <w:numId w:val="11"/>
        </w:numPr>
        <w:spacing w:after="0" w:line="360" w:lineRule="auto"/>
        <w:rPr>
          <w:sz w:val="20"/>
          <w:szCs w:val="20"/>
        </w:rPr>
      </w:pPr>
      <w:r w:rsidRPr="00DA313D">
        <w:rPr>
          <w:rFonts w:ascii="Times New Roman"/>
          <w:sz w:val="20"/>
          <w:szCs w:val="20"/>
        </w:rPr>
        <w:t xml:space="preserve">Statistical methods, optimization techniques, or data-driven approaches can be used to refine parameter values based on observed system </w:t>
      </w:r>
      <w:proofErr w:type="spellStart"/>
      <w:r w:rsidRPr="00DA313D">
        <w:rPr>
          <w:rFonts w:ascii="Times New Roman"/>
          <w:sz w:val="20"/>
          <w:szCs w:val="20"/>
        </w:rPr>
        <w:t>behaviour</w:t>
      </w:r>
      <w:proofErr w:type="spellEnd"/>
    </w:p>
    <w:p w14:paraId="736BBF30" w14:textId="77777777" w:rsidR="00DA313D" w:rsidRPr="00DA313D" w:rsidRDefault="00DA313D" w:rsidP="00DA313D">
      <w:pPr>
        <w:spacing w:line="360" w:lineRule="auto"/>
        <w:ind w:left="720"/>
        <w:rPr>
          <w:rFonts w:ascii="Times New Roman"/>
          <w:b/>
          <w:sz w:val="20"/>
          <w:szCs w:val="20"/>
        </w:rPr>
      </w:pPr>
      <w:r w:rsidRPr="00DA313D">
        <w:rPr>
          <w:rFonts w:ascii="Times New Roman"/>
          <w:b/>
          <w:sz w:val="20"/>
          <w:szCs w:val="20"/>
        </w:rPr>
        <w:t>Model Validation:</w:t>
      </w:r>
    </w:p>
    <w:p w14:paraId="07928A01" w14:textId="77777777" w:rsidR="00DA313D" w:rsidRPr="00DA313D" w:rsidRDefault="00DA313D" w:rsidP="00DA313D">
      <w:pPr>
        <w:numPr>
          <w:ilvl w:val="1"/>
          <w:numId w:val="11"/>
        </w:numPr>
        <w:spacing w:after="0" w:line="360" w:lineRule="auto"/>
        <w:rPr>
          <w:rFonts w:ascii="Arial" w:eastAsia="Arial" w:hAnsi="Arial" w:cs="Arial"/>
          <w:sz w:val="20"/>
          <w:szCs w:val="20"/>
        </w:rPr>
      </w:pPr>
      <w:r w:rsidRPr="00DA313D">
        <w:rPr>
          <w:rFonts w:ascii="Times New Roman"/>
          <w:sz w:val="20"/>
          <w:szCs w:val="20"/>
        </w:rPr>
        <w:t>Validate the mathematical model by comparing its predictions to experimental data or observations from the real system.</w:t>
      </w:r>
    </w:p>
    <w:p w14:paraId="1BC4FBB1" w14:textId="77777777" w:rsidR="00DA313D" w:rsidRPr="00DA313D" w:rsidRDefault="00DA313D" w:rsidP="00DA313D">
      <w:pPr>
        <w:numPr>
          <w:ilvl w:val="1"/>
          <w:numId w:val="11"/>
        </w:numPr>
        <w:spacing w:after="0" w:line="360" w:lineRule="auto"/>
        <w:rPr>
          <w:sz w:val="20"/>
          <w:szCs w:val="20"/>
        </w:rPr>
      </w:pPr>
      <w:r w:rsidRPr="00DA313D">
        <w:rPr>
          <w:rFonts w:ascii="Times New Roman"/>
          <w:sz w:val="20"/>
          <w:szCs w:val="20"/>
        </w:rPr>
        <w:t>Adjust the model if there are discrepancies between predictions and observations.</w:t>
      </w:r>
    </w:p>
    <w:p w14:paraId="6EF87909" w14:textId="77777777" w:rsidR="00DA313D" w:rsidRPr="00DA313D" w:rsidRDefault="00DA313D" w:rsidP="00DA313D">
      <w:pPr>
        <w:numPr>
          <w:ilvl w:val="0"/>
          <w:numId w:val="11"/>
        </w:numPr>
        <w:spacing w:after="0" w:line="360" w:lineRule="auto"/>
        <w:rPr>
          <w:b/>
          <w:sz w:val="20"/>
          <w:szCs w:val="20"/>
        </w:rPr>
      </w:pPr>
      <w:r w:rsidRPr="00DA313D">
        <w:rPr>
          <w:rFonts w:ascii="Times New Roman"/>
          <w:b/>
          <w:sz w:val="20"/>
          <w:szCs w:val="20"/>
        </w:rPr>
        <w:t>Sensitivity Analysis:</w:t>
      </w:r>
    </w:p>
    <w:p w14:paraId="4D482FE7" w14:textId="77777777" w:rsidR="00DA313D" w:rsidRPr="00DA313D" w:rsidRDefault="00DA313D" w:rsidP="00DA313D">
      <w:pPr>
        <w:numPr>
          <w:ilvl w:val="1"/>
          <w:numId w:val="11"/>
        </w:numPr>
        <w:spacing w:after="0" w:line="360" w:lineRule="auto"/>
        <w:rPr>
          <w:sz w:val="20"/>
          <w:szCs w:val="20"/>
        </w:rPr>
      </w:pPr>
      <w:r w:rsidRPr="00DA313D">
        <w:rPr>
          <w:rFonts w:ascii="Times New Roman"/>
          <w:sz w:val="20"/>
          <w:szCs w:val="20"/>
        </w:rPr>
        <w:t>Perform sensitivity analysis to understand how changes in parameters impact the model predictions.</w:t>
      </w:r>
    </w:p>
    <w:p w14:paraId="65627E77" w14:textId="77777777" w:rsidR="00DA313D" w:rsidRPr="00DA313D" w:rsidRDefault="00DA313D" w:rsidP="00DA313D">
      <w:pPr>
        <w:numPr>
          <w:ilvl w:val="1"/>
          <w:numId w:val="11"/>
        </w:numPr>
        <w:spacing w:after="0" w:line="360" w:lineRule="auto"/>
        <w:rPr>
          <w:sz w:val="20"/>
          <w:szCs w:val="20"/>
        </w:rPr>
      </w:pPr>
      <w:r w:rsidRPr="00DA313D">
        <w:rPr>
          <w:rFonts w:ascii="Times New Roman"/>
          <w:sz w:val="20"/>
          <w:szCs w:val="20"/>
        </w:rPr>
        <w:t>Identify critical parameters that significantly affect the system behavior.</w:t>
      </w:r>
    </w:p>
    <w:p w14:paraId="0E9A9B5C" w14:textId="77777777" w:rsidR="00DA313D" w:rsidRPr="00DA313D" w:rsidRDefault="00DA313D" w:rsidP="00DA313D">
      <w:pPr>
        <w:numPr>
          <w:ilvl w:val="0"/>
          <w:numId w:val="11"/>
        </w:numPr>
        <w:spacing w:after="0" w:line="360" w:lineRule="auto"/>
        <w:rPr>
          <w:b/>
          <w:sz w:val="20"/>
          <w:szCs w:val="20"/>
        </w:rPr>
      </w:pPr>
      <w:r w:rsidRPr="00DA313D">
        <w:rPr>
          <w:rFonts w:ascii="Times New Roman"/>
          <w:b/>
          <w:sz w:val="20"/>
          <w:szCs w:val="20"/>
        </w:rPr>
        <w:t>Graphical Representation:</w:t>
      </w:r>
    </w:p>
    <w:p w14:paraId="5C46E320" w14:textId="77777777" w:rsidR="00DA313D" w:rsidRPr="00DA313D" w:rsidRDefault="00DA313D" w:rsidP="00DA313D">
      <w:pPr>
        <w:numPr>
          <w:ilvl w:val="1"/>
          <w:numId w:val="11"/>
        </w:numPr>
        <w:spacing w:after="0" w:line="360" w:lineRule="auto"/>
        <w:rPr>
          <w:sz w:val="20"/>
          <w:szCs w:val="20"/>
        </w:rPr>
      </w:pPr>
      <w:r w:rsidRPr="00DA313D">
        <w:rPr>
          <w:rFonts w:ascii="Times New Roman"/>
          <w:sz w:val="20"/>
          <w:szCs w:val="20"/>
        </w:rPr>
        <w:t xml:space="preserve">Use the mathematical model to generate graphs or plots that visually represent the system's </w:t>
      </w:r>
      <w:proofErr w:type="spellStart"/>
      <w:r w:rsidRPr="00DA313D">
        <w:rPr>
          <w:rFonts w:ascii="Times New Roman"/>
          <w:sz w:val="20"/>
          <w:szCs w:val="20"/>
        </w:rPr>
        <w:t>behaviour</w:t>
      </w:r>
      <w:proofErr w:type="spellEnd"/>
      <w:r w:rsidRPr="00DA313D">
        <w:rPr>
          <w:rFonts w:ascii="Times New Roman"/>
          <w:sz w:val="20"/>
          <w:szCs w:val="20"/>
        </w:rPr>
        <w:t xml:space="preserve"> over time or under different conditions.</w:t>
      </w:r>
    </w:p>
    <w:p w14:paraId="26842023" w14:textId="77777777" w:rsidR="00DA313D" w:rsidRPr="00DA313D" w:rsidRDefault="00DA313D" w:rsidP="00DA313D">
      <w:pPr>
        <w:numPr>
          <w:ilvl w:val="1"/>
          <w:numId w:val="11"/>
        </w:numPr>
        <w:spacing w:after="0" w:line="360" w:lineRule="auto"/>
        <w:rPr>
          <w:sz w:val="20"/>
          <w:szCs w:val="20"/>
        </w:rPr>
      </w:pPr>
      <w:r w:rsidRPr="00DA313D">
        <w:rPr>
          <w:rFonts w:ascii="Times New Roman"/>
          <w:sz w:val="20"/>
          <w:szCs w:val="20"/>
        </w:rPr>
        <w:t>Visualization helps in interpreting the results and communicating findings to others.</w:t>
      </w:r>
    </w:p>
    <w:p w14:paraId="70CCA5EE" w14:textId="77777777" w:rsidR="00DA313D" w:rsidRPr="00DA313D" w:rsidRDefault="00DA313D" w:rsidP="00DA313D">
      <w:pPr>
        <w:numPr>
          <w:ilvl w:val="0"/>
          <w:numId w:val="11"/>
        </w:numPr>
        <w:spacing w:after="0" w:line="360" w:lineRule="auto"/>
        <w:rPr>
          <w:rFonts w:ascii="Arial" w:eastAsia="Arial" w:hAnsi="Arial" w:cs="Arial"/>
          <w:b/>
          <w:sz w:val="20"/>
          <w:szCs w:val="20"/>
        </w:rPr>
      </w:pPr>
      <w:r w:rsidRPr="00DA313D">
        <w:rPr>
          <w:rFonts w:ascii="Times New Roman"/>
          <w:b/>
          <w:sz w:val="20"/>
          <w:szCs w:val="20"/>
        </w:rPr>
        <w:t>Iterative Process:</w:t>
      </w:r>
    </w:p>
    <w:p w14:paraId="76068196" w14:textId="77777777" w:rsidR="00DA313D" w:rsidRPr="00DA313D" w:rsidRDefault="00DA313D" w:rsidP="00DA313D">
      <w:pPr>
        <w:numPr>
          <w:ilvl w:val="1"/>
          <w:numId w:val="11"/>
        </w:numPr>
        <w:spacing w:after="0" w:line="360" w:lineRule="auto"/>
        <w:rPr>
          <w:sz w:val="20"/>
          <w:szCs w:val="20"/>
        </w:rPr>
      </w:pPr>
      <w:r w:rsidRPr="00DA313D">
        <w:rPr>
          <w:rFonts w:ascii="Times New Roman"/>
          <w:sz w:val="20"/>
          <w:szCs w:val="20"/>
        </w:rPr>
        <w:t>Mathematical modelling is often an iterative process. Models may need refinement or modification based on new data, insights, or changes in the system under study.</w:t>
      </w:r>
    </w:p>
    <w:p w14:paraId="72A64782" w14:textId="77777777" w:rsidR="00DA313D" w:rsidRPr="00DA313D" w:rsidRDefault="00DA313D" w:rsidP="00DA313D">
      <w:pPr>
        <w:numPr>
          <w:ilvl w:val="1"/>
          <w:numId w:val="11"/>
        </w:numPr>
        <w:spacing w:after="0" w:line="360" w:lineRule="auto"/>
        <w:rPr>
          <w:sz w:val="20"/>
          <w:szCs w:val="20"/>
        </w:rPr>
      </w:pPr>
      <w:r w:rsidRPr="00DA313D">
        <w:rPr>
          <w:rFonts w:ascii="Times New Roman"/>
          <w:sz w:val="20"/>
          <w:szCs w:val="20"/>
        </w:rPr>
        <w:t>This refers to tuning the model based on various considerations.</w:t>
      </w:r>
    </w:p>
    <w:p w14:paraId="70123558" w14:textId="77777777" w:rsidR="00DA313D" w:rsidRPr="00DA313D" w:rsidRDefault="00DA313D" w:rsidP="00DA313D">
      <w:pPr>
        <w:numPr>
          <w:ilvl w:val="0"/>
          <w:numId w:val="11"/>
        </w:numPr>
        <w:spacing w:after="0" w:line="360" w:lineRule="auto"/>
        <w:rPr>
          <w:b/>
          <w:sz w:val="20"/>
          <w:szCs w:val="20"/>
        </w:rPr>
      </w:pPr>
      <w:r w:rsidRPr="00DA313D">
        <w:rPr>
          <w:rFonts w:ascii="Times New Roman"/>
          <w:b/>
          <w:sz w:val="20"/>
          <w:szCs w:val="20"/>
        </w:rPr>
        <w:t>Application and Prediction:</w:t>
      </w:r>
    </w:p>
    <w:p w14:paraId="05955933" w14:textId="77777777" w:rsidR="00DA313D" w:rsidRPr="00DA313D" w:rsidRDefault="00DA313D" w:rsidP="00DA313D">
      <w:pPr>
        <w:numPr>
          <w:ilvl w:val="1"/>
          <w:numId w:val="11"/>
        </w:numPr>
        <w:spacing w:after="0" w:line="360" w:lineRule="auto"/>
        <w:rPr>
          <w:sz w:val="20"/>
          <w:szCs w:val="20"/>
        </w:rPr>
      </w:pPr>
      <w:r w:rsidRPr="00DA313D">
        <w:rPr>
          <w:rFonts w:ascii="Times New Roman"/>
          <w:sz w:val="20"/>
          <w:szCs w:val="20"/>
        </w:rPr>
        <w:t>Once validated and refined, the mathematical model can be used for predictions, simulations, or analysis under various scenarios.</w:t>
      </w:r>
    </w:p>
    <w:p w14:paraId="140FA36D" w14:textId="77777777" w:rsidR="00A32245" w:rsidRDefault="00A32245" w:rsidP="00DA313D">
      <w:pPr>
        <w:spacing w:after="0" w:line="240" w:lineRule="auto"/>
        <w:rPr>
          <w:rFonts w:ascii="Times New Roman"/>
          <w:b/>
        </w:rPr>
      </w:pPr>
    </w:p>
    <w:p w14:paraId="303340AD" w14:textId="77777777" w:rsidR="00A32245" w:rsidRDefault="00A32245" w:rsidP="00DA313D">
      <w:pPr>
        <w:spacing w:after="0" w:line="240" w:lineRule="auto"/>
        <w:rPr>
          <w:rFonts w:ascii="Times New Roman"/>
          <w:b/>
        </w:rPr>
      </w:pPr>
    </w:p>
    <w:p w14:paraId="236CD5AB" w14:textId="77777777" w:rsidR="00A32245" w:rsidRDefault="00A32245" w:rsidP="00DA313D">
      <w:pPr>
        <w:spacing w:after="0" w:line="240" w:lineRule="auto"/>
        <w:rPr>
          <w:rFonts w:ascii="Times New Roman"/>
          <w:b/>
        </w:rPr>
      </w:pPr>
    </w:p>
    <w:p w14:paraId="4234E848" w14:textId="77777777" w:rsidR="00A32245" w:rsidRDefault="00A32245" w:rsidP="00DA313D">
      <w:pPr>
        <w:spacing w:after="0" w:line="240" w:lineRule="auto"/>
        <w:rPr>
          <w:rFonts w:ascii="Times New Roman"/>
          <w:b/>
        </w:rPr>
      </w:pPr>
    </w:p>
    <w:p w14:paraId="0FEE8443" w14:textId="77777777" w:rsidR="001B4CE7" w:rsidRDefault="001B4CE7" w:rsidP="00DA313D">
      <w:pPr>
        <w:spacing w:after="0" w:line="240" w:lineRule="auto"/>
        <w:rPr>
          <w:rFonts w:ascii="Times New Roman"/>
          <w:b/>
        </w:rPr>
      </w:pPr>
    </w:p>
    <w:p w14:paraId="6B444D6B" w14:textId="77777777" w:rsidR="001B4CE7" w:rsidRDefault="001B4CE7" w:rsidP="00DA313D">
      <w:pPr>
        <w:spacing w:after="0" w:line="240" w:lineRule="auto"/>
        <w:rPr>
          <w:rFonts w:ascii="Times New Roman"/>
          <w:b/>
        </w:rPr>
      </w:pPr>
    </w:p>
    <w:p w14:paraId="5B1833E9" w14:textId="77777777" w:rsidR="001B4CE7" w:rsidRDefault="001B4CE7" w:rsidP="00DA313D">
      <w:pPr>
        <w:spacing w:after="0" w:line="240" w:lineRule="auto"/>
        <w:rPr>
          <w:rFonts w:ascii="Times New Roman"/>
          <w:b/>
        </w:rPr>
      </w:pPr>
    </w:p>
    <w:p w14:paraId="02558FF1" w14:textId="77777777" w:rsidR="001B4CE7" w:rsidRDefault="001B4CE7" w:rsidP="00DA313D">
      <w:pPr>
        <w:spacing w:after="0" w:line="240" w:lineRule="auto"/>
        <w:rPr>
          <w:rFonts w:ascii="Times New Roman"/>
          <w:b/>
        </w:rPr>
      </w:pPr>
    </w:p>
    <w:p w14:paraId="22E3582D" w14:textId="4A8C4590" w:rsidR="00C35D8B" w:rsidRPr="00DA313D" w:rsidRDefault="00DA313D" w:rsidP="00DA313D">
      <w:pPr>
        <w:spacing w:after="0" w:line="240" w:lineRule="auto"/>
        <w:rPr>
          <w:rFonts w:ascii="Times New Roman"/>
          <w:b/>
        </w:rPr>
      </w:pPr>
      <w:r w:rsidRPr="00DA313D">
        <w:rPr>
          <w:rFonts w:ascii="Times New Roman"/>
          <w:b/>
        </w:rPr>
        <w:lastRenderedPageBreak/>
        <w:t xml:space="preserve">MODEL </w:t>
      </w:r>
      <w:proofErr w:type="gramStart"/>
      <w:r w:rsidRPr="00DA313D">
        <w:rPr>
          <w:rFonts w:ascii="Times New Roman"/>
          <w:b/>
        </w:rPr>
        <w:t>1 :</w:t>
      </w:r>
      <w:proofErr w:type="gramEnd"/>
      <w:r w:rsidRPr="00DA313D">
        <w:rPr>
          <w:rFonts w:ascii="Times New Roman"/>
          <w:b/>
        </w:rPr>
        <w:t xml:space="preserve">  </w:t>
      </w:r>
      <w:proofErr w:type="spellStart"/>
      <w:r w:rsidRPr="00DA313D">
        <w:rPr>
          <w:rFonts w:ascii="Times New Roman"/>
          <w:b/>
        </w:rPr>
        <w:t>TiOx</w:t>
      </w:r>
      <w:proofErr w:type="spellEnd"/>
      <w:r w:rsidRPr="00DA313D">
        <w:rPr>
          <w:rFonts w:ascii="Times New Roman"/>
          <w:b/>
        </w:rPr>
        <w:t>/</w:t>
      </w:r>
      <w:proofErr w:type="spellStart"/>
      <w:r w:rsidRPr="00DA313D">
        <w:rPr>
          <w:rFonts w:ascii="Times New Roman"/>
          <w:b/>
        </w:rPr>
        <w:t>HfOx</w:t>
      </w:r>
      <w:proofErr w:type="spellEnd"/>
      <w:r w:rsidRPr="00DA313D">
        <w:rPr>
          <w:rFonts w:ascii="Times New Roman"/>
          <w:b/>
        </w:rPr>
        <w:t xml:space="preserve"> </w:t>
      </w:r>
      <w:proofErr w:type="spellStart"/>
      <w:r w:rsidRPr="00DA313D">
        <w:rPr>
          <w:rFonts w:ascii="Times New Roman"/>
          <w:b/>
        </w:rPr>
        <w:t>Bilayered</w:t>
      </w:r>
      <w:proofErr w:type="spellEnd"/>
      <w:r w:rsidRPr="00DA313D">
        <w:rPr>
          <w:rFonts w:ascii="Times New Roman"/>
          <w:b/>
        </w:rPr>
        <w:t xml:space="preserve"> Model for Characterizing RRAM Devices</w:t>
      </w:r>
    </w:p>
    <w:p w14:paraId="4AEDA32D" w14:textId="77777777" w:rsidR="00DA313D" w:rsidRDefault="00DA313D" w:rsidP="00DA313D">
      <w:pPr>
        <w:spacing w:after="0" w:line="240" w:lineRule="auto"/>
        <w:rPr>
          <w:rFonts w:ascii="Times New Roman"/>
          <w:b/>
          <w:sz w:val="36"/>
          <w:szCs w:val="36"/>
        </w:rPr>
      </w:pPr>
    </w:p>
    <w:p w14:paraId="07FA5E45" w14:textId="77777777" w:rsidR="00DA313D" w:rsidRPr="00DA313D" w:rsidRDefault="00DA313D" w:rsidP="00DA313D">
      <w:pPr>
        <w:numPr>
          <w:ilvl w:val="0"/>
          <w:numId w:val="12"/>
        </w:numPr>
        <w:spacing w:before="240" w:after="0" w:line="360" w:lineRule="auto"/>
        <w:jc w:val="both"/>
        <w:rPr>
          <w:rFonts w:ascii="Times New Roman"/>
          <w:sz w:val="20"/>
          <w:szCs w:val="20"/>
        </w:rPr>
      </w:pPr>
      <w:r w:rsidRPr="00DA313D">
        <w:rPr>
          <w:rFonts w:ascii="Times New Roman"/>
          <w:sz w:val="20"/>
          <w:szCs w:val="20"/>
        </w:rPr>
        <w:t xml:space="preserve">The </w:t>
      </w:r>
      <w:proofErr w:type="spellStart"/>
      <w:r w:rsidRPr="00DA313D">
        <w:rPr>
          <w:rFonts w:ascii="Times New Roman"/>
          <w:sz w:val="20"/>
          <w:szCs w:val="20"/>
        </w:rPr>
        <w:t>TiOx</w:t>
      </w:r>
      <w:proofErr w:type="spellEnd"/>
      <w:r w:rsidRPr="00DA313D">
        <w:rPr>
          <w:rFonts w:ascii="Times New Roman"/>
          <w:sz w:val="20"/>
          <w:szCs w:val="20"/>
        </w:rPr>
        <w:t>/</w:t>
      </w:r>
      <w:proofErr w:type="spellStart"/>
      <w:r w:rsidRPr="00DA313D">
        <w:rPr>
          <w:rFonts w:ascii="Times New Roman"/>
          <w:sz w:val="20"/>
          <w:szCs w:val="20"/>
        </w:rPr>
        <w:t>HfOx</w:t>
      </w:r>
      <w:proofErr w:type="spellEnd"/>
      <w:r w:rsidRPr="00DA313D">
        <w:rPr>
          <w:rFonts w:ascii="Times New Roman"/>
          <w:sz w:val="20"/>
          <w:szCs w:val="20"/>
        </w:rPr>
        <w:t xml:space="preserve"> </w:t>
      </w:r>
      <w:proofErr w:type="spellStart"/>
      <w:r w:rsidRPr="00DA313D">
        <w:rPr>
          <w:rFonts w:ascii="Times New Roman"/>
          <w:sz w:val="20"/>
          <w:szCs w:val="20"/>
        </w:rPr>
        <w:t>bilayered</w:t>
      </w:r>
      <w:proofErr w:type="spellEnd"/>
      <w:r w:rsidRPr="00DA313D">
        <w:rPr>
          <w:rFonts w:ascii="Times New Roman"/>
          <w:sz w:val="20"/>
          <w:szCs w:val="20"/>
        </w:rPr>
        <w:t xml:space="preserve"> memristor model is taken for study and while understanding the electrical characteristics of metal-oxide resistive random access memory devices. This model allows for the investigation of various parameters and enables the prediction of device </w:t>
      </w:r>
      <w:proofErr w:type="spellStart"/>
      <w:r w:rsidRPr="00DA313D">
        <w:rPr>
          <w:rFonts w:ascii="Times New Roman"/>
          <w:sz w:val="20"/>
          <w:szCs w:val="20"/>
        </w:rPr>
        <w:t>behaviour</w:t>
      </w:r>
      <w:proofErr w:type="spellEnd"/>
      <w:r w:rsidRPr="00DA313D">
        <w:rPr>
          <w:rFonts w:ascii="Times New Roman"/>
          <w:sz w:val="20"/>
          <w:szCs w:val="20"/>
        </w:rPr>
        <w:t xml:space="preserve"> under different operating conditions.</w:t>
      </w:r>
    </w:p>
    <w:p w14:paraId="2AFF3185" w14:textId="77777777" w:rsidR="00DA313D" w:rsidRPr="00DA313D" w:rsidRDefault="00DA313D" w:rsidP="00DA313D">
      <w:pPr>
        <w:numPr>
          <w:ilvl w:val="0"/>
          <w:numId w:val="12"/>
        </w:numPr>
        <w:spacing w:after="0" w:line="360" w:lineRule="auto"/>
        <w:jc w:val="both"/>
        <w:rPr>
          <w:rFonts w:ascii="Times New Roman"/>
          <w:sz w:val="20"/>
          <w:szCs w:val="20"/>
        </w:rPr>
      </w:pPr>
      <w:r w:rsidRPr="00DA313D">
        <w:rPr>
          <w:rFonts w:ascii="Times New Roman"/>
          <w:sz w:val="20"/>
          <w:szCs w:val="20"/>
        </w:rPr>
        <w:t xml:space="preserve">One of the advantages of using the </w:t>
      </w:r>
      <w:proofErr w:type="spellStart"/>
      <w:r w:rsidRPr="00DA313D">
        <w:rPr>
          <w:rFonts w:ascii="Times New Roman"/>
          <w:sz w:val="20"/>
          <w:szCs w:val="20"/>
        </w:rPr>
        <w:t>TiOx</w:t>
      </w:r>
      <w:proofErr w:type="spellEnd"/>
      <w:r w:rsidRPr="00DA313D">
        <w:rPr>
          <w:rFonts w:ascii="Times New Roman"/>
          <w:sz w:val="20"/>
          <w:szCs w:val="20"/>
        </w:rPr>
        <w:t>/</w:t>
      </w:r>
      <w:proofErr w:type="spellStart"/>
      <w:r w:rsidRPr="00DA313D">
        <w:rPr>
          <w:rFonts w:ascii="Times New Roman"/>
          <w:sz w:val="20"/>
          <w:szCs w:val="20"/>
        </w:rPr>
        <w:t>HfOx</w:t>
      </w:r>
      <w:proofErr w:type="spellEnd"/>
      <w:r w:rsidRPr="00DA313D">
        <w:rPr>
          <w:rFonts w:ascii="Times New Roman"/>
          <w:sz w:val="20"/>
          <w:szCs w:val="20"/>
        </w:rPr>
        <w:t xml:space="preserve"> </w:t>
      </w:r>
      <w:proofErr w:type="spellStart"/>
      <w:r w:rsidRPr="00DA313D">
        <w:rPr>
          <w:rFonts w:ascii="Times New Roman"/>
          <w:sz w:val="20"/>
          <w:szCs w:val="20"/>
        </w:rPr>
        <w:t>bilayered</w:t>
      </w:r>
      <w:proofErr w:type="spellEnd"/>
      <w:r w:rsidRPr="00DA313D">
        <w:rPr>
          <w:rFonts w:ascii="Times New Roman"/>
          <w:sz w:val="20"/>
          <w:szCs w:val="20"/>
        </w:rPr>
        <w:t xml:space="preserve"> model is its ability to enhance resistance uniformity and suppress current overshot effects. This is particularly important in achieving reliable and consistent device performance. By carefully selecting the thickness and composition of the </w:t>
      </w:r>
      <w:proofErr w:type="spellStart"/>
      <w:r w:rsidRPr="00DA313D">
        <w:rPr>
          <w:rFonts w:ascii="Times New Roman"/>
          <w:sz w:val="20"/>
          <w:szCs w:val="20"/>
        </w:rPr>
        <w:t>TiOx</w:t>
      </w:r>
      <w:proofErr w:type="spellEnd"/>
      <w:r w:rsidRPr="00DA313D">
        <w:rPr>
          <w:rFonts w:ascii="Times New Roman"/>
          <w:sz w:val="20"/>
          <w:szCs w:val="20"/>
        </w:rPr>
        <w:t xml:space="preserve"> and </w:t>
      </w:r>
      <w:proofErr w:type="spellStart"/>
      <w:r w:rsidRPr="00DA313D">
        <w:rPr>
          <w:rFonts w:ascii="Times New Roman"/>
          <w:sz w:val="20"/>
          <w:szCs w:val="20"/>
        </w:rPr>
        <w:t>HfOx</w:t>
      </w:r>
      <w:proofErr w:type="spellEnd"/>
      <w:r w:rsidRPr="00DA313D">
        <w:rPr>
          <w:rFonts w:ascii="Times New Roman"/>
          <w:sz w:val="20"/>
          <w:szCs w:val="20"/>
        </w:rPr>
        <w:t xml:space="preserve"> layers, it is possible to optimize the device performance and improve its scalability.</w:t>
      </w:r>
    </w:p>
    <w:p w14:paraId="1B1B747D" w14:textId="77777777" w:rsidR="00DA313D" w:rsidRPr="00DA313D" w:rsidRDefault="00DA313D" w:rsidP="00DA313D">
      <w:pPr>
        <w:numPr>
          <w:ilvl w:val="0"/>
          <w:numId w:val="12"/>
        </w:numPr>
        <w:spacing w:after="0" w:line="360" w:lineRule="auto"/>
        <w:jc w:val="both"/>
        <w:rPr>
          <w:rFonts w:ascii="Times New Roman"/>
          <w:sz w:val="20"/>
          <w:szCs w:val="20"/>
        </w:rPr>
      </w:pPr>
      <w:r w:rsidRPr="00DA313D">
        <w:rPr>
          <w:rFonts w:ascii="Times New Roman"/>
          <w:sz w:val="20"/>
          <w:szCs w:val="20"/>
        </w:rPr>
        <w:t>During the SET process, oxygen ions drift to the anode interface, creating a conductive path through the oxide and programming the cell to the low-resistance state (LRS).</w:t>
      </w:r>
    </w:p>
    <w:p w14:paraId="0750A998" w14:textId="77777777" w:rsidR="00DA313D" w:rsidRPr="00DA313D" w:rsidRDefault="00DA313D" w:rsidP="00DA313D">
      <w:pPr>
        <w:numPr>
          <w:ilvl w:val="0"/>
          <w:numId w:val="12"/>
        </w:numPr>
        <w:spacing w:after="240" w:line="360" w:lineRule="auto"/>
        <w:jc w:val="both"/>
        <w:rPr>
          <w:rFonts w:ascii="Times New Roman"/>
          <w:sz w:val="20"/>
          <w:szCs w:val="20"/>
        </w:rPr>
      </w:pPr>
      <w:r w:rsidRPr="00DA313D">
        <w:rPr>
          <w:rFonts w:ascii="Times New Roman"/>
          <w:sz w:val="20"/>
          <w:szCs w:val="20"/>
        </w:rPr>
        <w:t xml:space="preserve">In terms of the RESET operation, the </w:t>
      </w:r>
      <w:proofErr w:type="spellStart"/>
      <w:r w:rsidRPr="00DA313D">
        <w:rPr>
          <w:rFonts w:ascii="Times New Roman"/>
          <w:sz w:val="20"/>
          <w:szCs w:val="20"/>
        </w:rPr>
        <w:t>TiOx</w:t>
      </w:r>
      <w:proofErr w:type="spellEnd"/>
      <w:r w:rsidRPr="00DA313D">
        <w:rPr>
          <w:rFonts w:ascii="Times New Roman"/>
          <w:sz w:val="20"/>
          <w:szCs w:val="20"/>
        </w:rPr>
        <w:t>/</w:t>
      </w:r>
      <w:proofErr w:type="spellStart"/>
      <w:r w:rsidRPr="00DA313D">
        <w:rPr>
          <w:rFonts w:ascii="Times New Roman"/>
          <w:sz w:val="20"/>
          <w:szCs w:val="20"/>
        </w:rPr>
        <w:t>HfOx</w:t>
      </w:r>
      <w:proofErr w:type="spellEnd"/>
      <w:r w:rsidRPr="00DA313D">
        <w:rPr>
          <w:rFonts w:ascii="Times New Roman"/>
          <w:sz w:val="20"/>
          <w:szCs w:val="20"/>
        </w:rPr>
        <w:t xml:space="preserve"> </w:t>
      </w:r>
      <w:proofErr w:type="spellStart"/>
      <w:r w:rsidRPr="00DA313D">
        <w:rPr>
          <w:rFonts w:ascii="Times New Roman"/>
          <w:sz w:val="20"/>
          <w:szCs w:val="20"/>
        </w:rPr>
        <w:t>bilayered</w:t>
      </w:r>
      <w:proofErr w:type="spellEnd"/>
      <w:r w:rsidRPr="00DA313D">
        <w:rPr>
          <w:rFonts w:ascii="Times New Roman"/>
          <w:sz w:val="20"/>
          <w:szCs w:val="20"/>
        </w:rPr>
        <w:t xml:space="preserve"> model offers insights into the gradual decrease in resistance towards the high-resistance state. This phenomenon is crucial for the stable operation of the RRAM device and plays a key role in achieving multilevel switching characteristics. The bilayer structure, with </w:t>
      </w:r>
      <w:proofErr w:type="spellStart"/>
      <w:r w:rsidRPr="00DA313D">
        <w:rPr>
          <w:rFonts w:ascii="Times New Roman"/>
          <w:sz w:val="20"/>
          <w:szCs w:val="20"/>
        </w:rPr>
        <w:t>TiOx</w:t>
      </w:r>
      <w:proofErr w:type="spellEnd"/>
      <w:r w:rsidRPr="00DA313D">
        <w:rPr>
          <w:rFonts w:ascii="Times New Roman"/>
          <w:sz w:val="20"/>
          <w:szCs w:val="20"/>
        </w:rPr>
        <w:t xml:space="preserve"> serving as an oxygen reservoir, allows for controlled charge transport, power dissipation, and temperature increase.</w:t>
      </w:r>
    </w:p>
    <w:p w14:paraId="09ED5F7A" w14:textId="77777777" w:rsidR="00DA313D" w:rsidRPr="00DA313D" w:rsidRDefault="00DA313D" w:rsidP="00DA313D">
      <w:pPr>
        <w:numPr>
          <w:ilvl w:val="0"/>
          <w:numId w:val="12"/>
        </w:numPr>
        <w:spacing w:before="240" w:after="240" w:line="360" w:lineRule="auto"/>
        <w:jc w:val="both"/>
        <w:rPr>
          <w:rFonts w:ascii="Times New Roman"/>
          <w:sz w:val="20"/>
          <w:szCs w:val="20"/>
        </w:rPr>
      </w:pPr>
      <w:r w:rsidRPr="00DA313D">
        <w:rPr>
          <w:rFonts w:ascii="Times New Roman"/>
          <w:sz w:val="20"/>
          <w:szCs w:val="20"/>
        </w:rPr>
        <w:t>Recent advancements in these models have shown promising results in terms of reducing device operating current and improving resistive switching reliability. Further research is needed to elucidate the underlying mechanisms and optimize the bilayer structure for even better device performance.</w:t>
      </w:r>
    </w:p>
    <w:p w14:paraId="3DB6AA36" w14:textId="3B50D796" w:rsidR="00DA313D" w:rsidRPr="00DA313D" w:rsidRDefault="001B4CE7" w:rsidP="00DA313D">
      <w:pPr>
        <w:spacing w:after="0" w:line="240" w:lineRule="auto"/>
        <w:rPr>
          <w:rFonts w:ascii="Times New Roman"/>
          <w:b/>
        </w:rPr>
      </w:pPr>
      <w:r w:rsidRPr="00DA313D">
        <w:rPr>
          <w:rFonts w:ascii="Times New Roman"/>
          <w:b/>
        </w:rPr>
        <w:t>Physical model:</w:t>
      </w:r>
    </w:p>
    <w:p w14:paraId="1785A655" w14:textId="77777777" w:rsidR="00DA313D" w:rsidRPr="00DA313D" w:rsidRDefault="00DA313D" w:rsidP="00DA313D">
      <w:pPr>
        <w:spacing w:after="0" w:line="240" w:lineRule="auto"/>
        <w:rPr>
          <w:rFonts w:ascii="Times New Roman"/>
          <w:b/>
          <w:sz w:val="20"/>
          <w:szCs w:val="20"/>
        </w:rPr>
      </w:pPr>
    </w:p>
    <w:p w14:paraId="4B789A5D" w14:textId="77777777" w:rsidR="00DA313D" w:rsidRPr="00DA313D" w:rsidRDefault="00DA313D" w:rsidP="00DA313D">
      <w:pPr>
        <w:numPr>
          <w:ilvl w:val="0"/>
          <w:numId w:val="13"/>
        </w:numPr>
        <w:spacing w:before="240" w:after="0" w:line="360" w:lineRule="auto"/>
        <w:jc w:val="both"/>
        <w:rPr>
          <w:rFonts w:ascii="Times New Roman"/>
          <w:sz w:val="20"/>
          <w:szCs w:val="20"/>
        </w:rPr>
      </w:pPr>
      <w:r w:rsidRPr="00DA313D">
        <w:rPr>
          <w:rFonts w:ascii="Times New Roman"/>
          <w:sz w:val="20"/>
          <w:szCs w:val="20"/>
        </w:rPr>
        <w:t xml:space="preserve">"The Physical Model of Bipolar Switching Processes in RRAM” delves into the comprehensive analysis and application of bipolar switching processes in Resistive Random Access Memory. </w:t>
      </w:r>
    </w:p>
    <w:p w14:paraId="6CC6B40E" w14:textId="77777777" w:rsidR="00DA313D" w:rsidRPr="00DA313D" w:rsidRDefault="00DA313D" w:rsidP="00DA313D">
      <w:pPr>
        <w:numPr>
          <w:ilvl w:val="0"/>
          <w:numId w:val="13"/>
        </w:numPr>
        <w:spacing w:after="0" w:line="360" w:lineRule="auto"/>
        <w:jc w:val="both"/>
        <w:rPr>
          <w:rFonts w:ascii="Times New Roman"/>
          <w:sz w:val="20"/>
          <w:szCs w:val="20"/>
        </w:rPr>
      </w:pPr>
      <w:r w:rsidRPr="00DA313D">
        <w:rPr>
          <w:rFonts w:ascii="Times New Roman"/>
          <w:sz w:val="20"/>
          <w:szCs w:val="20"/>
        </w:rPr>
        <w:t xml:space="preserve">The researchers have utilized the ASU RRAM model, calibrated with experimental data from IMEC, to acquire the I-V characteristics of a bipolar </w:t>
      </w:r>
      <w:proofErr w:type="spellStart"/>
      <w:r w:rsidRPr="00DA313D">
        <w:rPr>
          <w:rFonts w:ascii="Times New Roman"/>
          <w:sz w:val="20"/>
          <w:szCs w:val="20"/>
        </w:rPr>
        <w:t>HfOx</w:t>
      </w:r>
      <w:proofErr w:type="spellEnd"/>
      <w:r w:rsidRPr="00DA313D">
        <w:rPr>
          <w:rFonts w:ascii="Times New Roman"/>
          <w:sz w:val="20"/>
          <w:szCs w:val="20"/>
        </w:rPr>
        <w:t xml:space="preserve">-based RRAM device. Resistance-switching RRAM offers advantages such as high endurance, long retention, fast switching speed, and compatibility with CMOS technology. </w:t>
      </w:r>
    </w:p>
    <w:p w14:paraId="1DF667DC" w14:textId="77777777" w:rsidR="00DA313D" w:rsidRPr="00DA313D" w:rsidRDefault="00DA313D" w:rsidP="00DA313D">
      <w:pPr>
        <w:numPr>
          <w:ilvl w:val="0"/>
          <w:numId w:val="13"/>
        </w:numPr>
        <w:spacing w:after="0" w:line="360" w:lineRule="auto"/>
        <w:jc w:val="both"/>
        <w:rPr>
          <w:rFonts w:ascii="Times New Roman"/>
          <w:sz w:val="20"/>
          <w:szCs w:val="20"/>
        </w:rPr>
      </w:pPr>
      <w:r w:rsidRPr="00DA313D">
        <w:rPr>
          <w:rFonts w:ascii="Times New Roman"/>
          <w:sz w:val="20"/>
          <w:szCs w:val="20"/>
        </w:rPr>
        <w:t xml:space="preserve">The ability to achieve multiple levels of states with low energy consumption makes it an excellent choice for energy-efficient computation and reconfiguration of neural networks in 3D integrations. </w:t>
      </w:r>
    </w:p>
    <w:p w14:paraId="10FB369F" w14:textId="77777777" w:rsidR="00DA313D" w:rsidRPr="00DA313D" w:rsidRDefault="00DA313D" w:rsidP="00DA313D">
      <w:pPr>
        <w:numPr>
          <w:ilvl w:val="0"/>
          <w:numId w:val="13"/>
        </w:numPr>
        <w:spacing w:after="240" w:line="360" w:lineRule="auto"/>
        <w:jc w:val="both"/>
        <w:rPr>
          <w:rFonts w:ascii="Times New Roman"/>
          <w:sz w:val="20"/>
          <w:szCs w:val="20"/>
        </w:rPr>
      </w:pPr>
      <w:r w:rsidRPr="00DA313D">
        <w:rPr>
          <w:rFonts w:ascii="Times New Roman"/>
          <w:sz w:val="20"/>
          <w:szCs w:val="20"/>
        </w:rPr>
        <w:t>The bipolar switching mode in RRAM is characterized by the formation and annihilation of conductive filaments through the migration of ions driven by an electric field. This mode enables precise control over the resistance states of the memory cell, making it ideal for storing and retrieving information in RRAM devices.</w:t>
      </w:r>
    </w:p>
    <w:p w14:paraId="106B211F" w14:textId="03F60073" w:rsidR="00DA313D" w:rsidRDefault="00DA313D" w:rsidP="00DA313D">
      <w:pPr>
        <w:spacing w:line="360" w:lineRule="auto"/>
        <w:ind w:left="2880"/>
        <w:rPr>
          <w:rFonts w:ascii="Times New Roman"/>
          <w:sz w:val="28"/>
          <w:szCs w:val="28"/>
        </w:rPr>
      </w:pPr>
      <w:r>
        <w:rPr>
          <w:rFonts w:ascii="Times New Roman"/>
          <w:noProof/>
          <w:sz w:val="28"/>
          <w:szCs w:val="28"/>
        </w:rPr>
        <w:lastRenderedPageBreak/>
        <w:drawing>
          <wp:inline distT="0" distB="0" distL="0" distR="0" wp14:anchorId="390DEA98" wp14:editId="1CA3FD9A">
            <wp:extent cx="2343150" cy="2476500"/>
            <wp:effectExtent l="0" t="0" r="0" b="0"/>
            <wp:docPr id="14007733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11" cstate="print">
                      <a:extLst>
                        <a:ext uri="{28A0092B-C50C-407E-A947-70E740481C1C}">
                          <a14:useLocalDpi xmlns:a14="http://schemas.microsoft.com/office/drawing/2010/main" val="0"/>
                        </a:ext>
                      </a:extLst>
                    </a:blip>
                    <a:srcRect l="19797" t="15871" r="42584" b="14413"/>
                    <a:stretch>
                      <a:fillRect/>
                    </a:stretch>
                  </pic:blipFill>
                  <pic:spPr bwMode="auto">
                    <a:xfrm>
                      <a:off x="0" y="0"/>
                      <a:ext cx="2343150" cy="2476500"/>
                    </a:xfrm>
                    <a:prstGeom prst="rect">
                      <a:avLst/>
                    </a:prstGeom>
                    <a:noFill/>
                    <a:ln>
                      <a:noFill/>
                    </a:ln>
                  </pic:spPr>
                </pic:pic>
              </a:graphicData>
            </a:graphic>
          </wp:inline>
        </w:drawing>
      </w:r>
    </w:p>
    <w:p w14:paraId="78E24DF1" w14:textId="217826F1" w:rsidR="00DA313D" w:rsidRDefault="00DA313D" w:rsidP="00DA313D">
      <w:pPr>
        <w:widowControl w:val="0"/>
        <w:spacing w:before="69" w:line="360" w:lineRule="auto"/>
        <w:ind w:right="1489"/>
        <w:jc w:val="center"/>
        <w:rPr>
          <w:rFonts w:ascii="Times New Roman"/>
        </w:rPr>
      </w:pPr>
      <w:r>
        <w:rPr>
          <w:rFonts w:ascii="Times New Roman"/>
        </w:rPr>
        <w:t xml:space="preserve">                  Fig 1. M-I-M structure of the </w:t>
      </w:r>
      <w:proofErr w:type="spellStart"/>
      <w:r>
        <w:rPr>
          <w:rFonts w:ascii="Times New Roman"/>
        </w:rPr>
        <w:t>Bilayered</w:t>
      </w:r>
      <w:proofErr w:type="spellEnd"/>
      <w:r>
        <w:rPr>
          <w:rFonts w:ascii="Times New Roman"/>
        </w:rPr>
        <w:t xml:space="preserve"> memristor model</w:t>
      </w:r>
    </w:p>
    <w:p w14:paraId="353E62CA" w14:textId="77777777" w:rsidR="00DA313D" w:rsidRPr="00DA313D" w:rsidRDefault="00DA313D" w:rsidP="00DA313D">
      <w:pPr>
        <w:spacing w:line="360" w:lineRule="auto"/>
        <w:jc w:val="both"/>
        <w:rPr>
          <w:rFonts w:ascii="Times New Roman"/>
          <w:color w:val="111111"/>
          <w:sz w:val="20"/>
          <w:szCs w:val="20"/>
        </w:rPr>
      </w:pPr>
      <w:r w:rsidRPr="00DA313D">
        <w:rPr>
          <w:rFonts w:ascii="Times New Roman"/>
          <w:color w:val="111111"/>
          <w:sz w:val="20"/>
          <w:szCs w:val="20"/>
        </w:rPr>
        <w:t xml:space="preserve">The diagram shows the four layers of the device: </w:t>
      </w:r>
      <w:proofErr w:type="spellStart"/>
      <w:r w:rsidRPr="00DA313D">
        <w:rPr>
          <w:rFonts w:ascii="Times New Roman"/>
          <w:color w:val="111111"/>
          <w:sz w:val="20"/>
          <w:szCs w:val="20"/>
        </w:rPr>
        <w:t>TiN</w:t>
      </w:r>
      <w:proofErr w:type="spellEnd"/>
      <w:r w:rsidRPr="00DA313D">
        <w:rPr>
          <w:rFonts w:ascii="Times New Roman"/>
          <w:color w:val="111111"/>
          <w:sz w:val="20"/>
          <w:szCs w:val="20"/>
        </w:rPr>
        <w:t xml:space="preserve">, </w:t>
      </w:r>
      <w:proofErr w:type="spellStart"/>
      <w:r w:rsidRPr="00DA313D">
        <w:rPr>
          <w:rFonts w:ascii="Times New Roman"/>
          <w:color w:val="111111"/>
          <w:sz w:val="20"/>
          <w:szCs w:val="20"/>
        </w:rPr>
        <w:t>TiOx</w:t>
      </w:r>
      <w:proofErr w:type="spellEnd"/>
      <w:r w:rsidRPr="00DA313D">
        <w:rPr>
          <w:rFonts w:ascii="Times New Roman"/>
          <w:color w:val="111111"/>
          <w:sz w:val="20"/>
          <w:szCs w:val="20"/>
        </w:rPr>
        <w:t xml:space="preserve">, </w:t>
      </w:r>
      <w:proofErr w:type="spellStart"/>
      <w:r w:rsidRPr="00DA313D">
        <w:rPr>
          <w:rFonts w:ascii="Times New Roman"/>
          <w:color w:val="111111"/>
          <w:sz w:val="20"/>
          <w:szCs w:val="20"/>
        </w:rPr>
        <w:t>HfOx</w:t>
      </w:r>
      <w:proofErr w:type="spellEnd"/>
      <w:r w:rsidRPr="00DA313D">
        <w:rPr>
          <w:rFonts w:ascii="Times New Roman"/>
          <w:color w:val="111111"/>
          <w:sz w:val="20"/>
          <w:szCs w:val="20"/>
        </w:rPr>
        <w:t xml:space="preserve">, and Pt. The </w:t>
      </w:r>
      <w:proofErr w:type="spellStart"/>
      <w:r w:rsidRPr="00DA313D">
        <w:rPr>
          <w:rFonts w:ascii="Times New Roman"/>
          <w:color w:val="111111"/>
          <w:sz w:val="20"/>
          <w:szCs w:val="20"/>
        </w:rPr>
        <w:t>TiOx</w:t>
      </w:r>
      <w:proofErr w:type="spellEnd"/>
      <w:r w:rsidRPr="00DA313D">
        <w:rPr>
          <w:rFonts w:ascii="Times New Roman"/>
          <w:color w:val="111111"/>
          <w:sz w:val="20"/>
          <w:szCs w:val="20"/>
        </w:rPr>
        <w:t xml:space="preserve"> layer is the undoped region, while the </w:t>
      </w:r>
      <w:proofErr w:type="spellStart"/>
      <w:r w:rsidRPr="00DA313D">
        <w:rPr>
          <w:rFonts w:ascii="Times New Roman"/>
          <w:color w:val="111111"/>
          <w:sz w:val="20"/>
          <w:szCs w:val="20"/>
        </w:rPr>
        <w:t>HfOx</w:t>
      </w:r>
      <w:proofErr w:type="spellEnd"/>
      <w:r w:rsidRPr="00DA313D">
        <w:rPr>
          <w:rFonts w:ascii="Times New Roman"/>
          <w:color w:val="111111"/>
          <w:sz w:val="20"/>
          <w:szCs w:val="20"/>
        </w:rPr>
        <w:t xml:space="preserve"> layer is the doped region. The </w:t>
      </w:r>
      <w:proofErr w:type="spellStart"/>
      <w:r w:rsidRPr="00DA313D">
        <w:rPr>
          <w:rFonts w:ascii="Times New Roman"/>
          <w:color w:val="111111"/>
          <w:sz w:val="20"/>
          <w:szCs w:val="20"/>
        </w:rPr>
        <w:t>memristance</w:t>
      </w:r>
      <w:proofErr w:type="spellEnd"/>
      <w:r w:rsidRPr="00DA313D">
        <w:rPr>
          <w:rFonts w:ascii="Times New Roman"/>
          <w:color w:val="111111"/>
          <w:sz w:val="20"/>
          <w:szCs w:val="20"/>
        </w:rPr>
        <w:t xml:space="preserve"> of the device depends on the length of the doped region, which changes according to the applied voltage. The specifications of this memristor are:</w:t>
      </w:r>
    </w:p>
    <w:p w14:paraId="3560BAF2" w14:textId="77777777" w:rsidR="00DA313D" w:rsidRPr="00DA313D" w:rsidRDefault="00DA313D" w:rsidP="00DA313D">
      <w:pPr>
        <w:numPr>
          <w:ilvl w:val="0"/>
          <w:numId w:val="14"/>
        </w:numPr>
        <w:spacing w:before="180" w:after="0" w:line="360" w:lineRule="auto"/>
        <w:jc w:val="both"/>
        <w:rPr>
          <w:rFonts w:ascii="Arial" w:eastAsia="Arial" w:hAnsi="Arial" w:cs="Arial"/>
          <w:sz w:val="20"/>
          <w:szCs w:val="20"/>
        </w:rPr>
      </w:pPr>
      <w:r w:rsidRPr="00DA313D">
        <w:rPr>
          <w:rFonts w:ascii="Times New Roman"/>
          <w:color w:val="111111"/>
          <w:sz w:val="20"/>
          <w:szCs w:val="20"/>
        </w:rPr>
        <w:t>The total device length is 50 nm</w:t>
      </w:r>
    </w:p>
    <w:p w14:paraId="5AF0AE67" w14:textId="77777777" w:rsidR="00DA313D" w:rsidRPr="00DA313D" w:rsidRDefault="00DA313D" w:rsidP="00DA313D">
      <w:pPr>
        <w:numPr>
          <w:ilvl w:val="0"/>
          <w:numId w:val="14"/>
        </w:numPr>
        <w:spacing w:after="0" w:line="360" w:lineRule="auto"/>
        <w:jc w:val="both"/>
        <w:rPr>
          <w:sz w:val="20"/>
          <w:szCs w:val="20"/>
        </w:rPr>
      </w:pPr>
      <w:r w:rsidRPr="00DA313D">
        <w:rPr>
          <w:rFonts w:ascii="Times New Roman"/>
          <w:color w:val="111111"/>
          <w:sz w:val="20"/>
          <w:szCs w:val="20"/>
        </w:rPr>
        <w:t xml:space="preserve">The thickness of the </w:t>
      </w:r>
      <w:proofErr w:type="spellStart"/>
      <w:r w:rsidRPr="00DA313D">
        <w:rPr>
          <w:rFonts w:ascii="Times New Roman"/>
          <w:color w:val="111111"/>
          <w:sz w:val="20"/>
          <w:szCs w:val="20"/>
        </w:rPr>
        <w:t>TiN</w:t>
      </w:r>
      <w:proofErr w:type="spellEnd"/>
      <w:r w:rsidRPr="00DA313D">
        <w:rPr>
          <w:rFonts w:ascii="Times New Roman"/>
          <w:color w:val="111111"/>
          <w:sz w:val="20"/>
          <w:szCs w:val="20"/>
        </w:rPr>
        <w:t xml:space="preserve"> and Pt electrodes is 10 nm each</w:t>
      </w:r>
    </w:p>
    <w:p w14:paraId="5E5F931D" w14:textId="77777777" w:rsidR="00DA313D" w:rsidRPr="00DA313D" w:rsidRDefault="00DA313D" w:rsidP="00DA313D">
      <w:pPr>
        <w:numPr>
          <w:ilvl w:val="0"/>
          <w:numId w:val="14"/>
        </w:numPr>
        <w:spacing w:after="0" w:line="360" w:lineRule="auto"/>
        <w:jc w:val="both"/>
        <w:rPr>
          <w:sz w:val="20"/>
          <w:szCs w:val="20"/>
        </w:rPr>
      </w:pPr>
      <w:r w:rsidRPr="00DA313D">
        <w:rPr>
          <w:rFonts w:ascii="Times New Roman"/>
          <w:color w:val="111111"/>
          <w:sz w:val="20"/>
          <w:szCs w:val="20"/>
        </w:rPr>
        <w:t xml:space="preserve">The thickness of the </w:t>
      </w:r>
      <w:proofErr w:type="spellStart"/>
      <w:r w:rsidRPr="00DA313D">
        <w:rPr>
          <w:rFonts w:ascii="Times New Roman"/>
          <w:color w:val="111111"/>
          <w:sz w:val="20"/>
          <w:szCs w:val="20"/>
        </w:rPr>
        <w:t>TiOx</w:t>
      </w:r>
      <w:proofErr w:type="spellEnd"/>
      <w:r w:rsidRPr="00DA313D">
        <w:rPr>
          <w:rFonts w:ascii="Times New Roman"/>
          <w:color w:val="111111"/>
          <w:sz w:val="20"/>
          <w:szCs w:val="20"/>
        </w:rPr>
        <w:t xml:space="preserve"> layer is 5 nm</w:t>
      </w:r>
    </w:p>
    <w:p w14:paraId="139B9661" w14:textId="77777777" w:rsidR="00DA313D" w:rsidRPr="00DA313D" w:rsidRDefault="00DA313D" w:rsidP="00DA313D">
      <w:pPr>
        <w:numPr>
          <w:ilvl w:val="0"/>
          <w:numId w:val="14"/>
        </w:numPr>
        <w:spacing w:after="0" w:line="360" w:lineRule="auto"/>
        <w:jc w:val="both"/>
        <w:rPr>
          <w:sz w:val="20"/>
          <w:szCs w:val="20"/>
        </w:rPr>
      </w:pPr>
      <w:r w:rsidRPr="00DA313D">
        <w:rPr>
          <w:rFonts w:ascii="Times New Roman"/>
          <w:color w:val="111111"/>
          <w:sz w:val="20"/>
          <w:szCs w:val="20"/>
        </w:rPr>
        <w:t xml:space="preserve">The thickness of the </w:t>
      </w:r>
      <w:proofErr w:type="spellStart"/>
      <w:r w:rsidRPr="00DA313D">
        <w:rPr>
          <w:rFonts w:ascii="Times New Roman"/>
          <w:color w:val="111111"/>
          <w:sz w:val="20"/>
          <w:szCs w:val="20"/>
        </w:rPr>
        <w:t>HfOx</w:t>
      </w:r>
      <w:proofErr w:type="spellEnd"/>
      <w:r w:rsidRPr="00DA313D">
        <w:rPr>
          <w:rFonts w:ascii="Times New Roman"/>
          <w:color w:val="111111"/>
          <w:sz w:val="20"/>
          <w:szCs w:val="20"/>
        </w:rPr>
        <w:t xml:space="preserve"> layer can vary from 1.7 nm to 3.3 nm</w:t>
      </w:r>
    </w:p>
    <w:p w14:paraId="52E4CEB8" w14:textId="77777777" w:rsidR="00DA313D" w:rsidRPr="00DA313D" w:rsidRDefault="00DA313D" w:rsidP="00DA313D">
      <w:pPr>
        <w:numPr>
          <w:ilvl w:val="0"/>
          <w:numId w:val="14"/>
        </w:numPr>
        <w:spacing w:after="0" w:line="360" w:lineRule="auto"/>
        <w:jc w:val="both"/>
        <w:rPr>
          <w:sz w:val="20"/>
          <w:szCs w:val="20"/>
        </w:rPr>
      </w:pPr>
      <w:r w:rsidRPr="00DA313D">
        <w:rPr>
          <w:rFonts w:ascii="Times New Roman"/>
          <w:color w:val="111111"/>
          <w:sz w:val="20"/>
          <w:szCs w:val="20"/>
        </w:rPr>
        <w:t xml:space="preserve">The resistance of the device can range from 100 Ω to 16 </w:t>
      </w:r>
      <w:proofErr w:type="spellStart"/>
      <w:r w:rsidRPr="00DA313D">
        <w:rPr>
          <w:rFonts w:ascii="Times New Roman"/>
          <w:color w:val="111111"/>
          <w:sz w:val="20"/>
          <w:szCs w:val="20"/>
        </w:rPr>
        <w:t>kΩ</w:t>
      </w:r>
      <w:proofErr w:type="spellEnd"/>
    </w:p>
    <w:p w14:paraId="2EDB4DA0" w14:textId="77777777" w:rsidR="00DA313D" w:rsidRPr="00DA313D" w:rsidRDefault="00DA313D" w:rsidP="00DA313D">
      <w:pPr>
        <w:numPr>
          <w:ilvl w:val="0"/>
          <w:numId w:val="14"/>
        </w:numPr>
        <w:spacing w:after="0" w:line="360" w:lineRule="auto"/>
        <w:jc w:val="both"/>
        <w:rPr>
          <w:sz w:val="20"/>
          <w:szCs w:val="20"/>
        </w:rPr>
      </w:pPr>
      <w:r w:rsidRPr="00DA313D">
        <w:rPr>
          <w:rFonts w:ascii="Times New Roman"/>
          <w:color w:val="111111"/>
          <w:sz w:val="20"/>
          <w:szCs w:val="20"/>
        </w:rPr>
        <w:t>The switching time of the device is less than 10 ns</w:t>
      </w:r>
    </w:p>
    <w:p w14:paraId="2E3DB25E" w14:textId="77777777" w:rsidR="00DA313D" w:rsidRPr="00DA313D" w:rsidRDefault="00DA313D" w:rsidP="00DA313D">
      <w:pPr>
        <w:numPr>
          <w:ilvl w:val="0"/>
          <w:numId w:val="14"/>
        </w:numPr>
        <w:spacing w:after="0" w:line="360" w:lineRule="auto"/>
        <w:jc w:val="both"/>
        <w:rPr>
          <w:sz w:val="20"/>
          <w:szCs w:val="20"/>
        </w:rPr>
      </w:pPr>
      <w:r w:rsidRPr="00DA313D">
        <w:rPr>
          <w:rFonts w:ascii="Times New Roman"/>
          <w:color w:val="111111"/>
          <w:sz w:val="20"/>
          <w:szCs w:val="20"/>
        </w:rPr>
        <w:t xml:space="preserve">The power consumption of the device is less than 10 </w:t>
      </w:r>
      <w:proofErr w:type="spellStart"/>
      <w:r w:rsidRPr="00DA313D">
        <w:rPr>
          <w:rFonts w:ascii="Times New Roman"/>
          <w:color w:val="111111"/>
          <w:sz w:val="20"/>
          <w:szCs w:val="20"/>
        </w:rPr>
        <w:t>pW</w:t>
      </w:r>
      <w:proofErr w:type="spellEnd"/>
    </w:p>
    <w:p w14:paraId="7319546F" w14:textId="77777777" w:rsidR="00DA313D" w:rsidRDefault="00DA313D" w:rsidP="00DA313D">
      <w:pPr>
        <w:pStyle w:val="Heading1"/>
        <w:spacing w:before="0" w:line="360" w:lineRule="auto"/>
        <w:jc w:val="both"/>
        <w:rPr>
          <w:rFonts w:ascii="Times New Roman" w:hAnsi="Times New Roman" w:cs="Times New Roman"/>
          <w:b/>
          <w:sz w:val="20"/>
          <w:szCs w:val="20"/>
        </w:rPr>
      </w:pPr>
      <w:bookmarkStart w:id="0" w:name="_1ci93xb"/>
      <w:bookmarkStart w:id="1" w:name="_3whwml4"/>
      <w:bookmarkEnd w:id="0"/>
      <w:bookmarkEnd w:id="1"/>
    </w:p>
    <w:p w14:paraId="4F955D5B" w14:textId="36E0C0F8" w:rsidR="00DA313D" w:rsidRPr="00DA313D" w:rsidRDefault="001B4CE7" w:rsidP="00DA313D">
      <w:pPr>
        <w:pStyle w:val="Heading1"/>
        <w:spacing w:before="0" w:line="360" w:lineRule="auto"/>
        <w:jc w:val="both"/>
        <w:rPr>
          <w:rFonts w:ascii="Times New Roman" w:hAnsi="Times New Roman" w:cs="Times New Roman"/>
          <w:b/>
          <w:color w:val="auto"/>
          <w:sz w:val="22"/>
          <w:szCs w:val="22"/>
        </w:rPr>
      </w:pPr>
      <w:r w:rsidRPr="00DA313D">
        <w:rPr>
          <w:rFonts w:ascii="Times New Roman" w:hAnsi="Times New Roman" w:cs="Times New Roman"/>
          <w:b/>
          <w:color w:val="auto"/>
          <w:sz w:val="22"/>
          <w:szCs w:val="22"/>
        </w:rPr>
        <w:t xml:space="preserve">Fundamentals of </w:t>
      </w:r>
      <w:proofErr w:type="gramStart"/>
      <w:r w:rsidRPr="00DA313D">
        <w:rPr>
          <w:rFonts w:ascii="Times New Roman" w:hAnsi="Times New Roman" w:cs="Times New Roman"/>
          <w:b/>
          <w:color w:val="auto"/>
          <w:sz w:val="22"/>
          <w:szCs w:val="22"/>
        </w:rPr>
        <w:t>memristor :</w:t>
      </w:r>
      <w:proofErr w:type="gramEnd"/>
    </w:p>
    <w:p w14:paraId="302B51E3" w14:textId="77777777" w:rsidR="00DA313D" w:rsidRPr="00DA313D" w:rsidRDefault="00DA313D" w:rsidP="00DA313D">
      <w:pPr>
        <w:spacing w:line="360" w:lineRule="auto"/>
        <w:jc w:val="both"/>
        <w:rPr>
          <w:rFonts w:ascii="Times New Roman"/>
          <w:sz w:val="20"/>
          <w:szCs w:val="20"/>
        </w:rPr>
      </w:pPr>
      <w:r w:rsidRPr="00DA313D">
        <w:rPr>
          <w:rFonts w:ascii="Times New Roman"/>
          <w:sz w:val="20"/>
          <w:szCs w:val="20"/>
        </w:rPr>
        <w:t xml:space="preserve">The terms </w:t>
      </w:r>
      <w:r w:rsidRPr="00DA313D">
        <w:rPr>
          <w:rFonts w:ascii="Times New Roman"/>
          <w:b/>
          <w:sz w:val="20"/>
          <w:szCs w:val="20"/>
        </w:rPr>
        <w:t>"set"</w:t>
      </w:r>
      <w:r w:rsidRPr="00DA313D">
        <w:rPr>
          <w:rFonts w:ascii="Times New Roman"/>
          <w:sz w:val="20"/>
          <w:szCs w:val="20"/>
        </w:rPr>
        <w:t xml:space="preserve"> and </w:t>
      </w:r>
      <w:r w:rsidRPr="00DA313D">
        <w:rPr>
          <w:rFonts w:ascii="Times New Roman"/>
          <w:b/>
          <w:sz w:val="20"/>
          <w:szCs w:val="20"/>
        </w:rPr>
        <w:t>"reset"</w:t>
      </w:r>
      <w:r w:rsidRPr="00DA313D">
        <w:rPr>
          <w:rFonts w:ascii="Times New Roman"/>
          <w:sz w:val="20"/>
          <w:szCs w:val="20"/>
        </w:rPr>
        <w:t xml:space="preserve"> are pivotal actions that dictate the resistance states of these unique two-terminal non-volatile memory components. Memristors exhibit alterations in resistance based on the historical application of voltage and current, and the set and reset operations are integral to establishing specific resistance states within the device.</w:t>
      </w:r>
    </w:p>
    <w:p w14:paraId="2B056AF8" w14:textId="77777777" w:rsidR="00DA313D" w:rsidRPr="00DA313D" w:rsidRDefault="00DA313D" w:rsidP="00DA313D">
      <w:pPr>
        <w:spacing w:line="360" w:lineRule="auto"/>
        <w:jc w:val="both"/>
        <w:rPr>
          <w:rFonts w:ascii="Times New Roman"/>
          <w:b/>
        </w:rPr>
      </w:pPr>
      <w:r w:rsidRPr="00DA313D">
        <w:rPr>
          <w:rFonts w:ascii="Times New Roman"/>
          <w:b/>
        </w:rPr>
        <w:t>1. Set Operation:</w:t>
      </w:r>
    </w:p>
    <w:p w14:paraId="64FE63F7" w14:textId="5F43E2E9" w:rsidR="00DA313D" w:rsidRPr="00DA313D" w:rsidRDefault="00DA313D" w:rsidP="00DA313D">
      <w:pPr>
        <w:spacing w:line="360" w:lineRule="auto"/>
        <w:jc w:val="both"/>
        <w:rPr>
          <w:rFonts w:ascii="Times New Roman"/>
          <w:sz w:val="20"/>
          <w:szCs w:val="20"/>
        </w:rPr>
      </w:pPr>
      <w:r w:rsidRPr="00DA313D">
        <w:rPr>
          <w:rFonts w:ascii="Times New Roman"/>
          <w:sz w:val="20"/>
          <w:szCs w:val="20"/>
        </w:rPr>
        <w:t xml:space="preserve">   The set operation involves applying a voltage pulse across the memristor terminals.</w:t>
      </w:r>
      <w:r>
        <w:rPr>
          <w:rFonts w:ascii="Times New Roman"/>
          <w:sz w:val="20"/>
          <w:szCs w:val="20"/>
        </w:rPr>
        <w:t xml:space="preserve"> </w:t>
      </w:r>
      <w:r w:rsidRPr="00DA313D">
        <w:rPr>
          <w:rFonts w:ascii="Times New Roman"/>
          <w:sz w:val="20"/>
          <w:szCs w:val="20"/>
        </w:rPr>
        <w:t>This pulse induces a resistance change, typically transitioning the memristor from a high-resistance state (HRS) to a low-resistance state (LRS).</w:t>
      </w:r>
      <w:r>
        <w:rPr>
          <w:rFonts w:ascii="Times New Roman"/>
          <w:sz w:val="20"/>
          <w:szCs w:val="20"/>
        </w:rPr>
        <w:t xml:space="preserve"> </w:t>
      </w:r>
      <w:r w:rsidRPr="00DA313D">
        <w:rPr>
          <w:rFonts w:ascii="Times New Roman"/>
          <w:sz w:val="20"/>
          <w:szCs w:val="20"/>
        </w:rPr>
        <w:t>Essentially, the set operation serves as a programming mechanism, configuring the memristor to a desired conductive state.</w:t>
      </w:r>
    </w:p>
    <w:p w14:paraId="5ADAF6F8" w14:textId="77777777" w:rsidR="00DA313D" w:rsidRPr="00DA313D" w:rsidRDefault="00DA313D" w:rsidP="00DA313D">
      <w:pPr>
        <w:spacing w:line="360" w:lineRule="auto"/>
        <w:jc w:val="both"/>
        <w:rPr>
          <w:rFonts w:ascii="Times New Roman"/>
          <w:b/>
        </w:rPr>
      </w:pPr>
      <w:r w:rsidRPr="00DA313D">
        <w:rPr>
          <w:rFonts w:ascii="Times New Roman"/>
          <w:b/>
        </w:rPr>
        <w:t>2. Reset Operation:</w:t>
      </w:r>
    </w:p>
    <w:p w14:paraId="1C63E928" w14:textId="2FA0515D" w:rsidR="00DA313D" w:rsidRPr="00DA313D" w:rsidRDefault="00DA313D" w:rsidP="00DA313D">
      <w:pPr>
        <w:spacing w:line="360" w:lineRule="auto"/>
        <w:jc w:val="both"/>
        <w:rPr>
          <w:rFonts w:ascii="Times New Roman"/>
          <w:sz w:val="20"/>
          <w:szCs w:val="20"/>
        </w:rPr>
      </w:pPr>
      <w:r w:rsidRPr="00DA313D">
        <w:rPr>
          <w:rFonts w:ascii="Times New Roman"/>
          <w:sz w:val="20"/>
          <w:szCs w:val="20"/>
        </w:rPr>
        <w:lastRenderedPageBreak/>
        <w:t xml:space="preserve">   In contrast, the reset operation requires the application of a distinct voltage pulse across the memristor terminals.</w:t>
      </w:r>
      <w:r>
        <w:rPr>
          <w:rFonts w:ascii="Times New Roman"/>
          <w:sz w:val="20"/>
          <w:szCs w:val="20"/>
        </w:rPr>
        <w:t xml:space="preserve"> </w:t>
      </w:r>
      <w:r w:rsidRPr="00DA313D">
        <w:rPr>
          <w:rFonts w:ascii="Times New Roman"/>
          <w:sz w:val="20"/>
          <w:szCs w:val="20"/>
        </w:rPr>
        <w:t>This reset pulse induces a resistance change that returns the memristor from a low-resistance state (LRS) back to a high-resistance state (HRS).</w:t>
      </w:r>
      <w:r>
        <w:rPr>
          <w:rFonts w:ascii="Times New Roman"/>
          <w:sz w:val="20"/>
          <w:szCs w:val="20"/>
        </w:rPr>
        <w:t xml:space="preserve"> </w:t>
      </w:r>
      <w:r w:rsidRPr="00DA313D">
        <w:rPr>
          <w:rFonts w:ascii="Times New Roman"/>
          <w:sz w:val="20"/>
          <w:szCs w:val="20"/>
        </w:rPr>
        <w:t>The reset operation is essential for reprogramming the memristor or reverting it to a specific resistance state.</w:t>
      </w:r>
    </w:p>
    <w:p w14:paraId="6118A498" w14:textId="77777777" w:rsidR="00DA313D" w:rsidRDefault="00DA313D" w:rsidP="00DA313D">
      <w:pPr>
        <w:pStyle w:val="Heading1"/>
        <w:spacing w:before="480" w:line="360" w:lineRule="auto"/>
        <w:jc w:val="both"/>
        <w:rPr>
          <w:rFonts w:ascii="Times New Roman" w:hAnsi="Times New Roman" w:cs="Times New Roman"/>
          <w:b/>
          <w:color w:val="auto"/>
          <w:sz w:val="22"/>
          <w:szCs w:val="22"/>
        </w:rPr>
      </w:pPr>
      <w:bookmarkStart w:id="2" w:name="_2bn6wsx"/>
      <w:bookmarkEnd w:id="2"/>
      <w:r>
        <w:rPr>
          <w:rFonts w:ascii="Times New Roman" w:hAnsi="Times New Roman" w:cs="Times New Roman"/>
          <w:b/>
          <w:color w:val="auto"/>
          <w:sz w:val="22"/>
          <w:szCs w:val="22"/>
        </w:rPr>
        <w:t>3</w:t>
      </w:r>
      <w:r w:rsidRPr="00DA313D">
        <w:rPr>
          <w:rFonts w:ascii="Times New Roman" w:hAnsi="Times New Roman" w:cs="Times New Roman"/>
          <w:b/>
          <w:color w:val="auto"/>
          <w:sz w:val="22"/>
          <w:szCs w:val="22"/>
        </w:rPr>
        <w:t xml:space="preserve">. Compliance </w:t>
      </w:r>
      <w:proofErr w:type="gramStart"/>
      <w:r w:rsidRPr="00DA313D">
        <w:rPr>
          <w:rFonts w:ascii="Times New Roman" w:hAnsi="Times New Roman" w:cs="Times New Roman"/>
          <w:b/>
          <w:color w:val="auto"/>
          <w:sz w:val="22"/>
          <w:szCs w:val="22"/>
        </w:rPr>
        <w:t>Current :</w:t>
      </w:r>
      <w:proofErr w:type="gramEnd"/>
    </w:p>
    <w:p w14:paraId="31050E62" w14:textId="4E0997FD" w:rsidR="00DA313D" w:rsidRPr="00DA313D" w:rsidRDefault="00DA313D" w:rsidP="00DA313D">
      <w:pPr>
        <w:pStyle w:val="Heading1"/>
        <w:spacing w:before="480" w:line="360" w:lineRule="auto"/>
        <w:jc w:val="both"/>
        <w:rPr>
          <w:rFonts w:ascii="Times New Roman" w:hAnsi="Times New Roman" w:cs="Times New Roman"/>
          <w:b/>
          <w:color w:val="auto"/>
          <w:sz w:val="22"/>
          <w:szCs w:val="22"/>
        </w:rPr>
      </w:pPr>
      <w:r w:rsidRPr="00DA313D">
        <w:rPr>
          <w:rFonts w:ascii="Times New Roman" w:hAnsi="Times New Roman" w:cs="Times New Roman"/>
          <w:color w:val="auto"/>
          <w:sz w:val="20"/>
          <w:szCs w:val="20"/>
        </w:rPr>
        <w:t xml:space="preserve">Compliance current is a parameter that controls the quantum of current that flows through a memristor during the switching process. It's used to cover the device from endless damage by limiting the current swell that can do when the voltage exceeds a certain </w:t>
      </w:r>
      <w:proofErr w:type="gramStart"/>
      <w:r w:rsidRPr="00DA313D">
        <w:rPr>
          <w:rFonts w:ascii="Times New Roman" w:hAnsi="Times New Roman" w:cs="Times New Roman"/>
          <w:color w:val="auto"/>
          <w:sz w:val="20"/>
          <w:szCs w:val="20"/>
        </w:rPr>
        <w:t>threshold[</w:t>
      </w:r>
      <w:proofErr w:type="gramEnd"/>
      <w:r w:rsidRPr="00DA313D">
        <w:rPr>
          <w:rFonts w:ascii="Times New Roman" w:hAnsi="Times New Roman" w:cs="Times New Roman"/>
          <w:color w:val="auto"/>
          <w:sz w:val="20"/>
          <w:szCs w:val="20"/>
        </w:rPr>
        <w:t>4]. Compliance current also affects the resistance state and the retention time of the memristor, which are important for its memory and computing operations. By conforming the compliance current, one can achieve multilevel switching in a memristor, which means that the device can store further than one bit of information per cell.</w:t>
      </w:r>
    </w:p>
    <w:p w14:paraId="2A05A1B1" w14:textId="77777777" w:rsidR="00DA313D" w:rsidRPr="00DA313D" w:rsidRDefault="00DA313D" w:rsidP="00DA313D">
      <w:pPr>
        <w:rPr>
          <w:rFonts w:ascii="Arial" w:hAnsi="Arial" w:cs="Arial"/>
          <w:sz w:val="20"/>
          <w:szCs w:val="20"/>
        </w:rPr>
      </w:pPr>
    </w:p>
    <w:p w14:paraId="389FCD4B" w14:textId="0D01518F" w:rsidR="00DA313D" w:rsidRPr="00DA313D" w:rsidRDefault="001B4CE7" w:rsidP="00DA313D">
      <w:pPr>
        <w:pStyle w:val="Heading1"/>
        <w:spacing w:before="480" w:line="360" w:lineRule="auto"/>
        <w:rPr>
          <w:rFonts w:ascii="Times New Roman" w:hAnsi="Times New Roman" w:cs="Times New Roman"/>
          <w:b/>
          <w:color w:val="auto"/>
          <w:sz w:val="22"/>
          <w:szCs w:val="22"/>
        </w:rPr>
      </w:pPr>
      <w:bookmarkStart w:id="3" w:name="_qsh70q"/>
      <w:bookmarkStart w:id="4" w:name="_3as4poj"/>
      <w:bookmarkEnd w:id="3"/>
      <w:bookmarkEnd w:id="4"/>
      <w:r>
        <w:rPr>
          <w:rFonts w:ascii="Times New Roman" w:hAnsi="Times New Roman" w:cs="Times New Roman"/>
          <w:b/>
          <w:color w:val="auto"/>
          <w:sz w:val="22"/>
          <w:szCs w:val="22"/>
        </w:rPr>
        <w:t>E</w:t>
      </w:r>
      <w:r w:rsidRPr="00DA313D">
        <w:rPr>
          <w:rFonts w:ascii="Times New Roman" w:hAnsi="Times New Roman" w:cs="Times New Roman"/>
          <w:b/>
          <w:color w:val="auto"/>
          <w:sz w:val="22"/>
          <w:szCs w:val="22"/>
        </w:rPr>
        <w:t xml:space="preserve">quations for mathematical </w:t>
      </w:r>
      <w:proofErr w:type="gramStart"/>
      <w:r w:rsidRPr="00DA313D">
        <w:rPr>
          <w:rFonts w:ascii="Times New Roman" w:hAnsi="Times New Roman" w:cs="Times New Roman"/>
          <w:b/>
          <w:color w:val="auto"/>
          <w:sz w:val="22"/>
          <w:szCs w:val="22"/>
        </w:rPr>
        <w:t>modelling :</w:t>
      </w:r>
      <w:proofErr w:type="gramEnd"/>
    </w:p>
    <w:p w14:paraId="65938538" w14:textId="77777777" w:rsidR="00DA313D" w:rsidRPr="00DA313D" w:rsidRDefault="00DA313D" w:rsidP="00DA313D">
      <w:pPr>
        <w:spacing w:line="360" w:lineRule="auto"/>
        <w:jc w:val="both"/>
        <w:rPr>
          <w:rFonts w:ascii="Times New Roman"/>
          <w:sz w:val="20"/>
          <w:szCs w:val="20"/>
        </w:rPr>
      </w:pPr>
      <w:r>
        <w:rPr>
          <w:rFonts w:ascii="Times New Roman"/>
          <w:sz w:val="28"/>
          <w:szCs w:val="28"/>
        </w:rPr>
        <w:tab/>
      </w:r>
      <w:r>
        <w:rPr>
          <w:rFonts w:ascii="Times New Roman"/>
          <w:sz w:val="28"/>
          <w:szCs w:val="28"/>
        </w:rPr>
        <w:tab/>
      </w:r>
      <w:r w:rsidRPr="00DA313D">
        <w:rPr>
          <w:rFonts w:ascii="Times New Roman"/>
          <w:sz w:val="20"/>
          <w:szCs w:val="20"/>
        </w:rPr>
        <w:t xml:space="preserve">The following equations are concerned with mathematical modelling in </w:t>
      </w:r>
      <w:proofErr w:type="spellStart"/>
      <w:proofErr w:type="gramStart"/>
      <w:r w:rsidRPr="00DA313D">
        <w:rPr>
          <w:rFonts w:ascii="Times New Roman"/>
          <w:sz w:val="20"/>
          <w:szCs w:val="20"/>
        </w:rPr>
        <w:t>matlab.The</w:t>
      </w:r>
      <w:proofErr w:type="spellEnd"/>
      <w:proofErr w:type="gramEnd"/>
      <w:r w:rsidRPr="00DA313D">
        <w:rPr>
          <w:rFonts w:ascii="Times New Roman"/>
          <w:sz w:val="20"/>
          <w:szCs w:val="20"/>
        </w:rPr>
        <w:t xml:space="preserve"> RRAM model described in the document includes several parameters that are used to characterize the </w:t>
      </w:r>
      <w:proofErr w:type="spellStart"/>
      <w:r w:rsidRPr="00DA313D">
        <w:rPr>
          <w:rFonts w:ascii="Times New Roman"/>
          <w:sz w:val="20"/>
          <w:szCs w:val="20"/>
        </w:rPr>
        <w:t>behaviour</w:t>
      </w:r>
      <w:proofErr w:type="spellEnd"/>
      <w:r w:rsidRPr="00DA313D">
        <w:rPr>
          <w:rFonts w:ascii="Times New Roman"/>
          <w:sz w:val="20"/>
          <w:szCs w:val="20"/>
        </w:rPr>
        <w:t xml:space="preserve"> of the device[5]. These parameters are essential for understanding the relationship between the gap distance and the resistance of the cell.</w:t>
      </w:r>
    </w:p>
    <w:p w14:paraId="0098F201" w14:textId="77777777" w:rsidR="00DA313D" w:rsidRPr="00DA313D" w:rsidRDefault="00DA313D" w:rsidP="00DA313D">
      <w:pPr>
        <w:spacing w:line="360" w:lineRule="auto"/>
        <w:rPr>
          <w:rFonts w:ascii="Times New Roman"/>
          <w:b/>
        </w:rPr>
      </w:pPr>
      <w:r w:rsidRPr="00DA313D">
        <w:rPr>
          <w:rFonts w:ascii="Times New Roman"/>
          <w:b/>
        </w:rPr>
        <w:t xml:space="preserve">1. Equation to find the change in average gap </w:t>
      </w:r>
      <w:proofErr w:type="gramStart"/>
      <w:r w:rsidRPr="00DA313D">
        <w:rPr>
          <w:rFonts w:ascii="Times New Roman"/>
          <w:b/>
        </w:rPr>
        <w:t>distance :</w:t>
      </w:r>
      <w:proofErr w:type="gramEnd"/>
    </w:p>
    <w:p w14:paraId="0688CEA2" w14:textId="5B771955" w:rsidR="00DA313D" w:rsidRPr="00617019" w:rsidRDefault="00DA313D" w:rsidP="00617019">
      <w:pPr>
        <w:tabs>
          <w:tab w:val="left" w:pos="840"/>
        </w:tabs>
        <w:spacing w:line="360" w:lineRule="auto"/>
        <w:rPr>
          <w:rFonts w:ascii="Times New Roman"/>
          <w:b/>
          <w:sz w:val="20"/>
          <w:szCs w:val="20"/>
        </w:rPr>
      </w:pPr>
      <w:r>
        <w:rPr>
          <w:rFonts w:ascii="Times New Roman"/>
          <w:b/>
          <w:noProof/>
          <w:sz w:val="28"/>
          <w:szCs w:val="28"/>
        </w:rPr>
        <w:drawing>
          <wp:anchor distT="0" distB="0" distL="114300" distR="114300" simplePos="0" relativeHeight="251658240" behindDoc="0" locked="0" layoutInCell="1" allowOverlap="1" wp14:anchorId="65ED8B74" wp14:editId="286E8E02">
            <wp:simplePos x="628650" y="2609850"/>
            <wp:positionH relativeFrom="column">
              <wp:align>left</wp:align>
            </wp:positionH>
            <wp:positionV relativeFrom="paragraph">
              <wp:align>top</wp:align>
            </wp:positionV>
            <wp:extent cx="3590925" cy="573144"/>
            <wp:effectExtent l="0" t="0" r="0" b="0"/>
            <wp:wrapSquare wrapText="bothSides"/>
            <wp:docPr id="17378295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12" cstate="print">
                      <a:extLst>
                        <a:ext uri="{28A0092B-C50C-407E-A947-70E740481C1C}">
                          <a14:useLocalDpi xmlns:a14="http://schemas.microsoft.com/office/drawing/2010/main" val="0"/>
                        </a:ext>
                      </a:extLst>
                    </a:blip>
                    <a:srcRect l="1897" t="34714" r="4724" b="39081"/>
                    <a:stretch>
                      <a:fillRect/>
                    </a:stretch>
                  </pic:blipFill>
                  <pic:spPr bwMode="auto">
                    <a:xfrm>
                      <a:off x="0" y="0"/>
                      <a:ext cx="3590925" cy="573144"/>
                    </a:xfrm>
                    <a:prstGeom prst="rect">
                      <a:avLst/>
                    </a:prstGeom>
                    <a:noFill/>
                    <a:ln>
                      <a:noFill/>
                    </a:ln>
                  </pic:spPr>
                </pic:pic>
              </a:graphicData>
            </a:graphic>
          </wp:anchor>
        </w:drawing>
      </w:r>
      <w:r w:rsidR="00617019">
        <w:rPr>
          <w:rFonts w:ascii="Times New Roman"/>
          <w:b/>
          <w:sz w:val="28"/>
          <w:szCs w:val="28"/>
        </w:rPr>
        <w:tab/>
      </w:r>
      <w:r w:rsidR="00617019" w:rsidRPr="00617019">
        <w:rPr>
          <w:rFonts w:ascii="Times New Roman"/>
          <w:b/>
          <w:sz w:val="20"/>
          <w:szCs w:val="20"/>
        </w:rPr>
        <w:t>--------(1)</w:t>
      </w:r>
      <w:r w:rsidR="00617019" w:rsidRPr="00617019">
        <w:rPr>
          <w:rFonts w:ascii="Times New Roman"/>
          <w:b/>
          <w:sz w:val="20"/>
          <w:szCs w:val="20"/>
        </w:rPr>
        <w:br w:type="textWrapping" w:clear="all"/>
      </w:r>
    </w:p>
    <w:p w14:paraId="496BCE28" w14:textId="77777777" w:rsidR="00DA313D" w:rsidRPr="00DA313D" w:rsidRDefault="00DA313D" w:rsidP="00DA313D">
      <w:pPr>
        <w:numPr>
          <w:ilvl w:val="0"/>
          <w:numId w:val="15"/>
        </w:numPr>
        <w:spacing w:after="0" w:line="360" w:lineRule="auto"/>
        <w:rPr>
          <w:rFonts w:ascii="Times New Roman" w:eastAsia="Arial"/>
          <w:sz w:val="20"/>
          <w:szCs w:val="20"/>
        </w:rPr>
      </w:pPr>
      <w:r>
        <w:rPr>
          <w:rFonts w:ascii="Times New Roman"/>
          <w:sz w:val="28"/>
          <w:szCs w:val="28"/>
        </w:rPr>
        <w:t xml:space="preserve"> </w:t>
      </w:r>
      <w:r w:rsidRPr="00DA313D">
        <w:rPr>
          <w:rFonts w:ascii="Times New Roman"/>
          <w:sz w:val="20"/>
          <w:szCs w:val="20"/>
        </w:rPr>
        <w:t>g: The gap distance between the tip of the filament and the opposite electrode.</w:t>
      </w:r>
    </w:p>
    <w:p w14:paraId="47D0A76F" w14:textId="77777777" w:rsidR="00DA313D" w:rsidRPr="00DA313D" w:rsidRDefault="00DA313D" w:rsidP="00DA313D">
      <w:pPr>
        <w:numPr>
          <w:ilvl w:val="0"/>
          <w:numId w:val="15"/>
        </w:numPr>
        <w:spacing w:after="0" w:line="360" w:lineRule="auto"/>
        <w:rPr>
          <w:rFonts w:ascii="Times New Roman"/>
          <w:sz w:val="20"/>
          <w:szCs w:val="20"/>
        </w:rPr>
      </w:pPr>
      <w:r w:rsidRPr="00DA313D">
        <w:rPr>
          <w:rFonts w:ascii="Times New Roman" w:eastAsia="Gungsuh"/>
          <w:sz w:val="20"/>
          <w:szCs w:val="20"/>
        </w:rPr>
        <w:t>〈</w:t>
      </w:r>
      <w:r w:rsidRPr="00DA313D">
        <w:rPr>
          <w:rFonts w:ascii="Times New Roman" w:eastAsia="Gungsuh"/>
          <w:sz w:val="20"/>
          <w:szCs w:val="20"/>
        </w:rPr>
        <w:t>g</w:t>
      </w:r>
      <w:r w:rsidRPr="00DA313D">
        <w:rPr>
          <w:rFonts w:ascii="Times New Roman" w:eastAsia="Gungsuh"/>
          <w:sz w:val="20"/>
          <w:szCs w:val="20"/>
        </w:rPr>
        <w:t>〉</w:t>
      </w:r>
      <w:r w:rsidRPr="00DA313D">
        <w:rPr>
          <w:rFonts w:ascii="Times New Roman" w:eastAsia="Gungsuh"/>
          <w:sz w:val="20"/>
          <w:szCs w:val="20"/>
        </w:rPr>
        <w:t>: The average gap distance.</w:t>
      </w:r>
    </w:p>
    <w:p w14:paraId="2AB4322E" w14:textId="77777777" w:rsidR="00DA313D" w:rsidRPr="00DA313D" w:rsidRDefault="00DA313D" w:rsidP="00DA313D">
      <w:pPr>
        <w:numPr>
          <w:ilvl w:val="0"/>
          <w:numId w:val="15"/>
        </w:numPr>
        <w:spacing w:after="0" w:line="360" w:lineRule="auto"/>
        <w:rPr>
          <w:rFonts w:ascii="Times New Roman"/>
          <w:sz w:val="20"/>
          <w:szCs w:val="20"/>
        </w:rPr>
      </w:pPr>
      <w:r w:rsidRPr="00DA313D">
        <w:rPr>
          <w:rFonts w:ascii="Times New Roman"/>
          <w:sz w:val="20"/>
          <w:szCs w:val="20"/>
        </w:rPr>
        <w:t>γ: The field local enhancement factor that accounts for the polarizability of the material.</w:t>
      </w:r>
    </w:p>
    <w:p w14:paraId="5DF5D4EB" w14:textId="77777777" w:rsidR="00DA313D" w:rsidRPr="00DA313D" w:rsidRDefault="00DA313D" w:rsidP="00DA313D">
      <w:pPr>
        <w:numPr>
          <w:ilvl w:val="0"/>
          <w:numId w:val="15"/>
        </w:numPr>
        <w:spacing w:after="0" w:line="360" w:lineRule="auto"/>
        <w:rPr>
          <w:rFonts w:ascii="Times New Roman"/>
          <w:sz w:val="20"/>
          <w:szCs w:val="20"/>
        </w:rPr>
      </w:pPr>
      <w:r w:rsidRPr="00DA313D">
        <w:rPr>
          <w:rFonts w:ascii="Times New Roman"/>
          <w:sz w:val="20"/>
          <w:szCs w:val="20"/>
        </w:rPr>
        <w:t>ν</w:t>
      </w:r>
      <w:proofErr w:type="gramStart"/>
      <w:r w:rsidRPr="00DA313D">
        <w:rPr>
          <w:rFonts w:ascii="Times New Roman"/>
          <w:sz w:val="20"/>
          <w:szCs w:val="20"/>
        </w:rPr>
        <w:t>0 :</w:t>
      </w:r>
      <w:proofErr w:type="gramEnd"/>
      <w:r w:rsidRPr="00DA313D">
        <w:rPr>
          <w:rFonts w:ascii="Times New Roman"/>
          <w:sz w:val="20"/>
          <w:szCs w:val="20"/>
        </w:rPr>
        <w:t xml:space="preserve"> The velocity dependent on the attempt-to-escape frequency.</w:t>
      </w:r>
    </w:p>
    <w:p w14:paraId="3AF61CC7" w14:textId="77777777" w:rsidR="00DA313D" w:rsidRPr="00DA313D" w:rsidRDefault="00DA313D" w:rsidP="00DA313D">
      <w:pPr>
        <w:numPr>
          <w:ilvl w:val="0"/>
          <w:numId w:val="15"/>
        </w:numPr>
        <w:spacing w:after="0" w:line="360" w:lineRule="auto"/>
        <w:rPr>
          <w:rFonts w:ascii="Times New Roman"/>
          <w:sz w:val="20"/>
          <w:szCs w:val="20"/>
        </w:rPr>
      </w:pPr>
      <w:r w:rsidRPr="00DA313D">
        <w:rPr>
          <w:rFonts w:ascii="Times New Roman"/>
          <w:sz w:val="20"/>
          <w:szCs w:val="20"/>
        </w:rPr>
        <w:t>E</w:t>
      </w:r>
      <m:oMath>
        <m:r>
          <w:rPr>
            <w:rFonts w:ascii="Cambria Math" w:hAnsi="Cambria Math"/>
            <w:sz w:val="20"/>
            <w:szCs w:val="20"/>
          </w:rPr>
          <m:t>A</m:t>
        </m:r>
      </m:oMath>
      <w:r w:rsidRPr="00DA313D">
        <w:rPr>
          <w:rFonts w:ascii="Times New Roman"/>
          <w:sz w:val="20"/>
          <w:szCs w:val="20"/>
        </w:rPr>
        <w:t>: The effective activation energy (migration barrier) for vacancy generation (oxygen migration).</w:t>
      </w:r>
    </w:p>
    <w:p w14:paraId="0EBADD3B" w14:textId="77777777" w:rsidR="00DA313D" w:rsidRPr="00DA313D" w:rsidRDefault="00DA313D" w:rsidP="00DA313D">
      <w:pPr>
        <w:numPr>
          <w:ilvl w:val="0"/>
          <w:numId w:val="15"/>
        </w:numPr>
        <w:spacing w:after="0" w:line="360" w:lineRule="auto"/>
        <w:rPr>
          <w:rFonts w:ascii="Times New Roman"/>
          <w:sz w:val="20"/>
          <w:szCs w:val="20"/>
        </w:rPr>
      </w:pPr>
      <w:r w:rsidRPr="00DA313D">
        <w:rPr>
          <w:rFonts w:ascii="Times New Roman"/>
          <w:sz w:val="20"/>
          <w:szCs w:val="20"/>
        </w:rPr>
        <w:t>t</w:t>
      </w:r>
      <m:oMath>
        <m:r>
          <w:rPr>
            <w:rFonts w:ascii="Cambria Math" w:hAnsi="Cambria Math"/>
            <w:sz w:val="20"/>
            <w:szCs w:val="20"/>
          </w:rPr>
          <m:t>ox</m:t>
        </m:r>
      </m:oMath>
      <w:r w:rsidRPr="00DA313D">
        <w:rPr>
          <w:rFonts w:ascii="Times New Roman"/>
          <w:sz w:val="20"/>
          <w:szCs w:val="20"/>
        </w:rPr>
        <w:t>: The thickness of the switching material.</w:t>
      </w:r>
    </w:p>
    <w:p w14:paraId="31C5D93B" w14:textId="77777777" w:rsidR="00DA313D" w:rsidRPr="00DA313D" w:rsidRDefault="00DA313D" w:rsidP="00DA313D">
      <w:pPr>
        <w:numPr>
          <w:ilvl w:val="0"/>
          <w:numId w:val="15"/>
        </w:numPr>
        <w:spacing w:after="0" w:line="360" w:lineRule="auto"/>
        <w:rPr>
          <w:rFonts w:ascii="Times New Roman"/>
          <w:sz w:val="20"/>
          <w:szCs w:val="20"/>
        </w:rPr>
      </w:pPr>
      <w:r w:rsidRPr="00DA313D">
        <w:rPr>
          <w:rFonts w:ascii="Times New Roman"/>
          <w:sz w:val="20"/>
          <w:szCs w:val="20"/>
        </w:rPr>
        <w:t>a</w:t>
      </w:r>
      <m:oMath>
        <m:r>
          <w:rPr>
            <w:rFonts w:ascii="Cambria Math" w:hAnsi="Cambria Math"/>
            <w:sz w:val="20"/>
            <w:szCs w:val="20"/>
          </w:rPr>
          <m:t>o</m:t>
        </m:r>
      </m:oMath>
      <w:r w:rsidRPr="00DA313D">
        <w:rPr>
          <w:rFonts w:ascii="Times New Roman"/>
          <w:sz w:val="20"/>
          <w:szCs w:val="20"/>
        </w:rPr>
        <w:t>: The hopping site distance.</w:t>
      </w:r>
    </w:p>
    <w:p w14:paraId="0E2B7A23" w14:textId="77777777" w:rsidR="00DA313D" w:rsidRPr="00DA313D" w:rsidRDefault="00DA313D" w:rsidP="00DA313D">
      <w:pPr>
        <w:numPr>
          <w:ilvl w:val="0"/>
          <w:numId w:val="15"/>
        </w:numPr>
        <w:spacing w:after="0" w:line="360" w:lineRule="auto"/>
        <w:rPr>
          <w:rFonts w:ascii="Times New Roman"/>
          <w:sz w:val="20"/>
          <w:szCs w:val="20"/>
        </w:rPr>
      </w:pPr>
      <w:r w:rsidRPr="00DA313D">
        <w:rPr>
          <w:rFonts w:ascii="Times New Roman"/>
          <w:sz w:val="20"/>
          <w:szCs w:val="20"/>
        </w:rPr>
        <w:t>k: Boltzmann constant k or kB = 1.3806452 × 10-23 J/K.</w:t>
      </w:r>
    </w:p>
    <w:p w14:paraId="34F9520E" w14:textId="77777777" w:rsidR="00DA313D" w:rsidRPr="00DA313D" w:rsidRDefault="00DA313D" w:rsidP="00DA313D">
      <w:pPr>
        <w:numPr>
          <w:ilvl w:val="0"/>
          <w:numId w:val="15"/>
        </w:numPr>
        <w:spacing w:after="0" w:line="360" w:lineRule="auto"/>
        <w:rPr>
          <w:rFonts w:ascii="Times New Roman"/>
          <w:sz w:val="20"/>
          <w:szCs w:val="20"/>
        </w:rPr>
      </w:pPr>
      <w:r w:rsidRPr="00DA313D">
        <w:rPr>
          <w:rFonts w:ascii="Times New Roman"/>
          <w:sz w:val="20"/>
          <w:szCs w:val="20"/>
        </w:rPr>
        <w:t>T: change in local temperature</w:t>
      </w:r>
    </w:p>
    <w:p w14:paraId="5BCDA58C" w14:textId="77777777" w:rsidR="00DA313D" w:rsidRPr="00DA313D" w:rsidRDefault="00DA313D" w:rsidP="00DA313D">
      <w:pPr>
        <w:numPr>
          <w:ilvl w:val="0"/>
          <w:numId w:val="15"/>
        </w:numPr>
        <w:spacing w:after="0" w:line="360" w:lineRule="auto"/>
        <w:rPr>
          <w:rFonts w:ascii="Times New Roman"/>
          <w:sz w:val="20"/>
          <w:szCs w:val="20"/>
        </w:rPr>
      </w:pPr>
      <w:r w:rsidRPr="00DA313D">
        <w:rPr>
          <w:rFonts w:ascii="Times New Roman"/>
          <w:sz w:val="20"/>
          <w:szCs w:val="20"/>
        </w:rPr>
        <w:t>V: The applied voltage across the cell.</w:t>
      </w:r>
    </w:p>
    <w:p w14:paraId="7B54CA1E" w14:textId="77777777" w:rsidR="00DA313D" w:rsidRPr="00DA313D" w:rsidRDefault="00DA313D" w:rsidP="00DA313D">
      <w:pPr>
        <w:numPr>
          <w:ilvl w:val="0"/>
          <w:numId w:val="15"/>
        </w:numPr>
        <w:spacing w:after="0" w:line="360" w:lineRule="auto"/>
        <w:rPr>
          <w:rFonts w:ascii="Times New Roman"/>
          <w:sz w:val="20"/>
          <w:szCs w:val="20"/>
        </w:rPr>
      </w:pPr>
      <w:r w:rsidRPr="00DA313D">
        <w:rPr>
          <w:rFonts w:ascii="Times New Roman" w:eastAsia="Gungsuh"/>
          <w:sz w:val="20"/>
          <w:szCs w:val="20"/>
        </w:rPr>
        <w:t>q: The charge of an electron = 1.6×10−19 C</w:t>
      </w:r>
    </w:p>
    <w:p w14:paraId="2B20550B" w14:textId="77777777" w:rsidR="00DA313D" w:rsidRDefault="00DA313D" w:rsidP="00DA313D">
      <w:pPr>
        <w:spacing w:line="360" w:lineRule="auto"/>
        <w:rPr>
          <w:rFonts w:ascii="Times New Roman"/>
          <w:b/>
          <w:sz w:val="28"/>
          <w:szCs w:val="28"/>
        </w:rPr>
      </w:pPr>
      <w:r>
        <w:rPr>
          <w:rFonts w:ascii="Times New Roman"/>
          <w:b/>
          <w:sz w:val="28"/>
          <w:szCs w:val="28"/>
        </w:rPr>
        <w:t xml:space="preserve">2. </w:t>
      </w:r>
      <w:r w:rsidRPr="000E59FC">
        <w:rPr>
          <w:rFonts w:ascii="Times New Roman"/>
          <w:b/>
        </w:rPr>
        <w:t xml:space="preserve">Equation to find the gap </w:t>
      </w:r>
      <w:proofErr w:type="gramStart"/>
      <w:r w:rsidRPr="000E59FC">
        <w:rPr>
          <w:rFonts w:ascii="Times New Roman"/>
          <w:b/>
        </w:rPr>
        <w:t>distance :</w:t>
      </w:r>
      <w:proofErr w:type="gramEnd"/>
    </w:p>
    <w:p w14:paraId="126B4C02" w14:textId="47E6C166" w:rsidR="00DA313D" w:rsidRDefault="00DA313D" w:rsidP="00DA313D">
      <w:pPr>
        <w:spacing w:line="360" w:lineRule="auto"/>
        <w:rPr>
          <w:rFonts w:ascii="Times New Roman"/>
          <w:b/>
          <w:sz w:val="28"/>
          <w:szCs w:val="28"/>
        </w:rPr>
      </w:pPr>
      <w:r>
        <w:rPr>
          <w:rFonts w:ascii="Times New Roman"/>
          <w:b/>
          <w:noProof/>
          <w:sz w:val="28"/>
          <w:szCs w:val="28"/>
        </w:rPr>
        <w:lastRenderedPageBreak/>
        <w:drawing>
          <wp:inline distT="0" distB="0" distL="0" distR="0" wp14:anchorId="650BD0DB" wp14:editId="4700D552">
            <wp:extent cx="2828925" cy="523875"/>
            <wp:effectExtent l="0" t="0" r="0" b="0"/>
            <wp:docPr id="8789578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13" cstate="print">
                      <a:extLst>
                        <a:ext uri="{28A0092B-C50C-407E-A947-70E740481C1C}">
                          <a14:useLocalDpi xmlns:a14="http://schemas.microsoft.com/office/drawing/2010/main" val="0"/>
                        </a:ext>
                      </a:extLst>
                    </a:blip>
                    <a:srcRect l="12138" t="37312" r="14619" b="38689"/>
                    <a:stretch>
                      <a:fillRect/>
                    </a:stretch>
                  </pic:blipFill>
                  <pic:spPr bwMode="auto">
                    <a:xfrm>
                      <a:off x="0" y="0"/>
                      <a:ext cx="2828925" cy="523875"/>
                    </a:xfrm>
                    <a:prstGeom prst="rect">
                      <a:avLst/>
                    </a:prstGeom>
                    <a:noFill/>
                    <a:ln>
                      <a:noFill/>
                    </a:ln>
                  </pic:spPr>
                </pic:pic>
              </a:graphicData>
            </a:graphic>
          </wp:inline>
        </w:drawing>
      </w:r>
      <w:r w:rsidR="00617019" w:rsidRPr="00617019">
        <w:rPr>
          <w:rFonts w:ascii="Times New Roman"/>
          <w:b/>
          <w:sz w:val="20"/>
          <w:szCs w:val="20"/>
        </w:rPr>
        <w:t>--------(</w:t>
      </w:r>
      <w:r w:rsidR="00617019">
        <w:rPr>
          <w:rFonts w:ascii="Times New Roman"/>
          <w:b/>
          <w:sz w:val="20"/>
          <w:szCs w:val="20"/>
        </w:rPr>
        <w:t>2</w:t>
      </w:r>
      <w:r w:rsidR="00617019" w:rsidRPr="00617019">
        <w:rPr>
          <w:rFonts w:ascii="Times New Roman"/>
          <w:b/>
          <w:sz w:val="20"/>
          <w:szCs w:val="20"/>
        </w:rPr>
        <w:t>)</w:t>
      </w:r>
    </w:p>
    <w:p w14:paraId="3FD4954B" w14:textId="48E6CC15" w:rsidR="00DA313D" w:rsidRPr="000E59FC" w:rsidRDefault="00DA313D" w:rsidP="00DA313D">
      <w:pPr>
        <w:spacing w:line="360" w:lineRule="auto"/>
        <w:rPr>
          <w:rFonts w:ascii="Times New Roman"/>
          <w:sz w:val="20"/>
          <w:szCs w:val="20"/>
        </w:rPr>
      </w:pPr>
      <w:r>
        <w:rPr>
          <w:rFonts w:ascii="Times New Roman"/>
          <w:sz w:val="28"/>
          <w:szCs w:val="28"/>
        </w:rPr>
        <w:t xml:space="preserve">    </w:t>
      </w:r>
      <w:r w:rsidR="000E59FC">
        <w:rPr>
          <w:rFonts w:ascii="Times New Roman"/>
          <w:sz w:val="28"/>
          <w:szCs w:val="28"/>
        </w:rPr>
        <w:t xml:space="preserve"> </w:t>
      </w:r>
      <w:r w:rsidRPr="000E59FC">
        <w:rPr>
          <w:rFonts w:ascii="Times New Roman"/>
          <w:b/>
          <w:sz w:val="20"/>
          <w:szCs w:val="20"/>
        </w:rPr>
        <w:t>1</w:t>
      </w:r>
      <w:r w:rsidRPr="000E59FC">
        <w:rPr>
          <w:rFonts w:ascii="Gungsuh" w:eastAsia="Gungsuh" w:hAnsi="Gungsuh" w:cs="Gungsuh" w:hint="eastAsia"/>
          <w:sz w:val="20"/>
          <w:szCs w:val="20"/>
        </w:rPr>
        <w:t>.</w:t>
      </w:r>
      <w:r w:rsidRPr="00A32245">
        <w:rPr>
          <w:rFonts w:ascii="Gungsuh" w:eastAsia="Gungsuh" w:hAnsi="Gungsuh" w:cs="Gungsuh" w:hint="eastAsia"/>
          <w:sz w:val="20"/>
          <w:szCs w:val="20"/>
        </w:rPr>
        <w:t>〈g〉</w:t>
      </w:r>
      <w:r w:rsidRPr="000E59FC">
        <w:rPr>
          <w:rFonts w:ascii="Times New Roman" w:eastAsia="Gungsuh"/>
          <w:sz w:val="20"/>
          <w:szCs w:val="20"/>
        </w:rPr>
        <w:t>: The average gap distance.</w:t>
      </w:r>
    </w:p>
    <w:p w14:paraId="59703769" w14:textId="77777777" w:rsidR="00DA313D" w:rsidRPr="000E59FC" w:rsidRDefault="00DA313D" w:rsidP="00DA313D">
      <w:pPr>
        <w:spacing w:line="360" w:lineRule="auto"/>
        <w:rPr>
          <w:rFonts w:ascii="Times New Roman"/>
          <w:sz w:val="20"/>
          <w:szCs w:val="20"/>
        </w:rPr>
      </w:pPr>
      <w:r w:rsidRPr="000E59FC">
        <w:rPr>
          <w:rFonts w:ascii="Times New Roman"/>
          <w:sz w:val="20"/>
          <w:szCs w:val="20"/>
        </w:rPr>
        <w:t xml:space="preserve">       </w:t>
      </w:r>
      <w:r w:rsidRPr="000E59FC">
        <w:rPr>
          <w:rFonts w:ascii="Times New Roman"/>
          <w:b/>
          <w:sz w:val="20"/>
          <w:szCs w:val="20"/>
        </w:rPr>
        <w:t>2</w:t>
      </w:r>
      <w:r w:rsidRPr="000E59FC">
        <w:rPr>
          <w:rFonts w:ascii="Times New Roman"/>
          <w:sz w:val="20"/>
          <w:szCs w:val="20"/>
        </w:rPr>
        <w:t xml:space="preserve">.  </w:t>
      </w:r>
      <m:oMath>
        <m:r>
          <w:rPr>
            <w:rFonts w:ascii="Cambria Math" w:hAnsi="Cambria Math"/>
            <w:sz w:val="20"/>
            <w:szCs w:val="20"/>
          </w:rPr>
          <m:t>δ</m:t>
        </m:r>
      </m:oMath>
      <w:proofErr w:type="gramStart"/>
      <w:r w:rsidRPr="000E59FC">
        <w:rPr>
          <w:rFonts w:ascii="Times New Roman"/>
          <w:sz w:val="20"/>
          <w:szCs w:val="20"/>
        </w:rPr>
        <w:t>g :</w:t>
      </w:r>
      <w:proofErr w:type="gramEnd"/>
      <w:r w:rsidRPr="000E59FC">
        <w:rPr>
          <w:rFonts w:ascii="Times New Roman"/>
          <w:sz w:val="20"/>
          <w:szCs w:val="20"/>
        </w:rPr>
        <w:t xml:space="preserve"> dynamic random variations in the gap distance, which depend on the temperature.</w:t>
      </w:r>
    </w:p>
    <w:p w14:paraId="410A96D4" w14:textId="77777777" w:rsidR="00DA313D" w:rsidRPr="000E59FC" w:rsidRDefault="00DA313D" w:rsidP="00DA313D">
      <w:pPr>
        <w:spacing w:line="360" w:lineRule="auto"/>
        <w:rPr>
          <w:rFonts w:ascii="Times New Roman"/>
          <w:sz w:val="20"/>
          <w:szCs w:val="20"/>
        </w:rPr>
      </w:pPr>
      <w:r w:rsidRPr="000E59FC">
        <w:rPr>
          <w:rFonts w:ascii="Times New Roman"/>
          <w:sz w:val="20"/>
          <w:szCs w:val="20"/>
        </w:rPr>
        <w:t xml:space="preserve">       </w:t>
      </w:r>
      <w:r w:rsidRPr="000E59FC">
        <w:rPr>
          <w:rFonts w:ascii="Times New Roman"/>
          <w:b/>
          <w:sz w:val="20"/>
          <w:szCs w:val="20"/>
        </w:rPr>
        <w:t>3</w:t>
      </w:r>
      <w:r w:rsidRPr="000E59FC">
        <w:rPr>
          <w:rFonts w:ascii="Times New Roman"/>
          <w:sz w:val="20"/>
          <w:szCs w:val="20"/>
        </w:rPr>
        <w:t>.  χ(t): A zero-mean Gaussian noise sequence randomly generated at each time step.</w:t>
      </w:r>
    </w:p>
    <w:p w14:paraId="4E491B21" w14:textId="77777777" w:rsidR="00DA313D" w:rsidRPr="000E59FC" w:rsidRDefault="00DA313D" w:rsidP="00DA313D">
      <w:pPr>
        <w:spacing w:line="360" w:lineRule="auto"/>
        <w:rPr>
          <w:rFonts w:ascii="Times New Roman"/>
          <w:sz w:val="20"/>
          <w:szCs w:val="20"/>
        </w:rPr>
      </w:pPr>
      <w:r w:rsidRPr="000E59FC">
        <w:rPr>
          <w:rFonts w:ascii="Times New Roman"/>
          <w:sz w:val="20"/>
          <w:szCs w:val="20"/>
        </w:rPr>
        <w:t xml:space="preserve">       </w:t>
      </w:r>
      <w:r w:rsidRPr="000E59FC">
        <w:rPr>
          <w:rFonts w:ascii="Times New Roman"/>
          <w:b/>
          <w:sz w:val="20"/>
          <w:szCs w:val="20"/>
        </w:rPr>
        <w:t>4.</w:t>
      </w:r>
      <w:r w:rsidRPr="000E59FC">
        <w:rPr>
          <w:rFonts w:ascii="Times New Roman"/>
          <w:sz w:val="20"/>
          <w:szCs w:val="20"/>
        </w:rPr>
        <w:t xml:space="preserve">  g: The gap distance between the tip of the filament and the opposite electrode.</w:t>
      </w:r>
    </w:p>
    <w:p w14:paraId="3EE67CE7" w14:textId="77777777" w:rsidR="00DA313D" w:rsidRPr="00E07597" w:rsidRDefault="00DA313D" w:rsidP="00DA313D">
      <w:pPr>
        <w:spacing w:line="360" w:lineRule="auto"/>
        <w:rPr>
          <w:rFonts w:ascii="Times New Roman"/>
          <w:b/>
        </w:rPr>
      </w:pPr>
      <w:r w:rsidRPr="00E07597">
        <w:rPr>
          <w:rFonts w:ascii="Times New Roman"/>
          <w:b/>
        </w:rPr>
        <w:t xml:space="preserve">3. Equation to find dynamic random variations in the gap distance with respect to </w:t>
      </w:r>
      <w:proofErr w:type="gramStart"/>
      <w:r w:rsidRPr="00E07597">
        <w:rPr>
          <w:rFonts w:ascii="Times New Roman"/>
          <w:b/>
        </w:rPr>
        <w:t>time :</w:t>
      </w:r>
      <w:proofErr w:type="gramEnd"/>
    </w:p>
    <w:p w14:paraId="2B528628" w14:textId="1106AA16" w:rsidR="00DA313D" w:rsidRPr="000E59FC" w:rsidRDefault="00DA313D" w:rsidP="00DA313D">
      <w:pPr>
        <w:spacing w:line="360" w:lineRule="auto"/>
        <w:rPr>
          <w:rFonts w:ascii="Times New Roman"/>
          <w:b/>
          <w:sz w:val="20"/>
          <w:szCs w:val="20"/>
        </w:rPr>
      </w:pPr>
      <w:r w:rsidRPr="000E59FC">
        <w:rPr>
          <w:rFonts w:ascii="Times New Roman"/>
          <w:b/>
          <w:noProof/>
          <w:sz w:val="20"/>
          <w:szCs w:val="20"/>
        </w:rPr>
        <w:drawing>
          <wp:inline distT="0" distB="0" distL="0" distR="0" wp14:anchorId="11585B18" wp14:editId="59301C71">
            <wp:extent cx="2292350" cy="613828"/>
            <wp:effectExtent l="0" t="0" r="0" b="0"/>
            <wp:docPr id="9572184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4" cstate="print">
                      <a:extLst>
                        <a:ext uri="{28A0092B-C50C-407E-A947-70E740481C1C}">
                          <a14:useLocalDpi xmlns:a14="http://schemas.microsoft.com/office/drawing/2010/main" val="0"/>
                        </a:ext>
                      </a:extLst>
                    </a:blip>
                    <a:srcRect l="13475" t="41399" r="22704" b="28412"/>
                    <a:stretch>
                      <a:fillRect/>
                    </a:stretch>
                  </pic:blipFill>
                  <pic:spPr bwMode="auto">
                    <a:xfrm>
                      <a:off x="0" y="0"/>
                      <a:ext cx="2324567" cy="622455"/>
                    </a:xfrm>
                    <a:prstGeom prst="rect">
                      <a:avLst/>
                    </a:prstGeom>
                    <a:noFill/>
                    <a:ln>
                      <a:noFill/>
                    </a:ln>
                  </pic:spPr>
                </pic:pic>
              </a:graphicData>
            </a:graphic>
          </wp:inline>
        </w:drawing>
      </w:r>
      <w:r w:rsidR="00617019" w:rsidRPr="00617019">
        <w:rPr>
          <w:rFonts w:ascii="Times New Roman"/>
          <w:b/>
          <w:sz w:val="20"/>
          <w:szCs w:val="20"/>
        </w:rPr>
        <w:t>--------(</w:t>
      </w:r>
      <w:r w:rsidR="00617019">
        <w:rPr>
          <w:rFonts w:ascii="Times New Roman"/>
          <w:b/>
          <w:sz w:val="20"/>
          <w:szCs w:val="20"/>
        </w:rPr>
        <w:t>3</w:t>
      </w:r>
      <w:r w:rsidR="00617019" w:rsidRPr="00617019">
        <w:rPr>
          <w:rFonts w:ascii="Times New Roman"/>
          <w:b/>
          <w:sz w:val="20"/>
          <w:szCs w:val="20"/>
        </w:rPr>
        <w:t>)</w:t>
      </w:r>
    </w:p>
    <w:p w14:paraId="256F76B3" w14:textId="77777777" w:rsidR="00DA313D" w:rsidRPr="000E59FC" w:rsidRDefault="00DA313D" w:rsidP="00DA313D">
      <w:pPr>
        <w:numPr>
          <w:ilvl w:val="0"/>
          <w:numId w:val="16"/>
        </w:numPr>
        <w:spacing w:after="0" w:line="360" w:lineRule="auto"/>
        <w:rPr>
          <w:rFonts w:ascii="Times New Roman" w:eastAsia="Arial"/>
          <w:sz w:val="20"/>
          <w:szCs w:val="20"/>
        </w:rPr>
      </w:pPr>
      <m:oMath>
        <m:r>
          <w:rPr>
            <w:rFonts w:ascii="Cambria Math" w:hAnsi="Cambria Math"/>
            <w:sz w:val="20"/>
            <w:szCs w:val="20"/>
          </w:rPr>
          <m:t>δg</m:t>
        </m:r>
      </m:oMath>
      <w:r w:rsidRPr="000E59FC">
        <w:rPr>
          <w:rFonts w:ascii="Times New Roman"/>
          <w:sz w:val="20"/>
          <w:szCs w:val="20"/>
        </w:rPr>
        <w:t xml:space="preserve"> (T): Captures the dynamic random variations in the gap distance, which depend on the temperature.</w:t>
      </w:r>
    </w:p>
    <w:p w14:paraId="402964E1" w14:textId="77777777" w:rsidR="00DA313D" w:rsidRPr="000E59FC" w:rsidRDefault="00000000" w:rsidP="00DA313D">
      <w:pPr>
        <w:numPr>
          <w:ilvl w:val="0"/>
          <w:numId w:val="16"/>
        </w:numPr>
        <w:spacing w:after="0" w:line="360" w:lineRule="auto"/>
        <w:rPr>
          <w:rFonts w:ascii="Times New Roman"/>
          <w:sz w:val="20"/>
          <w:szCs w:val="20"/>
        </w:rPr>
      </w:pPr>
      <m:oMath>
        <m:sSup>
          <m:sSupPr>
            <m:ctrlPr>
              <w:rPr>
                <w:rFonts w:ascii="Cambria Math" w:hAnsi="Cambria Math"/>
                <w:sz w:val="20"/>
                <w:szCs w:val="20"/>
              </w:rPr>
            </m:ctrlPr>
          </m:sSupPr>
          <m:e>
            <m:r>
              <w:rPr>
                <w:rFonts w:ascii="Cambria Math" w:hAnsi="Cambria Math"/>
                <w:sz w:val="20"/>
                <w:szCs w:val="20"/>
              </w:rPr>
              <m:t>δ</m:t>
            </m:r>
          </m:e>
          <m:sup>
            <m:r>
              <w:rPr>
                <w:rFonts w:ascii="Cambria Math" w:hAnsi="Cambria Math"/>
                <w:sz w:val="20"/>
                <w:szCs w:val="20"/>
              </w:rPr>
              <m:t>0</m:t>
            </m:r>
          </m:sup>
        </m:sSup>
        <m:r>
          <w:rPr>
            <w:rFonts w:ascii="Cambria Math" w:hAnsi="Cambria Math"/>
            <w:sz w:val="20"/>
            <w:szCs w:val="20"/>
          </w:rPr>
          <m:t>g</m:t>
        </m:r>
      </m:oMath>
      <w:r w:rsidR="00DA313D" w:rsidRPr="000E59FC">
        <w:rPr>
          <w:rFonts w:ascii="Times New Roman"/>
          <w:sz w:val="20"/>
          <w:szCs w:val="20"/>
        </w:rPr>
        <w:t>: A fitting parameter for variations in the gap distance.</w:t>
      </w:r>
    </w:p>
    <w:p w14:paraId="0F0FD9E4" w14:textId="77777777" w:rsidR="00DA313D" w:rsidRPr="000E59FC" w:rsidRDefault="00DA313D" w:rsidP="00DA313D">
      <w:pPr>
        <w:numPr>
          <w:ilvl w:val="0"/>
          <w:numId w:val="16"/>
        </w:numPr>
        <w:spacing w:after="0" w:line="360" w:lineRule="auto"/>
        <w:rPr>
          <w:rFonts w:ascii="Times New Roman"/>
          <w:sz w:val="20"/>
          <w:szCs w:val="20"/>
        </w:rPr>
      </w:pPr>
      <w:r w:rsidRPr="000E59FC">
        <w:rPr>
          <w:rFonts w:ascii="Times New Roman"/>
          <w:sz w:val="20"/>
          <w:szCs w:val="20"/>
        </w:rPr>
        <w:t>T</w:t>
      </w:r>
      <m:oMath>
        <m:r>
          <w:rPr>
            <w:rFonts w:ascii="Cambria Math" w:hAnsi="Cambria Math"/>
            <w:sz w:val="20"/>
            <w:szCs w:val="20"/>
            <w:vertAlign w:val="superscript"/>
          </w:rPr>
          <m:t>CRIT</m:t>
        </m:r>
      </m:oMath>
      <w:r w:rsidRPr="000E59FC">
        <w:rPr>
          <w:rFonts w:ascii="Times New Roman"/>
          <w:sz w:val="20"/>
          <w:szCs w:val="20"/>
        </w:rPr>
        <w:t>: A threshold temperature above which a significant random variation of the gap size occurs.</w:t>
      </w:r>
    </w:p>
    <w:p w14:paraId="6E26C49C" w14:textId="77777777" w:rsidR="00DA313D" w:rsidRDefault="00DA313D" w:rsidP="00DA313D">
      <w:pPr>
        <w:numPr>
          <w:ilvl w:val="0"/>
          <w:numId w:val="16"/>
        </w:numPr>
        <w:spacing w:after="0" w:line="360" w:lineRule="auto"/>
        <w:rPr>
          <w:rFonts w:ascii="Times New Roman"/>
          <w:sz w:val="20"/>
          <w:szCs w:val="20"/>
        </w:rPr>
      </w:pPr>
      <w:r w:rsidRPr="000E59FC">
        <w:rPr>
          <w:rFonts w:ascii="Times New Roman"/>
          <w:sz w:val="20"/>
          <w:szCs w:val="20"/>
        </w:rPr>
        <w:t>T</w:t>
      </w:r>
      <m:oMath>
        <m:r>
          <w:rPr>
            <w:rFonts w:ascii="Cambria Math" w:hAnsi="Cambria Math"/>
            <w:sz w:val="20"/>
            <w:szCs w:val="20"/>
          </w:rPr>
          <m:t>SMTH</m:t>
        </m:r>
      </m:oMath>
      <w:r w:rsidRPr="000E59FC">
        <w:rPr>
          <w:rFonts w:ascii="Times New Roman"/>
          <w:sz w:val="20"/>
          <w:szCs w:val="20"/>
        </w:rPr>
        <w:t>: A smoothing parameter.</w:t>
      </w:r>
    </w:p>
    <w:p w14:paraId="3472549B" w14:textId="77777777" w:rsidR="00E07597" w:rsidRPr="000E59FC" w:rsidRDefault="00E07597" w:rsidP="00E07597">
      <w:pPr>
        <w:spacing w:after="0" w:line="360" w:lineRule="auto"/>
        <w:ind w:left="720"/>
        <w:rPr>
          <w:rFonts w:ascii="Times New Roman"/>
          <w:sz w:val="20"/>
          <w:szCs w:val="20"/>
        </w:rPr>
      </w:pPr>
    </w:p>
    <w:p w14:paraId="242CEAD6" w14:textId="17CCD9D4" w:rsidR="00DA313D" w:rsidRPr="00E07597" w:rsidRDefault="00E07597" w:rsidP="00DA313D">
      <w:pPr>
        <w:spacing w:line="360" w:lineRule="auto"/>
        <w:rPr>
          <w:rFonts w:ascii="Times New Roman"/>
          <w:b/>
        </w:rPr>
      </w:pPr>
      <w:r w:rsidRPr="00E07597">
        <w:rPr>
          <w:rFonts w:ascii="Arial" w:eastAsia="Arial" w:hAnsi="Arial" w:cs="Arial"/>
          <w:noProof/>
        </w:rPr>
        <w:drawing>
          <wp:anchor distT="0" distB="0" distL="0" distR="0" simplePos="0" relativeHeight="251658752" behindDoc="1" locked="0" layoutInCell="1" allowOverlap="1" wp14:anchorId="235CC568" wp14:editId="2A3E05BB">
            <wp:simplePos x="0" y="0"/>
            <wp:positionH relativeFrom="column">
              <wp:posOffset>19050</wp:posOffset>
            </wp:positionH>
            <wp:positionV relativeFrom="paragraph">
              <wp:posOffset>272415</wp:posOffset>
            </wp:positionV>
            <wp:extent cx="1781175" cy="388077"/>
            <wp:effectExtent l="0" t="0" r="0" b="0"/>
            <wp:wrapNone/>
            <wp:docPr id="12644652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5" cstate="print">
                      <a:extLst>
                        <a:ext uri="{28A0092B-C50C-407E-A947-70E740481C1C}">
                          <a14:useLocalDpi xmlns:a14="http://schemas.microsoft.com/office/drawing/2010/main" val="0"/>
                        </a:ext>
                      </a:extLst>
                    </a:blip>
                    <a:srcRect l="33131" t="47797" r="30843" b="38206"/>
                    <a:stretch>
                      <a:fillRect/>
                    </a:stretch>
                  </pic:blipFill>
                  <pic:spPr bwMode="auto">
                    <a:xfrm>
                      <a:off x="0" y="0"/>
                      <a:ext cx="1787060" cy="389359"/>
                    </a:xfrm>
                    <a:prstGeom prst="rect">
                      <a:avLst/>
                    </a:prstGeom>
                    <a:noFill/>
                  </pic:spPr>
                </pic:pic>
              </a:graphicData>
            </a:graphic>
            <wp14:sizeRelH relativeFrom="page">
              <wp14:pctWidth>0</wp14:pctWidth>
            </wp14:sizeRelH>
            <wp14:sizeRelV relativeFrom="page">
              <wp14:pctHeight>0</wp14:pctHeight>
            </wp14:sizeRelV>
          </wp:anchor>
        </w:drawing>
      </w:r>
      <w:r w:rsidR="00DA313D" w:rsidRPr="00E07597">
        <w:rPr>
          <w:rFonts w:ascii="Times New Roman"/>
          <w:b/>
        </w:rPr>
        <w:t xml:space="preserve">4. Equation to find local enhancement </w:t>
      </w:r>
      <w:proofErr w:type="gramStart"/>
      <w:r w:rsidR="00DA313D" w:rsidRPr="00E07597">
        <w:rPr>
          <w:rFonts w:ascii="Times New Roman"/>
          <w:b/>
        </w:rPr>
        <w:t>factor :</w:t>
      </w:r>
      <w:proofErr w:type="gramEnd"/>
    </w:p>
    <w:p w14:paraId="6A39D381" w14:textId="1457340F" w:rsidR="00DA313D" w:rsidRDefault="00617019" w:rsidP="00617019">
      <w:pPr>
        <w:tabs>
          <w:tab w:val="left" w:pos="4710"/>
        </w:tabs>
        <w:spacing w:line="360" w:lineRule="auto"/>
        <w:rPr>
          <w:rFonts w:ascii="Times New Roman"/>
          <w:b/>
          <w:sz w:val="28"/>
          <w:szCs w:val="28"/>
        </w:rPr>
      </w:pPr>
      <w:r>
        <w:rPr>
          <w:rFonts w:ascii="Times New Roman"/>
          <w:b/>
          <w:sz w:val="28"/>
          <w:szCs w:val="28"/>
        </w:rPr>
        <w:tab/>
      </w:r>
      <w:r w:rsidRPr="00617019">
        <w:rPr>
          <w:rFonts w:ascii="Times New Roman"/>
          <w:b/>
          <w:sz w:val="20"/>
          <w:szCs w:val="20"/>
        </w:rPr>
        <w:t>--------(</w:t>
      </w:r>
      <w:r>
        <w:rPr>
          <w:rFonts w:ascii="Times New Roman"/>
          <w:b/>
          <w:sz w:val="20"/>
          <w:szCs w:val="20"/>
        </w:rPr>
        <w:t>4</w:t>
      </w:r>
      <w:r w:rsidRPr="00617019">
        <w:rPr>
          <w:rFonts w:ascii="Times New Roman"/>
          <w:b/>
          <w:sz w:val="20"/>
          <w:szCs w:val="20"/>
        </w:rPr>
        <w:t>)</w:t>
      </w:r>
    </w:p>
    <w:p w14:paraId="7CFD40F2" w14:textId="77777777" w:rsidR="00DA313D" w:rsidRPr="00E07597" w:rsidRDefault="00DA313D" w:rsidP="00DA313D">
      <w:pPr>
        <w:numPr>
          <w:ilvl w:val="0"/>
          <w:numId w:val="17"/>
        </w:numPr>
        <w:spacing w:after="0" w:line="360" w:lineRule="auto"/>
        <w:rPr>
          <w:rFonts w:ascii="Times New Roman" w:eastAsia="Arial"/>
          <w:sz w:val="20"/>
          <w:szCs w:val="20"/>
        </w:rPr>
      </w:pPr>
      <w:r w:rsidRPr="00E07597">
        <w:rPr>
          <w:rFonts w:ascii="Times New Roman"/>
          <w:sz w:val="20"/>
          <w:szCs w:val="20"/>
        </w:rPr>
        <w:t>γ: The field local enhancement factor that accounts for the polarizability of the material.</w:t>
      </w:r>
    </w:p>
    <w:p w14:paraId="1AB173EF" w14:textId="77777777" w:rsidR="00DA313D" w:rsidRPr="00E07597" w:rsidRDefault="00DA313D" w:rsidP="00DA313D">
      <w:pPr>
        <w:numPr>
          <w:ilvl w:val="0"/>
          <w:numId w:val="17"/>
        </w:numPr>
        <w:spacing w:after="0" w:line="360" w:lineRule="auto"/>
        <w:rPr>
          <w:rFonts w:ascii="Times New Roman"/>
          <w:sz w:val="20"/>
          <w:szCs w:val="20"/>
        </w:rPr>
      </w:pPr>
      <w:r w:rsidRPr="00E07597">
        <w:rPr>
          <w:rFonts w:ascii="Times New Roman"/>
          <w:sz w:val="20"/>
          <w:szCs w:val="20"/>
        </w:rPr>
        <w:t>γ</w:t>
      </w:r>
      <m:oMath>
        <m:r>
          <w:rPr>
            <w:rFonts w:ascii="Cambria Math" w:hAnsi="Cambria Math"/>
            <w:sz w:val="20"/>
            <w:szCs w:val="20"/>
          </w:rPr>
          <m:t>o</m:t>
        </m:r>
      </m:oMath>
      <w:r w:rsidRPr="00E07597">
        <w:rPr>
          <w:rFonts w:ascii="Times New Roman"/>
          <w:sz w:val="20"/>
          <w:szCs w:val="20"/>
        </w:rPr>
        <w:t>, β, α: Fitting parameters that describe the gradual nature of the RESET process.</w:t>
      </w:r>
    </w:p>
    <w:p w14:paraId="286958CD" w14:textId="77777777" w:rsidR="001B4CE7" w:rsidRDefault="001B4CE7" w:rsidP="00DA313D">
      <w:pPr>
        <w:spacing w:line="360" w:lineRule="auto"/>
        <w:rPr>
          <w:rFonts w:ascii="Times New Roman"/>
          <w:b/>
        </w:rPr>
      </w:pPr>
    </w:p>
    <w:p w14:paraId="7D78FE47" w14:textId="06A2A38F" w:rsidR="00DA313D" w:rsidRPr="00464854" w:rsidRDefault="00DA313D" w:rsidP="00DA313D">
      <w:pPr>
        <w:spacing w:line="360" w:lineRule="auto"/>
        <w:rPr>
          <w:rFonts w:ascii="Times New Roman"/>
          <w:b/>
        </w:rPr>
      </w:pPr>
      <w:r w:rsidRPr="00464854">
        <w:rPr>
          <w:rFonts w:ascii="Times New Roman"/>
          <w:b/>
        </w:rPr>
        <w:t xml:space="preserve">5. Equation for the change in local </w:t>
      </w:r>
      <w:proofErr w:type="gramStart"/>
      <w:r w:rsidRPr="00464854">
        <w:rPr>
          <w:rFonts w:ascii="Times New Roman"/>
          <w:b/>
        </w:rPr>
        <w:t>temperature :</w:t>
      </w:r>
      <w:proofErr w:type="gramEnd"/>
    </w:p>
    <w:p w14:paraId="25BFD5C4" w14:textId="6453BB13" w:rsidR="00DA313D" w:rsidRDefault="00DA313D" w:rsidP="00DA313D">
      <w:pPr>
        <w:spacing w:line="360" w:lineRule="auto"/>
        <w:rPr>
          <w:rFonts w:ascii="Times New Roman"/>
          <w:b/>
          <w:sz w:val="28"/>
          <w:szCs w:val="28"/>
        </w:rPr>
      </w:pPr>
      <w:r>
        <w:rPr>
          <w:rFonts w:ascii="Times New Roman"/>
          <w:b/>
          <w:noProof/>
          <w:sz w:val="28"/>
          <w:szCs w:val="28"/>
        </w:rPr>
        <w:drawing>
          <wp:inline distT="0" distB="0" distL="0" distR="0" wp14:anchorId="05AB7307" wp14:editId="26CDFA1C">
            <wp:extent cx="2390775" cy="452849"/>
            <wp:effectExtent l="0" t="0" r="0" b="0"/>
            <wp:docPr id="1127268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16" cstate="print">
                      <a:extLst>
                        <a:ext uri="{28A0092B-C50C-407E-A947-70E740481C1C}">
                          <a14:useLocalDpi xmlns:a14="http://schemas.microsoft.com/office/drawing/2010/main" val="0"/>
                        </a:ext>
                      </a:extLst>
                    </a:blip>
                    <a:srcRect l="24066" t="31546" r="21770" b="50137"/>
                    <a:stretch>
                      <a:fillRect/>
                    </a:stretch>
                  </pic:blipFill>
                  <pic:spPr bwMode="auto">
                    <a:xfrm>
                      <a:off x="0" y="0"/>
                      <a:ext cx="2390775" cy="452849"/>
                    </a:xfrm>
                    <a:prstGeom prst="rect">
                      <a:avLst/>
                    </a:prstGeom>
                    <a:noFill/>
                    <a:ln>
                      <a:noFill/>
                    </a:ln>
                  </pic:spPr>
                </pic:pic>
              </a:graphicData>
            </a:graphic>
          </wp:inline>
        </w:drawing>
      </w:r>
      <w:r w:rsidR="00617019" w:rsidRPr="00617019">
        <w:rPr>
          <w:rFonts w:ascii="Times New Roman"/>
          <w:b/>
          <w:sz w:val="20"/>
          <w:szCs w:val="20"/>
        </w:rPr>
        <w:t>--------(</w:t>
      </w:r>
      <w:r w:rsidR="00617019">
        <w:rPr>
          <w:rFonts w:ascii="Times New Roman"/>
          <w:b/>
          <w:sz w:val="20"/>
          <w:szCs w:val="20"/>
        </w:rPr>
        <w:t>5</w:t>
      </w:r>
      <w:r w:rsidR="00617019" w:rsidRPr="00617019">
        <w:rPr>
          <w:rFonts w:ascii="Times New Roman"/>
          <w:b/>
          <w:sz w:val="20"/>
          <w:szCs w:val="20"/>
        </w:rPr>
        <w:t>)</w:t>
      </w:r>
    </w:p>
    <w:p w14:paraId="4B78904D" w14:textId="77777777" w:rsidR="00DA313D" w:rsidRPr="00464854" w:rsidRDefault="00DA313D" w:rsidP="00DA313D">
      <w:pPr>
        <w:numPr>
          <w:ilvl w:val="0"/>
          <w:numId w:val="18"/>
        </w:numPr>
        <w:spacing w:after="0" w:line="360" w:lineRule="auto"/>
        <w:rPr>
          <w:rFonts w:ascii="Times New Roman" w:eastAsia="Arial"/>
          <w:sz w:val="20"/>
          <w:szCs w:val="20"/>
        </w:rPr>
      </w:pPr>
      <w:r w:rsidRPr="00464854">
        <w:rPr>
          <w:rFonts w:ascii="Times New Roman"/>
          <w:sz w:val="20"/>
          <w:szCs w:val="20"/>
        </w:rPr>
        <w:t>T</w:t>
      </w:r>
      <m:oMath>
        <m:r>
          <w:rPr>
            <w:rFonts w:ascii="Cambria Math" w:hAnsi="Cambria Math"/>
            <w:sz w:val="20"/>
            <w:szCs w:val="20"/>
          </w:rPr>
          <m:t>0</m:t>
        </m:r>
      </m:oMath>
      <w:r w:rsidRPr="00464854">
        <w:rPr>
          <w:rFonts w:ascii="Times New Roman"/>
          <w:sz w:val="20"/>
          <w:szCs w:val="20"/>
        </w:rPr>
        <w:t>: Environment Temperature (~300k)</w:t>
      </w:r>
    </w:p>
    <w:p w14:paraId="6B44BA7A" w14:textId="77777777" w:rsidR="00DA313D" w:rsidRPr="00464854" w:rsidRDefault="00DA313D" w:rsidP="00DA313D">
      <w:pPr>
        <w:numPr>
          <w:ilvl w:val="0"/>
          <w:numId w:val="18"/>
        </w:numPr>
        <w:spacing w:after="0" w:line="360" w:lineRule="auto"/>
        <w:rPr>
          <w:rFonts w:ascii="Times New Roman"/>
          <w:sz w:val="20"/>
          <w:szCs w:val="20"/>
        </w:rPr>
      </w:pPr>
      <w:r w:rsidRPr="00464854">
        <w:rPr>
          <w:rFonts w:ascii="Times New Roman"/>
          <w:sz w:val="20"/>
          <w:szCs w:val="20"/>
        </w:rPr>
        <w:t>R</w:t>
      </w:r>
      <m:oMath>
        <m:r>
          <w:rPr>
            <w:rFonts w:ascii="Cambria Math" w:hAnsi="Cambria Math"/>
            <w:sz w:val="20"/>
            <w:szCs w:val="20"/>
          </w:rPr>
          <m:t>TH</m:t>
        </m:r>
      </m:oMath>
      <w:r w:rsidRPr="00464854">
        <w:rPr>
          <w:rFonts w:ascii="Times New Roman"/>
          <w:sz w:val="20"/>
          <w:szCs w:val="20"/>
        </w:rPr>
        <w:t>: Equivalent thermal resistance (~500k)</w:t>
      </w:r>
    </w:p>
    <w:p w14:paraId="46B2D8B9" w14:textId="77777777" w:rsidR="00DA313D" w:rsidRPr="00464854" w:rsidRDefault="00DA313D" w:rsidP="00DA313D">
      <w:pPr>
        <w:numPr>
          <w:ilvl w:val="0"/>
          <w:numId w:val="18"/>
        </w:numPr>
        <w:spacing w:after="0" w:line="360" w:lineRule="auto"/>
        <w:rPr>
          <w:rFonts w:ascii="Times New Roman"/>
          <w:sz w:val="20"/>
          <w:szCs w:val="20"/>
        </w:rPr>
      </w:pPr>
      <w:r w:rsidRPr="00464854">
        <w:rPr>
          <w:rFonts w:ascii="Times New Roman"/>
          <w:sz w:val="20"/>
          <w:szCs w:val="20"/>
        </w:rPr>
        <w:t>V: The applied voltage across the cell.</w:t>
      </w:r>
    </w:p>
    <w:p w14:paraId="56311B87" w14:textId="77777777" w:rsidR="00DA313D" w:rsidRPr="00464854" w:rsidRDefault="00DA313D" w:rsidP="00DA313D">
      <w:pPr>
        <w:numPr>
          <w:ilvl w:val="0"/>
          <w:numId w:val="18"/>
        </w:numPr>
        <w:spacing w:after="0" w:line="360" w:lineRule="auto"/>
        <w:rPr>
          <w:rFonts w:ascii="Times New Roman"/>
          <w:sz w:val="20"/>
          <w:szCs w:val="20"/>
        </w:rPr>
      </w:pPr>
      <w:r w:rsidRPr="00464854">
        <w:rPr>
          <w:rFonts w:ascii="Times New Roman"/>
          <w:sz w:val="20"/>
          <w:szCs w:val="20"/>
        </w:rPr>
        <w:t>I: The current flowing through the memory cell.</w:t>
      </w:r>
    </w:p>
    <w:p w14:paraId="73893CAC" w14:textId="77777777" w:rsidR="00DA313D" w:rsidRPr="00464854" w:rsidRDefault="00DA313D" w:rsidP="00DA313D">
      <w:pPr>
        <w:spacing w:line="360" w:lineRule="auto"/>
        <w:rPr>
          <w:rFonts w:ascii="Times New Roman"/>
          <w:b/>
        </w:rPr>
      </w:pPr>
      <w:r w:rsidRPr="00464854">
        <w:rPr>
          <w:rFonts w:ascii="Times New Roman"/>
          <w:b/>
        </w:rPr>
        <w:t xml:space="preserve">6. Equation for the current flowing through the RRAM </w:t>
      </w:r>
      <w:proofErr w:type="gramStart"/>
      <w:r w:rsidRPr="00464854">
        <w:rPr>
          <w:rFonts w:ascii="Times New Roman"/>
          <w:b/>
        </w:rPr>
        <w:t>cell :</w:t>
      </w:r>
      <w:proofErr w:type="gramEnd"/>
    </w:p>
    <w:p w14:paraId="72E97E87" w14:textId="29DA7E5F" w:rsidR="00DA313D" w:rsidRDefault="00DA313D" w:rsidP="00DA313D">
      <w:pPr>
        <w:spacing w:line="360" w:lineRule="auto"/>
        <w:rPr>
          <w:rFonts w:ascii="Times New Roman"/>
          <w:b/>
          <w:sz w:val="28"/>
          <w:szCs w:val="28"/>
        </w:rPr>
      </w:pPr>
      <w:r>
        <w:rPr>
          <w:rFonts w:ascii="Times New Roman"/>
          <w:b/>
          <w:noProof/>
          <w:sz w:val="28"/>
          <w:szCs w:val="28"/>
        </w:rPr>
        <w:lastRenderedPageBreak/>
        <w:drawing>
          <wp:inline distT="0" distB="0" distL="0" distR="0" wp14:anchorId="1D6875B6" wp14:editId="56F63CBC">
            <wp:extent cx="2533650" cy="519284"/>
            <wp:effectExtent l="0" t="0" r="0" b="0"/>
            <wp:docPr id="1852769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17" cstate="print">
                      <a:extLst>
                        <a:ext uri="{28A0092B-C50C-407E-A947-70E740481C1C}">
                          <a14:useLocalDpi xmlns:a14="http://schemas.microsoft.com/office/drawing/2010/main" val="0"/>
                        </a:ext>
                      </a:extLst>
                    </a:blip>
                    <a:srcRect l="16428" t="40810" r="16641" b="34760"/>
                    <a:stretch>
                      <a:fillRect/>
                    </a:stretch>
                  </pic:blipFill>
                  <pic:spPr bwMode="auto">
                    <a:xfrm>
                      <a:off x="0" y="0"/>
                      <a:ext cx="2585896" cy="529992"/>
                    </a:xfrm>
                    <a:prstGeom prst="rect">
                      <a:avLst/>
                    </a:prstGeom>
                    <a:noFill/>
                    <a:ln>
                      <a:noFill/>
                    </a:ln>
                  </pic:spPr>
                </pic:pic>
              </a:graphicData>
            </a:graphic>
          </wp:inline>
        </w:drawing>
      </w:r>
      <w:r w:rsidR="00617019" w:rsidRPr="00617019">
        <w:rPr>
          <w:rFonts w:ascii="Times New Roman"/>
          <w:b/>
          <w:sz w:val="20"/>
          <w:szCs w:val="20"/>
        </w:rPr>
        <w:t>--------(</w:t>
      </w:r>
      <w:r w:rsidR="00617019">
        <w:rPr>
          <w:rFonts w:ascii="Times New Roman"/>
          <w:b/>
          <w:sz w:val="20"/>
          <w:szCs w:val="20"/>
        </w:rPr>
        <w:t>6</w:t>
      </w:r>
      <w:r w:rsidR="00617019" w:rsidRPr="00617019">
        <w:rPr>
          <w:rFonts w:ascii="Times New Roman"/>
          <w:b/>
          <w:sz w:val="20"/>
          <w:szCs w:val="20"/>
        </w:rPr>
        <w:t>)</w:t>
      </w:r>
    </w:p>
    <w:p w14:paraId="02A7FE8D" w14:textId="77777777" w:rsidR="00DA313D" w:rsidRPr="00617019" w:rsidRDefault="00DA313D" w:rsidP="00DA313D">
      <w:pPr>
        <w:numPr>
          <w:ilvl w:val="0"/>
          <w:numId w:val="19"/>
        </w:numPr>
        <w:spacing w:after="0" w:line="360" w:lineRule="auto"/>
        <w:rPr>
          <w:rFonts w:ascii="Arial" w:eastAsia="Arial" w:hAnsi="Arial" w:cs="Arial"/>
          <w:sz w:val="20"/>
          <w:szCs w:val="20"/>
        </w:rPr>
      </w:pPr>
      <w:r w:rsidRPr="00617019">
        <w:rPr>
          <w:rFonts w:ascii="Times New Roman"/>
          <w:sz w:val="20"/>
          <w:szCs w:val="20"/>
        </w:rPr>
        <w:t>V: The applied voltage across the cell.</w:t>
      </w:r>
    </w:p>
    <w:p w14:paraId="01DD244B" w14:textId="77777777" w:rsidR="00DA313D" w:rsidRPr="00617019" w:rsidRDefault="00DA313D" w:rsidP="00DA313D">
      <w:pPr>
        <w:numPr>
          <w:ilvl w:val="0"/>
          <w:numId w:val="19"/>
        </w:numPr>
        <w:spacing w:after="0" w:line="360" w:lineRule="auto"/>
        <w:rPr>
          <w:sz w:val="20"/>
          <w:szCs w:val="20"/>
        </w:rPr>
      </w:pPr>
      <w:r w:rsidRPr="00617019">
        <w:rPr>
          <w:rFonts w:ascii="Times New Roman"/>
          <w:sz w:val="20"/>
          <w:szCs w:val="20"/>
        </w:rPr>
        <w:t>I: The current flowing through the memory cell.</w:t>
      </w:r>
    </w:p>
    <w:p w14:paraId="1BC60626" w14:textId="77777777" w:rsidR="00DA313D" w:rsidRPr="00617019" w:rsidRDefault="00DA313D" w:rsidP="00DA313D">
      <w:pPr>
        <w:numPr>
          <w:ilvl w:val="0"/>
          <w:numId w:val="19"/>
        </w:numPr>
        <w:spacing w:after="0" w:line="360" w:lineRule="auto"/>
        <w:rPr>
          <w:sz w:val="20"/>
          <w:szCs w:val="20"/>
        </w:rPr>
      </w:pPr>
      <w:r w:rsidRPr="00617019">
        <w:rPr>
          <w:rFonts w:ascii="Times New Roman"/>
          <w:sz w:val="20"/>
          <w:szCs w:val="20"/>
        </w:rPr>
        <w:t xml:space="preserve">I 0, g 0, V 0: Parameters that describe the median of switching </w:t>
      </w:r>
      <w:proofErr w:type="spellStart"/>
      <w:r w:rsidRPr="00617019">
        <w:rPr>
          <w:rFonts w:ascii="Times New Roman"/>
          <w:sz w:val="20"/>
          <w:szCs w:val="20"/>
        </w:rPr>
        <w:t>behaviours</w:t>
      </w:r>
      <w:proofErr w:type="spellEnd"/>
      <w:r w:rsidRPr="00617019">
        <w:rPr>
          <w:rFonts w:ascii="Times New Roman"/>
          <w:sz w:val="20"/>
          <w:szCs w:val="20"/>
        </w:rPr>
        <w:t>.</w:t>
      </w:r>
    </w:p>
    <w:p w14:paraId="16E6B36C" w14:textId="77777777" w:rsidR="00DA313D" w:rsidRPr="00617019" w:rsidRDefault="00DA313D" w:rsidP="00DA313D">
      <w:pPr>
        <w:numPr>
          <w:ilvl w:val="0"/>
          <w:numId w:val="19"/>
        </w:numPr>
        <w:spacing w:after="0" w:line="360" w:lineRule="auto"/>
        <w:rPr>
          <w:sz w:val="20"/>
          <w:szCs w:val="20"/>
        </w:rPr>
      </w:pPr>
      <w:r w:rsidRPr="00617019">
        <w:rPr>
          <w:rFonts w:ascii="Times New Roman"/>
          <w:sz w:val="20"/>
          <w:szCs w:val="20"/>
        </w:rPr>
        <w:t>g: The gap distance between the tip of the filament and the opposite electrode.</w:t>
      </w:r>
    </w:p>
    <w:p w14:paraId="188684E9" w14:textId="77777777" w:rsidR="001B4CE7" w:rsidRDefault="001B4CE7" w:rsidP="00DA313D">
      <w:pPr>
        <w:spacing w:line="360" w:lineRule="auto"/>
        <w:rPr>
          <w:rFonts w:ascii="Times New Roman"/>
          <w:sz w:val="20"/>
          <w:szCs w:val="20"/>
        </w:rPr>
      </w:pPr>
    </w:p>
    <w:p w14:paraId="3A16CA20" w14:textId="6C807E9F" w:rsidR="00DA313D" w:rsidRDefault="00DA313D" w:rsidP="00DA313D">
      <w:pPr>
        <w:spacing w:line="360" w:lineRule="auto"/>
        <w:rPr>
          <w:rFonts w:ascii="Times New Roman"/>
          <w:b/>
          <w:sz w:val="28"/>
          <w:szCs w:val="28"/>
        </w:rPr>
      </w:pPr>
      <w:r w:rsidRPr="00617019">
        <w:rPr>
          <w:rFonts w:ascii="Times New Roman"/>
          <w:sz w:val="20"/>
          <w:szCs w:val="20"/>
        </w:rPr>
        <w:t>These Equations are essential in deriving the mathematical model for the memristor.</w:t>
      </w:r>
      <w:r w:rsidR="00617019">
        <w:rPr>
          <w:rFonts w:ascii="Times New Roman"/>
          <w:sz w:val="20"/>
          <w:szCs w:val="20"/>
        </w:rPr>
        <w:t xml:space="preserve"> </w:t>
      </w:r>
      <w:r w:rsidRPr="00617019">
        <w:rPr>
          <w:rFonts w:ascii="Times New Roman"/>
          <w:sz w:val="20"/>
          <w:szCs w:val="20"/>
        </w:rPr>
        <w:t xml:space="preserve">The Final </w:t>
      </w:r>
      <w:proofErr w:type="gramStart"/>
      <w:r w:rsidRPr="00617019">
        <w:rPr>
          <w:rFonts w:ascii="Times New Roman"/>
          <w:sz w:val="20"/>
          <w:szCs w:val="20"/>
        </w:rPr>
        <w:t>Equation(</w:t>
      </w:r>
      <w:proofErr w:type="gramEnd"/>
      <w:r w:rsidRPr="00617019">
        <w:rPr>
          <w:rFonts w:ascii="Times New Roman"/>
          <w:sz w:val="20"/>
          <w:szCs w:val="20"/>
        </w:rPr>
        <w:t>6) shows the relation between the Voltage and Current</w:t>
      </w:r>
      <w:r>
        <w:rPr>
          <w:rFonts w:ascii="Times New Roman"/>
          <w:sz w:val="28"/>
          <w:szCs w:val="28"/>
        </w:rPr>
        <w:t>.</w:t>
      </w:r>
    </w:p>
    <w:p w14:paraId="1F72FA21" w14:textId="709C5BCE" w:rsidR="00E1225B" w:rsidRDefault="001B4CE7" w:rsidP="00E1225B">
      <w:pPr>
        <w:pStyle w:val="Heading1"/>
        <w:spacing w:before="480" w:line="360" w:lineRule="auto"/>
        <w:rPr>
          <w:rFonts w:ascii="Times New Roman" w:hAnsi="Times New Roman" w:cs="Times New Roman"/>
          <w:b/>
          <w:color w:val="auto"/>
          <w:sz w:val="20"/>
          <w:szCs w:val="20"/>
        </w:rPr>
      </w:pPr>
      <w:r w:rsidRPr="00E1225B">
        <w:rPr>
          <w:rFonts w:ascii="Times New Roman" w:hAnsi="Times New Roman" w:cs="Times New Roman"/>
          <w:b/>
          <w:color w:val="auto"/>
          <w:sz w:val="20"/>
          <w:szCs w:val="20"/>
        </w:rPr>
        <w:t xml:space="preserve">Table of </w:t>
      </w:r>
      <w:proofErr w:type="gramStart"/>
      <w:r w:rsidRPr="00E1225B">
        <w:rPr>
          <w:rFonts w:ascii="Times New Roman" w:hAnsi="Times New Roman" w:cs="Times New Roman"/>
          <w:b/>
          <w:color w:val="auto"/>
          <w:sz w:val="20"/>
          <w:szCs w:val="20"/>
        </w:rPr>
        <w:t>parameters :</w:t>
      </w:r>
      <w:proofErr w:type="gramEnd"/>
    </w:p>
    <w:p w14:paraId="7A00FA40" w14:textId="500B7DAA" w:rsidR="000F76E8" w:rsidRPr="000F76E8" w:rsidRDefault="000F76E8" w:rsidP="000F76E8">
      <w:pPr>
        <w:spacing w:line="360" w:lineRule="auto"/>
        <w:rPr>
          <w:rFonts w:ascii="Times New Roman"/>
          <w:b/>
          <w:sz w:val="20"/>
          <w:szCs w:val="20"/>
        </w:rPr>
      </w:pPr>
      <w:r w:rsidRPr="000F76E8">
        <w:rPr>
          <w:rFonts w:ascii="Times New Roman"/>
          <w:sz w:val="20"/>
          <w:szCs w:val="20"/>
        </w:rPr>
        <w:t>The above parameters values are known values and taken from the range of values in the base paper</w:t>
      </w:r>
      <w:r w:rsidR="00044C18">
        <w:rPr>
          <w:rFonts w:ascii="Times New Roman"/>
          <w:sz w:val="20"/>
          <w:szCs w:val="20"/>
          <w:vertAlign w:val="superscript"/>
        </w:rPr>
        <w:t>5,6</w:t>
      </w:r>
      <w:r w:rsidRPr="000F76E8">
        <w:rPr>
          <w:rFonts w:ascii="Times New Roman"/>
          <w:sz w:val="20"/>
          <w:szCs w:val="20"/>
        </w:rPr>
        <w:t>.</w:t>
      </w:r>
    </w:p>
    <w:p w14:paraId="5FA1C39E" w14:textId="5BDA5F49" w:rsidR="000F76E8" w:rsidRPr="000F76E8" w:rsidRDefault="000F76E8" w:rsidP="00A32245">
      <w:pPr>
        <w:jc w:val="center"/>
      </w:pPr>
      <w:r>
        <w:rPr>
          <w:rFonts w:ascii="Times New Roman"/>
        </w:rPr>
        <w:t>Table 1. Table of parameters</w:t>
      </w:r>
    </w:p>
    <w:tbl>
      <w:tblPr>
        <w:tblW w:w="803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1984"/>
        <w:gridCol w:w="1984"/>
        <w:gridCol w:w="1984"/>
      </w:tblGrid>
      <w:tr w:rsidR="000F76E8" w14:paraId="5AF91284" w14:textId="483AB4F4" w:rsidTr="00A32245">
        <w:trPr>
          <w:trHeight w:hRule="exact" w:val="227"/>
          <w:jc w:val="center"/>
        </w:trPr>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28507" w14:textId="77777777" w:rsidR="000F76E8" w:rsidRPr="00E1225B" w:rsidRDefault="000F76E8" w:rsidP="000F76E8">
            <w:pPr>
              <w:widowControl w:val="0"/>
              <w:spacing w:line="240" w:lineRule="auto"/>
              <w:jc w:val="center"/>
              <w:rPr>
                <w:rFonts w:ascii="Times New Roman"/>
                <w:b/>
                <w:sz w:val="20"/>
                <w:szCs w:val="20"/>
              </w:rPr>
            </w:pPr>
            <w:r w:rsidRPr="00E1225B">
              <w:rPr>
                <w:rFonts w:ascii="Times New Roman"/>
                <w:b/>
                <w:sz w:val="20"/>
                <w:szCs w:val="20"/>
              </w:rPr>
              <w:t>Device parameters</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62A7F" w14:textId="77777777" w:rsidR="000F76E8" w:rsidRPr="00E1225B" w:rsidRDefault="000F76E8" w:rsidP="000F76E8">
            <w:pPr>
              <w:widowControl w:val="0"/>
              <w:spacing w:line="240" w:lineRule="auto"/>
              <w:jc w:val="center"/>
              <w:rPr>
                <w:rFonts w:ascii="Times New Roman"/>
                <w:b/>
                <w:sz w:val="20"/>
                <w:szCs w:val="20"/>
              </w:rPr>
            </w:pPr>
            <w:r w:rsidRPr="00E1225B">
              <w:rPr>
                <w:rFonts w:ascii="Times New Roman"/>
                <w:b/>
                <w:sz w:val="20"/>
                <w:szCs w:val="20"/>
              </w:rPr>
              <w:t>Value</w:t>
            </w:r>
          </w:p>
        </w:tc>
        <w:tc>
          <w:tcPr>
            <w:tcW w:w="1984" w:type="dxa"/>
            <w:tcBorders>
              <w:top w:val="single" w:sz="8" w:space="0" w:color="000000"/>
              <w:left w:val="single" w:sz="8" w:space="0" w:color="000000"/>
              <w:bottom w:val="single" w:sz="8" w:space="0" w:color="000000"/>
              <w:right w:val="single" w:sz="8" w:space="0" w:color="000000"/>
            </w:tcBorders>
          </w:tcPr>
          <w:p w14:paraId="01FA4F7E" w14:textId="5E44A87E" w:rsidR="000F76E8" w:rsidRPr="00E1225B" w:rsidRDefault="000F76E8" w:rsidP="000F76E8">
            <w:pPr>
              <w:widowControl w:val="0"/>
              <w:spacing w:line="240" w:lineRule="auto"/>
              <w:jc w:val="center"/>
              <w:rPr>
                <w:rFonts w:ascii="Times New Roman"/>
                <w:b/>
                <w:sz w:val="20"/>
                <w:szCs w:val="20"/>
              </w:rPr>
            </w:pPr>
            <w:r w:rsidRPr="00E1225B">
              <w:rPr>
                <w:rFonts w:ascii="Times New Roman"/>
                <w:b/>
                <w:sz w:val="20"/>
                <w:szCs w:val="20"/>
              </w:rPr>
              <w:t>Device parameters</w:t>
            </w:r>
          </w:p>
        </w:tc>
        <w:tc>
          <w:tcPr>
            <w:tcW w:w="1984" w:type="dxa"/>
            <w:tcBorders>
              <w:top w:val="single" w:sz="8" w:space="0" w:color="000000"/>
              <w:left w:val="single" w:sz="8" w:space="0" w:color="000000"/>
              <w:bottom w:val="single" w:sz="8" w:space="0" w:color="000000"/>
              <w:right w:val="single" w:sz="8" w:space="0" w:color="000000"/>
            </w:tcBorders>
          </w:tcPr>
          <w:p w14:paraId="0F3CD3BA" w14:textId="0B00CA0F" w:rsidR="000F76E8" w:rsidRPr="00E1225B" w:rsidRDefault="000F76E8" w:rsidP="000F76E8">
            <w:pPr>
              <w:widowControl w:val="0"/>
              <w:spacing w:line="240" w:lineRule="auto"/>
              <w:jc w:val="center"/>
              <w:rPr>
                <w:rFonts w:ascii="Times New Roman"/>
                <w:b/>
                <w:sz w:val="20"/>
                <w:szCs w:val="20"/>
              </w:rPr>
            </w:pPr>
            <w:r w:rsidRPr="00E1225B">
              <w:rPr>
                <w:rFonts w:ascii="Times New Roman"/>
                <w:b/>
                <w:sz w:val="20"/>
                <w:szCs w:val="20"/>
              </w:rPr>
              <w:t>Value</w:t>
            </w:r>
          </w:p>
        </w:tc>
      </w:tr>
      <w:tr w:rsidR="000F76E8" w14:paraId="1FBF403E" w14:textId="2B934D4E" w:rsidTr="00A32245">
        <w:trPr>
          <w:trHeight w:hRule="exact" w:val="227"/>
          <w:jc w:val="center"/>
        </w:trPr>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83DA1" w14:textId="77777777" w:rsidR="000F76E8" w:rsidRPr="00E1225B" w:rsidRDefault="000F76E8" w:rsidP="000F76E8">
            <w:pPr>
              <w:widowControl w:val="0"/>
              <w:spacing w:line="240" w:lineRule="auto"/>
              <w:jc w:val="center"/>
              <w:rPr>
                <w:rFonts w:ascii="Times New Roman"/>
                <w:sz w:val="20"/>
                <w:szCs w:val="20"/>
              </w:rPr>
            </w:pPr>
            <w:r w:rsidRPr="00E1225B">
              <w:rPr>
                <w:rFonts w:ascii="Times New Roman"/>
                <w:sz w:val="20"/>
                <w:szCs w:val="20"/>
              </w:rPr>
              <w:t>v</w:t>
            </w:r>
            <m:oMath>
              <m:r>
                <w:rPr>
                  <w:rFonts w:ascii="Cambria Math" w:hAnsi="Cambria Math"/>
                  <w:sz w:val="20"/>
                  <w:szCs w:val="20"/>
                </w:rPr>
                <m:t>o</m:t>
              </m:r>
            </m:oMath>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0FDA4" w14:textId="77777777" w:rsidR="000F76E8" w:rsidRPr="00E1225B" w:rsidRDefault="000F76E8" w:rsidP="000F76E8">
            <w:pPr>
              <w:spacing w:line="360" w:lineRule="auto"/>
              <w:jc w:val="center"/>
              <w:rPr>
                <w:rFonts w:ascii="Times New Roman"/>
                <w:sz w:val="20"/>
                <w:szCs w:val="20"/>
              </w:rPr>
            </w:pPr>
            <w:r w:rsidRPr="00E1225B">
              <w:rPr>
                <w:rFonts w:ascii="Times New Roman"/>
                <w:sz w:val="20"/>
                <w:szCs w:val="20"/>
              </w:rPr>
              <w:t>10 m/s</w:t>
            </w:r>
          </w:p>
        </w:tc>
        <w:tc>
          <w:tcPr>
            <w:tcW w:w="1984" w:type="dxa"/>
            <w:tcBorders>
              <w:top w:val="single" w:sz="8" w:space="0" w:color="000000"/>
              <w:left w:val="single" w:sz="8" w:space="0" w:color="000000"/>
              <w:bottom w:val="single" w:sz="8" w:space="0" w:color="000000"/>
              <w:right w:val="single" w:sz="8" w:space="0" w:color="000000"/>
            </w:tcBorders>
          </w:tcPr>
          <w:p w14:paraId="6E74C8D9" w14:textId="533CE6B1" w:rsidR="000F76E8" w:rsidRPr="00E1225B" w:rsidRDefault="000F76E8" w:rsidP="000F76E8">
            <w:pPr>
              <w:spacing w:line="360" w:lineRule="auto"/>
              <w:jc w:val="center"/>
              <w:rPr>
                <w:rFonts w:ascii="Times New Roman"/>
                <w:sz w:val="20"/>
                <w:szCs w:val="20"/>
              </w:rPr>
            </w:pPr>
            <w:proofErr w:type="spellStart"/>
            <w:r w:rsidRPr="00E1225B">
              <w:rPr>
                <w:rFonts w:ascii="Times New Roman"/>
                <w:sz w:val="20"/>
                <w:szCs w:val="20"/>
              </w:rPr>
              <w:t>Rth</w:t>
            </w:r>
            <w:proofErr w:type="spellEnd"/>
          </w:p>
        </w:tc>
        <w:tc>
          <w:tcPr>
            <w:tcW w:w="1984" w:type="dxa"/>
            <w:tcBorders>
              <w:top w:val="single" w:sz="8" w:space="0" w:color="000000"/>
              <w:left w:val="single" w:sz="8" w:space="0" w:color="000000"/>
              <w:bottom w:val="single" w:sz="8" w:space="0" w:color="000000"/>
              <w:right w:val="single" w:sz="8" w:space="0" w:color="000000"/>
            </w:tcBorders>
          </w:tcPr>
          <w:p w14:paraId="4D096ECB" w14:textId="626AF82E" w:rsidR="000F76E8" w:rsidRPr="00E1225B" w:rsidRDefault="000F76E8" w:rsidP="000F76E8">
            <w:pPr>
              <w:spacing w:line="360" w:lineRule="auto"/>
              <w:jc w:val="center"/>
              <w:rPr>
                <w:rFonts w:ascii="Times New Roman"/>
                <w:sz w:val="20"/>
                <w:szCs w:val="20"/>
              </w:rPr>
            </w:pPr>
            <w:r w:rsidRPr="00E1225B">
              <w:rPr>
                <w:rFonts w:ascii="Times New Roman"/>
                <w:sz w:val="20"/>
                <w:szCs w:val="20"/>
              </w:rPr>
              <w:t>500 K</w:t>
            </w:r>
          </w:p>
        </w:tc>
      </w:tr>
      <w:tr w:rsidR="000F76E8" w14:paraId="5E61C7AB" w14:textId="7DEC4A31" w:rsidTr="00A32245">
        <w:trPr>
          <w:trHeight w:hRule="exact" w:val="227"/>
          <w:jc w:val="center"/>
        </w:trPr>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03ED4" w14:textId="77777777" w:rsidR="000F76E8" w:rsidRPr="00E1225B" w:rsidRDefault="000F76E8" w:rsidP="000F76E8">
            <w:pPr>
              <w:spacing w:line="360" w:lineRule="auto"/>
              <w:jc w:val="center"/>
              <w:rPr>
                <w:rFonts w:ascii="Times New Roman"/>
                <w:sz w:val="20"/>
                <w:szCs w:val="20"/>
              </w:rPr>
            </w:pPr>
            <w:proofErr w:type="spellStart"/>
            <w:r w:rsidRPr="00E1225B">
              <w:rPr>
                <w:rFonts w:ascii="Times New Roman"/>
                <w:sz w:val="20"/>
                <w:szCs w:val="20"/>
              </w:rPr>
              <w:t>Ea</w:t>
            </w:r>
            <w:proofErr w:type="spellEnd"/>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6F641" w14:textId="77777777" w:rsidR="000F76E8" w:rsidRPr="00E1225B" w:rsidRDefault="000F76E8" w:rsidP="000F76E8">
            <w:pPr>
              <w:spacing w:line="360" w:lineRule="auto"/>
              <w:jc w:val="center"/>
              <w:rPr>
                <w:rFonts w:ascii="Times New Roman"/>
                <w:sz w:val="20"/>
                <w:szCs w:val="20"/>
              </w:rPr>
            </w:pPr>
            <w:r w:rsidRPr="00E1225B">
              <w:rPr>
                <w:rFonts w:ascii="Times New Roman"/>
                <w:sz w:val="20"/>
                <w:szCs w:val="20"/>
              </w:rPr>
              <w:t>0.6 eV</w:t>
            </w:r>
          </w:p>
        </w:tc>
        <w:tc>
          <w:tcPr>
            <w:tcW w:w="1984" w:type="dxa"/>
            <w:tcBorders>
              <w:top w:val="single" w:sz="8" w:space="0" w:color="000000"/>
              <w:left w:val="single" w:sz="8" w:space="0" w:color="000000"/>
              <w:bottom w:val="single" w:sz="8" w:space="0" w:color="000000"/>
              <w:right w:val="single" w:sz="8" w:space="0" w:color="000000"/>
            </w:tcBorders>
          </w:tcPr>
          <w:p w14:paraId="629527B5" w14:textId="3CBFDB6C" w:rsidR="000F76E8" w:rsidRPr="00E1225B" w:rsidRDefault="000F76E8" w:rsidP="000F76E8">
            <w:pPr>
              <w:spacing w:line="360" w:lineRule="auto"/>
              <w:jc w:val="center"/>
              <w:rPr>
                <w:rFonts w:ascii="Times New Roman"/>
                <w:sz w:val="20"/>
                <w:szCs w:val="20"/>
              </w:rPr>
            </w:pPr>
            <m:oMathPara>
              <m:oMath>
                <m:r>
                  <w:rPr>
                    <w:rFonts w:ascii="Cambria Math" w:hAnsi="Cambria Math"/>
                    <w:sz w:val="20"/>
                    <w:szCs w:val="20"/>
                  </w:rPr>
                  <m:t>δg</m:t>
                </m:r>
              </m:oMath>
            </m:oMathPara>
          </w:p>
        </w:tc>
        <w:tc>
          <w:tcPr>
            <w:tcW w:w="1984" w:type="dxa"/>
            <w:tcBorders>
              <w:top w:val="single" w:sz="8" w:space="0" w:color="000000"/>
              <w:left w:val="single" w:sz="8" w:space="0" w:color="000000"/>
              <w:bottom w:val="single" w:sz="8" w:space="0" w:color="000000"/>
              <w:right w:val="single" w:sz="8" w:space="0" w:color="000000"/>
            </w:tcBorders>
          </w:tcPr>
          <w:p w14:paraId="6CE741F1" w14:textId="2751887D" w:rsidR="000F76E8" w:rsidRPr="00E1225B" w:rsidRDefault="000F76E8" w:rsidP="000F76E8">
            <w:pPr>
              <w:spacing w:line="360" w:lineRule="auto"/>
              <w:jc w:val="center"/>
              <w:rPr>
                <w:rFonts w:ascii="Times New Roman"/>
                <w:sz w:val="20"/>
                <w:szCs w:val="20"/>
              </w:rPr>
            </w:pPr>
            <w:r w:rsidRPr="00E1225B">
              <w:rPr>
                <w:rFonts w:ascii="Times New Roman"/>
                <w:sz w:val="20"/>
                <w:szCs w:val="20"/>
              </w:rPr>
              <w:t>0.04368</w:t>
            </w:r>
          </w:p>
        </w:tc>
      </w:tr>
      <w:tr w:rsidR="000F76E8" w14:paraId="15523AFA" w14:textId="7ED9BC66" w:rsidTr="00A32245">
        <w:trPr>
          <w:trHeight w:hRule="exact" w:val="227"/>
          <w:jc w:val="center"/>
        </w:trPr>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E3D4" w14:textId="77777777" w:rsidR="000F76E8" w:rsidRPr="00E1225B" w:rsidRDefault="000F76E8" w:rsidP="000F76E8">
            <w:pPr>
              <w:spacing w:line="360" w:lineRule="auto"/>
              <w:jc w:val="center"/>
              <w:rPr>
                <w:rFonts w:ascii="Times New Roman"/>
                <w:sz w:val="20"/>
                <w:szCs w:val="20"/>
              </w:rPr>
            </w:pPr>
            <w:r w:rsidRPr="00E1225B">
              <w:rPr>
                <w:rFonts w:ascii="Times New Roman"/>
                <w:sz w:val="20"/>
                <w:szCs w:val="20"/>
              </w:rPr>
              <w:t>a0</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2DC1" w14:textId="77777777" w:rsidR="000F76E8" w:rsidRPr="00E1225B" w:rsidRDefault="000F76E8" w:rsidP="000F76E8">
            <w:pPr>
              <w:spacing w:line="360" w:lineRule="auto"/>
              <w:jc w:val="center"/>
              <w:rPr>
                <w:rFonts w:ascii="Times New Roman"/>
                <w:sz w:val="20"/>
                <w:szCs w:val="20"/>
              </w:rPr>
            </w:pPr>
            <w:r w:rsidRPr="00E1225B">
              <w:rPr>
                <w:rFonts w:ascii="Times New Roman"/>
                <w:sz w:val="20"/>
                <w:szCs w:val="20"/>
              </w:rPr>
              <w:t>0.33 nm</w:t>
            </w:r>
          </w:p>
        </w:tc>
        <w:tc>
          <w:tcPr>
            <w:tcW w:w="1984" w:type="dxa"/>
            <w:tcBorders>
              <w:top w:val="single" w:sz="8" w:space="0" w:color="000000"/>
              <w:left w:val="single" w:sz="8" w:space="0" w:color="000000"/>
              <w:bottom w:val="single" w:sz="8" w:space="0" w:color="000000"/>
              <w:right w:val="single" w:sz="8" w:space="0" w:color="000000"/>
            </w:tcBorders>
          </w:tcPr>
          <w:p w14:paraId="0A3A16B5" w14:textId="7DEDFD78" w:rsidR="000F76E8" w:rsidRPr="00E1225B" w:rsidRDefault="000F76E8" w:rsidP="000F76E8">
            <w:pPr>
              <w:spacing w:line="360" w:lineRule="auto"/>
              <w:jc w:val="center"/>
              <w:rPr>
                <w:rFonts w:ascii="Times New Roman"/>
                <w:sz w:val="20"/>
                <w:szCs w:val="20"/>
              </w:rPr>
            </w:pPr>
            <w:r w:rsidRPr="00E1225B">
              <w:rPr>
                <w:rFonts w:ascii="Times New Roman"/>
                <w:sz w:val="20"/>
                <w:szCs w:val="20"/>
              </w:rPr>
              <w:t>Io</w:t>
            </w:r>
          </w:p>
        </w:tc>
        <w:tc>
          <w:tcPr>
            <w:tcW w:w="1984" w:type="dxa"/>
            <w:tcBorders>
              <w:top w:val="single" w:sz="8" w:space="0" w:color="000000"/>
              <w:left w:val="single" w:sz="8" w:space="0" w:color="000000"/>
              <w:bottom w:val="single" w:sz="8" w:space="0" w:color="000000"/>
              <w:right w:val="single" w:sz="8" w:space="0" w:color="000000"/>
            </w:tcBorders>
          </w:tcPr>
          <w:p w14:paraId="021D8D05" w14:textId="2E21F189" w:rsidR="000F76E8" w:rsidRPr="00E1225B" w:rsidRDefault="000F76E8" w:rsidP="000F76E8">
            <w:pPr>
              <w:spacing w:line="360" w:lineRule="auto"/>
              <w:jc w:val="center"/>
              <w:rPr>
                <w:rFonts w:ascii="Times New Roman"/>
                <w:sz w:val="20"/>
                <w:szCs w:val="20"/>
              </w:rPr>
            </w:pPr>
            <w:r w:rsidRPr="00E1225B">
              <w:rPr>
                <w:rFonts w:ascii="Times New Roman"/>
                <w:sz w:val="20"/>
                <w:szCs w:val="20"/>
              </w:rPr>
              <w:t>0.4 mA</w:t>
            </w:r>
          </w:p>
        </w:tc>
      </w:tr>
      <w:tr w:rsidR="000F76E8" w14:paraId="1BD60C18" w14:textId="42B7A4F3" w:rsidTr="00A32245">
        <w:trPr>
          <w:trHeight w:hRule="exact" w:val="227"/>
          <w:jc w:val="center"/>
        </w:trPr>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D5806" w14:textId="77777777" w:rsidR="000F76E8" w:rsidRPr="00E1225B" w:rsidRDefault="000F76E8" w:rsidP="000F76E8">
            <w:pPr>
              <w:spacing w:line="360" w:lineRule="auto"/>
              <w:jc w:val="center"/>
              <w:rPr>
                <w:rFonts w:ascii="Times New Roman"/>
                <w:sz w:val="20"/>
                <w:szCs w:val="20"/>
              </w:rPr>
            </w:pPr>
            <w:r w:rsidRPr="00E1225B">
              <w:rPr>
                <w:rFonts w:ascii="Times New Roman"/>
                <w:sz w:val="20"/>
                <w:szCs w:val="20"/>
              </w:rPr>
              <w:t>Tox</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6916F" w14:textId="77777777" w:rsidR="000F76E8" w:rsidRPr="00E1225B" w:rsidRDefault="000F76E8" w:rsidP="000F76E8">
            <w:pPr>
              <w:spacing w:line="360" w:lineRule="auto"/>
              <w:jc w:val="center"/>
              <w:rPr>
                <w:rFonts w:ascii="Times New Roman"/>
                <w:sz w:val="20"/>
                <w:szCs w:val="20"/>
              </w:rPr>
            </w:pPr>
            <w:r w:rsidRPr="00E1225B">
              <w:rPr>
                <w:rFonts w:ascii="Times New Roman"/>
                <w:sz w:val="20"/>
                <w:szCs w:val="20"/>
              </w:rPr>
              <w:t>3 nm</w:t>
            </w:r>
          </w:p>
        </w:tc>
        <w:tc>
          <w:tcPr>
            <w:tcW w:w="1984" w:type="dxa"/>
            <w:tcBorders>
              <w:top w:val="single" w:sz="8" w:space="0" w:color="000000"/>
              <w:left w:val="single" w:sz="8" w:space="0" w:color="000000"/>
              <w:bottom w:val="single" w:sz="8" w:space="0" w:color="000000"/>
              <w:right w:val="single" w:sz="8" w:space="0" w:color="000000"/>
            </w:tcBorders>
          </w:tcPr>
          <w:p w14:paraId="3598F787" w14:textId="673BE1DE" w:rsidR="000F76E8" w:rsidRPr="00E1225B" w:rsidRDefault="000F76E8" w:rsidP="000F76E8">
            <w:pPr>
              <w:spacing w:line="360" w:lineRule="auto"/>
              <w:jc w:val="center"/>
              <w:rPr>
                <w:rFonts w:ascii="Times New Roman"/>
                <w:sz w:val="20"/>
                <w:szCs w:val="20"/>
              </w:rPr>
            </w:pPr>
            <w:r w:rsidRPr="00E1225B">
              <w:rPr>
                <w:rFonts w:ascii="Times New Roman"/>
                <w:sz w:val="20"/>
                <w:szCs w:val="20"/>
              </w:rPr>
              <w:t>g</w:t>
            </w:r>
            <m:oMath>
              <m:r>
                <w:rPr>
                  <w:rFonts w:ascii="Cambria Math" w:hAnsi="Cambria Math"/>
                  <w:sz w:val="20"/>
                  <w:szCs w:val="20"/>
                </w:rPr>
                <m:t>o</m:t>
              </m:r>
            </m:oMath>
          </w:p>
        </w:tc>
        <w:tc>
          <w:tcPr>
            <w:tcW w:w="1984" w:type="dxa"/>
            <w:tcBorders>
              <w:top w:val="single" w:sz="8" w:space="0" w:color="000000"/>
              <w:left w:val="single" w:sz="8" w:space="0" w:color="000000"/>
              <w:bottom w:val="single" w:sz="8" w:space="0" w:color="000000"/>
              <w:right w:val="single" w:sz="8" w:space="0" w:color="000000"/>
            </w:tcBorders>
          </w:tcPr>
          <w:p w14:paraId="1A3FD799" w14:textId="7F54FE53" w:rsidR="000F76E8" w:rsidRPr="00E1225B" w:rsidRDefault="000F76E8" w:rsidP="000F76E8">
            <w:pPr>
              <w:spacing w:line="360" w:lineRule="auto"/>
              <w:jc w:val="center"/>
              <w:rPr>
                <w:rFonts w:ascii="Times New Roman"/>
                <w:sz w:val="20"/>
                <w:szCs w:val="20"/>
              </w:rPr>
            </w:pPr>
            <w:r w:rsidRPr="00E1225B">
              <w:rPr>
                <w:rFonts w:ascii="Times New Roman"/>
                <w:sz w:val="20"/>
                <w:szCs w:val="20"/>
              </w:rPr>
              <w:t>0.28 nm</w:t>
            </w:r>
          </w:p>
        </w:tc>
      </w:tr>
      <w:tr w:rsidR="000F76E8" w14:paraId="17794AD3" w14:textId="1E3EC07B" w:rsidTr="00A32245">
        <w:trPr>
          <w:trHeight w:hRule="exact" w:val="227"/>
          <w:jc w:val="center"/>
        </w:trPr>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AB41B" w14:textId="77777777" w:rsidR="000F76E8" w:rsidRPr="00E1225B" w:rsidRDefault="000F76E8" w:rsidP="000F76E8">
            <w:pPr>
              <w:spacing w:line="360" w:lineRule="auto"/>
              <w:jc w:val="center"/>
              <w:rPr>
                <w:rFonts w:ascii="Times New Roman"/>
                <w:sz w:val="20"/>
                <w:szCs w:val="20"/>
              </w:rPr>
            </w:pPr>
            <w:r w:rsidRPr="00E1225B">
              <w:rPr>
                <w:rFonts w:ascii="Times New Roman"/>
                <w:sz w:val="20"/>
                <w:szCs w:val="20"/>
              </w:rPr>
              <w:t>k</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C6346" w14:textId="77777777" w:rsidR="000F76E8" w:rsidRPr="00E1225B" w:rsidRDefault="000F76E8" w:rsidP="000F76E8">
            <w:pPr>
              <w:spacing w:line="360" w:lineRule="auto"/>
              <w:jc w:val="center"/>
              <w:rPr>
                <w:rFonts w:ascii="Times New Roman"/>
                <w:sz w:val="20"/>
                <w:szCs w:val="20"/>
              </w:rPr>
            </w:pPr>
            <w:r w:rsidRPr="00E1225B">
              <w:rPr>
                <w:rFonts w:ascii="Times New Roman"/>
                <w:sz w:val="20"/>
                <w:szCs w:val="20"/>
              </w:rPr>
              <w:t>1.380649e-</w:t>
            </w:r>
            <w:proofErr w:type="gramStart"/>
            <w:r w:rsidRPr="00E1225B">
              <w:rPr>
                <w:rFonts w:ascii="Times New Roman"/>
                <w:sz w:val="20"/>
                <w:szCs w:val="20"/>
              </w:rPr>
              <w:t>23  J</w:t>
            </w:r>
            <w:proofErr w:type="gramEnd"/>
            <w:r w:rsidRPr="00E1225B">
              <w:rPr>
                <w:rFonts w:ascii="Times New Roman"/>
                <w:sz w:val="20"/>
                <w:szCs w:val="20"/>
              </w:rPr>
              <w:t>/K</w:t>
            </w:r>
          </w:p>
        </w:tc>
        <w:tc>
          <w:tcPr>
            <w:tcW w:w="1984" w:type="dxa"/>
            <w:tcBorders>
              <w:top w:val="single" w:sz="8" w:space="0" w:color="000000"/>
              <w:left w:val="single" w:sz="8" w:space="0" w:color="000000"/>
              <w:bottom w:val="single" w:sz="8" w:space="0" w:color="000000"/>
              <w:right w:val="single" w:sz="8" w:space="0" w:color="000000"/>
            </w:tcBorders>
          </w:tcPr>
          <w:p w14:paraId="2C9CD765" w14:textId="7AADBFF1" w:rsidR="000F76E8" w:rsidRPr="00E1225B" w:rsidRDefault="000F76E8" w:rsidP="000F76E8">
            <w:pPr>
              <w:spacing w:line="360" w:lineRule="auto"/>
              <w:jc w:val="center"/>
              <w:rPr>
                <w:rFonts w:ascii="Times New Roman"/>
                <w:sz w:val="20"/>
                <w:szCs w:val="20"/>
              </w:rPr>
            </w:pPr>
            <w:r w:rsidRPr="00E1225B">
              <w:rPr>
                <w:rFonts w:ascii="Times New Roman"/>
                <w:sz w:val="20"/>
                <w:szCs w:val="20"/>
              </w:rPr>
              <w:t>Vo</w:t>
            </w:r>
          </w:p>
        </w:tc>
        <w:tc>
          <w:tcPr>
            <w:tcW w:w="1984" w:type="dxa"/>
            <w:tcBorders>
              <w:top w:val="single" w:sz="8" w:space="0" w:color="000000"/>
              <w:left w:val="single" w:sz="8" w:space="0" w:color="000000"/>
              <w:bottom w:val="single" w:sz="8" w:space="0" w:color="000000"/>
              <w:right w:val="single" w:sz="8" w:space="0" w:color="000000"/>
            </w:tcBorders>
          </w:tcPr>
          <w:p w14:paraId="686AF57D" w14:textId="76A98240" w:rsidR="000F76E8" w:rsidRPr="00E1225B" w:rsidRDefault="000F76E8" w:rsidP="000F76E8">
            <w:pPr>
              <w:spacing w:line="360" w:lineRule="auto"/>
              <w:jc w:val="center"/>
              <w:rPr>
                <w:rFonts w:ascii="Times New Roman"/>
                <w:sz w:val="20"/>
                <w:szCs w:val="20"/>
              </w:rPr>
            </w:pPr>
            <w:r w:rsidRPr="00E1225B">
              <w:rPr>
                <w:rFonts w:ascii="Times New Roman"/>
                <w:sz w:val="20"/>
                <w:szCs w:val="20"/>
              </w:rPr>
              <w:t>0.4 V</w:t>
            </w:r>
          </w:p>
        </w:tc>
      </w:tr>
      <w:tr w:rsidR="000F76E8" w14:paraId="37DA419F" w14:textId="6A58AF33" w:rsidTr="00A32245">
        <w:trPr>
          <w:trHeight w:hRule="exact" w:val="227"/>
          <w:jc w:val="center"/>
        </w:trPr>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844B0" w14:textId="77777777" w:rsidR="000F76E8" w:rsidRPr="00E1225B" w:rsidRDefault="000F76E8" w:rsidP="000F76E8">
            <w:pPr>
              <w:spacing w:line="360" w:lineRule="auto"/>
              <w:jc w:val="center"/>
              <w:rPr>
                <w:rFonts w:ascii="Times New Roman"/>
                <w:sz w:val="20"/>
                <w:szCs w:val="20"/>
              </w:rPr>
            </w:pPr>
            <w:r w:rsidRPr="00E1225B">
              <w:rPr>
                <w:rFonts w:ascii="Times New Roman"/>
                <w:sz w:val="20"/>
                <w:szCs w:val="20"/>
              </w:rPr>
              <w:t xml:space="preserve"> χ</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FEB14" w14:textId="77777777" w:rsidR="000F76E8" w:rsidRPr="00E1225B" w:rsidRDefault="000F76E8" w:rsidP="000F76E8">
            <w:pPr>
              <w:spacing w:line="360" w:lineRule="auto"/>
              <w:jc w:val="center"/>
              <w:rPr>
                <w:rFonts w:ascii="Times New Roman"/>
                <w:sz w:val="20"/>
                <w:szCs w:val="20"/>
              </w:rPr>
            </w:pPr>
            <w:r w:rsidRPr="00E1225B">
              <w:rPr>
                <w:rFonts w:ascii="Times New Roman"/>
                <w:sz w:val="20"/>
                <w:szCs w:val="20"/>
              </w:rPr>
              <w:t>1</w:t>
            </w:r>
          </w:p>
        </w:tc>
        <w:tc>
          <w:tcPr>
            <w:tcW w:w="1984" w:type="dxa"/>
            <w:tcBorders>
              <w:top w:val="single" w:sz="8" w:space="0" w:color="000000"/>
              <w:left w:val="single" w:sz="8" w:space="0" w:color="000000"/>
              <w:bottom w:val="single" w:sz="8" w:space="0" w:color="000000"/>
              <w:right w:val="single" w:sz="8" w:space="0" w:color="000000"/>
            </w:tcBorders>
          </w:tcPr>
          <w:p w14:paraId="53E76CDB" w14:textId="5FF6BB46" w:rsidR="000F76E8" w:rsidRPr="00E1225B" w:rsidRDefault="000F76E8" w:rsidP="000F76E8">
            <w:pPr>
              <w:spacing w:line="360" w:lineRule="auto"/>
              <w:jc w:val="center"/>
              <w:rPr>
                <w:rFonts w:ascii="Times New Roman"/>
                <w:sz w:val="20"/>
                <w:szCs w:val="20"/>
              </w:rPr>
            </w:pPr>
            <w:r w:rsidRPr="00E1225B">
              <w:rPr>
                <w:rFonts w:ascii="Times New Roman"/>
                <w:sz w:val="20"/>
                <w:szCs w:val="20"/>
              </w:rPr>
              <w:t>γ</w:t>
            </w:r>
            <m:oMath>
              <m:r>
                <w:rPr>
                  <w:rFonts w:ascii="Cambria Math" w:hAnsi="Cambria Math"/>
                  <w:sz w:val="20"/>
                  <w:szCs w:val="20"/>
                </w:rPr>
                <m:t>o</m:t>
              </m:r>
            </m:oMath>
          </w:p>
        </w:tc>
        <w:tc>
          <w:tcPr>
            <w:tcW w:w="1984" w:type="dxa"/>
            <w:tcBorders>
              <w:top w:val="single" w:sz="8" w:space="0" w:color="000000"/>
              <w:left w:val="single" w:sz="8" w:space="0" w:color="000000"/>
              <w:bottom w:val="single" w:sz="8" w:space="0" w:color="000000"/>
              <w:right w:val="single" w:sz="8" w:space="0" w:color="000000"/>
            </w:tcBorders>
          </w:tcPr>
          <w:p w14:paraId="67461BDB" w14:textId="177B472C" w:rsidR="000F76E8" w:rsidRPr="00E1225B" w:rsidRDefault="000F76E8" w:rsidP="000F76E8">
            <w:pPr>
              <w:spacing w:line="360" w:lineRule="auto"/>
              <w:jc w:val="center"/>
              <w:rPr>
                <w:rFonts w:ascii="Times New Roman"/>
                <w:sz w:val="20"/>
                <w:szCs w:val="20"/>
              </w:rPr>
            </w:pPr>
            <w:r w:rsidRPr="00E1225B">
              <w:rPr>
                <w:rFonts w:ascii="Times New Roman"/>
                <w:sz w:val="20"/>
                <w:szCs w:val="20"/>
              </w:rPr>
              <w:t>16.8</w:t>
            </w:r>
          </w:p>
        </w:tc>
      </w:tr>
      <w:tr w:rsidR="000F76E8" w14:paraId="0E6235E2" w14:textId="07A782B8" w:rsidTr="00A32245">
        <w:trPr>
          <w:trHeight w:hRule="exact" w:val="227"/>
          <w:jc w:val="center"/>
        </w:trPr>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4450E" w14:textId="77777777" w:rsidR="000F76E8" w:rsidRPr="00E1225B" w:rsidRDefault="00000000" w:rsidP="000F76E8">
            <w:pPr>
              <w:jc w:val="center"/>
              <w:rPr>
                <w:rFonts w:ascii="Times New Roman"/>
                <w:sz w:val="20"/>
                <w:szCs w:val="20"/>
              </w:rPr>
            </w:pPr>
            <m:oMathPara>
              <m:oMath>
                <m:sSup>
                  <m:sSupPr>
                    <m:ctrlPr>
                      <w:rPr>
                        <w:rFonts w:ascii="Cambria Math" w:hAnsi="Cambria Math"/>
                        <w:sz w:val="20"/>
                        <w:szCs w:val="20"/>
                      </w:rPr>
                    </m:ctrlPr>
                  </m:sSupPr>
                  <m:e>
                    <m:r>
                      <w:rPr>
                        <w:rFonts w:ascii="Cambria Math" w:hAnsi="Cambria Math"/>
                        <w:sz w:val="20"/>
                        <w:szCs w:val="20"/>
                      </w:rPr>
                      <m:t>δ</m:t>
                    </m:r>
                  </m:e>
                  <m:sup>
                    <m:r>
                      <w:rPr>
                        <w:rFonts w:ascii="Cambria Math" w:hAnsi="Cambria Math"/>
                        <w:sz w:val="20"/>
                        <w:szCs w:val="20"/>
                      </w:rPr>
                      <m:t>0</m:t>
                    </m:r>
                  </m:sup>
                </m:sSup>
                <m:r>
                  <w:rPr>
                    <w:rFonts w:ascii="Cambria Math" w:hAnsi="Cambria Math"/>
                    <w:sz w:val="20"/>
                    <w:szCs w:val="20"/>
                  </w:rPr>
                  <m:t>g</m:t>
                </m:r>
              </m:oMath>
            </m:oMathPara>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A112F" w14:textId="77777777" w:rsidR="000F76E8" w:rsidRPr="00E1225B" w:rsidRDefault="000F76E8" w:rsidP="000F76E8">
            <w:pPr>
              <w:spacing w:line="360" w:lineRule="auto"/>
              <w:jc w:val="center"/>
              <w:rPr>
                <w:rFonts w:ascii="Times New Roman"/>
                <w:sz w:val="20"/>
                <w:szCs w:val="20"/>
              </w:rPr>
            </w:pPr>
            <w:r w:rsidRPr="00E1225B">
              <w:rPr>
                <w:rFonts w:ascii="Times New Roman"/>
                <w:sz w:val="20"/>
                <w:szCs w:val="20"/>
              </w:rPr>
              <w:t xml:space="preserve"> 0.1</w:t>
            </w:r>
          </w:p>
        </w:tc>
        <w:tc>
          <w:tcPr>
            <w:tcW w:w="1984" w:type="dxa"/>
            <w:tcBorders>
              <w:top w:val="single" w:sz="8" w:space="0" w:color="000000"/>
              <w:left w:val="single" w:sz="8" w:space="0" w:color="000000"/>
              <w:bottom w:val="single" w:sz="8" w:space="0" w:color="000000"/>
              <w:right w:val="single" w:sz="8" w:space="0" w:color="000000"/>
            </w:tcBorders>
          </w:tcPr>
          <w:p w14:paraId="14B56100" w14:textId="6F66152F" w:rsidR="000F76E8" w:rsidRPr="00E1225B" w:rsidRDefault="000F76E8" w:rsidP="000F76E8">
            <w:pPr>
              <w:spacing w:line="360" w:lineRule="auto"/>
              <w:jc w:val="center"/>
              <w:rPr>
                <w:rFonts w:ascii="Times New Roman"/>
                <w:sz w:val="20"/>
                <w:szCs w:val="20"/>
              </w:rPr>
            </w:pPr>
            <w:r w:rsidRPr="00E1225B">
              <w:rPr>
                <w:rFonts w:ascii="Times New Roman"/>
                <w:sz w:val="20"/>
                <w:szCs w:val="20"/>
              </w:rPr>
              <w:t>α</w:t>
            </w:r>
          </w:p>
        </w:tc>
        <w:tc>
          <w:tcPr>
            <w:tcW w:w="1984" w:type="dxa"/>
            <w:tcBorders>
              <w:top w:val="single" w:sz="8" w:space="0" w:color="000000"/>
              <w:left w:val="single" w:sz="8" w:space="0" w:color="000000"/>
              <w:bottom w:val="single" w:sz="8" w:space="0" w:color="000000"/>
              <w:right w:val="single" w:sz="8" w:space="0" w:color="000000"/>
            </w:tcBorders>
          </w:tcPr>
          <w:p w14:paraId="404E7E5F" w14:textId="3A47A0BD" w:rsidR="000F76E8" w:rsidRPr="00E1225B" w:rsidRDefault="000F76E8" w:rsidP="000F76E8">
            <w:pPr>
              <w:spacing w:line="360" w:lineRule="auto"/>
              <w:jc w:val="center"/>
              <w:rPr>
                <w:rFonts w:ascii="Times New Roman"/>
                <w:sz w:val="20"/>
                <w:szCs w:val="20"/>
              </w:rPr>
            </w:pPr>
            <w:r w:rsidRPr="00E1225B">
              <w:rPr>
                <w:rFonts w:ascii="Times New Roman"/>
                <w:sz w:val="20"/>
                <w:szCs w:val="20"/>
              </w:rPr>
              <w:t>1</w:t>
            </w:r>
          </w:p>
        </w:tc>
      </w:tr>
      <w:tr w:rsidR="000F76E8" w14:paraId="270AC680" w14:textId="1E52DED3" w:rsidTr="00A32245">
        <w:trPr>
          <w:trHeight w:hRule="exact" w:val="227"/>
          <w:jc w:val="center"/>
        </w:trPr>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9D19A" w14:textId="77777777" w:rsidR="000F76E8" w:rsidRPr="00E1225B" w:rsidRDefault="000F76E8" w:rsidP="000F76E8">
            <w:pPr>
              <w:widowControl w:val="0"/>
              <w:spacing w:line="240" w:lineRule="auto"/>
              <w:jc w:val="center"/>
              <w:rPr>
                <w:rFonts w:ascii="Times New Roman"/>
                <w:sz w:val="20"/>
                <w:szCs w:val="20"/>
              </w:rPr>
            </w:pPr>
            <w:proofErr w:type="spellStart"/>
            <w:r w:rsidRPr="00E1225B">
              <w:rPr>
                <w:rFonts w:ascii="Times New Roman"/>
                <w:sz w:val="20"/>
                <w:szCs w:val="20"/>
              </w:rPr>
              <w:t>Tcrit</w:t>
            </w:r>
            <w:proofErr w:type="spellEnd"/>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AEB1F" w14:textId="77777777" w:rsidR="000F76E8" w:rsidRPr="00E1225B" w:rsidRDefault="000F76E8" w:rsidP="000F76E8">
            <w:pPr>
              <w:spacing w:line="360" w:lineRule="auto"/>
              <w:jc w:val="center"/>
              <w:rPr>
                <w:rFonts w:ascii="Times New Roman"/>
                <w:sz w:val="20"/>
                <w:szCs w:val="20"/>
              </w:rPr>
            </w:pPr>
            <w:r w:rsidRPr="00E1225B">
              <w:rPr>
                <w:rFonts w:ascii="Times New Roman"/>
                <w:sz w:val="20"/>
                <w:szCs w:val="20"/>
              </w:rPr>
              <w:t>420 K</w:t>
            </w:r>
          </w:p>
        </w:tc>
        <w:tc>
          <w:tcPr>
            <w:tcW w:w="1984" w:type="dxa"/>
            <w:tcBorders>
              <w:top w:val="single" w:sz="8" w:space="0" w:color="000000"/>
              <w:left w:val="single" w:sz="8" w:space="0" w:color="000000"/>
              <w:bottom w:val="single" w:sz="8" w:space="0" w:color="000000"/>
              <w:right w:val="single" w:sz="8" w:space="0" w:color="000000"/>
            </w:tcBorders>
          </w:tcPr>
          <w:p w14:paraId="5E1D29EB" w14:textId="68EE4574" w:rsidR="000F76E8" w:rsidRPr="00E1225B" w:rsidRDefault="000F76E8" w:rsidP="000F76E8">
            <w:pPr>
              <w:spacing w:line="360" w:lineRule="auto"/>
              <w:jc w:val="center"/>
              <w:rPr>
                <w:rFonts w:ascii="Times New Roman"/>
                <w:sz w:val="20"/>
                <w:szCs w:val="20"/>
              </w:rPr>
            </w:pPr>
            <w:r w:rsidRPr="00E1225B">
              <w:rPr>
                <w:rFonts w:ascii="Times New Roman"/>
                <w:sz w:val="20"/>
                <w:szCs w:val="20"/>
              </w:rPr>
              <w:t>β</w:t>
            </w:r>
          </w:p>
        </w:tc>
        <w:tc>
          <w:tcPr>
            <w:tcW w:w="1984" w:type="dxa"/>
            <w:tcBorders>
              <w:top w:val="single" w:sz="8" w:space="0" w:color="000000"/>
              <w:left w:val="single" w:sz="8" w:space="0" w:color="000000"/>
              <w:bottom w:val="single" w:sz="8" w:space="0" w:color="000000"/>
              <w:right w:val="single" w:sz="8" w:space="0" w:color="000000"/>
            </w:tcBorders>
          </w:tcPr>
          <w:p w14:paraId="6C3B1619" w14:textId="17EB6855" w:rsidR="000F76E8" w:rsidRPr="00E1225B" w:rsidRDefault="000F76E8" w:rsidP="000F76E8">
            <w:pPr>
              <w:spacing w:line="360" w:lineRule="auto"/>
              <w:jc w:val="center"/>
              <w:rPr>
                <w:rFonts w:ascii="Times New Roman"/>
                <w:sz w:val="20"/>
                <w:szCs w:val="20"/>
              </w:rPr>
            </w:pPr>
            <w:r w:rsidRPr="00E1225B">
              <w:rPr>
                <w:rFonts w:ascii="Times New Roman"/>
                <w:sz w:val="20"/>
                <w:szCs w:val="20"/>
              </w:rPr>
              <w:t>1.1</w:t>
            </w:r>
          </w:p>
        </w:tc>
      </w:tr>
      <w:tr w:rsidR="000F76E8" w14:paraId="4F6F323C" w14:textId="31CBA7EE" w:rsidTr="00A32245">
        <w:trPr>
          <w:trHeight w:hRule="exact" w:val="227"/>
          <w:jc w:val="center"/>
        </w:trPr>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E5DA" w14:textId="77777777" w:rsidR="000F76E8" w:rsidRPr="00E1225B" w:rsidRDefault="000F76E8" w:rsidP="000F76E8">
            <w:pPr>
              <w:spacing w:line="360" w:lineRule="auto"/>
              <w:jc w:val="center"/>
              <w:rPr>
                <w:rFonts w:ascii="Times New Roman"/>
                <w:sz w:val="20"/>
                <w:szCs w:val="20"/>
              </w:rPr>
            </w:pPr>
            <w:proofErr w:type="spellStart"/>
            <w:r w:rsidRPr="00E1225B">
              <w:rPr>
                <w:rFonts w:ascii="Times New Roman"/>
                <w:sz w:val="20"/>
                <w:szCs w:val="20"/>
              </w:rPr>
              <w:t>Tsmth</w:t>
            </w:r>
            <w:proofErr w:type="spellEnd"/>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7D5BC" w14:textId="77777777" w:rsidR="000F76E8" w:rsidRPr="00E1225B" w:rsidRDefault="000F76E8" w:rsidP="000F76E8">
            <w:pPr>
              <w:spacing w:line="360" w:lineRule="auto"/>
              <w:jc w:val="center"/>
              <w:rPr>
                <w:rFonts w:ascii="Times New Roman"/>
                <w:sz w:val="20"/>
                <w:szCs w:val="20"/>
              </w:rPr>
            </w:pPr>
            <w:r w:rsidRPr="00E1225B">
              <w:rPr>
                <w:rFonts w:ascii="Times New Roman"/>
                <w:sz w:val="20"/>
                <w:szCs w:val="20"/>
              </w:rPr>
              <w:t>500 K</w:t>
            </w:r>
          </w:p>
        </w:tc>
        <w:tc>
          <w:tcPr>
            <w:tcW w:w="1984" w:type="dxa"/>
            <w:tcBorders>
              <w:top w:val="single" w:sz="8" w:space="0" w:color="000000"/>
              <w:left w:val="single" w:sz="8" w:space="0" w:color="000000"/>
              <w:bottom w:val="single" w:sz="8" w:space="0" w:color="000000"/>
              <w:right w:val="single" w:sz="8" w:space="0" w:color="000000"/>
            </w:tcBorders>
          </w:tcPr>
          <w:p w14:paraId="233AF045" w14:textId="3D0E3BA7" w:rsidR="000F76E8" w:rsidRPr="00E1225B" w:rsidRDefault="000F76E8" w:rsidP="000F76E8">
            <w:pPr>
              <w:spacing w:line="360" w:lineRule="auto"/>
              <w:jc w:val="center"/>
              <w:rPr>
                <w:rFonts w:ascii="Times New Roman"/>
                <w:sz w:val="20"/>
                <w:szCs w:val="20"/>
              </w:rPr>
            </w:pPr>
            <w:r w:rsidRPr="00E1225B">
              <w:rPr>
                <w:rFonts w:ascii="Times New Roman"/>
                <w:sz w:val="20"/>
                <w:szCs w:val="20"/>
              </w:rPr>
              <w:t>q</w:t>
            </w:r>
          </w:p>
        </w:tc>
        <w:tc>
          <w:tcPr>
            <w:tcW w:w="1984" w:type="dxa"/>
            <w:tcBorders>
              <w:top w:val="single" w:sz="8" w:space="0" w:color="000000"/>
              <w:left w:val="single" w:sz="8" w:space="0" w:color="000000"/>
              <w:bottom w:val="single" w:sz="8" w:space="0" w:color="000000"/>
              <w:right w:val="single" w:sz="8" w:space="0" w:color="000000"/>
            </w:tcBorders>
          </w:tcPr>
          <w:p w14:paraId="6CF63032" w14:textId="6613470A" w:rsidR="000F76E8" w:rsidRPr="00E1225B" w:rsidRDefault="000F76E8" w:rsidP="000F76E8">
            <w:pPr>
              <w:spacing w:line="360" w:lineRule="auto"/>
              <w:jc w:val="center"/>
              <w:rPr>
                <w:rFonts w:ascii="Times New Roman"/>
                <w:sz w:val="20"/>
                <w:szCs w:val="20"/>
              </w:rPr>
            </w:pPr>
            <w:r w:rsidRPr="00E1225B">
              <w:rPr>
                <w:rFonts w:ascii="Times New Roman"/>
                <w:sz w:val="20"/>
                <w:szCs w:val="20"/>
              </w:rPr>
              <w:t>1.602e-19 C</w:t>
            </w:r>
          </w:p>
        </w:tc>
      </w:tr>
      <w:tr w:rsidR="000F76E8" w14:paraId="79516834" w14:textId="3BA3ED18" w:rsidTr="00A32245">
        <w:trPr>
          <w:trHeight w:hRule="exact" w:val="227"/>
          <w:jc w:val="center"/>
        </w:trPr>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716B0" w14:textId="77777777" w:rsidR="000F76E8" w:rsidRPr="00E1225B" w:rsidRDefault="000F76E8" w:rsidP="000F76E8">
            <w:pPr>
              <w:widowControl w:val="0"/>
              <w:spacing w:line="240" w:lineRule="auto"/>
              <w:jc w:val="center"/>
              <w:rPr>
                <w:rFonts w:ascii="Times New Roman"/>
                <w:sz w:val="20"/>
                <w:szCs w:val="20"/>
              </w:rPr>
            </w:pPr>
            <w:r w:rsidRPr="00E1225B">
              <w:rPr>
                <w:rFonts w:ascii="Times New Roman"/>
                <w:sz w:val="20"/>
                <w:szCs w:val="20"/>
              </w:rPr>
              <w:t>T</w:t>
            </w:r>
            <m:oMath>
              <m:r>
                <w:rPr>
                  <w:rFonts w:ascii="Cambria Math" w:hAnsi="Cambria Math"/>
                  <w:sz w:val="20"/>
                  <w:szCs w:val="20"/>
                </w:rPr>
                <m:t>ini</m:t>
              </m:r>
            </m:oMath>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E578B" w14:textId="77777777" w:rsidR="000F76E8" w:rsidRPr="00E1225B" w:rsidRDefault="000F76E8" w:rsidP="000F76E8">
            <w:pPr>
              <w:widowControl w:val="0"/>
              <w:spacing w:line="240" w:lineRule="auto"/>
              <w:jc w:val="center"/>
              <w:rPr>
                <w:rFonts w:ascii="Times New Roman"/>
                <w:sz w:val="20"/>
                <w:szCs w:val="20"/>
              </w:rPr>
            </w:pPr>
            <w:r w:rsidRPr="00E1225B">
              <w:rPr>
                <w:rFonts w:ascii="Times New Roman"/>
                <w:sz w:val="20"/>
                <w:szCs w:val="20"/>
              </w:rPr>
              <w:t>300 K</w:t>
            </w:r>
          </w:p>
        </w:tc>
        <w:tc>
          <w:tcPr>
            <w:tcW w:w="1984" w:type="dxa"/>
            <w:tcBorders>
              <w:top w:val="single" w:sz="8" w:space="0" w:color="000000"/>
              <w:left w:val="single" w:sz="8" w:space="0" w:color="000000"/>
              <w:bottom w:val="single" w:sz="8" w:space="0" w:color="000000"/>
              <w:right w:val="single" w:sz="8" w:space="0" w:color="000000"/>
            </w:tcBorders>
          </w:tcPr>
          <w:p w14:paraId="1F6EFEC0" w14:textId="2F567536" w:rsidR="000F76E8" w:rsidRPr="00E1225B" w:rsidRDefault="000F76E8" w:rsidP="000F76E8">
            <w:pPr>
              <w:widowControl w:val="0"/>
              <w:spacing w:line="240" w:lineRule="auto"/>
              <w:jc w:val="center"/>
              <w:rPr>
                <w:rFonts w:ascii="Times New Roman"/>
                <w:sz w:val="20"/>
                <w:szCs w:val="20"/>
              </w:rPr>
            </w:pPr>
          </w:p>
        </w:tc>
        <w:tc>
          <w:tcPr>
            <w:tcW w:w="1984" w:type="dxa"/>
            <w:tcBorders>
              <w:top w:val="single" w:sz="8" w:space="0" w:color="000000"/>
              <w:left w:val="single" w:sz="8" w:space="0" w:color="000000"/>
              <w:bottom w:val="single" w:sz="8" w:space="0" w:color="000000"/>
              <w:right w:val="single" w:sz="8" w:space="0" w:color="000000"/>
            </w:tcBorders>
          </w:tcPr>
          <w:p w14:paraId="1ACB802C" w14:textId="1621F23B" w:rsidR="000F76E8" w:rsidRPr="00E1225B" w:rsidRDefault="000F76E8" w:rsidP="000F76E8">
            <w:pPr>
              <w:widowControl w:val="0"/>
              <w:spacing w:line="240" w:lineRule="auto"/>
              <w:jc w:val="center"/>
              <w:rPr>
                <w:rFonts w:ascii="Times New Roman"/>
                <w:sz w:val="20"/>
                <w:szCs w:val="20"/>
              </w:rPr>
            </w:pPr>
          </w:p>
        </w:tc>
      </w:tr>
    </w:tbl>
    <w:p w14:paraId="7861F85C" w14:textId="54F70460" w:rsidR="00E1225B" w:rsidRDefault="00E1225B" w:rsidP="00E1225B">
      <w:pPr>
        <w:widowControl w:val="0"/>
        <w:spacing w:before="69" w:line="360" w:lineRule="auto"/>
        <w:ind w:right="1489"/>
        <w:jc w:val="center"/>
        <w:rPr>
          <w:rFonts w:ascii="Times New Roman"/>
        </w:rPr>
      </w:pPr>
      <w:r>
        <w:rPr>
          <w:rFonts w:ascii="Times New Roman"/>
        </w:rPr>
        <w:t xml:space="preserve">                     </w:t>
      </w:r>
    </w:p>
    <w:p w14:paraId="66DCE8A5" w14:textId="238D3FC6" w:rsidR="008C5E6E" w:rsidRPr="008C5E6E" w:rsidRDefault="001B4CE7" w:rsidP="00E95266">
      <w:pPr>
        <w:pStyle w:val="Heading1"/>
        <w:numPr>
          <w:ilvl w:val="0"/>
          <w:numId w:val="5"/>
        </w:numPr>
        <w:spacing w:before="480" w:line="360" w:lineRule="auto"/>
        <w:rPr>
          <w:rFonts w:ascii="Times New Roman" w:eastAsia="Times New Roman" w:hAnsi="Times New Roman" w:cs="Times New Roman"/>
          <w:b/>
          <w:color w:val="auto"/>
          <w:sz w:val="22"/>
          <w:szCs w:val="22"/>
        </w:rPr>
      </w:pPr>
      <w:bookmarkStart w:id="5" w:name="_3o7alnk"/>
      <w:bookmarkEnd w:id="5"/>
      <w:proofErr w:type="spellStart"/>
      <w:r w:rsidRPr="008C5E6E">
        <w:rPr>
          <w:rFonts w:ascii="Times New Roman" w:eastAsia="Times New Roman" w:hAnsi="Times New Roman" w:cs="Times New Roman"/>
          <w:b/>
          <w:color w:val="auto"/>
          <w:sz w:val="22"/>
          <w:szCs w:val="22"/>
        </w:rPr>
        <w:t>Matlab</w:t>
      </w:r>
      <w:proofErr w:type="spellEnd"/>
      <w:r w:rsidRPr="008C5E6E">
        <w:rPr>
          <w:rFonts w:ascii="Times New Roman" w:eastAsia="Times New Roman" w:hAnsi="Times New Roman" w:cs="Times New Roman"/>
          <w:b/>
          <w:color w:val="auto"/>
          <w:sz w:val="22"/>
          <w:szCs w:val="22"/>
        </w:rPr>
        <w:t xml:space="preserve"> code and results</w:t>
      </w:r>
    </w:p>
    <w:p w14:paraId="4FAFD4BB" w14:textId="22848494" w:rsidR="00044C18" w:rsidRPr="00044C18" w:rsidRDefault="00044C18" w:rsidP="00044C18">
      <w:pPr>
        <w:spacing w:line="360" w:lineRule="auto"/>
        <w:rPr>
          <w:rFonts w:ascii="Times New Roman"/>
          <w:sz w:val="18"/>
          <w:szCs w:val="18"/>
        </w:rPr>
      </w:pPr>
      <w:r>
        <w:rPr>
          <w:rFonts w:ascii="Times New Roman"/>
          <w:sz w:val="20"/>
          <w:szCs w:val="20"/>
        </w:rPr>
        <w:t xml:space="preserve">The proposed memristor device is modelled in MATLAB using equations discussed in above sections. </w:t>
      </w:r>
      <w:proofErr w:type="spellStart"/>
      <w:r w:rsidR="008C5E6E" w:rsidRPr="008C5E6E">
        <w:rPr>
          <w:rFonts w:ascii="Times New Roman"/>
          <w:sz w:val="20"/>
          <w:szCs w:val="20"/>
        </w:rPr>
        <w:t>Delta_g</w:t>
      </w:r>
      <w:proofErr w:type="spellEnd"/>
      <w:r w:rsidR="008C5E6E" w:rsidRPr="008C5E6E">
        <w:rPr>
          <w:rFonts w:ascii="Times New Roman"/>
          <w:sz w:val="20"/>
          <w:szCs w:val="20"/>
        </w:rPr>
        <w:t xml:space="preserve"> is manually computed and its value is 0.008810 </w:t>
      </w:r>
      <w:proofErr w:type="gramStart"/>
      <w:r w:rsidR="008C5E6E" w:rsidRPr="008C5E6E">
        <w:rPr>
          <w:rFonts w:ascii="Times New Roman"/>
          <w:sz w:val="20"/>
          <w:szCs w:val="20"/>
        </w:rPr>
        <w:t>with  delta</w:t>
      </w:r>
      <w:proofErr w:type="gramEnd"/>
      <w:r w:rsidR="008C5E6E" w:rsidRPr="008C5E6E">
        <w:rPr>
          <w:rFonts w:ascii="Times New Roman"/>
          <w:sz w:val="20"/>
          <w:szCs w:val="20"/>
        </w:rPr>
        <w:t xml:space="preserve">_g0 as 0.02 T~300K and </w:t>
      </w:r>
      <w:proofErr w:type="spellStart"/>
      <w:r w:rsidR="008C5E6E" w:rsidRPr="008C5E6E">
        <w:rPr>
          <w:rFonts w:ascii="Times New Roman"/>
          <w:sz w:val="20"/>
          <w:szCs w:val="20"/>
        </w:rPr>
        <w:t>T_crit</w:t>
      </w:r>
      <w:proofErr w:type="spellEnd"/>
      <w:r w:rsidR="008C5E6E" w:rsidRPr="008C5E6E">
        <w:rPr>
          <w:rFonts w:ascii="Times New Roman"/>
          <w:sz w:val="20"/>
          <w:szCs w:val="20"/>
        </w:rPr>
        <w:t xml:space="preserve"> and </w:t>
      </w:r>
      <w:proofErr w:type="spellStart"/>
      <w:r w:rsidR="008C5E6E" w:rsidRPr="008C5E6E">
        <w:rPr>
          <w:rFonts w:ascii="Times New Roman"/>
          <w:sz w:val="20"/>
          <w:szCs w:val="20"/>
        </w:rPr>
        <w:t>T_smth</w:t>
      </w:r>
      <w:proofErr w:type="spellEnd"/>
      <w:r w:rsidR="008C5E6E" w:rsidRPr="008C5E6E">
        <w:rPr>
          <w:rFonts w:ascii="Times New Roman"/>
          <w:sz w:val="20"/>
          <w:szCs w:val="20"/>
        </w:rPr>
        <w:t xml:space="preserve"> are 420 and 500 respectively</w:t>
      </w:r>
      <w:r w:rsidR="0060559D">
        <w:rPr>
          <w:rFonts w:ascii="Times New Roman"/>
          <w:sz w:val="20"/>
          <w:szCs w:val="20"/>
        </w:rPr>
        <w:t>.</w:t>
      </w:r>
      <w:r>
        <w:rPr>
          <w:rFonts w:ascii="Times New Roman"/>
          <w:sz w:val="20"/>
          <w:szCs w:val="20"/>
        </w:rPr>
        <w:t xml:space="preserve"> </w:t>
      </w:r>
      <w:r w:rsidRPr="008C5E6E">
        <w:rPr>
          <w:rFonts w:ascii="Times New Roman"/>
          <w:sz w:val="20"/>
          <w:szCs w:val="20"/>
        </w:rPr>
        <w:t>The graph obtained is as expected from the fabricated model in the base paper.</w:t>
      </w:r>
      <w:r>
        <w:rPr>
          <w:rFonts w:ascii="Times New Roman"/>
          <w:sz w:val="20"/>
          <w:szCs w:val="20"/>
        </w:rPr>
        <w:t xml:space="preserve"> </w:t>
      </w:r>
      <w:r w:rsidRPr="008C5E6E">
        <w:rPr>
          <w:rFonts w:ascii="Times New Roman"/>
          <w:sz w:val="20"/>
          <w:szCs w:val="20"/>
        </w:rPr>
        <w:t xml:space="preserve">This Graph depicts the DC characteristics for compliance current of the 1.7-nm </w:t>
      </w:r>
      <w:proofErr w:type="spellStart"/>
      <w:r w:rsidRPr="008C5E6E">
        <w:rPr>
          <w:rFonts w:ascii="Times New Roman"/>
          <w:sz w:val="20"/>
          <w:szCs w:val="20"/>
        </w:rPr>
        <w:t>HfOx</w:t>
      </w:r>
      <w:proofErr w:type="spellEnd"/>
      <w:r w:rsidRPr="008C5E6E">
        <w:rPr>
          <w:rFonts w:ascii="Times New Roman"/>
          <w:sz w:val="20"/>
          <w:szCs w:val="20"/>
        </w:rPr>
        <w:t xml:space="preserve"> device.</w:t>
      </w:r>
      <w:r>
        <w:rPr>
          <w:rFonts w:ascii="Times New Roman"/>
          <w:sz w:val="20"/>
          <w:szCs w:val="20"/>
        </w:rPr>
        <w:t xml:space="preserve"> </w:t>
      </w:r>
      <w:r w:rsidRPr="008C5E6E">
        <w:rPr>
          <w:rFonts w:ascii="Times New Roman"/>
          <w:sz w:val="20"/>
          <w:szCs w:val="20"/>
        </w:rPr>
        <w:t>A larger compliance current results in a smaller gap distance at LRS (</w:t>
      </w:r>
      <w:proofErr w:type="spellStart"/>
      <w:r w:rsidRPr="008C5E6E">
        <w:rPr>
          <w:rFonts w:ascii="Times New Roman"/>
          <w:sz w:val="20"/>
          <w:szCs w:val="20"/>
        </w:rPr>
        <w:t>gLRS</w:t>
      </w:r>
      <w:proofErr w:type="spellEnd"/>
      <w:r w:rsidRPr="008C5E6E">
        <w:rPr>
          <w:rFonts w:ascii="Times New Roman"/>
          <w:sz w:val="20"/>
          <w:szCs w:val="20"/>
        </w:rPr>
        <w:t>) after the SET process. The compliance current is illustrated by the minimum gap distance (</w:t>
      </w:r>
      <w:proofErr w:type="spellStart"/>
      <w:r w:rsidRPr="008C5E6E">
        <w:rPr>
          <w:rFonts w:ascii="Times New Roman"/>
          <w:sz w:val="20"/>
          <w:szCs w:val="20"/>
        </w:rPr>
        <w:t>gLRS</w:t>
      </w:r>
      <w:proofErr w:type="spellEnd"/>
      <w:r w:rsidRPr="008C5E6E">
        <w:rPr>
          <w:rFonts w:ascii="Times New Roman"/>
          <w:sz w:val="20"/>
          <w:szCs w:val="20"/>
        </w:rPr>
        <w:t>) in the model</w:t>
      </w:r>
      <w:r>
        <w:rPr>
          <w:rFonts w:ascii="Times New Roman"/>
          <w:sz w:val="20"/>
          <w:szCs w:val="20"/>
          <w:vertAlign w:val="superscript"/>
        </w:rPr>
        <w:t>5</w:t>
      </w:r>
      <w:r w:rsidRPr="008C5E6E">
        <w:rPr>
          <w:rFonts w:ascii="Times New Roman"/>
          <w:sz w:val="20"/>
          <w:szCs w:val="20"/>
        </w:rPr>
        <w:t>.</w:t>
      </w:r>
      <w:r>
        <w:rPr>
          <w:rFonts w:ascii="Times New Roman"/>
          <w:sz w:val="20"/>
          <w:szCs w:val="20"/>
        </w:rPr>
        <w:t xml:space="preserve"> Figure 2 shows the Dc characteristics </w:t>
      </w:r>
      <w:r w:rsidRPr="00044C18">
        <w:rPr>
          <w:rFonts w:ascii="Times New Roman"/>
          <w:sz w:val="20"/>
          <w:szCs w:val="20"/>
        </w:rPr>
        <w:t xml:space="preserve">for compliance current of the 1.7-nm </w:t>
      </w:r>
      <w:proofErr w:type="spellStart"/>
      <w:r w:rsidRPr="00044C18">
        <w:rPr>
          <w:rFonts w:ascii="Times New Roman"/>
          <w:sz w:val="20"/>
          <w:szCs w:val="20"/>
        </w:rPr>
        <w:t>HfOx</w:t>
      </w:r>
      <w:proofErr w:type="spellEnd"/>
      <w:r w:rsidRPr="00044C18">
        <w:rPr>
          <w:rFonts w:ascii="Times New Roman"/>
          <w:sz w:val="20"/>
          <w:szCs w:val="20"/>
        </w:rPr>
        <w:t xml:space="preserve"> device.</w:t>
      </w:r>
    </w:p>
    <w:p w14:paraId="43D60238" w14:textId="2780F190" w:rsidR="008C5E6E" w:rsidRPr="008C5E6E" w:rsidRDefault="008C5E6E" w:rsidP="008C5E6E">
      <w:pPr>
        <w:spacing w:line="360" w:lineRule="auto"/>
        <w:rPr>
          <w:rFonts w:ascii="Times New Roman"/>
          <w:sz w:val="20"/>
          <w:szCs w:val="20"/>
        </w:rPr>
      </w:pPr>
    </w:p>
    <w:p w14:paraId="5952F6D0" w14:textId="77777777" w:rsidR="008C5E6E" w:rsidRDefault="008C5E6E" w:rsidP="008C5E6E">
      <w:pPr>
        <w:spacing w:line="360" w:lineRule="auto"/>
      </w:pPr>
    </w:p>
    <w:p w14:paraId="5ED37E86" w14:textId="77777777" w:rsidR="008C5E6E" w:rsidRDefault="008C5E6E" w:rsidP="008C5E6E">
      <w:pPr>
        <w:spacing w:line="360" w:lineRule="auto"/>
      </w:pPr>
    </w:p>
    <w:p w14:paraId="024603A8" w14:textId="77777777" w:rsidR="008C5E6E" w:rsidRDefault="008C5E6E" w:rsidP="008C5E6E">
      <w:pPr>
        <w:spacing w:line="360" w:lineRule="auto"/>
        <w:rPr>
          <w:rFonts w:ascii="Times New Roman"/>
          <w:sz w:val="28"/>
          <w:szCs w:val="28"/>
        </w:rPr>
      </w:pPr>
    </w:p>
    <w:p w14:paraId="5306EF44" w14:textId="77777777" w:rsidR="008C5E6E" w:rsidRDefault="008C5E6E" w:rsidP="008C5E6E">
      <w:pPr>
        <w:spacing w:line="360" w:lineRule="auto"/>
        <w:jc w:val="center"/>
      </w:pPr>
      <w:r>
        <w:rPr>
          <w:noProof/>
        </w:rPr>
        <w:drawing>
          <wp:inline distT="114300" distB="114300" distL="114300" distR="114300" wp14:anchorId="61DF425D" wp14:editId="4D01D84E">
            <wp:extent cx="5321300" cy="306705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l="8094" t="10779" r="7595" b="2890"/>
                    <a:stretch>
                      <a:fillRect/>
                    </a:stretch>
                  </pic:blipFill>
                  <pic:spPr>
                    <a:xfrm>
                      <a:off x="0" y="0"/>
                      <a:ext cx="5321300" cy="3067050"/>
                    </a:xfrm>
                    <a:prstGeom prst="rect">
                      <a:avLst/>
                    </a:prstGeom>
                    <a:ln/>
                  </pic:spPr>
                </pic:pic>
              </a:graphicData>
            </a:graphic>
          </wp:inline>
        </w:drawing>
      </w:r>
    </w:p>
    <w:p w14:paraId="4C15D620" w14:textId="3C21F066" w:rsidR="008C5E6E" w:rsidRDefault="008C5E6E" w:rsidP="008C5E6E">
      <w:pPr>
        <w:widowControl w:val="0"/>
        <w:spacing w:before="69" w:line="360" w:lineRule="auto"/>
        <w:ind w:right="1489"/>
        <w:jc w:val="center"/>
        <w:rPr>
          <w:rFonts w:ascii="Times New Roman"/>
        </w:rPr>
      </w:pPr>
      <w:r>
        <w:rPr>
          <w:rFonts w:ascii="Times New Roman"/>
        </w:rPr>
        <w:t xml:space="preserve">                          Fig</w:t>
      </w:r>
      <w:r w:rsidR="00A32245">
        <w:rPr>
          <w:rFonts w:ascii="Times New Roman"/>
        </w:rPr>
        <w:t>. 2.</w:t>
      </w:r>
      <w:r>
        <w:rPr>
          <w:rFonts w:ascii="Times New Roman"/>
        </w:rPr>
        <w:t xml:space="preserve"> DC Characteristics for compliance current of the 1.7-nm </w:t>
      </w:r>
      <w:proofErr w:type="spellStart"/>
      <w:r>
        <w:rPr>
          <w:rFonts w:ascii="Times New Roman"/>
        </w:rPr>
        <w:t>HfOx</w:t>
      </w:r>
      <w:proofErr w:type="spellEnd"/>
      <w:r>
        <w:rPr>
          <w:rFonts w:ascii="Times New Roman"/>
        </w:rPr>
        <w:t xml:space="preserve"> device.</w:t>
      </w:r>
    </w:p>
    <w:p w14:paraId="6F2CAB4E" w14:textId="2A73C42B" w:rsidR="00044C18" w:rsidRPr="001B4CE7" w:rsidRDefault="00044C18" w:rsidP="00044C18">
      <w:pPr>
        <w:widowControl w:val="0"/>
        <w:spacing w:before="69" w:line="360" w:lineRule="auto"/>
        <w:ind w:right="1489"/>
        <w:rPr>
          <w:rFonts w:ascii="Times New Roman"/>
          <w:sz w:val="20"/>
          <w:szCs w:val="20"/>
        </w:rPr>
      </w:pPr>
      <w:r>
        <w:rPr>
          <w:rFonts w:ascii="Times New Roman"/>
          <w:sz w:val="20"/>
          <w:szCs w:val="20"/>
        </w:rPr>
        <w:t xml:space="preserve">Figure 3 shows </w:t>
      </w:r>
      <w:r w:rsidRPr="00044C18">
        <w:rPr>
          <w:rFonts w:ascii="Times New Roman"/>
          <w:sz w:val="20"/>
          <w:szCs w:val="20"/>
        </w:rPr>
        <w:t xml:space="preserve">DC Switching </w:t>
      </w:r>
      <w:proofErr w:type="gramStart"/>
      <w:r w:rsidRPr="00044C18">
        <w:rPr>
          <w:rFonts w:ascii="Times New Roman"/>
          <w:sz w:val="20"/>
          <w:szCs w:val="20"/>
        </w:rPr>
        <w:t>Characteristics(</w:t>
      </w:r>
      <w:proofErr w:type="gramEnd"/>
      <w:r w:rsidRPr="00044C18">
        <w:rPr>
          <w:rFonts w:ascii="Times New Roman"/>
          <w:sz w:val="20"/>
          <w:szCs w:val="20"/>
        </w:rPr>
        <w:t xml:space="preserve">Untuned) for </w:t>
      </w:r>
      <w:proofErr w:type="spellStart"/>
      <w:r w:rsidRPr="00044C18">
        <w:rPr>
          <w:rFonts w:ascii="Times New Roman"/>
          <w:sz w:val="20"/>
          <w:szCs w:val="20"/>
        </w:rPr>
        <w:t>Bilayered</w:t>
      </w:r>
      <w:proofErr w:type="spellEnd"/>
      <w:r w:rsidRPr="00044C18">
        <w:rPr>
          <w:rFonts w:ascii="Times New Roman"/>
          <w:sz w:val="20"/>
          <w:szCs w:val="20"/>
        </w:rPr>
        <w:t xml:space="preserve"> device.</w:t>
      </w:r>
      <w:r>
        <w:rPr>
          <w:rFonts w:ascii="Times New Roman"/>
          <w:sz w:val="20"/>
          <w:szCs w:val="20"/>
        </w:rPr>
        <w:t xml:space="preserve"> </w:t>
      </w:r>
      <w:r w:rsidRPr="00E93CF3">
        <w:rPr>
          <w:rFonts w:ascii="Times New Roman"/>
          <w:sz w:val="20"/>
          <w:szCs w:val="20"/>
        </w:rPr>
        <w:t>The graph is a Untuned graph from the mathematical modelling for the proposed memristor.</w:t>
      </w:r>
      <w:r>
        <w:rPr>
          <w:rFonts w:ascii="Times New Roman"/>
          <w:sz w:val="20"/>
          <w:szCs w:val="20"/>
        </w:rPr>
        <w:t xml:space="preserve"> </w:t>
      </w:r>
      <w:proofErr w:type="gramStart"/>
      <w:r w:rsidRPr="00E93CF3">
        <w:rPr>
          <w:rFonts w:ascii="Times New Roman"/>
          <w:sz w:val="20"/>
          <w:szCs w:val="20"/>
        </w:rPr>
        <w:t>Hence</w:t>
      </w:r>
      <w:proofErr w:type="gramEnd"/>
      <w:r w:rsidRPr="00E93CF3">
        <w:rPr>
          <w:rFonts w:ascii="Times New Roman"/>
          <w:sz w:val="20"/>
          <w:szCs w:val="20"/>
        </w:rPr>
        <w:t xml:space="preserve"> Changing the fitting parameters like g0,Tsmth,γo, β, α,</w:t>
      </w:r>
      <m:oMath>
        <m:sSup>
          <m:sSupPr>
            <m:ctrlPr>
              <w:rPr>
                <w:rFonts w:ascii="Cambria Math" w:hAnsi="Cambria Math"/>
                <w:sz w:val="20"/>
                <w:szCs w:val="20"/>
              </w:rPr>
            </m:ctrlPr>
          </m:sSupPr>
          <m:e>
            <m:r>
              <w:rPr>
                <w:rFonts w:ascii="Cambria Math" w:hAnsi="Cambria Math"/>
                <w:sz w:val="20"/>
                <w:szCs w:val="20"/>
              </w:rPr>
              <m:t>δ</m:t>
            </m:r>
          </m:e>
          <m:sup>
            <m:r>
              <w:rPr>
                <w:rFonts w:ascii="Cambria Math" w:hAnsi="Cambria Math"/>
                <w:sz w:val="20"/>
                <w:szCs w:val="20"/>
              </w:rPr>
              <m:t>0</m:t>
            </m:r>
          </m:sup>
        </m:sSup>
        <m:r>
          <w:rPr>
            <w:rFonts w:ascii="Cambria Math" w:hAnsi="Cambria Math"/>
            <w:sz w:val="20"/>
            <w:szCs w:val="20"/>
          </w:rPr>
          <m:t>g</m:t>
        </m:r>
      </m:oMath>
      <w:r w:rsidRPr="00E93CF3">
        <w:rPr>
          <w:rFonts w:ascii="Times New Roman"/>
          <w:sz w:val="20"/>
          <w:szCs w:val="20"/>
        </w:rPr>
        <w:t xml:space="preserve"> will lead to the results as expected.</w:t>
      </w:r>
      <w:bookmarkStart w:id="6" w:name="_2grqrue" w:colFirst="0" w:colLast="0"/>
      <w:bookmarkStart w:id="7" w:name="_vx1227" w:colFirst="0" w:colLast="0"/>
      <w:bookmarkEnd w:id="6"/>
      <w:bookmarkEnd w:id="7"/>
    </w:p>
    <w:p w14:paraId="7CC472F9" w14:textId="77777777" w:rsidR="008C5E6E" w:rsidRDefault="008C5E6E" w:rsidP="008C5E6E">
      <w:pPr>
        <w:spacing w:line="360" w:lineRule="auto"/>
      </w:pPr>
    </w:p>
    <w:p w14:paraId="177BA322" w14:textId="77777777" w:rsidR="008C5E6E" w:rsidRDefault="008C5E6E" w:rsidP="008C5E6E">
      <w:pPr>
        <w:spacing w:line="360" w:lineRule="auto"/>
        <w:rPr>
          <w:sz w:val="28"/>
          <w:szCs w:val="28"/>
        </w:rPr>
      </w:pPr>
    </w:p>
    <w:p w14:paraId="6D84DEC4" w14:textId="77777777" w:rsidR="008C5E6E" w:rsidRDefault="008C5E6E" w:rsidP="008C5E6E">
      <w:pPr>
        <w:spacing w:line="360" w:lineRule="auto"/>
      </w:pPr>
    </w:p>
    <w:p w14:paraId="1D62F320" w14:textId="77777777" w:rsidR="008C5E6E" w:rsidRDefault="008C5E6E" w:rsidP="008C5E6E">
      <w:pPr>
        <w:spacing w:line="360" w:lineRule="auto"/>
      </w:pPr>
    </w:p>
    <w:p w14:paraId="7815D815" w14:textId="77777777" w:rsidR="008C5E6E" w:rsidRDefault="008C5E6E" w:rsidP="008C5E6E">
      <w:pPr>
        <w:spacing w:line="360" w:lineRule="auto"/>
      </w:pPr>
    </w:p>
    <w:p w14:paraId="790F8613" w14:textId="77777777" w:rsidR="008C5E6E" w:rsidRDefault="008C5E6E" w:rsidP="008C5E6E">
      <w:pPr>
        <w:spacing w:line="360" w:lineRule="auto"/>
      </w:pPr>
    </w:p>
    <w:p w14:paraId="63978F32" w14:textId="77777777" w:rsidR="008C5E6E" w:rsidRDefault="008C5E6E" w:rsidP="008C5E6E">
      <w:pPr>
        <w:spacing w:line="360" w:lineRule="auto"/>
      </w:pPr>
    </w:p>
    <w:p w14:paraId="485D5A97" w14:textId="77777777" w:rsidR="008C5E6E" w:rsidRDefault="008C5E6E" w:rsidP="008C5E6E">
      <w:pPr>
        <w:spacing w:line="360" w:lineRule="auto"/>
      </w:pPr>
    </w:p>
    <w:p w14:paraId="1B6936EB" w14:textId="77777777" w:rsidR="008C5E6E" w:rsidRDefault="008C5E6E" w:rsidP="008C5E6E">
      <w:pPr>
        <w:spacing w:line="360" w:lineRule="auto"/>
      </w:pPr>
    </w:p>
    <w:p w14:paraId="099EAD75" w14:textId="71D5B3BA" w:rsidR="008C5E6E" w:rsidRPr="0060559D" w:rsidRDefault="008C5E6E" w:rsidP="008C5E6E">
      <w:pPr>
        <w:spacing w:line="360" w:lineRule="auto"/>
      </w:pPr>
    </w:p>
    <w:p w14:paraId="27711DC0" w14:textId="77777777" w:rsidR="008C5E6E" w:rsidRDefault="008C5E6E" w:rsidP="008C5E6E">
      <w:pPr>
        <w:spacing w:line="360" w:lineRule="auto"/>
      </w:pPr>
    </w:p>
    <w:p w14:paraId="398F03BA" w14:textId="77777777" w:rsidR="008C5E6E" w:rsidRDefault="008C5E6E" w:rsidP="008C5E6E">
      <w:pPr>
        <w:spacing w:line="360" w:lineRule="auto"/>
        <w:jc w:val="center"/>
      </w:pPr>
      <w:r>
        <w:rPr>
          <w:noProof/>
        </w:rPr>
        <w:drawing>
          <wp:inline distT="114300" distB="114300" distL="114300" distR="114300" wp14:anchorId="5AD3FF1A" wp14:editId="11EE6F53">
            <wp:extent cx="5330825" cy="30861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l="7943" t="10634" r="7594" b="2503"/>
                    <a:stretch>
                      <a:fillRect/>
                    </a:stretch>
                  </pic:blipFill>
                  <pic:spPr>
                    <a:xfrm>
                      <a:off x="0" y="0"/>
                      <a:ext cx="5330825" cy="3086100"/>
                    </a:xfrm>
                    <a:prstGeom prst="rect">
                      <a:avLst/>
                    </a:prstGeom>
                    <a:ln/>
                  </pic:spPr>
                </pic:pic>
              </a:graphicData>
            </a:graphic>
          </wp:inline>
        </w:drawing>
      </w:r>
    </w:p>
    <w:p w14:paraId="3E8EBA28" w14:textId="44F43958" w:rsidR="008C5E6E" w:rsidRPr="00044C18" w:rsidRDefault="008C5E6E" w:rsidP="008C5E6E">
      <w:pPr>
        <w:widowControl w:val="0"/>
        <w:spacing w:before="69" w:line="360" w:lineRule="auto"/>
        <w:ind w:right="1489"/>
        <w:jc w:val="center"/>
        <w:rPr>
          <w:rFonts w:ascii="Times New Roman"/>
          <w:b/>
          <w:sz w:val="28"/>
          <w:szCs w:val="28"/>
        </w:rPr>
      </w:pPr>
      <w:r>
        <w:rPr>
          <w:rFonts w:ascii="Times New Roman"/>
        </w:rPr>
        <w:t xml:space="preserve">                       Fig</w:t>
      </w:r>
      <w:r w:rsidR="00044C18">
        <w:rPr>
          <w:rFonts w:ascii="Times New Roman"/>
        </w:rPr>
        <w:t>. 3.</w:t>
      </w:r>
      <w:r>
        <w:rPr>
          <w:rFonts w:ascii="Times New Roman"/>
        </w:rPr>
        <w:t xml:space="preserve"> </w:t>
      </w:r>
      <w:r w:rsidRPr="00044C18">
        <w:rPr>
          <w:rFonts w:ascii="Times New Roman"/>
          <w:sz w:val="20"/>
          <w:szCs w:val="20"/>
        </w:rPr>
        <w:t xml:space="preserve">DC Switching </w:t>
      </w:r>
      <w:proofErr w:type="gramStart"/>
      <w:r w:rsidRPr="00044C18">
        <w:rPr>
          <w:rFonts w:ascii="Times New Roman"/>
          <w:sz w:val="20"/>
          <w:szCs w:val="20"/>
        </w:rPr>
        <w:t>Characteristics(</w:t>
      </w:r>
      <w:proofErr w:type="gramEnd"/>
      <w:r w:rsidRPr="00044C18">
        <w:rPr>
          <w:rFonts w:ascii="Times New Roman"/>
          <w:sz w:val="20"/>
          <w:szCs w:val="20"/>
        </w:rPr>
        <w:t xml:space="preserve">Untuned) for </w:t>
      </w:r>
      <w:proofErr w:type="spellStart"/>
      <w:r w:rsidRPr="00044C18">
        <w:rPr>
          <w:rFonts w:ascii="Times New Roman"/>
          <w:sz w:val="20"/>
          <w:szCs w:val="20"/>
        </w:rPr>
        <w:t>Bilayered</w:t>
      </w:r>
      <w:proofErr w:type="spellEnd"/>
      <w:r w:rsidRPr="00044C18">
        <w:rPr>
          <w:rFonts w:ascii="Times New Roman"/>
          <w:sz w:val="20"/>
          <w:szCs w:val="20"/>
        </w:rPr>
        <w:t xml:space="preserve"> device.</w:t>
      </w:r>
    </w:p>
    <w:p w14:paraId="534C79E5" w14:textId="77777777" w:rsidR="008C5E6E" w:rsidRPr="008C5E6E" w:rsidRDefault="008C5E6E" w:rsidP="008C5E6E">
      <w:pPr>
        <w:spacing w:line="360" w:lineRule="auto"/>
        <w:rPr>
          <w:rFonts w:ascii="Times New Roman"/>
          <w:sz w:val="20"/>
          <w:szCs w:val="20"/>
        </w:rPr>
      </w:pPr>
      <w:bookmarkStart w:id="8" w:name="_41mghml" w:colFirst="0" w:colLast="0"/>
      <w:bookmarkEnd w:id="8"/>
      <w:r w:rsidRPr="008C5E6E">
        <w:rPr>
          <w:rFonts w:ascii="Times New Roman"/>
          <w:sz w:val="20"/>
          <w:szCs w:val="20"/>
        </w:rPr>
        <w:t xml:space="preserve">Hence the results from the proposed mathematical model for </w:t>
      </w:r>
      <w:proofErr w:type="spellStart"/>
      <w:r w:rsidRPr="008C5E6E">
        <w:rPr>
          <w:rFonts w:ascii="Times New Roman"/>
          <w:sz w:val="20"/>
          <w:szCs w:val="20"/>
        </w:rPr>
        <w:t>Bilayered</w:t>
      </w:r>
      <w:proofErr w:type="spellEnd"/>
      <w:r w:rsidRPr="008C5E6E">
        <w:rPr>
          <w:rFonts w:ascii="Times New Roman"/>
          <w:sz w:val="20"/>
          <w:szCs w:val="20"/>
        </w:rPr>
        <w:t xml:space="preserve"> memristor with M-I-M composition (</w:t>
      </w:r>
      <w:proofErr w:type="spellStart"/>
      <w:r w:rsidRPr="008C5E6E">
        <w:rPr>
          <w:rFonts w:ascii="Times New Roman"/>
          <w:sz w:val="20"/>
          <w:szCs w:val="20"/>
        </w:rPr>
        <w:t>TiN</w:t>
      </w:r>
      <w:proofErr w:type="spellEnd"/>
      <w:r w:rsidRPr="008C5E6E">
        <w:rPr>
          <w:rFonts w:ascii="Times New Roman"/>
          <w:sz w:val="20"/>
          <w:szCs w:val="20"/>
        </w:rPr>
        <w:t>-</w:t>
      </w:r>
      <w:proofErr w:type="spellStart"/>
      <w:r w:rsidRPr="008C5E6E">
        <w:rPr>
          <w:rFonts w:ascii="Times New Roman"/>
          <w:sz w:val="20"/>
          <w:szCs w:val="20"/>
        </w:rPr>
        <w:t>TiOx</w:t>
      </w:r>
      <w:proofErr w:type="spellEnd"/>
      <w:r w:rsidRPr="008C5E6E">
        <w:rPr>
          <w:rFonts w:ascii="Times New Roman"/>
          <w:sz w:val="20"/>
          <w:szCs w:val="20"/>
        </w:rPr>
        <w:t>-</w:t>
      </w:r>
      <w:proofErr w:type="spellStart"/>
      <w:r w:rsidRPr="008C5E6E">
        <w:rPr>
          <w:rFonts w:ascii="Times New Roman"/>
          <w:sz w:val="20"/>
          <w:szCs w:val="20"/>
        </w:rPr>
        <w:t>HfOx</w:t>
      </w:r>
      <w:proofErr w:type="spellEnd"/>
      <w:r w:rsidRPr="008C5E6E">
        <w:rPr>
          <w:rFonts w:ascii="Times New Roman"/>
          <w:sz w:val="20"/>
          <w:szCs w:val="20"/>
        </w:rPr>
        <w:t xml:space="preserve">-Pt) is partially correct and it is inferred that if the parameters are tuned and fitted as </w:t>
      </w:r>
      <w:proofErr w:type="spellStart"/>
      <w:proofErr w:type="gramStart"/>
      <w:r w:rsidRPr="008C5E6E">
        <w:rPr>
          <w:rFonts w:ascii="Times New Roman"/>
          <w:sz w:val="20"/>
          <w:szCs w:val="20"/>
        </w:rPr>
        <w:t>expected,the</w:t>
      </w:r>
      <w:proofErr w:type="spellEnd"/>
      <w:proofErr w:type="gramEnd"/>
      <w:r w:rsidRPr="008C5E6E">
        <w:rPr>
          <w:rFonts w:ascii="Times New Roman"/>
          <w:sz w:val="20"/>
          <w:szCs w:val="20"/>
        </w:rPr>
        <w:t xml:space="preserve"> hysteresis curve would have </w:t>
      </w:r>
      <w:proofErr w:type="spellStart"/>
      <w:r w:rsidRPr="008C5E6E">
        <w:rPr>
          <w:rFonts w:ascii="Times New Roman"/>
          <w:sz w:val="20"/>
          <w:szCs w:val="20"/>
        </w:rPr>
        <w:t>show</w:t>
      </w:r>
      <w:proofErr w:type="spellEnd"/>
      <w:r w:rsidRPr="008C5E6E">
        <w:rPr>
          <w:rFonts w:ascii="Times New Roman"/>
          <w:sz w:val="20"/>
          <w:szCs w:val="20"/>
        </w:rPr>
        <w:t xml:space="preserve"> that the memristor has two stable states of low and high resistance, and can switch between them when the applied voltage crosses a certain threshold and the memory effect would have been observed.</w:t>
      </w:r>
    </w:p>
    <w:p w14:paraId="37ED2F9E" w14:textId="77777777" w:rsidR="008C5E6E" w:rsidRDefault="008C5E6E" w:rsidP="008C5E6E">
      <w:pPr>
        <w:spacing w:line="360" w:lineRule="auto"/>
        <w:rPr>
          <w:rFonts w:ascii="Times New Roman"/>
          <w:sz w:val="28"/>
          <w:szCs w:val="28"/>
        </w:rPr>
      </w:pPr>
    </w:p>
    <w:p w14:paraId="2148A0AF" w14:textId="77777777" w:rsidR="008C5E6E" w:rsidRDefault="008C5E6E" w:rsidP="008C5E6E">
      <w:pPr>
        <w:spacing w:line="360" w:lineRule="auto"/>
        <w:rPr>
          <w:rFonts w:ascii="Times New Roman"/>
          <w:sz w:val="28"/>
          <w:szCs w:val="28"/>
        </w:rPr>
      </w:pPr>
    </w:p>
    <w:p w14:paraId="4E57DBFA" w14:textId="47970664" w:rsidR="00A32245" w:rsidRPr="001B4CE7" w:rsidRDefault="00E95266" w:rsidP="00E95266">
      <w:pPr>
        <w:spacing w:line="360" w:lineRule="auto"/>
        <w:jc w:val="center"/>
        <w:rPr>
          <w:rFonts w:ascii="Times New Roman"/>
          <w:b/>
        </w:rPr>
      </w:pPr>
      <w:proofErr w:type="spellStart"/>
      <w:r>
        <w:rPr>
          <w:rFonts w:ascii="Times New Roman"/>
          <w:b/>
        </w:rPr>
        <w:t>IV.</w:t>
      </w:r>
      <w:r w:rsidRPr="001B4CE7">
        <w:rPr>
          <w:rFonts w:ascii="Times New Roman"/>
          <w:b/>
        </w:rPr>
        <w:t>Conclusion</w:t>
      </w:r>
      <w:proofErr w:type="spellEnd"/>
    </w:p>
    <w:p w14:paraId="6A561A88" w14:textId="2F995810" w:rsidR="00A32245" w:rsidRPr="001B4CE7" w:rsidRDefault="00A32245" w:rsidP="00E95266">
      <w:pPr>
        <w:spacing w:after="0" w:line="360" w:lineRule="auto"/>
        <w:jc w:val="both"/>
        <w:rPr>
          <w:rFonts w:ascii="Times New Roman"/>
          <w:sz w:val="20"/>
          <w:szCs w:val="20"/>
        </w:rPr>
      </w:pPr>
      <w:r w:rsidRPr="001B4CE7">
        <w:rPr>
          <w:rFonts w:ascii="Times New Roman"/>
          <w:sz w:val="20"/>
          <w:szCs w:val="20"/>
        </w:rPr>
        <w:t>In our exploration of the voltage-current (V-I) characteristics of three memristor models—</w:t>
      </w:r>
      <w:proofErr w:type="spellStart"/>
      <w:r w:rsidRPr="001B4CE7">
        <w:rPr>
          <w:rFonts w:ascii="Times New Roman"/>
          <w:sz w:val="20"/>
          <w:szCs w:val="20"/>
        </w:rPr>
        <w:t>TiN</w:t>
      </w:r>
      <w:proofErr w:type="spellEnd"/>
      <w:r w:rsidRPr="001B4CE7">
        <w:rPr>
          <w:rFonts w:ascii="Times New Roman"/>
          <w:sz w:val="20"/>
          <w:szCs w:val="20"/>
        </w:rPr>
        <w:t>-</w:t>
      </w:r>
      <w:proofErr w:type="spellStart"/>
      <w:r w:rsidRPr="001B4CE7">
        <w:rPr>
          <w:rFonts w:ascii="Times New Roman"/>
          <w:sz w:val="20"/>
          <w:szCs w:val="20"/>
        </w:rPr>
        <w:t>TiOx</w:t>
      </w:r>
      <w:proofErr w:type="spellEnd"/>
      <w:r w:rsidRPr="001B4CE7">
        <w:rPr>
          <w:rFonts w:ascii="Times New Roman"/>
          <w:sz w:val="20"/>
          <w:szCs w:val="20"/>
        </w:rPr>
        <w:t>-</w:t>
      </w:r>
      <w:proofErr w:type="spellStart"/>
      <w:r w:rsidRPr="001B4CE7">
        <w:rPr>
          <w:rFonts w:ascii="Times New Roman"/>
          <w:sz w:val="20"/>
          <w:szCs w:val="20"/>
        </w:rPr>
        <w:t>HfOx</w:t>
      </w:r>
      <w:proofErr w:type="spellEnd"/>
      <w:r w:rsidRPr="001B4CE7">
        <w:rPr>
          <w:rFonts w:ascii="Times New Roman"/>
          <w:sz w:val="20"/>
          <w:szCs w:val="20"/>
        </w:rPr>
        <w:t>-Pt representing Metal–Oxide Resistive Random Access Memory (RRAM).</w:t>
      </w:r>
      <w:r w:rsidR="00651BB3" w:rsidRPr="001B4CE7">
        <w:rPr>
          <w:rFonts w:ascii="Times New Roman"/>
          <w:sz w:val="20"/>
          <w:szCs w:val="20"/>
        </w:rPr>
        <w:t xml:space="preserve"> </w:t>
      </w:r>
      <w:r w:rsidRPr="001B4CE7">
        <w:rPr>
          <w:rFonts w:ascii="Times New Roman"/>
          <w:sz w:val="20"/>
          <w:szCs w:val="20"/>
        </w:rPr>
        <w:t xml:space="preserve">The </w:t>
      </w:r>
      <w:proofErr w:type="spellStart"/>
      <w:r w:rsidRPr="001B4CE7">
        <w:rPr>
          <w:rFonts w:ascii="Times New Roman"/>
          <w:sz w:val="20"/>
          <w:szCs w:val="20"/>
        </w:rPr>
        <w:t>TiN</w:t>
      </w:r>
      <w:proofErr w:type="spellEnd"/>
      <w:r w:rsidRPr="001B4CE7">
        <w:rPr>
          <w:rFonts w:ascii="Times New Roman"/>
          <w:sz w:val="20"/>
          <w:szCs w:val="20"/>
        </w:rPr>
        <w:t>-</w:t>
      </w:r>
      <w:proofErr w:type="spellStart"/>
      <w:r w:rsidRPr="001B4CE7">
        <w:rPr>
          <w:rFonts w:ascii="Times New Roman"/>
          <w:sz w:val="20"/>
          <w:szCs w:val="20"/>
        </w:rPr>
        <w:t>TiOx</w:t>
      </w:r>
      <w:proofErr w:type="spellEnd"/>
      <w:r w:rsidRPr="001B4CE7">
        <w:rPr>
          <w:rFonts w:ascii="Times New Roman"/>
          <w:sz w:val="20"/>
          <w:szCs w:val="20"/>
        </w:rPr>
        <w:t>-</w:t>
      </w:r>
      <w:proofErr w:type="spellStart"/>
      <w:r w:rsidRPr="001B4CE7">
        <w:rPr>
          <w:rFonts w:ascii="Times New Roman"/>
          <w:sz w:val="20"/>
          <w:szCs w:val="20"/>
        </w:rPr>
        <w:t>HfOx</w:t>
      </w:r>
      <w:proofErr w:type="spellEnd"/>
      <w:r w:rsidRPr="001B4CE7">
        <w:rPr>
          <w:rFonts w:ascii="Times New Roman"/>
          <w:sz w:val="20"/>
          <w:szCs w:val="20"/>
        </w:rPr>
        <w:t xml:space="preserve">-Pt model demonstrated promising compactness and efficiency, suggesting its potential for high-density memory applications. However, the observed </w:t>
      </w:r>
      <w:r w:rsidR="00651BB3" w:rsidRPr="001B4CE7">
        <w:rPr>
          <w:rFonts w:ascii="Times New Roman"/>
          <w:sz w:val="20"/>
          <w:szCs w:val="20"/>
        </w:rPr>
        <w:t>approximate results</w:t>
      </w:r>
      <w:r w:rsidRPr="001B4CE7">
        <w:rPr>
          <w:rFonts w:ascii="Times New Roman"/>
          <w:sz w:val="20"/>
          <w:szCs w:val="20"/>
        </w:rPr>
        <w:t xml:space="preserve"> underscore the importance of fine-tuning parameters to unveil the complete behavior of the model.</w:t>
      </w:r>
      <w:r w:rsidR="00651BB3" w:rsidRPr="001B4CE7">
        <w:rPr>
          <w:rFonts w:ascii="Times New Roman"/>
          <w:sz w:val="20"/>
          <w:szCs w:val="20"/>
        </w:rPr>
        <w:t xml:space="preserve"> </w:t>
      </w:r>
      <w:r w:rsidRPr="001B4CE7">
        <w:rPr>
          <w:rFonts w:ascii="Times New Roman"/>
          <w:sz w:val="20"/>
          <w:szCs w:val="20"/>
        </w:rPr>
        <w:t>As a comparison, these partial outcomes highlight the challenges in accurately capturing memristor behavior through modeling and simulation. The journey from partial to complete results underscores the iterative nature of scientific inquiry and encourages researchers to meticulously tune parameters for enhanced model accuracy.</w:t>
      </w:r>
    </w:p>
    <w:p w14:paraId="006F3FB4" w14:textId="2F6B604E" w:rsidR="00A32245" w:rsidRPr="00651BB3" w:rsidRDefault="00A32245" w:rsidP="00651BB3">
      <w:pPr>
        <w:spacing w:line="360" w:lineRule="auto"/>
        <w:ind w:left="1800"/>
        <w:jc w:val="center"/>
        <w:rPr>
          <w:rFonts w:ascii="Times New Roman"/>
          <w:b/>
        </w:rPr>
      </w:pPr>
      <w:r w:rsidRPr="00651BB3">
        <w:rPr>
          <w:rFonts w:ascii="Times New Roman"/>
          <w:b/>
        </w:rPr>
        <w:lastRenderedPageBreak/>
        <w:t>REFERENCE</w:t>
      </w:r>
    </w:p>
    <w:p w14:paraId="56DB563B" w14:textId="6F028FFD" w:rsidR="00A32245" w:rsidRPr="00651BB3" w:rsidRDefault="00A32245" w:rsidP="00E95266">
      <w:pPr>
        <w:pStyle w:val="ListParagraph"/>
        <w:numPr>
          <w:ilvl w:val="0"/>
          <w:numId w:val="21"/>
        </w:numPr>
        <w:spacing w:line="360" w:lineRule="auto"/>
        <w:ind w:left="426" w:hanging="382"/>
        <w:rPr>
          <w:rFonts w:ascii="Times New Roman"/>
          <w:sz w:val="16"/>
          <w:szCs w:val="16"/>
        </w:rPr>
      </w:pPr>
      <w:r w:rsidRPr="00651BB3">
        <w:rPr>
          <w:rFonts w:ascii="Times New Roman"/>
          <w:sz w:val="16"/>
          <w:szCs w:val="16"/>
        </w:rPr>
        <w:t xml:space="preserve">Wikipedia - </w:t>
      </w:r>
      <w:hyperlink r:id="rId20" w:history="1">
        <w:r w:rsidRPr="00651BB3">
          <w:rPr>
            <w:rStyle w:val="Hyperlink"/>
            <w:rFonts w:ascii="Times New Roman"/>
            <w:color w:val="1155CC"/>
            <w:sz w:val="16"/>
            <w:szCs w:val="16"/>
          </w:rPr>
          <w:t>https://en.m.wikipedia.org/wiki/Memristor#</w:t>
        </w:r>
      </w:hyperlink>
    </w:p>
    <w:p w14:paraId="743B2A60" w14:textId="093D8CC8" w:rsidR="00A32245" w:rsidRPr="00651BB3" w:rsidRDefault="00A32245" w:rsidP="00E95266">
      <w:pPr>
        <w:pStyle w:val="ListParagraph"/>
        <w:numPr>
          <w:ilvl w:val="0"/>
          <w:numId w:val="21"/>
        </w:numPr>
        <w:spacing w:line="360" w:lineRule="auto"/>
        <w:ind w:left="426" w:hanging="382"/>
        <w:rPr>
          <w:rFonts w:ascii="Times New Roman"/>
          <w:sz w:val="16"/>
          <w:szCs w:val="16"/>
        </w:rPr>
      </w:pPr>
      <w:r w:rsidRPr="00651BB3">
        <w:rPr>
          <w:rFonts w:ascii="Times New Roman"/>
          <w:sz w:val="16"/>
          <w:szCs w:val="16"/>
        </w:rPr>
        <w:t xml:space="preserve">J. Reuben, D. Fey and C. Wenger, "A Modeling Methodology for Resistive RAM Based on Stanford-PKU Model </w:t>
      </w:r>
      <w:proofErr w:type="gramStart"/>
      <w:r w:rsidRPr="00651BB3">
        <w:rPr>
          <w:rFonts w:ascii="Times New Roman"/>
          <w:sz w:val="16"/>
          <w:szCs w:val="16"/>
        </w:rPr>
        <w:t>With</w:t>
      </w:r>
      <w:proofErr w:type="gramEnd"/>
      <w:r w:rsidRPr="00651BB3">
        <w:rPr>
          <w:rFonts w:ascii="Times New Roman"/>
          <w:sz w:val="16"/>
          <w:szCs w:val="16"/>
        </w:rPr>
        <w:t xml:space="preserve"> Extended Multilevel Capability," in IEEE Transactions on Nanotechnology, vol. 18, pp. 647-656, 2019, </w:t>
      </w:r>
      <w:proofErr w:type="spellStart"/>
      <w:r w:rsidRPr="00651BB3">
        <w:rPr>
          <w:rFonts w:ascii="Times New Roman"/>
          <w:sz w:val="16"/>
          <w:szCs w:val="16"/>
        </w:rPr>
        <w:t>doi</w:t>
      </w:r>
      <w:proofErr w:type="spellEnd"/>
      <w:r w:rsidRPr="00651BB3">
        <w:rPr>
          <w:rFonts w:ascii="Times New Roman"/>
          <w:sz w:val="16"/>
          <w:szCs w:val="16"/>
        </w:rPr>
        <w:t>: 10.1109/TNANO.2019.2922838.</w:t>
      </w:r>
    </w:p>
    <w:p w14:paraId="4A618B11" w14:textId="08072FDF" w:rsidR="00A32245" w:rsidRPr="00651BB3" w:rsidRDefault="00A32245" w:rsidP="00E95266">
      <w:pPr>
        <w:pStyle w:val="ListParagraph"/>
        <w:numPr>
          <w:ilvl w:val="0"/>
          <w:numId w:val="21"/>
        </w:numPr>
        <w:spacing w:line="360" w:lineRule="auto"/>
        <w:ind w:left="426" w:hanging="382"/>
        <w:rPr>
          <w:rFonts w:ascii="Times New Roman"/>
          <w:sz w:val="16"/>
          <w:szCs w:val="16"/>
        </w:rPr>
      </w:pPr>
      <w:hyperlink r:id="rId21" w:history="1">
        <w:r w:rsidRPr="00651BB3">
          <w:rPr>
            <w:rStyle w:val="Hyperlink"/>
            <w:rFonts w:ascii="Times New Roman"/>
            <w:color w:val="1155CC"/>
            <w:sz w:val="16"/>
            <w:szCs w:val="16"/>
          </w:rPr>
          <w:t xml:space="preserve"> https://knowm.org/memristor-models-in-ltspice/</w:t>
        </w:r>
      </w:hyperlink>
    </w:p>
    <w:p w14:paraId="5FFC8C66" w14:textId="431B9A9C" w:rsidR="00A32245" w:rsidRPr="00651BB3" w:rsidRDefault="00A32245" w:rsidP="00E95266">
      <w:pPr>
        <w:pStyle w:val="ListParagraph"/>
        <w:numPr>
          <w:ilvl w:val="0"/>
          <w:numId w:val="21"/>
        </w:numPr>
        <w:spacing w:line="360" w:lineRule="auto"/>
        <w:ind w:left="426" w:hanging="382"/>
        <w:rPr>
          <w:rFonts w:ascii="Times New Roman"/>
          <w:sz w:val="16"/>
          <w:szCs w:val="16"/>
        </w:rPr>
      </w:pPr>
      <w:proofErr w:type="spellStart"/>
      <w:r w:rsidRPr="00651BB3">
        <w:rPr>
          <w:rFonts w:ascii="Times New Roman"/>
          <w:sz w:val="16"/>
          <w:szCs w:val="16"/>
        </w:rPr>
        <w:t>Humood</w:t>
      </w:r>
      <w:proofErr w:type="spellEnd"/>
      <w:r w:rsidRPr="00651BB3">
        <w:rPr>
          <w:rFonts w:ascii="Times New Roman"/>
          <w:sz w:val="16"/>
          <w:szCs w:val="16"/>
        </w:rPr>
        <w:t xml:space="preserve">, K., </w:t>
      </w:r>
      <w:proofErr w:type="spellStart"/>
      <w:r w:rsidRPr="00651BB3">
        <w:rPr>
          <w:rFonts w:ascii="Times New Roman"/>
          <w:sz w:val="16"/>
          <w:szCs w:val="16"/>
        </w:rPr>
        <w:t>Saylan</w:t>
      </w:r>
      <w:proofErr w:type="spellEnd"/>
      <w:r w:rsidRPr="00651BB3">
        <w:rPr>
          <w:rFonts w:ascii="Times New Roman"/>
          <w:sz w:val="16"/>
          <w:szCs w:val="16"/>
        </w:rPr>
        <w:t xml:space="preserve">, S., Mohammad, B. et al. Effect of the Compliance Current on the Retention Time of Cu/HfO2-Based </w:t>
      </w:r>
      <w:proofErr w:type="spellStart"/>
      <w:r w:rsidRPr="00651BB3">
        <w:rPr>
          <w:rFonts w:ascii="Times New Roman"/>
          <w:sz w:val="16"/>
          <w:szCs w:val="16"/>
        </w:rPr>
        <w:t>Memristive</w:t>
      </w:r>
      <w:proofErr w:type="spellEnd"/>
      <w:r w:rsidRPr="00651BB3">
        <w:rPr>
          <w:rFonts w:ascii="Times New Roman"/>
          <w:sz w:val="16"/>
          <w:szCs w:val="16"/>
        </w:rPr>
        <w:t xml:space="preserve"> Devices. Journal of Elec Materi 50, 4397–4406 (2021). </w:t>
      </w:r>
      <w:hyperlink r:id="rId22" w:history="1">
        <w:r w:rsidRPr="00651BB3">
          <w:rPr>
            <w:rStyle w:val="Hyperlink"/>
            <w:rFonts w:ascii="Times New Roman"/>
            <w:color w:val="1155CC"/>
            <w:sz w:val="16"/>
            <w:szCs w:val="16"/>
          </w:rPr>
          <w:t>https://doi.org/10.1007/s11664-021-08995-5</w:t>
        </w:r>
      </w:hyperlink>
    </w:p>
    <w:p w14:paraId="66EE1F4B" w14:textId="1480C64F" w:rsidR="00A32245" w:rsidRPr="00651BB3" w:rsidRDefault="00A32245" w:rsidP="00E95266">
      <w:pPr>
        <w:pStyle w:val="ListParagraph"/>
        <w:numPr>
          <w:ilvl w:val="0"/>
          <w:numId w:val="21"/>
        </w:numPr>
        <w:spacing w:line="360" w:lineRule="auto"/>
        <w:ind w:left="426" w:hanging="382"/>
        <w:rPr>
          <w:rFonts w:ascii="Times New Roman"/>
          <w:sz w:val="16"/>
          <w:szCs w:val="16"/>
        </w:rPr>
      </w:pPr>
      <w:r w:rsidRPr="00651BB3">
        <w:rPr>
          <w:rFonts w:ascii="Times New Roman"/>
          <w:sz w:val="16"/>
          <w:szCs w:val="16"/>
        </w:rPr>
        <w:t xml:space="preserve">A Compact Model for Metal–Oxide Resistive Random Access Memory </w:t>
      </w:r>
      <w:proofErr w:type="gramStart"/>
      <w:r w:rsidRPr="00651BB3">
        <w:rPr>
          <w:rFonts w:ascii="Times New Roman"/>
          <w:sz w:val="16"/>
          <w:szCs w:val="16"/>
        </w:rPr>
        <w:t>With</w:t>
      </w:r>
      <w:proofErr w:type="gramEnd"/>
      <w:r w:rsidRPr="00651BB3">
        <w:rPr>
          <w:rFonts w:ascii="Times New Roman"/>
          <w:sz w:val="16"/>
          <w:szCs w:val="16"/>
        </w:rPr>
        <w:t xml:space="preserve"> Experiment Verification </w:t>
      </w:r>
      <w:proofErr w:type="spellStart"/>
      <w:r w:rsidRPr="00651BB3">
        <w:rPr>
          <w:rFonts w:ascii="Times New Roman"/>
          <w:sz w:val="16"/>
          <w:szCs w:val="16"/>
        </w:rPr>
        <w:t>Zizhen</w:t>
      </w:r>
      <w:proofErr w:type="spellEnd"/>
      <w:r w:rsidRPr="00651BB3">
        <w:rPr>
          <w:rFonts w:ascii="Times New Roman"/>
          <w:sz w:val="16"/>
          <w:szCs w:val="16"/>
        </w:rPr>
        <w:t xml:space="preserve"> Jiang, Student Member, </w:t>
      </w:r>
      <w:r w:rsidR="00651BB3">
        <w:rPr>
          <w:rFonts w:ascii="Times New Roman"/>
          <w:sz w:val="16"/>
          <w:szCs w:val="16"/>
        </w:rPr>
        <w:t>I</w:t>
      </w:r>
      <w:r w:rsidRPr="00651BB3">
        <w:rPr>
          <w:rFonts w:ascii="Times New Roman"/>
          <w:sz w:val="16"/>
          <w:szCs w:val="16"/>
        </w:rPr>
        <w:t xml:space="preserve">EEE, Yi Wu, </w:t>
      </w:r>
      <w:proofErr w:type="spellStart"/>
      <w:r w:rsidRPr="00651BB3">
        <w:rPr>
          <w:rFonts w:ascii="Times New Roman"/>
          <w:sz w:val="16"/>
          <w:szCs w:val="16"/>
        </w:rPr>
        <w:t>Shimeng</w:t>
      </w:r>
      <w:proofErr w:type="spellEnd"/>
      <w:r w:rsidRPr="00651BB3">
        <w:rPr>
          <w:rFonts w:ascii="Times New Roman"/>
          <w:sz w:val="16"/>
          <w:szCs w:val="16"/>
        </w:rPr>
        <w:t xml:space="preserve"> Yu, Member, IEEE, Lin Yang, Kay Song, Zia Karim, Member, IEEE, and H.-S. Philip Wong, Fellow, IEEE</w:t>
      </w:r>
    </w:p>
    <w:p w14:paraId="454D4D14" w14:textId="7B9C4B13" w:rsidR="00A32245" w:rsidRPr="00651BB3" w:rsidRDefault="00A32245" w:rsidP="00E95266">
      <w:pPr>
        <w:pStyle w:val="ListParagraph"/>
        <w:numPr>
          <w:ilvl w:val="0"/>
          <w:numId w:val="21"/>
        </w:numPr>
        <w:ind w:left="426" w:hanging="382"/>
        <w:rPr>
          <w:rFonts w:ascii="Times New Roman"/>
          <w:sz w:val="16"/>
          <w:szCs w:val="16"/>
        </w:rPr>
      </w:pPr>
      <w:r w:rsidRPr="00651BB3">
        <w:rPr>
          <w:rFonts w:ascii="Times New Roman"/>
          <w:sz w:val="16"/>
          <w:szCs w:val="16"/>
        </w:rPr>
        <w:t xml:space="preserve">Guan, </w:t>
      </w:r>
      <w:proofErr w:type="spellStart"/>
      <w:r w:rsidRPr="00651BB3">
        <w:rPr>
          <w:rFonts w:ascii="Times New Roman"/>
          <w:sz w:val="16"/>
          <w:szCs w:val="16"/>
        </w:rPr>
        <w:t>Ximeng</w:t>
      </w:r>
      <w:proofErr w:type="spellEnd"/>
      <w:r w:rsidRPr="00651BB3">
        <w:rPr>
          <w:rFonts w:ascii="Times New Roman"/>
          <w:sz w:val="16"/>
          <w:szCs w:val="16"/>
        </w:rPr>
        <w:t xml:space="preserve"> &amp; Yu, </w:t>
      </w:r>
      <w:proofErr w:type="spellStart"/>
      <w:r w:rsidRPr="00651BB3">
        <w:rPr>
          <w:rFonts w:ascii="Times New Roman"/>
          <w:sz w:val="16"/>
          <w:szCs w:val="16"/>
        </w:rPr>
        <w:t>Shimeng</w:t>
      </w:r>
      <w:proofErr w:type="spellEnd"/>
      <w:r w:rsidRPr="00651BB3">
        <w:rPr>
          <w:rFonts w:ascii="Times New Roman"/>
          <w:sz w:val="16"/>
          <w:szCs w:val="16"/>
        </w:rPr>
        <w:t xml:space="preserve"> &amp; Wong, H.-S. Philip. (2012). On the Switching Parameter Variation of Metal-Oxide RRAM—Part I: Physical Modeling and Simulation Methodology. IEEE Transactions on Electron Devices - IEEE TRANS ELECTRON DEVICES. 59. 1172-1182. 10.1109/TED.2012.2184545. </w:t>
      </w:r>
    </w:p>
    <w:p w14:paraId="37A77216" w14:textId="1C5B71F5" w:rsidR="00A32245" w:rsidRPr="00651BB3" w:rsidRDefault="00A32245" w:rsidP="00E95266">
      <w:pPr>
        <w:pStyle w:val="ListParagraph"/>
        <w:numPr>
          <w:ilvl w:val="0"/>
          <w:numId w:val="21"/>
        </w:numPr>
        <w:ind w:left="426" w:hanging="382"/>
        <w:rPr>
          <w:rFonts w:ascii="Times New Roman"/>
          <w:sz w:val="16"/>
          <w:szCs w:val="16"/>
        </w:rPr>
      </w:pPr>
      <w:r w:rsidRPr="00651BB3">
        <w:rPr>
          <w:rFonts w:ascii="Times New Roman"/>
          <w:sz w:val="16"/>
          <w:szCs w:val="16"/>
        </w:rPr>
        <w:t xml:space="preserve">B. Hajri, H. Aziza, M. M. Mansour and A. Chehab, "RRAM Device Models: A Comparative Analysis </w:t>
      </w:r>
      <w:proofErr w:type="gramStart"/>
      <w:r w:rsidRPr="00651BB3">
        <w:rPr>
          <w:rFonts w:ascii="Times New Roman"/>
          <w:sz w:val="16"/>
          <w:szCs w:val="16"/>
        </w:rPr>
        <w:t>With</w:t>
      </w:r>
      <w:proofErr w:type="gramEnd"/>
      <w:r w:rsidRPr="00651BB3">
        <w:rPr>
          <w:rFonts w:ascii="Times New Roman"/>
          <w:sz w:val="16"/>
          <w:szCs w:val="16"/>
        </w:rPr>
        <w:t xml:space="preserve"> Experimental Validation," in IEEE Access, vol. 7, pp. 168963-168980, 2019, </w:t>
      </w:r>
      <w:proofErr w:type="spellStart"/>
      <w:r w:rsidRPr="00651BB3">
        <w:rPr>
          <w:rFonts w:ascii="Times New Roman"/>
          <w:sz w:val="16"/>
          <w:szCs w:val="16"/>
        </w:rPr>
        <w:t>doi</w:t>
      </w:r>
      <w:proofErr w:type="spellEnd"/>
      <w:r w:rsidRPr="00651BB3">
        <w:rPr>
          <w:rFonts w:ascii="Times New Roman"/>
          <w:sz w:val="16"/>
          <w:szCs w:val="16"/>
        </w:rPr>
        <w:t>: 10.1109/ACCESS.2019.2954753.</w:t>
      </w:r>
    </w:p>
    <w:p w14:paraId="7515B77B" w14:textId="1E92B956" w:rsidR="00A32245" w:rsidRPr="00651BB3" w:rsidRDefault="00A32245" w:rsidP="00E95266">
      <w:pPr>
        <w:pStyle w:val="ListParagraph"/>
        <w:numPr>
          <w:ilvl w:val="0"/>
          <w:numId w:val="21"/>
        </w:numPr>
        <w:ind w:left="426" w:hanging="382"/>
        <w:rPr>
          <w:rFonts w:ascii="Times New Roman"/>
          <w:sz w:val="16"/>
          <w:szCs w:val="16"/>
        </w:rPr>
      </w:pPr>
      <w:r w:rsidRPr="00651BB3">
        <w:rPr>
          <w:rFonts w:ascii="Times New Roman"/>
          <w:sz w:val="16"/>
          <w:szCs w:val="16"/>
        </w:rPr>
        <w:t xml:space="preserve">Compact Modeling of Complementary </w:t>
      </w:r>
      <w:proofErr w:type="spellStart"/>
      <w:r w:rsidRPr="00651BB3">
        <w:rPr>
          <w:rFonts w:ascii="Times New Roman"/>
          <w:sz w:val="16"/>
          <w:szCs w:val="16"/>
        </w:rPr>
        <w:t>Switchingin</w:t>
      </w:r>
      <w:proofErr w:type="spellEnd"/>
      <w:r w:rsidRPr="00651BB3">
        <w:rPr>
          <w:rFonts w:ascii="Times New Roman"/>
          <w:sz w:val="16"/>
          <w:szCs w:val="16"/>
        </w:rPr>
        <w:t xml:space="preserve"> Oxide-Based ReRAM Devices</w:t>
      </w:r>
    </w:p>
    <w:p w14:paraId="3689C556" w14:textId="2972CF74" w:rsidR="00DA313D" w:rsidRPr="00E95266" w:rsidRDefault="00A32245" w:rsidP="00E95266">
      <w:pPr>
        <w:pStyle w:val="ListParagraph"/>
        <w:numPr>
          <w:ilvl w:val="0"/>
          <w:numId w:val="21"/>
        </w:numPr>
        <w:ind w:left="426" w:hanging="382"/>
        <w:rPr>
          <w:rFonts w:ascii="Times New Roman"/>
          <w:sz w:val="16"/>
          <w:szCs w:val="16"/>
        </w:rPr>
      </w:pPr>
      <w:r w:rsidRPr="00651BB3">
        <w:rPr>
          <w:rFonts w:ascii="Times New Roman"/>
          <w:sz w:val="16"/>
          <w:szCs w:val="16"/>
        </w:rPr>
        <w:t xml:space="preserve">Camilla La </w:t>
      </w:r>
      <w:proofErr w:type="gramStart"/>
      <w:r w:rsidRPr="00651BB3">
        <w:rPr>
          <w:rFonts w:ascii="Times New Roman"/>
          <w:sz w:val="16"/>
          <w:szCs w:val="16"/>
        </w:rPr>
        <w:t>Torre ,</w:t>
      </w:r>
      <w:proofErr w:type="gramEnd"/>
      <w:r w:rsidRPr="00651BB3">
        <w:rPr>
          <w:rFonts w:ascii="Times New Roman"/>
          <w:sz w:val="16"/>
          <w:szCs w:val="16"/>
        </w:rPr>
        <w:t xml:space="preserve"> Alexander F. </w:t>
      </w:r>
      <w:proofErr w:type="spellStart"/>
      <w:r w:rsidRPr="00651BB3">
        <w:rPr>
          <w:rFonts w:ascii="Times New Roman"/>
          <w:sz w:val="16"/>
          <w:szCs w:val="16"/>
        </w:rPr>
        <w:t>Zurhelle</w:t>
      </w:r>
      <w:proofErr w:type="spellEnd"/>
      <w:r w:rsidRPr="00651BB3">
        <w:rPr>
          <w:rFonts w:ascii="Times New Roman"/>
          <w:sz w:val="16"/>
          <w:szCs w:val="16"/>
        </w:rPr>
        <w:t xml:space="preserve"> , Thomas Breuer, Rainer Waser, Member, </w:t>
      </w:r>
      <w:proofErr w:type="spellStart"/>
      <w:r w:rsidRPr="00651BB3">
        <w:rPr>
          <w:rFonts w:ascii="Times New Roman"/>
          <w:sz w:val="16"/>
          <w:szCs w:val="16"/>
        </w:rPr>
        <w:t>IEEE,and</w:t>
      </w:r>
      <w:proofErr w:type="spellEnd"/>
      <w:r w:rsidRPr="00651BB3">
        <w:rPr>
          <w:rFonts w:ascii="Times New Roman"/>
          <w:sz w:val="16"/>
          <w:szCs w:val="16"/>
        </w:rPr>
        <w:t xml:space="preserve"> Stephan Menzel , Member, IEEE</w:t>
      </w:r>
      <w:bookmarkStart w:id="9" w:name="_1pxezwc"/>
      <w:bookmarkStart w:id="10" w:name="_49x2ik5"/>
      <w:bookmarkEnd w:id="9"/>
      <w:bookmarkEnd w:id="10"/>
    </w:p>
    <w:sectPr w:rsidR="00DA313D" w:rsidRPr="00E95266" w:rsidSect="00E95266">
      <w:type w:val="continuous"/>
      <w:pgSz w:w="12240" w:h="15840"/>
      <w:pgMar w:top="1122" w:right="720" w:bottom="1170" w:left="990" w:header="540" w:footer="82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7FE6B3" w14:textId="77777777" w:rsidR="00B71AC8" w:rsidRDefault="00B71AC8">
      <w:pPr>
        <w:spacing w:after="0" w:line="240" w:lineRule="auto"/>
      </w:pPr>
      <w:r>
        <w:separator/>
      </w:r>
    </w:p>
  </w:endnote>
  <w:endnote w:type="continuationSeparator" w:id="0">
    <w:p w14:paraId="3BAF6471" w14:textId="77777777" w:rsidR="00B71AC8" w:rsidRDefault="00B71A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4DCD6" w14:textId="77777777" w:rsidR="005B4442" w:rsidRPr="00B402A1" w:rsidRDefault="005B4442" w:rsidP="008A0474">
    <w:pPr>
      <w:pStyle w:val="Footer"/>
      <w:pBdr>
        <w:top w:val="single" w:sz="4" w:space="1" w:color="auto"/>
      </w:pBdr>
      <w:tabs>
        <w:tab w:val="clear" w:pos="4513"/>
        <w:tab w:val="clear" w:pos="9026"/>
      </w:tabs>
      <w:jc w:val="right"/>
      <w:rPr>
        <w:rFonts w:ascii="Times New Roman"/>
        <w:sz w:val="20"/>
      </w:rPr>
    </w:pPr>
    <w:r>
      <w:rPr>
        <w:rFonts w:ascii="Times New Roman"/>
        <w:sz w:val="20"/>
      </w:rPr>
      <w:t xml:space="preserve">                                                                                           </w:t>
    </w:r>
    <w:r w:rsidR="008C1232">
      <w:rPr>
        <w:rFonts w:ascii="Times New Roman"/>
        <w:sz w:val="20"/>
      </w:rPr>
      <w:t xml:space="preserve">       </w:t>
    </w:r>
    <w:r w:rsidR="008C1232" w:rsidRPr="008C1232">
      <w:rPr>
        <w:rFonts w:ascii="Times New Roman"/>
        <w:sz w:val="20"/>
      </w:rPr>
      <w:t xml:space="preserve"> </w:t>
    </w:r>
    <w:r w:rsidR="008C1232">
      <w:rPr>
        <w:rFonts w:ascii="Times New Roman"/>
        <w:sz w:val="20"/>
      </w:rPr>
      <w:t xml:space="preserve">     </w:t>
    </w:r>
    <w:r>
      <w:rPr>
        <w:rFonts w:ascii="Times New Roman"/>
        <w:sz w:val="20"/>
      </w:rPr>
      <w:t xml:space="preserve">                                   </w:t>
    </w:r>
    <w:r w:rsidR="002A6C7F">
      <w:rPr>
        <w:rFonts w:ascii="Times New Roman"/>
        <w:sz w:val="20"/>
      </w:rPr>
      <w:fldChar w:fldCharType="begin"/>
    </w:r>
    <w:r>
      <w:rPr>
        <w:rFonts w:ascii="Times New Roman"/>
        <w:sz w:val="20"/>
      </w:rPr>
      <w:instrText xml:space="preserve"> PAGE  \* Arabic  \* MERGEFORMAT </w:instrText>
    </w:r>
    <w:r w:rsidR="002A6C7F">
      <w:rPr>
        <w:rFonts w:ascii="Times New Roman"/>
        <w:sz w:val="20"/>
      </w:rPr>
      <w:fldChar w:fldCharType="separate"/>
    </w:r>
    <w:r w:rsidR="00887389">
      <w:rPr>
        <w:rFonts w:ascii="Times New Roman"/>
        <w:noProof/>
        <w:sz w:val="20"/>
      </w:rPr>
      <w:t>2</w:t>
    </w:r>
    <w:r w:rsidR="002A6C7F">
      <w:rPr>
        <w:rFonts w:ascii="Times New Roman"/>
        <w:sz w:val="20"/>
      </w:rPr>
      <w:fldChar w:fldCharType="end"/>
    </w:r>
    <w:r>
      <w:rPr>
        <w:rFonts w:ascii="Times New Roman"/>
        <w:sz w:val="20"/>
      </w:rPr>
      <w:t xml:space="preserve"> |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8B694" w14:textId="77777777" w:rsidR="005B4442" w:rsidRDefault="00376239" w:rsidP="008A0474">
    <w:pPr>
      <w:pStyle w:val="Footer"/>
      <w:pBdr>
        <w:top w:val="single" w:sz="4" w:space="1" w:color="auto"/>
      </w:pBdr>
      <w:tabs>
        <w:tab w:val="clear" w:pos="4513"/>
        <w:tab w:val="clear" w:pos="9026"/>
      </w:tabs>
      <w:ind w:firstLine="90"/>
      <w:jc w:val="right"/>
      <w:rPr>
        <w:rFonts w:ascii="Times New Roman"/>
        <w:sz w:val="20"/>
      </w:rPr>
    </w:pPr>
    <w:r>
      <w:rPr>
        <w:rFonts w:ascii="Times New Roman"/>
        <w:sz w:val="20"/>
      </w:rPr>
      <w:tab/>
    </w:r>
    <w:r>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Pr>
        <w:rFonts w:ascii="Times New Roman"/>
        <w:sz w:val="20"/>
      </w:rPr>
      <w:tab/>
    </w:r>
    <w:r w:rsidR="008A0474">
      <w:rPr>
        <w:rFonts w:ascii="Times New Roman"/>
        <w:sz w:val="20"/>
      </w:rPr>
      <w:tab/>
    </w:r>
    <w:r w:rsidR="005B4442">
      <w:rPr>
        <w:rFonts w:ascii="Times New Roman"/>
        <w:sz w:val="20"/>
      </w:rPr>
      <w:t xml:space="preserve"> </w:t>
    </w:r>
    <w:r w:rsidR="002A6C7F">
      <w:rPr>
        <w:rFonts w:ascii="Times New Roman"/>
        <w:sz w:val="20"/>
      </w:rPr>
      <w:fldChar w:fldCharType="begin"/>
    </w:r>
    <w:r w:rsidR="005B4442">
      <w:rPr>
        <w:rFonts w:ascii="Times New Roman"/>
        <w:sz w:val="20"/>
      </w:rPr>
      <w:instrText xml:space="preserve"> PAGE  \* Arabic  \* MERGEFORMAT </w:instrText>
    </w:r>
    <w:r w:rsidR="002A6C7F">
      <w:rPr>
        <w:rFonts w:ascii="Times New Roman"/>
        <w:sz w:val="20"/>
      </w:rPr>
      <w:fldChar w:fldCharType="separate"/>
    </w:r>
    <w:r w:rsidR="00887389">
      <w:rPr>
        <w:rFonts w:ascii="Times New Roman"/>
        <w:noProof/>
        <w:sz w:val="20"/>
      </w:rPr>
      <w:t>1</w:t>
    </w:r>
    <w:r w:rsidR="002A6C7F">
      <w:rPr>
        <w:rFonts w:ascii="Times New Roman"/>
        <w:sz w:val="20"/>
      </w:rPr>
      <w:fldChar w:fldCharType="end"/>
    </w:r>
    <w:r w:rsidR="005B4442">
      <w:rPr>
        <w:rFonts w:ascii="Times New Roman"/>
        <w:sz w:val="20"/>
      </w:rPr>
      <w:t xml:space="preserve"> | 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F96F22" w14:textId="77777777" w:rsidR="00B71AC8" w:rsidRDefault="00B71AC8">
      <w:pPr>
        <w:spacing w:after="0" w:line="240" w:lineRule="auto"/>
      </w:pPr>
      <w:r>
        <w:separator/>
      </w:r>
    </w:p>
  </w:footnote>
  <w:footnote w:type="continuationSeparator" w:id="0">
    <w:p w14:paraId="1A2B332D" w14:textId="77777777" w:rsidR="00B71AC8" w:rsidRDefault="00B71A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4B95B2" w14:textId="77777777" w:rsidR="005B4442" w:rsidRPr="004F382E" w:rsidRDefault="005B4442" w:rsidP="004F382E">
    <w:pPr>
      <w:pStyle w:val="Header"/>
    </w:pPr>
    <w:r w:rsidRPr="004F382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51F93"/>
    <w:multiLevelType w:val="hybridMultilevel"/>
    <w:tmpl w:val="1C58D458"/>
    <w:lvl w:ilvl="0" w:tplc="DAF814FC">
      <w:start w:val="1"/>
      <w:numFmt w:val="decimal"/>
      <w:lvlText w:val="[%1]."/>
      <w:lvlJc w:val="left"/>
      <w:pPr>
        <w:ind w:left="720" w:hanging="360"/>
      </w:pPr>
      <w:rPr>
        <w:rFonts w:hint="default"/>
      </w:rPr>
    </w:lvl>
    <w:lvl w:ilvl="1" w:tplc="4C06D720">
      <w:start w:val="1"/>
      <w:numFmt w:val="lowerLetter"/>
      <w:lvlText w:val="%2."/>
      <w:lvlJc w:val="left"/>
      <w:pPr>
        <w:ind w:left="1440" w:hanging="360"/>
      </w:pPr>
    </w:lvl>
    <w:lvl w:ilvl="2" w:tplc="9684B704">
      <w:start w:val="1"/>
      <w:numFmt w:val="lowerRoman"/>
      <w:lvlText w:val="%3."/>
      <w:lvlJc w:val="right"/>
      <w:pPr>
        <w:ind w:left="2160" w:hanging="180"/>
      </w:pPr>
    </w:lvl>
    <w:lvl w:ilvl="3" w:tplc="96F022CE">
      <w:start w:val="1"/>
      <w:numFmt w:val="decimal"/>
      <w:lvlText w:val="%4."/>
      <w:lvlJc w:val="left"/>
      <w:pPr>
        <w:ind w:left="2880" w:hanging="360"/>
      </w:pPr>
    </w:lvl>
    <w:lvl w:ilvl="4" w:tplc="8194AD94">
      <w:start w:val="1"/>
      <w:numFmt w:val="lowerLetter"/>
      <w:lvlText w:val="%5."/>
      <w:lvlJc w:val="left"/>
      <w:pPr>
        <w:ind w:left="3600" w:hanging="360"/>
      </w:pPr>
    </w:lvl>
    <w:lvl w:ilvl="5" w:tplc="8EC21BA2">
      <w:start w:val="1"/>
      <w:numFmt w:val="lowerRoman"/>
      <w:lvlText w:val="%6."/>
      <w:lvlJc w:val="right"/>
      <w:pPr>
        <w:ind w:left="4320" w:hanging="180"/>
      </w:pPr>
    </w:lvl>
    <w:lvl w:ilvl="6" w:tplc="5DB6702C">
      <w:start w:val="1"/>
      <w:numFmt w:val="decimal"/>
      <w:lvlText w:val="%7."/>
      <w:lvlJc w:val="left"/>
      <w:pPr>
        <w:ind w:left="5040" w:hanging="360"/>
      </w:pPr>
    </w:lvl>
    <w:lvl w:ilvl="7" w:tplc="D1425176">
      <w:start w:val="1"/>
      <w:numFmt w:val="lowerLetter"/>
      <w:lvlText w:val="%8."/>
      <w:lvlJc w:val="left"/>
      <w:pPr>
        <w:ind w:left="5760" w:hanging="360"/>
      </w:pPr>
    </w:lvl>
    <w:lvl w:ilvl="8" w:tplc="6E3A3F0A">
      <w:start w:val="1"/>
      <w:numFmt w:val="lowerRoman"/>
      <w:lvlText w:val="%9."/>
      <w:lvlJc w:val="right"/>
      <w:pPr>
        <w:ind w:left="6480" w:hanging="180"/>
      </w:pPr>
    </w:lvl>
  </w:abstractNum>
  <w:abstractNum w:abstractNumId="1" w15:restartNumberingAfterBreak="0">
    <w:nsid w:val="05135CDD"/>
    <w:multiLevelType w:val="hybridMultilevel"/>
    <w:tmpl w:val="96DCF97E"/>
    <w:lvl w:ilvl="0" w:tplc="44F018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6166FE"/>
    <w:multiLevelType w:val="multilevel"/>
    <w:tmpl w:val="F0C4276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0900B31"/>
    <w:multiLevelType w:val="hybridMultilevel"/>
    <w:tmpl w:val="0352DFC4"/>
    <w:lvl w:ilvl="0" w:tplc="092ACF2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47606B"/>
    <w:multiLevelType w:val="multilevel"/>
    <w:tmpl w:val="DD441376"/>
    <w:lvl w:ilvl="0">
      <w:start w:val="1"/>
      <w:numFmt w:val="decimal"/>
      <w:lvlText w:val="%1."/>
      <w:lvlJc w:val="left"/>
      <w:pPr>
        <w:ind w:left="720" w:hanging="360"/>
      </w:pPr>
      <w:rPr>
        <w:rFonts w:ascii="Times New Roman" w:eastAsia="Arial" w:hAnsi="Times New Roman" w:cs="Times New Roman" w:hint="default"/>
        <w:b/>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18DA24F5"/>
    <w:multiLevelType w:val="multilevel"/>
    <w:tmpl w:val="F90A9CEC"/>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6" w15:restartNumberingAfterBreak="0">
    <w:nsid w:val="44FE05C7"/>
    <w:multiLevelType w:val="multilevel"/>
    <w:tmpl w:val="8B523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0356E3"/>
    <w:multiLevelType w:val="multilevel"/>
    <w:tmpl w:val="83DCF728"/>
    <w:lvl w:ilvl="0">
      <w:start w:val="1"/>
      <w:numFmt w:val="decimal"/>
      <w:lvlText w:val="%1."/>
      <w:lvlJc w:val="left"/>
      <w:pPr>
        <w:ind w:left="720" w:hanging="360"/>
      </w:pPr>
      <w:rPr>
        <w:rFonts w:ascii="Times New Roman" w:eastAsia="Arial" w:hAnsi="Times New Roman" w:cs="Times New Roman" w:hint="default"/>
        <w:b/>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48510A21"/>
    <w:multiLevelType w:val="multilevel"/>
    <w:tmpl w:val="893E9BE0"/>
    <w:lvl w:ilvl="0">
      <w:start w:val="1"/>
      <w:numFmt w:val="decimal"/>
      <w:lvlText w:val="%1."/>
      <w:lvlJc w:val="left"/>
      <w:pPr>
        <w:ind w:left="720" w:hanging="360"/>
      </w:pPr>
      <w:rPr>
        <w:rFonts w:ascii="Times New Roman" w:eastAsia="Arial" w:hAnsi="Times New Roman" w:cs="Times New Roman" w:hint="default"/>
        <w:b/>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48D30F82"/>
    <w:multiLevelType w:val="hybridMultilevel"/>
    <w:tmpl w:val="81D8D688"/>
    <w:lvl w:ilvl="0" w:tplc="44F018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7B0F14"/>
    <w:multiLevelType w:val="hybridMultilevel"/>
    <w:tmpl w:val="09F67DA8"/>
    <w:lvl w:ilvl="0" w:tplc="13564EDA">
      <w:start w:val="1"/>
      <w:numFmt w:val="upperRoman"/>
      <w:lvlText w:val="%1."/>
      <w:lvlJc w:val="right"/>
      <w:pPr>
        <w:ind w:left="720" w:hanging="360"/>
      </w:pPr>
      <w:rPr>
        <w:sz w:val="22"/>
      </w:rPr>
    </w:lvl>
    <w:lvl w:ilvl="1" w:tplc="EC5E836C">
      <w:start w:val="1"/>
      <w:numFmt w:val="lowerLetter"/>
      <w:lvlText w:val="%2."/>
      <w:lvlJc w:val="left"/>
      <w:pPr>
        <w:ind w:left="1440" w:hanging="360"/>
      </w:pPr>
    </w:lvl>
    <w:lvl w:ilvl="2" w:tplc="4D0E7882">
      <w:start w:val="1"/>
      <w:numFmt w:val="lowerRoman"/>
      <w:lvlText w:val="%3."/>
      <w:lvlJc w:val="right"/>
      <w:pPr>
        <w:ind w:left="2160" w:hanging="180"/>
      </w:pPr>
    </w:lvl>
    <w:lvl w:ilvl="3" w:tplc="72EC4C2C">
      <w:start w:val="1"/>
      <w:numFmt w:val="decimal"/>
      <w:lvlText w:val="%4."/>
      <w:lvlJc w:val="left"/>
      <w:pPr>
        <w:ind w:left="2880" w:hanging="360"/>
      </w:pPr>
    </w:lvl>
    <w:lvl w:ilvl="4" w:tplc="88E401B0">
      <w:start w:val="1"/>
      <w:numFmt w:val="lowerLetter"/>
      <w:lvlText w:val="%5."/>
      <w:lvlJc w:val="left"/>
      <w:pPr>
        <w:ind w:left="3600" w:hanging="360"/>
      </w:pPr>
    </w:lvl>
    <w:lvl w:ilvl="5" w:tplc="052E3684">
      <w:start w:val="1"/>
      <w:numFmt w:val="lowerRoman"/>
      <w:lvlText w:val="%6."/>
      <w:lvlJc w:val="right"/>
      <w:pPr>
        <w:ind w:left="4320" w:hanging="180"/>
      </w:pPr>
    </w:lvl>
    <w:lvl w:ilvl="6" w:tplc="BC5ED894">
      <w:start w:val="1"/>
      <w:numFmt w:val="decimal"/>
      <w:lvlText w:val="%7."/>
      <w:lvlJc w:val="left"/>
      <w:pPr>
        <w:ind w:left="5040" w:hanging="360"/>
      </w:pPr>
    </w:lvl>
    <w:lvl w:ilvl="7" w:tplc="5C1C1CC8">
      <w:start w:val="1"/>
      <w:numFmt w:val="lowerLetter"/>
      <w:lvlText w:val="%8."/>
      <w:lvlJc w:val="left"/>
      <w:pPr>
        <w:ind w:left="5760" w:hanging="360"/>
      </w:pPr>
    </w:lvl>
    <w:lvl w:ilvl="8" w:tplc="8C2053D8">
      <w:start w:val="1"/>
      <w:numFmt w:val="lowerRoman"/>
      <w:lvlText w:val="%9."/>
      <w:lvlJc w:val="right"/>
      <w:pPr>
        <w:ind w:left="6480" w:hanging="180"/>
      </w:pPr>
    </w:lvl>
  </w:abstractNum>
  <w:abstractNum w:abstractNumId="11" w15:restartNumberingAfterBreak="0">
    <w:nsid w:val="4BAB16F8"/>
    <w:multiLevelType w:val="hybridMultilevel"/>
    <w:tmpl w:val="409049DE"/>
    <w:lvl w:ilvl="0" w:tplc="4B8A7350">
      <w:start w:val="1"/>
      <w:numFmt w:val="upperRoman"/>
      <w:lvlText w:val="%1."/>
      <w:lvlJc w:val="left"/>
      <w:pPr>
        <w:ind w:left="4123"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2415BA6"/>
    <w:multiLevelType w:val="hybridMultilevel"/>
    <w:tmpl w:val="96AE139A"/>
    <w:lvl w:ilvl="0" w:tplc="DAF814F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15:restartNumberingAfterBreak="0">
    <w:nsid w:val="54F50640"/>
    <w:multiLevelType w:val="multilevel"/>
    <w:tmpl w:val="ED56B104"/>
    <w:lvl w:ilvl="0">
      <w:start w:val="1"/>
      <w:numFmt w:val="bullet"/>
      <w:lvlText w:val="●"/>
      <w:lvlJc w:val="left"/>
      <w:pPr>
        <w:ind w:left="720" w:hanging="360"/>
      </w:pPr>
      <w:rPr>
        <w:rFonts w:ascii="Roboto" w:eastAsia="Roboto" w:hAnsi="Roboto" w:cs="Roboto"/>
        <w:strike w:val="0"/>
        <w:dstrike w:val="0"/>
        <w:color w:val="111111"/>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57ED73D3"/>
    <w:multiLevelType w:val="hybridMultilevel"/>
    <w:tmpl w:val="90E2D716"/>
    <w:lvl w:ilvl="0" w:tplc="9C90DEF8">
      <w:start w:val="1"/>
      <w:numFmt w:val="upperRoman"/>
      <w:lvlText w:val="%1."/>
      <w:lvlJc w:val="left"/>
      <w:pPr>
        <w:ind w:left="1080" w:hanging="72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21633F"/>
    <w:multiLevelType w:val="hybridMultilevel"/>
    <w:tmpl w:val="587E7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1F7726"/>
    <w:multiLevelType w:val="multilevel"/>
    <w:tmpl w:val="7BD29FFE"/>
    <w:lvl w:ilvl="0">
      <w:start w:val="1"/>
      <w:numFmt w:val="bullet"/>
      <w:lvlText w:val=""/>
      <w:lvlJc w:val="left"/>
      <w:pPr>
        <w:ind w:left="720" w:hanging="360"/>
      </w:pPr>
      <w:rPr>
        <w:rFonts w:ascii="Roboto" w:eastAsia="Roboto" w:hAnsi="Roboto" w:cs="Roboto"/>
        <w:strike w:val="0"/>
        <w:dstrike w:val="0"/>
        <w:color w:val="D1D5DB"/>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000000"/>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6A3F357C"/>
    <w:multiLevelType w:val="hybridMultilevel"/>
    <w:tmpl w:val="2ADA79BC"/>
    <w:lvl w:ilvl="0" w:tplc="B088D9A2">
      <w:start w:val="1"/>
      <w:numFmt w:val="decimal"/>
      <w:lvlText w:val="%1."/>
      <w:lvlJc w:val="left"/>
      <w:pPr>
        <w:ind w:left="720" w:hanging="360"/>
      </w:pPr>
    </w:lvl>
    <w:lvl w:ilvl="1" w:tplc="95D46C86">
      <w:start w:val="1"/>
      <w:numFmt w:val="lowerLetter"/>
      <w:lvlText w:val="%2."/>
      <w:lvlJc w:val="left"/>
      <w:pPr>
        <w:ind w:left="1440" w:hanging="360"/>
      </w:pPr>
    </w:lvl>
    <w:lvl w:ilvl="2" w:tplc="DBB40BE0">
      <w:start w:val="1"/>
      <w:numFmt w:val="lowerRoman"/>
      <w:lvlText w:val="%3."/>
      <w:lvlJc w:val="right"/>
      <w:pPr>
        <w:ind w:left="2160" w:hanging="180"/>
      </w:pPr>
    </w:lvl>
    <w:lvl w:ilvl="3" w:tplc="D4206B2E">
      <w:start w:val="1"/>
      <w:numFmt w:val="decimal"/>
      <w:lvlText w:val="%4."/>
      <w:lvlJc w:val="left"/>
      <w:pPr>
        <w:ind w:left="2880" w:hanging="360"/>
      </w:pPr>
    </w:lvl>
    <w:lvl w:ilvl="4" w:tplc="2174E764">
      <w:start w:val="1"/>
      <w:numFmt w:val="lowerLetter"/>
      <w:lvlText w:val="%5."/>
      <w:lvlJc w:val="left"/>
      <w:pPr>
        <w:ind w:left="3600" w:hanging="360"/>
      </w:pPr>
    </w:lvl>
    <w:lvl w:ilvl="5" w:tplc="82465748">
      <w:start w:val="1"/>
      <w:numFmt w:val="lowerRoman"/>
      <w:lvlText w:val="%6."/>
      <w:lvlJc w:val="right"/>
      <w:pPr>
        <w:ind w:left="4320" w:hanging="180"/>
      </w:pPr>
    </w:lvl>
    <w:lvl w:ilvl="6" w:tplc="EE9EB2DE">
      <w:start w:val="1"/>
      <w:numFmt w:val="decimal"/>
      <w:lvlText w:val="%7."/>
      <w:lvlJc w:val="left"/>
      <w:pPr>
        <w:ind w:left="5040" w:hanging="360"/>
      </w:pPr>
    </w:lvl>
    <w:lvl w:ilvl="7" w:tplc="8CE23230">
      <w:start w:val="1"/>
      <w:numFmt w:val="lowerLetter"/>
      <w:lvlText w:val="%8."/>
      <w:lvlJc w:val="left"/>
      <w:pPr>
        <w:ind w:left="5760" w:hanging="360"/>
      </w:pPr>
    </w:lvl>
    <w:lvl w:ilvl="8" w:tplc="E4EA831E">
      <w:start w:val="1"/>
      <w:numFmt w:val="lowerRoman"/>
      <w:lvlText w:val="%9."/>
      <w:lvlJc w:val="right"/>
      <w:pPr>
        <w:ind w:left="6480" w:hanging="180"/>
      </w:pPr>
    </w:lvl>
  </w:abstractNum>
  <w:abstractNum w:abstractNumId="18" w15:restartNumberingAfterBreak="0">
    <w:nsid w:val="731136F6"/>
    <w:multiLevelType w:val="multilevel"/>
    <w:tmpl w:val="7D7C83D2"/>
    <w:lvl w:ilvl="0">
      <w:start w:val="1"/>
      <w:numFmt w:val="decimal"/>
      <w:lvlText w:val="%1."/>
      <w:lvlJc w:val="left"/>
      <w:pPr>
        <w:ind w:left="720" w:hanging="360"/>
      </w:pPr>
      <w:rPr>
        <w:rFonts w:ascii="Times New Roman" w:eastAsia="Arial" w:hAnsi="Times New Roman" w:cs="Times New Roman" w:hint="default"/>
        <w:b/>
        <w:strike w:val="0"/>
        <w:dstrike w:val="0"/>
        <w:sz w:val="22"/>
        <w:szCs w:val="22"/>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7AB36562"/>
    <w:multiLevelType w:val="multilevel"/>
    <w:tmpl w:val="71E01F4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7D847401"/>
    <w:multiLevelType w:val="multilevel"/>
    <w:tmpl w:val="EB9424EC"/>
    <w:lvl w:ilvl="0">
      <w:start w:val="1"/>
      <w:numFmt w:val="decimal"/>
      <w:lvlText w:val="%1."/>
      <w:lvlJc w:val="left"/>
      <w:pPr>
        <w:ind w:left="720" w:hanging="360"/>
      </w:pPr>
      <w:rPr>
        <w:rFonts w:ascii="Arial" w:eastAsia="Arial" w:hAnsi="Arial" w:cs="Arial"/>
        <w:b/>
        <w:strike w:val="0"/>
        <w:dstrike w:val="0"/>
        <w:sz w:val="20"/>
        <w:szCs w:val="2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1899898635">
    <w:abstractNumId w:val="17"/>
  </w:num>
  <w:num w:numId="2" w16cid:durableId="944965568">
    <w:abstractNumId w:val="10"/>
  </w:num>
  <w:num w:numId="3" w16cid:durableId="1788087324">
    <w:abstractNumId w:val="0"/>
  </w:num>
  <w:num w:numId="4" w16cid:durableId="365103291">
    <w:abstractNumId w:val="14"/>
  </w:num>
  <w:num w:numId="5" w16cid:durableId="1319771434">
    <w:abstractNumId w:val="11"/>
  </w:num>
  <w:num w:numId="6" w16cid:durableId="550658229">
    <w:abstractNumId w:val="15"/>
  </w:num>
  <w:num w:numId="7" w16cid:durableId="1923878606">
    <w:abstractNumId w:val="9"/>
  </w:num>
  <w:num w:numId="8" w16cid:durableId="18509866">
    <w:abstractNumId w:val="1"/>
  </w:num>
  <w:num w:numId="9" w16cid:durableId="57243030">
    <w:abstractNumId w:val="3"/>
  </w:num>
  <w:num w:numId="10" w16cid:durableId="808521719">
    <w:abstractNumId w:val="6"/>
  </w:num>
  <w:num w:numId="11" w16cid:durableId="1303075361">
    <w:abstractNumId w:val="16"/>
  </w:num>
  <w:num w:numId="12" w16cid:durableId="1739087689">
    <w:abstractNumId w:val="2"/>
  </w:num>
  <w:num w:numId="13" w16cid:durableId="797603171">
    <w:abstractNumId w:val="19"/>
  </w:num>
  <w:num w:numId="14" w16cid:durableId="600916228">
    <w:abstractNumId w:val="13"/>
  </w:num>
  <w:num w:numId="15" w16cid:durableId="12072523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474290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2886764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011518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498321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44083459">
    <w:abstractNumId w:val="5"/>
  </w:num>
  <w:num w:numId="21" w16cid:durableId="92021687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B3E22"/>
    <w:rsid w:val="00016496"/>
    <w:rsid w:val="000423E1"/>
    <w:rsid w:val="00044C18"/>
    <w:rsid w:val="00061B45"/>
    <w:rsid w:val="00076BC1"/>
    <w:rsid w:val="000A4F4A"/>
    <w:rsid w:val="000D3808"/>
    <w:rsid w:val="000E59FC"/>
    <w:rsid w:val="000F76E8"/>
    <w:rsid w:val="00134F9B"/>
    <w:rsid w:val="001813DF"/>
    <w:rsid w:val="00191607"/>
    <w:rsid w:val="001B049F"/>
    <w:rsid w:val="001B4CE7"/>
    <w:rsid w:val="001B7C21"/>
    <w:rsid w:val="001B7D90"/>
    <w:rsid w:val="001D25A9"/>
    <w:rsid w:val="001F0558"/>
    <w:rsid w:val="00214DED"/>
    <w:rsid w:val="00217CDE"/>
    <w:rsid w:val="00223511"/>
    <w:rsid w:val="00226DA6"/>
    <w:rsid w:val="002410A6"/>
    <w:rsid w:val="00245EBF"/>
    <w:rsid w:val="002572BB"/>
    <w:rsid w:val="00275096"/>
    <w:rsid w:val="00277D0C"/>
    <w:rsid w:val="00290EDC"/>
    <w:rsid w:val="00295279"/>
    <w:rsid w:val="002A6C7F"/>
    <w:rsid w:val="002E01AB"/>
    <w:rsid w:val="002E1ECF"/>
    <w:rsid w:val="002F7C3C"/>
    <w:rsid w:val="003075ED"/>
    <w:rsid w:val="00323F55"/>
    <w:rsid w:val="00345023"/>
    <w:rsid w:val="003475A4"/>
    <w:rsid w:val="00376239"/>
    <w:rsid w:val="00383785"/>
    <w:rsid w:val="003A1300"/>
    <w:rsid w:val="003B4844"/>
    <w:rsid w:val="003F6BF5"/>
    <w:rsid w:val="00427D67"/>
    <w:rsid w:val="00432BC1"/>
    <w:rsid w:val="00434A87"/>
    <w:rsid w:val="004413E4"/>
    <w:rsid w:val="00452C5D"/>
    <w:rsid w:val="00464854"/>
    <w:rsid w:val="0046625C"/>
    <w:rsid w:val="00472CB1"/>
    <w:rsid w:val="004824B7"/>
    <w:rsid w:val="004F382E"/>
    <w:rsid w:val="005370EE"/>
    <w:rsid w:val="0054449B"/>
    <w:rsid w:val="00550689"/>
    <w:rsid w:val="0055239A"/>
    <w:rsid w:val="00553DDD"/>
    <w:rsid w:val="00580FE7"/>
    <w:rsid w:val="005879C7"/>
    <w:rsid w:val="00595641"/>
    <w:rsid w:val="005B4442"/>
    <w:rsid w:val="005B4E25"/>
    <w:rsid w:val="005F4261"/>
    <w:rsid w:val="005F4B00"/>
    <w:rsid w:val="0060559D"/>
    <w:rsid w:val="00611C34"/>
    <w:rsid w:val="00612794"/>
    <w:rsid w:val="00616876"/>
    <w:rsid w:val="00617019"/>
    <w:rsid w:val="00634FCE"/>
    <w:rsid w:val="00651BB3"/>
    <w:rsid w:val="006F61CC"/>
    <w:rsid w:val="007075A9"/>
    <w:rsid w:val="007465B9"/>
    <w:rsid w:val="00746CE4"/>
    <w:rsid w:val="00756AB9"/>
    <w:rsid w:val="0076579E"/>
    <w:rsid w:val="00777498"/>
    <w:rsid w:val="00792DB6"/>
    <w:rsid w:val="007F7C27"/>
    <w:rsid w:val="00821E20"/>
    <w:rsid w:val="00832AB9"/>
    <w:rsid w:val="00865539"/>
    <w:rsid w:val="00887389"/>
    <w:rsid w:val="008A0474"/>
    <w:rsid w:val="008A7684"/>
    <w:rsid w:val="008B0FF6"/>
    <w:rsid w:val="008B4351"/>
    <w:rsid w:val="008C1232"/>
    <w:rsid w:val="008C5E6E"/>
    <w:rsid w:val="009440A4"/>
    <w:rsid w:val="00945C41"/>
    <w:rsid w:val="00946D1A"/>
    <w:rsid w:val="0097277C"/>
    <w:rsid w:val="009834DD"/>
    <w:rsid w:val="009B3E22"/>
    <w:rsid w:val="009E6068"/>
    <w:rsid w:val="009E7631"/>
    <w:rsid w:val="00A32245"/>
    <w:rsid w:val="00A516D0"/>
    <w:rsid w:val="00A67C1E"/>
    <w:rsid w:val="00AA58F4"/>
    <w:rsid w:val="00AB41C6"/>
    <w:rsid w:val="00AB54F9"/>
    <w:rsid w:val="00AC3CD3"/>
    <w:rsid w:val="00AC7D99"/>
    <w:rsid w:val="00AD778C"/>
    <w:rsid w:val="00B03B38"/>
    <w:rsid w:val="00B209DB"/>
    <w:rsid w:val="00B31089"/>
    <w:rsid w:val="00B32076"/>
    <w:rsid w:val="00B3695B"/>
    <w:rsid w:val="00B402A1"/>
    <w:rsid w:val="00B71AC8"/>
    <w:rsid w:val="00B72172"/>
    <w:rsid w:val="00BD019F"/>
    <w:rsid w:val="00BE1673"/>
    <w:rsid w:val="00BF7B1B"/>
    <w:rsid w:val="00C026AC"/>
    <w:rsid w:val="00C35D8B"/>
    <w:rsid w:val="00C47225"/>
    <w:rsid w:val="00C6167D"/>
    <w:rsid w:val="00C62E12"/>
    <w:rsid w:val="00CC44E3"/>
    <w:rsid w:val="00CD645C"/>
    <w:rsid w:val="00CE144B"/>
    <w:rsid w:val="00CF47C4"/>
    <w:rsid w:val="00D16966"/>
    <w:rsid w:val="00D17811"/>
    <w:rsid w:val="00D31D88"/>
    <w:rsid w:val="00D64397"/>
    <w:rsid w:val="00DA313D"/>
    <w:rsid w:val="00DA371B"/>
    <w:rsid w:val="00DA52A0"/>
    <w:rsid w:val="00DD57FD"/>
    <w:rsid w:val="00DD66BC"/>
    <w:rsid w:val="00E07597"/>
    <w:rsid w:val="00E1225B"/>
    <w:rsid w:val="00E82A82"/>
    <w:rsid w:val="00E93CF3"/>
    <w:rsid w:val="00E95266"/>
    <w:rsid w:val="00E97AA6"/>
    <w:rsid w:val="00EB6301"/>
    <w:rsid w:val="00EB7E4A"/>
    <w:rsid w:val="00EC72E7"/>
    <w:rsid w:val="00ED3B30"/>
    <w:rsid w:val="00EE3FAD"/>
    <w:rsid w:val="00F248BC"/>
    <w:rsid w:val="00F437F3"/>
    <w:rsid w:val="00F527BA"/>
    <w:rsid w:val="00F61B05"/>
    <w:rsid w:val="00F80670"/>
    <w:rsid w:val="00F81792"/>
    <w:rsid w:val="00F81B28"/>
    <w:rsid w:val="00FC0372"/>
    <w:rsid w:val="00FD4A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459214"/>
  <w15:docId w15:val="{05A68679-BB11-444E-8318-875A7C33C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7C4"/>
  </w:style>
  <w:style w:type="paragraph" w:styleId="Heading1">
    <w:name w:val="heading 1"/>
    <w:basedOn w:val="Normal"/>
    <w:next w:val="Normal"/>
    <w:link w:val="Heading1Char"/>
    <w:uiPriority w:val="9"/>
    <w:qFormat/>
    <w:rsid w:val="00DA313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17CDE"/>
    <w:pPr>
      <w:keepNext/>
      <w:keepLines/>
      <w:spacing w:before="360" w:after="120"/>
      <w:outlineLvl w:val="1"/>
    </w:pPr>
    <w:rPr>
      <w:rFonts w:ascii="Arial" w:hAnsi="Arial" w:cs="Arial"/>
      <w:sz w:val="32"/>
      <w:szCs w:val="32"/>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F47C4"/>
    <w:pPr>
      <w:spacing w:after="0" w:line="240" w:lineRule="auto"/>
    </w:pPr>
    <w:rPr>
      <w:rFonts w:ascii="Georgia" w:hAnsi="Georgia" w:cs="Georgia"/>
      <w:color w:val="000000"/>
      <w:sz w:val="24"/>
      <w:szCs w:val="24"/>
    </w:rPr>
  </w:style>
  <w:style w:type="character" w:customStyle="1" w:styleId="apple-converted-space">
    <w:name w:val="apple-converted-space"/>
    <w:basedOn w:val="DefaultParagraphFont"/>
    <w:rsid w:val="00CF47C4"/>
  </w:style>
  <w:style w:type="table" w:styleId="TableGrid">
    <w:name w:val="Table Grid"/>
    <w:basedOn w:val="TableNormal"/>
    <w:uiPriority w:val="59"/>
    <w:rsid w:val="00CF47C4"/>
    <w:pPr>
      <w:spacing w:after="0" w:line="240" w:lineRule="auto"/>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CF47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CF47C4"/>
    <w:rPr>
      <w:rFonts w:ascii="Tahoma" w:hAnsi="Tahoma" w:cs="Tahoma"/>
      <w:sz w:val="16"/>
      <w:szCs w:val="16"/>
    </w:rPr>
  </w:style>
  <w:style w:type="character" w:styleId="Emphasis">
    <w:name w:val="Emphasis"/>
    <w:basedOn w:val="DefaultParagraphFont"/>
    <w:uiPriority w:val="20"/>
    <w:qFormat/>
    <w:rsid w:val="00CF47C4"/>
    <w:rPr>
      <w:i/>
    </w:rPr>
  </w:style>
  <w:style w:type="paragraph" w:styleId="BodyText">
    <w:name w:val="Body Text"/>
    <w:basedOn w:val="Normal"/>
    <w:link w:val="BodyTextChar"/>
    <w:rsid w:val="00CF47C4"/>
    <w:pPr>
      <w:spacing w:after="0" w:line="480" w:lineRule="auto"/>
      <w:jc w:val="both"/>
    </w:pPr>
    <w:rPr>
      <w:rFonts w:ascii="Times New Roman"/>
      <w:sz w:val="24"/>
      <w:szCs w:val="24"/>
    </w:rPr>
  </w:style>
  <w:style w:type="character" w:customStyle="1" w:styleId="BodyTextChar">
    <w:name w:val="Body Text Char"/>
    <w:basedOn w:val="DefaultParagraphFont"/>
    <w:link w:val="BodyText"/>
    <w:rsid w:val="00CF47C4"/>
    <w:rPr>
      <w:rFonts w:ascii="Times New Roman" w:eastAsia="Times New Roman" w:hAnsi="Times New Roman" w:cs="Times New Roman"/>
      <w:sz w:val="24"/>
      <w:szCs w:val="24"/>
    </w:rPr>
  </w:style>
  <w:style w:type="paragraph" w:styleId="EndnoteText">
    <w:name w:val="endnote text"/>
    <w:basedOn w:val="Normal"/>
    <w:link w:val="EndnoteTextChar"/>
    <w:uiPriority w:val="99"/>
    <w:rsid w:val="00CF47C4"/>
    <w:pPr>
      <w:spacing w:after="0" w:line="240" w:lineRule="auto"/>
    </w:pPr>
    <w:rPr>
      <w:sz w:val="20"/>
      <w:szCs w:val="20"/>
    </w:rPr>
  </w:style>
  <w:style w:type="character" w:customStyle="1" w:styleId="EndnoteTextChar">
    <w:name w:val="Endnote Text Char"/>
    <w:basedOn w:val="DefaultParagraphFont"/>
    <w:link w:val="EndnoteText"/>
    <w:uiPriority w:val="99"/>
    <w:rsid w:val="00CF47C4"/>
    <w:rPr>
      <w:sz w:val="20"/>
      <w:szCs w:val="20"/>
    </w:rPr>
  </w:style>
  <w:style w:type="character" w:styleId="EndnoteReference">
    <w:name w:val="endnote reference"/>
    <w:basedOn w:val="DefaultParagraphFont"/>
    <w:uiPriority w:val="99"/>
    <w:rsid w:val="00CF47C4"/>
    <w:rPr>
      <w:vertAlign w:val="superscript"/>
    </w:rPr>
  </w:style>
  <w:style w:type="paragraph" w:styleId="Header">
    <w:name w:val="header"/>
    <w:basedOn w:val="Normal"/>
    <w:link w:val="HeaderChar"/>
    <w:uiPriority w:val="99"/>
    <w:qFormat/>
    <w:rsid w:val="00CF47C4"/>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CF47C4"/>
  </w:style>
  <w:style w:type="paragraph" w:styleId="Footer">
    <w:name w:val="footer"/>
    <w:basedOn w:val="Normal"/>
    <w:link w:val="FooterChar"/>
    <w:uiPriority w:val="99"/>
    <w:rsid w:val="00CF47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7C4"/>
  </w:style>
  <w:style w:type="paragraph" w:styleId="ListParagraph">
    <w:name w:val="List Paragraph"/>
    <w:basedOn w:val="Normal"/>
    <w:uiPriority w:val="34"/>
    <w:qFormat/>
    <w:rsid w:val="00CF47C4"/>
    <w:pPr>
      <w:ind w:left="720"/>
      <w:contextualSpacing/>
    </w:pPr>
  </w:style>
  <w:style w:type="character" w:styleId="CommentReference">
    <w:name w:val="annotation reference"/>
    <w:basedOn w:val="DefaultParagraphFont"/>
    <w:uiPriority w:val="99"/>
    <w:semiHidden/>
    <w:unhideWhenUsed/>
    <w:rsid w:val="00B402A1"/>
    <w:rPr>
      <w:sz w:val="16"/>
      <w:szCs w:val="16"/>
    </w:rPr>
  </w:style>
  <w:style w:type="paragraph" w:styleId="CommentText">
    <w:name w:val="annotation text"/>
    <w:basedOn w:val="Normal"/>
    <w:link w:val="CommentTextChar"/>
    <w:uiPriority w:val="99"/>
    <w:semiHidden/>
    <w:unhideWhenUsed/>
    <w:rsid w:val="00B402A1"/>
    <w:pPr>
      <w:spacing w:line="240" w:lineRule="auto"/>
    </w:pPr>
    <w:rPr>
      <w:sz w:val="20"/>
      <w:szCs w:val="20"/>
    </w:rPr>
  </w:style>
  <w:style w:type="character" w:customStyle="1" w:styleId="CommentTextChar">
    <w:name w:val="Comment Text Char"/>
    <w:basedOn w:val="DefaultParagraphFont"/>
    <w:link w:val="CommentText"/>
    <w:uiPriority w:val="99"/>
    <w:semiHidden/>
    <w:rsid w:val="00B402A1"/>
    <w:rPr>
      <w:sz w:val="20"/>
      <w:szCs w:val="20"/>
    </w:rPr>
  </w:style>
  <w:style w:type="paragraph" w:styleId="CommentSubject">
    <w:name w:val="annotation subject"/>
    <w:basedOn w:val="CommentText"/>
    <w:next w:val="CommentText"/>
    <w:link w:val="CommentSubjectChar"/>
    <w:uiPriority w:val="99"/>
    <w:semiHidden/>
    <w:unhideWhenUsed/>
    <w:rsid w:val="00B402A1"/>
    <w:rPr>
      <w:b/>
      <w:bCs/>
    </w:rPr>
  </w:style>
  <w:style w:type="character" w:customStyle="1" w:styleId="CommentSubjectChar">
    <w:name w:val="Comment Subject Char"/>
    <w:basedOn w:val="CommentTextChar"/>
    <w:link w:val="CommentSubject"/>
    <w:uiPriority w:val="99"/>
    <w:semiHidden/>
    <w:rsid w:val="00B402A1"/>
    <w:rPr>
      <w:b/>
      <w:bCs/>
      <w:sz w:val="20"/>
      <w:szCs w:val="20"/>
    </w:rPr>
  </w:style>
  <w:style w:type="paragraph" w:customStyle="1" w:styleId="Authors">
    <w:name w:val="Authors"/>
    <w:basedOn w:val="Normal"/>
    <w:next w:val="Normal"/>
    <w:rsid w:val="00A516D0"/>
    <w:pPr>
      <w:framePr w:w="9072" w:hSpace="187" w:vSpace="187" w:wrap="notBeside" w:vAnchor="text" w:hAnchor="page" w:xAlign="center" w:y="1"/>
      <w:autoSpaceDE w:val="0"/>
      <w:autoSpaceDN w:val="0"/>
      <w:spacing w:after="320" w:line="240" w:lineRule="auto"/>
      <w:jc w:val="center"/>
    </w:pPr>
    <w:rPr>
      <w:rFonts w:ascii="Times New Roman"/>
    </w:rPr>
  </w:style>
  <w:style w:type="character" w:styleId="Hyperlink">
    <w:name w:val="Hyperlink"/>
    <w:basedOn w:val="DefaultParagraphFont"/>
    <w:uiPriority w:val="99"/>
    <w:unhideWhenUsed/>
    <w:rsid w:val="00616876"/>
    <w:rPr>
      <w:color w:val="0000FF" w:themeColor="hyperlink"/>
      <w:u w:val="single"/>
    </w:rPr>
  </w:style>
  <w:style w:type="paragraph" w:styleId="NoSpacing">
    <w:name w:val="No Spacing"/>
    <w:uiPriority w:val="1"/>
    <w:qFormat/>
    <w:rsid w:val="0046625C"/>
    <w:pPr>
      <w:widowControl w:val="0"/>
      <w:autoSpaceDE w:val="0"/>
      <w:autoSpaceDN w:val="0"/>
      <w:spacing w:after="0" w:line="240" w:lineRule="auto"/>
    </w:pPr>
    <w:rPr>
      <w:rFonts w:ascii="Times New Roman"/>
      <w:lang w:bidi="en-US"/>
    </w:rPr>
  </w:style>
  <w:style w:type="character" w:customStyle="1" w:styleId="Heading2Char">
    <w:name w:val="Heading 2 Char"/>
    <w:basedOn w:val="DefaultParagraphFont"/>
    <w:link w:val="Heading2"/>
    <w:uiPriority w:val="9"/>
    <w:rsid w:val="00217CDE"/>
    <w:rPr>
      <w:rFonts w:ascii="Arial" w:hAnsi="Arial" w:cs="Arial"/>
      <w:sz w:val="32"/>
      <w:szCs w:val="32"/>
      <w:lang w:val="en-IN" w:eastAsia="en-IN"/>
    </w:rPr>
  </w:style>
  <w:style w:type="character" w:customStyle="1" w:styleId="Heading1Char">
    <w:name w:val="Heading 1 Char"/>
    <w:basedOn w:val="DefaultParagraphFont"/>
    <w:link w:val="Heading1"/>
    <w:uiPriority w:val="9"/>
    <w:rsid w:val="00DA313D"/>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138435">
      <w:bodyDiv w:val="1"/>
      <w:marLeft w:val="0"/>
      <w:marRight w:val="0"/>
      <w:marTop w:val="0"/>
      <w:marBottom w:val="0"/>
      <w:divBdr>
        <w:top w:val="none" w:sz="0" w:space="0" w:color="auto"/>
        <w:left w:val="none" w:sz="0" w:space="0" w:color="auto"/>
        <w:bottom w:val="none" w:sz="0" w:space="0" w:color="auto"/>
        <w:right w:val="none" w:sz="0" w:space="0" w:color="auto"/>
      </w:divBdr>
    </w:div>
    <w:div w:id="520435518">
      <w:bodyDiv w:val="1"/>
      <w:marLeft w:val="0"/>
      <w:marRight w:val="0"/>
      <w:marTop w:val="0"/>
      <w:marBottom w:val="0"/>
      <w:divBdr>
        <w:top w:val="none" w:sz="0" w:space="0" w:color="auto"/>
        <w:left w:val="none" w:sz="0" w:space="0" w:color="auto"/>
        <w:bottom w:val="none" w:sz="0" w:space="0" w:color="auto"/>
        <w:right w:val="none" w:sz="0" w:space="0" w:color="auto"/>
      </w:divBdr>
    </w:div>
    <w:div w:id="857306169">
      <w:bodyDiv w:val="1"/>
      <w:marLeft w:val="0"/>
      <w:marRight w:val="0"/>
      <w:marTop w:val="0"/>
      <w:marBottom w:val="0"/>
      <w:divBdr>
        <w:top w:val="none" w:sz="0" w:space="0" w:color="auto"/>
        <w:left w:val="none" w:sz="0" w:space="0" w:color="auto"/>
        <w:bottom w:val="none" w:sz="0" w:space="0" w:color="auto"/>
        <w:right w:val="none" w:sz="0" w:space="0" w:color="auto"/>
      </w:divBdr>
    </w:div>
    <w:div w:id="909314129">
      <w:bodyDiv w:val="1"/>
      <w:marLeft w:val="0"/>
      <w:marRight w:val="0"/>
      <w:marTop w:val="0"/>
      <w:marBottom w:val="0"/>
      <w:divBdr>
        <w:top w:val="none" w:sz="0" w:space="0" w:color="auto"/>
        <w:left w:val="none" w:sz="0" w:space="0" w:color="auto"/>
        <w:bottom w:val="none" w:sz="0" w:space="0" w:color="auto"/>
        <w:right w:val="none" w:sz="0" w:space="0" w:color="auto"/>
      </w:divBdr>
    </w:div>
    <w:div w:id="1196887844">
      <w:bodyDiv w:val="1"/>
      <w:marLeft w:val="0"/>
      <w:marRight w:val="0"/>
      <w:marTop w:val="0"/>
      <w:marBottom w:val="0"/>
      <w:divBdr>
        <w:top w:val="none" w:sz="0" w:space="0" w:color="auto"/>
        <w:left w:val="none" w:sz="0" w:space="0" w:color="auto"/>
        <w:bottom w:val="none" w:sz="0" w:space="0" w:color="auto"/>
        <w:right w:val="none" w:sz="0" w:space="0" w:color="auto"/>
      </w:divBdr>
    </w:div>
    <w:div w:id="1538156186">
      <w:bodyDiv w:val="1"/>
      <w:marLeft w:val="0"/>
      <w:marRight w:val="0"/>
      <w:marTop w:val="0"/>
      <w:marBottom w:val="0"/>
      <w:divBdr>
        <w:top w:val="none" w:sz="0" w:space="0" w:color="auto"/>
        <w:left w:val="none" w:sz="0" w:space="0" w:color="auto"/>
        <w:bottom w:val="none" w:sz="0" w:space="0" w:color="auto"/>
        <w:right w:val="none" w:sz="0" w:space="0" w:color="auto"/>
      </w:divBdr>
    </w:div>
    <w:div w:id="1953247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knowm.org/memristor-models-in-ltspice/"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en.m.wikipedia.org/wiki/Memris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doi.org/10.1007/s11664-021-0899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A7AAF5-215D-4EA5-A3C7-4434ABF3B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11</Pages>
  <Words>3222</Words>
  <Characters>18371</Characters>
  <Application>Microsoft Office Word</Application>
  <DocSecurity>0</DocSecurity>
  <Lines>390</Lines>
  <Paragraphs>248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21345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PARAMASIVAM K</cp:lastModifiedBy>
  <cp:revision>33</cp:revision>
  <cp:lastPrinted>2017-02-20T06:53:00Z</cp:lastPrinted>
  <dcterms:created xsi:type="dcterms:W3CDTF">2024-05-15T06:14:00Z</dcterms:created>
  <dcterms:modified xsi:type="dcterms:W3CDTF">2024-05-15T16:19:00Z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bd0e13e0f8cafa79fb56b0f34872fba6789e3ed7234dbc9d491064a71ce666cd</vt:lpwstr>
  </property>
</Properties>
</file>