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820" w:rsidRDefault="000D4DF3" w:rsidP="00A26F95">
      <w:pPr>
        <w:tabs>
          <w:tab w:val="left" w:pos="597"/>
          <w:tab w:val="center" w:pos="4680"/>
        </w:tabs>
        <w:jc w:val="both"/>
        <w:rPr>
          <w:rFonts w:ascii="Times New Roman" w:hAnsi="Times New Roman" w:cs="Times New Roman"/>
          <w:b/>
          <w:sz w:val="40"/>
          <w:szCs w:val="40"/>
        </w:rPr>
      </w:pPr>
      <w:r w:rsidRPr="00830599">
        <w:rPr>
          <w:rFonts w:ascii="Times New Roman" w:hAnsi="Times New Roman" w:cs="Times New Roman"/>
          <w:b/>
          <w:i/>
          <w:sz w:val="24"/>
          <w:szCs w:val="24"/>
        </w:rPr>
        <w:tab/>
      </w:r>
      <w:r w:rsidRPr="00830599">
        <w:rPr>
          <w:rFonts w:ascii="Times New Roman" w:hAnsi="Times New Roman" w:cs="Times New Roman"/>
          <w:b/>
          <w:i/>
          <w:sz w:val="24"/>
          <w:szCs w:val="24"/>
        </w:rPr>
        <w:tab/>
      </w:r>
      <w:r w:rsidR="00BF3AAC" w:rsidRPr="00830599">
        <w:rPr>
          <w:rFonts w:ascii="Times New Roman" w:hAnsi="Times New Roman" w:cs="Times New Roman"/>
          <w:b/>
          <w:sz w:val="40"/>
          <w:szCs w:val="40"/>
        </w:rPr>
        <w:t>REVIEW ON SILVER NANO PARTICLES</w:t>
      </w:r>
    </w:p>
    <w:p w:rsidR="00830599" w:rsidRPr="00F627B8" w:rsidRDefault="00830599" w:rsidP="00A26F95">
      <w:pPr>
        <w:tabs>
          <w:tab w:val="left" w:pos="597"/>
          <w:tab w:val="center" w:pos="4680"/>
        </w:tabs>
        <w:jc w:val="both"/>
        <w:rPr>
          <w:rFonts w:ascii="Times New Roman" w:hAnsi="Times New Roman" w:cs="Times New Roman"/>
          <w:b/>
          <w:i/>
          <w:sz w:val="24"/>
          <w:szCs w:val="24"/>
        </w:rPr>
      </w:pPr>
      <w:r w:rsidRPr="00F627B8">
        <w:rPr>
          <w:rFonts w:ascii="Times New Roman" w:hAnsi="Times New Roman" w:cs="Times New Roman"/>
          <w:b/>
          <w:i/>
        </w:rPr>
        <w:t>INDRAPATI MAMATHA</w:t>
      </w:r>
      <w:r w:rsidRPr="00F627B8">
        <w:rPr>
          <w:rFonts w:ascii="Times New Roman" w:hAnsi="Times New Roman" w:cs="Times New Roman"/>
          <w:b/>
          <w:i/>
          <w:vertAlign w:val="superscript"/>
        </w:rPr>
        <w:t>1</w:t>
      </w:r>
      <w:r w:rsidRPr="00F627B8">
        <w:rPr>
          <w:rFonts w:ascii="Times New Roman" w:hAnsi="Times New Roman" w:cs="Times New Roman"/>
          <w:b/>
          <w:i/>
        </w:rPr>
        <w:t>, CHERLAGUDEM DHARANI</w:t>
      </w:r>
      <w:r w:rsidRPr="00F627B8">
        <w:rPr>
          <w:rFonts w:ascii="Times New Roman" w:hAnsi="Times New Roman" w:cs="Times New Roman"/>
          <w:b/>
          <w:i/>
          <w:vertAlign w:val="superscript"/>
        </w:rPr>
        <w:t>2</w:t>
      </w:r>
      <w:r w:rsidRPr="00F627B8">
        <w:rPr>
          <w:rFonts w:ascii="Times New Roman" w:hAnsi="Times New Roman" w:cs="Times New Roman"/>
          <w:b/>
          <w:i/>
        </w:rPr>
        <w:t>, DASARI NANDINI</w:t>
      </w:r>
      <w:r w:rsidRPr="00F627B8">
        <w:rPr>
          <w:rFonts w:ascii="Times New Roman" w:hAnsi="Times New Roman" w:cs="Times New Roman"/>
          <w:b/>
          <w:i/>
          <w:vertAlign w:val="superscript"/>
        </w:rPr>
        <w:t>3</w:t>
      </w:r>
      <w:r w:rsidRPr="00F627B8">
        <w:rPr>
          <w:rFonts w:ascii="Times New Roman" w:hAnsi="Times New Roman" w:cs="Times New Roman"/>
          <w:b/>
          <w:i/>
        </w:rPr>
        <w:t>, GAJULA MALATHI</w:t>
      </w:r>
      <w:r w:rsidRPr="00F627B8">
        <w:rPr>
          <w:rFonts w:ascii="Times New Roman" w:hAnsi="Times New Roman" w:cs="Times New Roman"/>
          <w:b/>
          <w:i/>
          <w:vertAlign w:val="superscript"/>
        </w:rPr>
        <w:t>4</w:t>
      </w:r>
      <w:r w:rsidRPr="00F627B8">
        <w:rPr>
          <w:rFonts w:ascii="Times New Roman" w:hAnsi="Times New Roman" w:cs="Times New Roman"/>
          <w:b/>
          <w:i/>
        </w:rPr>
        <w:t>, KUTHURU SHIVA PRASAD</w:t>
      </w:r>
      <w:r w:rsidRPr="00F627B8">
        <w:rPr>
          <w:rFonts w:ascii="Times New Roman" w:hAnsi="Times New Roman" w:cs="Times New Roman"/>
          <w:b/>
          <w:i/>
          <w:vertAlign w:val="superscript"/>
        </w:rPr>
        <w:t>5</w:t>
      </w:r>
      <w:r w:rsidRPr="00F627B8">
        <w:rPr>
          <w:rFonts w:ascii="Times New Roman" w:hAnsi="Times New Roman" w:cs="Times New Roman"/>
          <w:b/>
          <w:i/>
          <w:sz w:val="24"/>
          <w:szCs w:val="24"/>
        </w:rPr>
        <w:t>.</w:t>
      </w:r>
    </w:p>
    <w:p w:rsidR="00830599" w:rsidRPr="00830599" w:rsidRDefault="00830599" w:rsidP="00A26F95">
      <w:pPr>
        <w:tabs>
          <w:tab w:val="left" w:pos="597"/>
          <w:tab w:val="center" w:pos="4680"/>
        </w:tabs>
        <w:jc w:val="both"/>
        <w:rPr>
          <w:rFonts w:ascii="Times New Roman" w:hAnsi="Times New Roman" w:cs="Times New Roman"/>
          <w:b/>
          <w:i/>
          <w:sz w:val="24"/>
          <w:szCs w:val="24"/>
        </w:rPr>
      </w:pPr>
    </w:p>
    <w:p w:rsidR="00E30BA9" w:rsidRPr="00830599" w:rsidRDefault="00E30BA9" w:rsidP="00A26F95">
      <w:pPr>
        <w:jc w:val="both"/>
        <w:rPr>
          <w:rFonts w:ascii="Times New Roman" w:hAnsi="Times New Roman" w:cs="Times New Roman"/>
          <w:b/>
          <w:i/>
          <w:sz w:val="24"/>
          <w:szCs w:val="24"/>
        </w:rPr>
      </w:pPr>
      <w:r w:rsidRPr="00830599">
        <w:rPr>
          <w:rFonts w:ascii="Times New Roman" w:hAnsi="Times New Roman" w:cs="Times New Roman"/>
          <w:b/>
          <w:i/>
          <w:sz w:val="24"/>
          <w:szCs w:val="24"/>
        </w:rPr>
        <w:t>ABSTRACT</w:t>
      </w:r>
    </w:p>
    <w:p w:rsidR="008370DF" w:rsidRPr="00830599" w:rsidRDefault="003D007C" w:rsidP="00A26F95">
      <w:pPr>
        <w:jc w:val="both"/>
        <w:rPr>
          <w:rFonts w:ascii="Times New Roman" w:hAnsi="Times New Roman" w:cs="Times New Roman"/>
          <w:i/>
          <w:sz w:val="24"/>
          <w:szCs w:val="24"/>
        </w:rPr>
      </w:pPr>
      <w:r w:rsidRPr="00830599">
        <w:rPr>
          <w:rFonts w:ascii="Times New Roman" w:hAnsi="Times New Roman" w:cs="Times New Roman"/>
          <w:i/>
          <w:sz w:val="24"/>
          <w:szCs w:val="24"/>
        </w:rPr>
        <w:t xml:space="preserve">The </w:t>
      </w:r>
      <w:r w:rsidR="00733149" w:rsidRPr="00830599">
        <w:rPr>
          <w:rFonts w:ascii="Times New Roman" w:hAnsi="Times New Roman" w:cs="Times New Roman"/>
          <w:i/>
          <w:sz w:val="24"/>
          <w:szCs w:val="24"/>
        </w:rPr>
        <w:t xml:space="preserve">aspect of human life, making nanotechnology an exciting field for biomedical applications. Over the years, metal nanoparticles, such as silver, have attracted a lot of attention because of their extraordinary optical, electrical, and antibacterial qualities. Unfortunately, those nanoparticles' aggregation and toxicity have restricted their employment in more advantageous applications. Choosing therapeutically active </w:t>
      </w:r>
      <w:r w:rsidR="009A15B4" w:rsidRPr="00830599">
        <w:rPr>
          <w:rFonts w:ascii="Times New Roman" w:hAnsi="Times New Roman" w:cs="Times New Roman"/>
          <w:i/>
          <w:sz w:val="24"/>
          <w:szCs w:val="24"/>
        </w:rPr>
        <w:t>bimolecular</w:t>
      </w:r>
      <w:r w:rsidR="00733149" w:rsidRPr="00830599">
        <w:rPr>
          <w:rFonts w:ascii="Times New Roman" w:hAnsi="Times New Roman" w:cs="Times New Roman"/>
          <w:i/>
          <w:sz w:val="24"/>
          <w:szCs w:val="24"/>
        </w:rPr>
        <w:t xml:space="preserve"> judiciously to functionalize the surface of these particles would undoubtedly improve their biological applicability and biocompatibility. In addition to providing an overview of the current approaches being used to biofunctionalize silver nanoparticles for certain purposes, the current review </w:t>
      </w:r>
      <w:r w:rsidR="00830599" w:rsidRPr="00830599">
        <w:rPr>
          <w:rFonts w:ascii="Times New Roman" w:hAnsi="Times New Roman" w:cs="Times New Roman"/>
          <w:i/>
          <w:sz w:val="24"/>
          <w:szCs w:val="24"/>
        </w:rPr>
        <w:t>the</w:t>
      </w:r>
      <w:r w:rsidR="008370DF" w:rsidRPr="00830599">
        <w:rPr>
          <w:rFonts w:ascii="Times New Roman" w:hAnsi="Times New Roman" w:cs="Times New Roman"/>
          <w:i/>
          <w:sz w:val="24"/>
          <w:szCs w:val="24"/>
        </w:rPr>
        <w:t xml:space="preserve"> distinct size-dependent properties of nanoscale materials have had a significant impact on every </w:t>
      </w:r>
      <w:r w:rsidR="00733149" w:rsidRPr="00830599">
        <w:rPr>
          <w:rFonts w:ascii="Times New Roman" w:hAnsi="Times New Roman" w:cs="Times New Roman"/>
          <w:i/>
          <w:sz w:val="24"/>
          <w:szCs w:val="24"/>
        </w:rPr>
        <w:t xml:space="preserve">aims to highlight the application areas of these </w:t>
      </w:r>
      <w:r w:rsidR="0026777B" w:rsidRPr="00830599">
        <w:rPr>
          <w:rFonts w:ascii="Times New Roman" w:hAnsi="Times New Roman" w:cs="Times New Roman"/>
          <w:i/>
          <w:sz w:val="24"/>
          <w:szCs w:val="24"/>
        </w:rPr>
        <w:t>particles. Nanotechnology</w:t>
      </w:r>
      <w:r w:rsidR="008370DF" w:rsidRPr="00830599">
        <w:rPr>
          <w:rFonts w:ascii="Times New Roman" w:hAnsi="Times New Roman" w:cs="Times New Roman"/>
          <w:i/>
          <w:sz w:val="24"/>
          <w:szCs w:val="24"/>
        </w:rPr>
        <w:t xml:space="preserve"> is a promising subject for biomedical applications because of the distinctive size-dependent features of materials at the nanoscale that have greatly touched all aspects of human life. Because of their exceptional optical, electrical, and antibacterial qualities, metal nanoparticles—like silver—have attracted a lot of attention over time. However, their employment in highly optimized applications has been limited due to their poisonous nature and tendency to aggregate. The biocompatibility and biological applicability of these particles are certain to be improved by the logical selection of therapeutically active </w:t>
      </w:r>
      <w:r w:rsidR="0026777B" w:rsidRPr="00830599">
        <w:rPr>
          <w:rFonts w:ascii="Times New Roman" w:hAnsi="Times New Roman" w:cs="Times New Roman"/>
          <w:i/>
          <w:sz w:val="24"/>
          <w:szCs w:val="24"/>
        </w:rPr>
        <w:t>bimolecular</w:t>
      </w:r>
      <w:r w:rsidR="008370DF" w:rsidRPr="00830599">
        <w:rPr>
          <w:rFonts w:ascii="Times New Roman" w:hAnsi="Times New Roman" w:cs="Times New Roman"/>
          <w:i/>
          <w:sz w:val="24"/>
          <w:szCs w:val="24"/>
        </w:rPr>
        <w:t xml:space="preserve"> to functionalize their surface. The present review endeavors to emphasize the various application areas of silver nanoparticles while providing an overview of the    current approaches entailed in biofunctionalizing these particles for particular uses.</w:t>
      </w:r>
    </w:p>
    <w:p w:rsidR="00A26F95" w:rsidRPr="00830599" w:rsidRDefault="00A26F95" w:rsidP="00A26F95">
      <w:pPr>
        <w:jc w:val="both"/>
        <w:rPr>
          <w:rFonts w:ascii="Times New Roman" w:hAnsi="Times New Roman" w:cs="Times New Roman"/>
          <w:i/>
          <w:sz w:val="24"/>
          <w:szCs w:val="24"/>
        </w:rPr>
      </w:pPr>
      <w:r w:rsidRPr="00830599">
        <w:rPr>
          <w:rStyle w:val="Strong"/>
          <w:rFonts w:ascii="Times New Roman" w:hAnsi="Times New Roman" w:cs="Times New Roman"/>
          <w:color w:val="603620"/>
          <w:sz w:val="24"/>
          <w:szCs w:val="24"/>
          <w:shd w:val="clear" w:color="auto" w:fill="FFFFFF"/>
        </w:rPr>
        <w:t>Keywords: </w:t>
      </w:r>
      <w:r w:rsidRPr="00830599">
        <w:rPr>
          <w:rStyle w:val="kwd-text"/>
          <w:rFonts w:ascii="Times New Roman" w:hAnsi="Times New Roman" w:cs="Times New Roman"/>
          <w:color w:val="212121"/>
          <w:sz w:val="24"/>
          <w:szCs w:val="24"/>
          <w:shd w:val="clear" w:color="auto" w:fill="FFFFFF"/>
        </w:rPr>
        <w:t>silver nanoparticles, synthesis, characterization, applications, mechanisms,</w:t>
      </w:r>
    </w:p>
    <w:p w:rsidR="008370DF" w:rsidRPr="00830599" w:rsidRDefault="008370DF" w:rsidP="00A26F95">
      <w:pPr>
        <w:pStyle w:val="ListParagraph"/>
        <w:numPr>
          <w:ilvl w:val="0"/>
          <w:numId w:val="3"/>
        </w:numPr>
        <w:jc w:val="both"/>
        <w:rPr>
          <w:rFonts w:ascii="Times New Roman" w:hAnsi="Times New Roman" w:cs="Times New Roman"/>
          <w:b/>
          <w:sz w:val="24"/>
          <w:szCs w:val="24"/>
        </w:rPr>
      </w:pPr>
      <w:r w:rsidRPr="00830599">
        <w:rPr>
          <w:rFonts w:ascii="Times New Roman" w:hAnsi="Times New Roman" w:cs="Times New Roman"/>
          <w:b/>
          <w:sz w:val="24"/>
          <w:szCs w:val="24"/>
        </w:rPr>
        <w:t>INTRODUCTION</w:t>
      </w:r>
    </w:p>
    <w:p w:rsidR="008F687D" w:rsidRPr="00830599" w:rsidRDefault="008370DF" w:rsidP="00A26F95">
      <w:pPr>
        <w:jc w:val="both"/>
        <w:rPr>
          <w:rFonts w:ascii="Times New Roman" w:hAnsi="Times New Roman" w:cs="Times New Roman"/>
          <w:sz w:val="24"/>
          <w:szCs w:val="24"/>
        </w:rPr>
      </w:pPr>
      <w:r w:rsidRPr="00830599">
        <w:rPr>
          <w:rFonts w:ascii="Times New Roman" w:hAnsi="Times New Roman" w:cs="Times New Roman"/>
          <w:sz w:val="24"/>
          <w:szCs w:val="24"/>
        </w:rPr>
        <w:t xml:space="preserve"> Due to of the unique size-dependent characteristics of materials at the nanoscale, which have had an important effect on all facets of human life, nanotechnology is a promising field for biomedical applications. Metal nanoparticles, such as silver, have garnered a great deal of interest over time due to their remarkable optical, electrical, and antibacterial properties. Unfortunately, because of their toxicity and aggregating tendency, their use in highly optimized applications has been restricted. The logical selection of therapeutically active </w:t>
      </w:r>
      <w:r w:rsidR="0026777B" w:rsidRPr="00830599">
        <w:rPr>
          <w:rFonts w:ascii="Times New Roman" w:hAnsi="Times New Roman" w:cs="Times New Roman"/>
          <w:sz w:val="24"/>
          <w:szCs w:val="24"/>
        </w:rPr>
        <w:t>bimolecular</w:t>
      </w:r>
      <w:r w:rsidRPr="00830599">
        <w:rPr>
          <w:rFonts w:ascii="Times New Roman" w:hAnsi="Times New Roman" w:cs="Times New Roman"/>
          <w:sz w:val="24"/>
          <w:szCs w:val="24"/>
        </w:rPr>
        <w:t xml:space="preserve"> to functionalize the surface of these particles would undoubtedly improve their biocompatibility and biological applicability. The current review aims to highlight the diverse applications of silver nanoparticles and gives a summary of the existing methods used to biofunctionalize these </w:t>
      </w:r>
      <w:r w:rsidRPr="00830599">
        <w:rPr>
          <w:rFonts w:ascii="Times New Roman" w:hAnsi="Times New Roman" w:cs="Times New Roman"/>
          <w:sz w:val="24"/>
          <w:szCs w:val="24"/>
        </w:rPr>
        <w:lastRenderedPageBreak/>
        <w:t>particles for specific purposes.</w:t>
      </w:r>
      <w:r w:rsidR="005C0FAA" w:rsidRPr="00830599">
        <w:rPr>
          <w:rFonts w:ascii="Times New Roman" w:hAnsi="Times New Roman" w:cs="Times New Roman"/>
          <w:sz w:val="24"/>
          <w:szCs w:val="24"/>
        </w:rPr>
        <w:t xml:space="preserve"> There are two ways to prepare metal nanoparticles. The first is a physical method that involves a number of techniques like laser ablation and evaporation/condensation. The other is a chemical method wherein the concentration of metal ions in the solution reduces under circumstances that encourage the eventual development of small metal aggregated or clusters (Khomutov and Gubin, 2002, Oliveira et al., 2005, Egorova and </w:t>
      </w:r>
      <w:r w:rsidR="009A15B4" w:rsidRPr="00830599">
        <w:rPr>
          <w:rFonts w:ascii="Times New Roman" w:hAnsi="Times New Roman" w:cs="Times New Roman"/>
          <w:sz w:val="24"/>
          <w:szCs w:val="24"/>
        </w:rPr>
        <w:t>Ravine</w:t>
      </w:r>
      <w:r w:rsidR="005C0FAA" w:rsidRPr="00830599">
        <w:rPr>
          <w:rFonts w:ascii="Times New Roman" w:hAnsi="Times New Roman" w:cs="Times New Roman"/>
          <w:sz w:val="24"/>
          <w:szCs w:val="24"/>
        </w:rPr>
        <w:t>, 2000).</w:t>
      </w:r>
      <w:r w:rsidR="005C0FAA" w:rsidRPr="00830599">
        <w:rPr>
          <w:rFonts w:ascii="Times New Roman" w:hAnsi="Times New Roman" w:cs="Times New Roman"/>
          <w:sz w:val="24"/>
          <w:szCs w:val="24"/>
          <w:vertAlign w:val="superscript"/>
        </w:rPr>
        <w:t>[1]</w:t>
      </w:r>
      <w:r w:rsidRPr="00830599">
        <w:rPr>
          <w:rFonts w:ascii="Times New Roman" w:hAnsi="Times New Roman" w:cs="Times New Roman"/>
          <w:sz w:val="24"/>
          <w:szCs w:val="24"/>
          <w:vertAlign w:val="superscript"/>
        </w:rPr>
        <w:t xml:space="preserve"> </w:t>
      </w:r>
    </w:p>
    <w:p w:rsidR="003C0340" w:rsidRPr="00830599" w:rsidRDefault="008F687D" w:rsidP="00A26F95">
      <w:pPr>
        <w:jc w:val="both"/>
        <w:rPr>
          <w:rFonts w:ascii="Times New Roman" w:hAnsi="Times New Roman" w:cs="Times New Roman"/>
          <w:sz w:val="24"/>
          <w:szCs w:val="24"/>
        </w:rPr>
      </w:pPr>
      <w:r w:rsidRPr="00830599">
        <w:rPr>
          <w:rFonts w:ascii="Times New Roman" w:hAnsi="Times New Roman" w:cs="Times New Roman"/>
          <w:sz w:val="24"/>
          <w:szCs w:val="24"/>
        </w:rPr>
        <w:t>AgNPs' biological activity is dependent upon various factors, such as their surface chemistry, size, distribution, shape, morphology, composition, coating/capping, agglomeration, and dissolution rate; additionally, the type of reducing agents employed during</w:t>
      </w:r>
      <w:r w:rsidR="002835FE" w:rsidRPr="00830599">
        <w:rPr>
          <w:rFonts w:ascii="Times New Roman" w:hAnsi="Times New Roman" w:cs="Times New Roman"/>
          <w:sz w:val="24"/>
          <w:szCs w:val="24"/>
        </w:rPr>
        <w:t xml:space="preserve"> AgNPs'</w:t>
      </w:r>
      <w:r w:rsidRPr="00830599">
        <w:rPr>
          <w:rFonts w:ascii="Times New Roman" w:hAnsi="Times New Roman" w:cs="Times New Roman"/>
          <w:sz w:val="24"/>
          <w:szCs w:val="24"/>
        </w:rPr>
        <w:t xml:space="preserve"> synthesis plays a critical role in determining their cytotoxicity . The physical and chemical properties of nanoparticles can influence cellular uptake, biological distribution, penetration through biological barriers, and subsequent therapeutic </w:t>
      </w:r>
      <w:r w:rsidR="00A26F95" w:rsidRPr="00830599">
        <w:rPr>
          <w:rFonts w:ascii="Times New Roman" w:hAnsi="Times New Roman" w:cs="Times New Roman"/>
          <w:sz w:val="24"/>
          <w:szCs w:val="24"/>
        </w:rPr>
        <w:t xml:space="preserve">effects. </w:t>
      </w:r>
      <w:r w:rsidRPr="00830599">
        <w:rPr>
          <w:rFonts w:ascii="Times New Roman" w:hAnsi="Times New Roman" w:cs="Times New Roman"/>
          <w:sz w:val="24"/>
          <w:szCs w:val="24"/>
        </w:rPr>
        <w:t xml:space="preserve">On the other hand, they can improve the bioavailability of therapeutic agents following both systemic and local </w:t>
      </w:r>
      <w:r w:rsidR="00A26F95" w:rsidRPr="00830599">
        <w:rPr>
          <w:rFonts w:ascii="Times New Roman" w:hAnsi="Times New Roman" w:cs="Times New Roman"/>
          <w:sz w:val="24"/>
          <w:szCs w:val="24"/>
        </w:rPr>
        <w:t xml:space="preserve">administration. </w:t>
      </w:r>
      <w:r w:rsidRPr="00830599">
        <w:rPr>
          <w:rFonts w:ascii="Times New Roman" w:hAnsi="Times New Roman" w:cs="Times New Roman"/>
          <w:sz w:val="24"/>
          <w:szCs w:val="24"/>
        </w:rPr>
        <w:t>Thus, for a variety of biological uses, the production of</w:t>
      </w:r>
      <w:r w:rsidR="00A27C29" w:rsidRPr="00830599">
        <w:rPr>
          <w:rFonts w:ascii="Times New Roman" w:hAnsi="Times New Roman" w:cs="Times New Roman"/>
          <w:sz w:val="24"/>
          <w:szCs w:val="24"/>
        </w:rPr>
        <w:t xml:space="preserve"> </w:t>
      </w:r>
      <w:r w:rsidRPr="00830599">
        <w:rPr>
          <w:rFonts w:ascii="Times New Roman" w:hAnsi="Times New Roman" w:cs="Times New Roman"/>
          <w:sz w:val="24"/>
          <w:szCs w:val="24"/>
        </w:rPr>
        <w:t xml:space="preserve">AgNPs with regulated structures that are homogeneous in size, morphology, and functionality is </w:t>
      </w:r>
      <w:r w:rsidR="00A26F95" w:rsidRPr="00830599">
        <w:rPr>
          <w:rFonts w:ascii="Times New Roman" w:hAnsi="Times New Roman" w:cs="Times New Roman"/>
          <w:sz w:val="24"/>
          <w:szCs w:val="24"/>
        </w:rPr>
        <w:t>crucial</w:t>
      </w:r>
      <w:r w:rsidR="00A26F95" w:rsidRPr="00830599">
        <w:rPr>
          <w:rFonts w:ascii="Times New Roman" w:hAnsi="Times New Roman" w:cs="Times New Roman"/>
          <w:sz w:val="24"/>
          <w:szCs w:val="24"/>
          <w:vertAlign w:val="superscript"/>
        </w:rPr>
        <w:t xml:space="preserve"> [</w:t>
      </w:r>
      <w:r w:rsidRPr="00830599">
        <w:rPr>
          <w:rFonts w:ascii="Times New Roman" w:hAnsi="Times New Roman" w:cs="Times New Roman"/>
          <w:sz w:val="24"/>
          <w:szCs w:val="24"/>
          <w:vertAlign w:val="superscript"/>
        </w:rPr>
        <w:t>2]</w:t>
      </w:r>
      <w:r w:rsidR="00A27C29" w:rsidRPr="00830599">
        <w:rPr>
          <w:rFonts w:ascii="Times New Roman" w:hAnsi="Times New Roman" w:cs="Times New Roman"/>
          <w:sz w:val="24"/>
          <w:szCs w:val="24"/>
          <w:vertAlign w:val="superscript"/>
        </w:rPr>
        <w:t xml:space="preserve"> </w:t>
      </w:r>
      <w:r w:rsidR="00A27C29" w:rsidRPr="00830599">
        <w:rPr>
          <w:rFonts w:ascii="Times New Roman" w:hAnsi="Times New Roman" w:cs="Times New Roman"/>
          <w:sz w:val="24"/>
          <w:szCs w:val="24"/>
        </w:rPr>
        <w:t xml:space="preserve"> </w:t>
      </w:r>
    </w:p>
    <w:p w:rsidR="003C0340" w:rsidRPr="00830599" w:rsidRDefault="00A27C29" w:rsidP="00A26F95">
      <w:pPr>
        <w:jc w:val="both"/>
        <w:rPr>
          <w:rFonts w:ascii="Times New Roman" w:hAnsi="Times New Roman" w:cs="Times New Roman"/>
          <w:sz w:val="24"/>
          <w:szCs w:val="24"/>
        </w:rPr>
      </w:pPr>
      <w:r w:rsidRPr="00830599">
        <w:rPr>
          <w:rFonts w:ascii="Times New Roman" w:hAnsi="Times New Roman" w:cs="Times New Roman"/>
          <w:sz w:val="24"/>
          <w:szCs w:val="24"/>
        </w:rPr>
        <w:t xml:space="preserve">  The impact of different analytical procedures on the findings acquired during the research process of Ag NPs is another topic that has not received enough attention in the literature. However, some information may be inferred from the scientists' comments, leading one to the conclusion that the characteristics of Ag NPs under study can vary greatly according on</w:t>
      </w:r>
      <w:r w:rsidR="001A407C" w:rsidRPr="00830599">
        <w:rPr>
          <w:rFonts w:ascii="Times New Roman" w:hAnsi="Times New Roman" w:cs="Times New Roman"/>
          <w:sz w:val="24"/>
          <w:szCs w:val="24"/>
        </w:rPr>
        <w:t xml:space="preserve"> the instrumental </w:t>
      </w:r>
      <w:r w:rsidR="00A26F95" w:rsidRPr="00830599">
        <w:rPr>
          <w:rFonts w:ascii="Times New Roman" w:hAnsi="Times New Roman" w:cs="Times New Roman"/>
          <w:sz w:val="24"/>
          <w:szCs w:val="24"/>
        </w:rPr>
        <w:t>technique. Additionally</w:t>
      </w:r>
      <w:r w:rsidR="001A407C" w:rsidRPr="00830599">
        <w:rPr>
          <w:rFonts w:ascii="Times New Roman" w:hAnsi="Times New Roman" w:cs="Times New Roman"/>
          <w:sz w:val="24"/>
          <w:szCs w:val="24"/>
        </w:rPr>
        <w:t xml:space="preserve">, </w:t>
      </w:r>
      <w:r w:rsidRPr="00830599">
        <w:rPr>
          <w:rFonts w:ascii="Times New Roman" w:hAnsi="Times New Roman" w:cs="Times New Roman"/>
          <w:sz w:val="24"/>
          <w:szCs w:val="24"/>
        </w:rPr>
        <w:t>artifacts from the technique, equipment, or sample preparation steps may have an</w:t>
      </w:r>
      <w:r w:rsidR="003C0340" w:rsidRPr="00830599">
        <w:rPr>
          <w:rFonts w:ascii="Times New Roman" w:hAnsi="Times New Roman" w:cs="Times New Roman"/>
          <w:sz w:val="24"/>
          <w:szCs w:val="24"/>
        </w:rPr>
        <w:t xml:space="preserve"> impact on the results </w:t>
      </w:r>
      <w:r w:rsidRPr="00830599">
        <w:rPr>
          <w:rFonts w:ascii="Times New Roman" w:hAnsi="Times New Roman" w:cs="Times New Roman"/>
          <w:sz w:val="24"/>
          <w:szCs w:val="24"/>
        </w:rPr>
        <w:t xml:space="preserve"> While advances in technology have made it feasible to erase a large number of artifacts that may have been introduced by the equipment, it is nearly difficult to take into account or </w:t>
      </w:r>
      <w:r w:rsidR="009E77B1" w:rsidRPr="00830599">
        <w:rPr>
          <w:rFonts w:ascii="Times New Roman" w:hAnsi="Times New Roman" w:cs="Times New Roman"/>
          <w:sz w:val="24"/>
          <w:szCs w:val="24"/>
        </w:rPr>
        <w:t xml:space="preserve">Silver </w:t>
      </w:r>
      <w:r w:rsidR="00A26F95" w:rsidRPr="00830599">
        <w:rPr>
          <w:rFonts w:ascii="Times New Roman" w:hAnsi="Times New Roman" w:cs="Times New Roman"/>
          <w:sz w:val="24"/>
          <w:szCs w:val="24"/>
        </w:rPr>
        <w:t>nanoparticles</w:t>
      </w:r>
      <w:r w:rsidR="003C0340" w:rsidRPr="00830599">
        <w:rPr>
          <w:rFonts w:ascii="Times New Roman" w:hAnsi="Times New Roman" w:cs="Times New Roman"/>
          <w:sz w:val="24"/>
          <w:szCs w:val="24"/>
          <w:vertAlign w:val="superscript"/>
        </w:rPr>
        <w:t>[3]</w:t>
      </w:r>
      <w:r w:rsidR="009E77B1" w:rsidRPr="00830599">
        <w:rPr>
          <w:rFonts w:ascii="Times New Roman" w:hAnsi="Times New Roman" w:cs="Times New Roman"/>
          <w:sz w:val="24"/>
          <w:szCs w:val="24"/>
        </w:rPr>
        <w:t xml:space="preserve"> </w:t>
      </w:r>
    </w:p>
    <w:p w:rsidR="00D45892" w:rsidRPr="00830599" w:rsidRDefault="00D45892" w:rsidP="00A26F95">
      <w:pPr>
        <w:pStyle w:val="ListParagraph"/>
        <w:numPr>
          <w:ilvl w:val="0"/>
          <w:numId w:val="3"/>
        </w:numPr>
        <w:jc w:val="both"/>
        <w:rPr>
          <w:rFonts w:ascii="Times New Roman" w:hAnsi="Times New Roman" w:cs="Times New Roman"/>
          <w:b/>
          <w:sz w:val="24"/>
          <w:szCs w:val="24"/>
        </w:rPr>
      </w:pPr>
      <w:r w:rsidRPr="00830599">
        <w:rPr>
          <w:rFonts w:ascii="Times New Roman" w:hAnsi="Times New Roman" w:cs="Times New Roman"/>
          <w:b/>
          <w:sz w:val="24"/>
          <w:szCs w:val="24"/>
        </w:rPr>
        <w:t xml:space="preserve">Properties of silver nano particles: </w:t>
      </w:r>
    </w:p>
    <w:p w:rsidR="00A26F95" w:rsidRPr="00830599" w:rsidRDefault="00495FAE" w:rsidP="00A26F95">
      <w:pPr>
        <w:jc w:val="both"/>
        <w:rPr>
          <w:rFonts w:ascii="Times New Roman" w:hAnsi="Times New Roman" w:cs="Times New Roman"/>
          <w:sz w:val="24"/>
          <w:szCs w:val="24"/>
        </w:rPr>
      </w:pPr>
      <w:r w:rsidRPr="00830599">
        <w:rPr>
          <w:rFonts w:ascii="Times New Roman" w:hAnsi="Times New Roman" w:cs="Times New Roman"/>
          <w:sz w:val="24"/>
          <w:szCs w:val="24"/>
        </w:rPr>
        <w:t>The AgNPs' physical and chemical characteristics, such as their surface chemistry, size, distribution, shape, morphology, composition, coating/capping, agglomeration, rate of dissolution, reactivity of the particles in solution, efficiency of ion release, cell type, and lastly the kind of reducing agent used during synthesis, are essential for determining their cytotoxicity. For instance, spherical, rod, octagonal, hexagonal, triangle, flower-like, and other shapes can be created from AgNPs employing biological reducing agents like culture supernatants of different Bacillus species (Figure 2). Previous studies confirmed the idea that because smaller particles have a bigger surface area than larger ones, they may be more dangerous. When determining toxicity, shape is just as significant. Various types of the nanostructures, such as nano</w:t>
      </w:r>
      <w:r w:rsidR="009A15B4" w:rsidRPr="00830599">
        <w:rPr>
          <w:rFonts w:ascii="Times New Roman" w:hAnsi="Times New Roman" w:cs="Times New Roman"/>
          <w:sz w:val="24"/>
          <w:szCs w:val="24"/>
        </w:rPr>
        <w:t xml:space="preserve"> </w:t>
      </w:r>
      <w:r w:rsidRPr="00830599">
        <w:rPr>
          <w:rFonts w:ascii="Times New Roman" w:hAnsi="Times New Roman" w:cs="Times New Roman"/>
          <w:sz w:val="24"/>
          <w:szCs w:val="24"/>
        </w:rPr>
        <w:t>cubes, nano</w:t>
      </w:r>
      <w:r w:rsidR="009A15B4" w:rsidRPr="00830599">
        <w:rPr>
          <w:rFonts w:ascii="Times New Roman" w:hAnsi="Times New Roman" w:cs="Times New Roman"/>
          <w:sz w:val="24"/>
          <w:szCs w:val="24"/>
        </w:rPr>
        <w:t xml:space="preserve"> </w:t>
      </w:r>
      <w:r w:rsidRPr="00830599">
        <w:rPr>
          <w:rFonts w:ascii="Times New Roman" w:hAnsi="Times New Roman" w:cs="Times New Roman"/>
          <w:sz w:val="24"/>
          <w:szCs w:val="24"/>
        </w:rPr>
        <w:t xml:space="preserve">plates, nanorods, spherical nanoparticles, flower-like, and so on, have been used, for instance, in the field of health care. The presence of chemical or biological coatings on the surface of the nanoparticles is the primary determinant of AgNP toxicity. The toxicity effect in cells may be determined by AgNP surface charges. For example, these NPs are more appropriate because of their positive surface charge, which makes them able to remain in the bloodstream </w:t>
      </w:r>
      <w:r w:rsidRPr="00830599">
        <w:rPr>
          <w:rFonts w:ascii="Times New Roman" w:hAnsi="Times New Roman" w:cs="Times New Roman"/>
          <w:sz w:val="24"/>
          <w:szCs w:val="24"/>
        </w:rPr>
        <w:lastRenderedPageBreak/>
        <w:t xml:space="preserve">longer </w:t>
      </w:r>
      <w:r w:rsidR="00A26F95" w:rsidRPr="00830599">
        <w:rPr>
          <w:rFonts w:ascii="Times New Roman" w:hAnsi="Times New Roman" w:cs="Times New Roman"/>
          <w:sz w:val="24"/>
          <w:szCs w:val="24"/>
        </w:rPr>
        <w:t xml:space="preserve">the </w:t>
      </w:r>
      <w:r w:rsidRPr="00830599">
        <w:rPr>
          <w:rFonts w:ascii="Times New Roman" w:hAnsi="Times New Roman" w:cs="Times New Roman"/>
          <w:sz w:val="24"/>
          <w:szCs w:val="24"/>
        </w:rPr>
        <w:t xml:space="preserve">negatively-charged NPs, which is a significant way that anticancer drugs </w:t>
      </w:r>
      <w:r w:rsidR="00A26F95" w:rsidRPr="00830599">
        <w:rPr>
          <w:rFonts w:ascii="Times New Roman" w:hAnsi="Times New Roman" w:cs="Times New Roman"/>
          <w:sz w:val="24"/>
          <w:szCs w:val="24"/>
        </w:rPr>
        <w:t>are administered</w:t>
      </w:r>
      <w:r w:rsidR="00A26F95" w:rsidRPr="00830599">
        <w:rPr>
          <w:rFonts w:ascii="Times New Roman" w:hAnsi="Times New Roman" w:cs="Times New Roman"/>
          <w:sz w:val="24"/>
          <w:szCs w:val="24"/>
          <w:vertAlign w:val="superscript"/>
        </w:rPr>
        <w:t xml:space="preserve"> [24]</w:t>
      </w:r>
      <w:r w:rsidRPr="00830599">
        <w:rPr>
          <w:rFonts w:ascii="Times New Roman" w:hAnsi="Times New Roman" w:cs="Times New Roman"/>
          <w:sz w:val="24"/>
          <w:szCs w:val="24"/>
          <w:vertAlign w:val="superscript"/>
        </w:rPr>
        <w:t>.</w:t>
      </w:r>
      <w:r w:rsidRPr="00830599">
        <w:rPr>
          <w:rFonts w:ascii="Times New Roman" w:hAnsi="Times New Roman" w:cs="Times New Roman"/>
          <w:sz w:val="24"/>
          <w:szCs w:val="24"/>
        </w:rPr>
        <w:t xml:space="preserve"> </w:t>
      </w:r>
    </w:p>
    <w:p w:rsidR="00A26F95" w:rsidRPr="00830599" w:rsidRDefault="00495FAE" w:rsidP="00A26F95">
      <w:pPr>
        <w:jc w:val="center"/>
        <w:rPr>
          <w:rFonts w:ascii="Times New Roman" w:hAnsi="Times New Roman" w:cs="Times New Roman"/>
          <w:sz w:val="24"/>
          <w:szCs w:val="24"/>
        </w:rPr>
      </w:pPr>
      <w:r w:rsidRPr="00830599">
        <w:rPr>
          <w:rFonts w:ascii="Times New Roman" w:hAnsi="Times New Roman" w:cs="Times New Roman"/>
          <w:noProof/>
          <w:sz w:val="24"/>
          <w:szCs w:val="24"/>
        </w:rPr>
        <w:drawing>
          <wp:inline distT="0" distB="0" distL="0" distR="0">
            <wp:extent cx="2908976" cy="2672144"/>
            <wp:effectExtent l="19050" t="0" r="5674" b="0"/>
            <wp:docPr id="7" name="Picture 1" descr="An external file that holds a picture, illustration, etc.&#10;Object name is ijms-17-01534-g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ternal file that holds a picture, illustration, etc.&#10;Object name is ijms-17-01534-g002.jpg"/>
                    <pic:cNvPicPr>
                      <a:picLocks noChangeAspect="1" noChangeArrowheads="1"/>
                    </pic:cNvPicPr>
                  </pic:nvPicPr>
                  <pic:blipFill>
                    <a:blip r:embed="rId8"/>
                    <a:srcRect/>
                    <a:stretch>
                      <a:fillRect/>
                    </a:stretch>
                  </pic:blipFill>
                  <pic:spPr bwMode="auto">
                    <a:xfrm>
                      <a:off x="0" y="0"/>
                      <a:ext cx="2912541" cy="2675418"/>
                    </a:xfrm>
                    <a:prstGeom prst="rect">
                      <a:avLst/>
                    </a:prstGeom>
                    <a:noFill/>
                    <a:ln w="9525">
                      <a:noFill/>
                      <a:miter lim="800000"/>
                      <a:headEnd/>
                      <a:tailEnd/>
                    </a:ln>
                  </pic:spPr>
                </pic:pic>
              </a:graphicData>
            </a:graphic>
          </wp:inline>
        </w:drawing>
      </w:r>
    </w:p>
    <w:p w:rsidR="00495FAE" w:rsidRPr="00830599" w:rsidRDefault="00495FAE" w:rsidP="00A26F95">
      <w:pPr>
        <w:jc w:val="center"/>
        <w:rPr>
          <w:rFonts w:ascii="Times New Roman" w:hAnsi="Times New Roman" w:cs="Times New Roman"/>
          <w:sz w:val="24"/>
          <w:szCs w:val="24"/>
        </w:rPr>
      </w:pPr>
      <w:r w:rsidRPr="00830599">
        <w:rPr>
          <w:rFonts w:ascii="Times New Roman" w:hAnsi="Times New Roman" w:cs="Times New Roman"/>
          <w:sz w:val="24"/>
          <w:szCs w:val="24"/>
        </w:rPr>
        <w:t>Figure :1</w:t>
      </w:r>
    </w:p>
    <w:p w:rsidR="003C0340" w:rsidRPr="00830599" w:rsidRDefault="003C0340" w:rsidP="00A26F95">
      <w:pPr>
        <w:pStyle w:val="ListParagraph"/>
        <w:numPr>
          <w:ilvl w:val="0"/>
          <w:numId w:val="3"/>
        </w:numPr>
        <w:jc w:val="both"/>
        <w:rPr>
          <w:rFonts w:ascii="Times New Roman" w:hAnsi="Times New Roman" w:cs="Times New Roman"/>
          <w:b/>
          <w:sz w:val="24"/>
          <w:szCs w:val="24"/>
        </w:rPr>
      </w:pPr>
      <w:r w:rsidRPr="00830599">
        <w:rPr>
          <w:rFonts w:ascii="Times New Roman" w:hAnsi="Times New Roman" w:cs="Times New Roman"/>
          <w:b/>
          <w:sz w:val="24"/>
          <w:szCs w:val="24"/>
        </w:rPr>
        <w:t xml:space="preserve">Synthesis of Silver </w:t>
      </w:r>
      <w:r w:rsidR="00381441" w:rsidRPr="00830599">
        <w:rPr>
          <w:rFonts w:ascii="Times New Roman" w:hAnsi="Times New Roman" w:cs="Times New Roman"/>
          <w:b/>
          <w:sz w:val="24"/>
          <w:szCs w:val="24"/>
        </w:rPr>
        <w:t>nanoparticles</w:t>
      </w:r>
    </w:p>
    <w:p w:rsidR="0098257C" w:rsidRPr="00830599" w:rsidRDefault="003C0340" w:rsidP="00A26F95">
      <w:pPr>
        <w:jc w:val="both"/>
        <w:rPr>
          <w:rFonts w:ascii="Times New Roman" w:hAnsi="Times New Roman" w:cs="Times New Roman"/>
          <w:sz w:val="24"/>
          <w:szCs w:val="24"/>
          <w:vertAlign w:val="superscript"/>
        </w:rPr>
      </w:pPr>
      <w:r w:rsidRPr="00830599">
        <w:rPr>
          <w:rFonts w:ascii="Times New Roman" w:hAnsi="Times New Roman" w:cs="Times New Roman"/>
          <w:b/>
          <w:sz w:val="24"/>
          <w:szCs w:val="24"/>
        </w:rPr>
        <w:t>Physical techniques</w:t>
      </w:r>
      <w:r w:rsidRPr="00830599">
        <w:rPr>
          <w:rFonts w:ascii="Times New Roman" w:hAnsi="Times New Roman" w:cs="Times New Roman"/>
          <w:sz w:val="24"/>
          <w:szCs w:val="24"/>
        </w:rPr>
        <w:t xml:space="preserve"> The two most significant physical methods are laser ablation</w:t>
      </w:r>
      <w:r w:rsidR="001A407C" w:rsidRPr="00830599">
        <w:rPr>
          <w:rFonts w:ascii="Times New Roman" w:hAnsi="Times New Roman" w:cs="Times New Roman"/>
          <w:sz w:val="24"/>
          <w:szCs w:val="24"/>
          <w:vertAlign w:val="superscript"/>
        </w:rPr>
        <w:t>[4]</w:t>
      </w:r>
      <w:r w:rsidRPr="00830599">
        <w:rPr>
          <w:rFonts w:ascii="Times New Roman" w:hAnsi="Times New Roman" w:cs="Times New Roman"/>
          <w:sz w:val="24"/>
          <w:szCs w:val="24"/>
        </w:rPr>
        <w:t xml:space="preserve"> and evaporation-condensation. The benefits of physical synthesis methods over chemical methods consist of the homogeneity of NPs distribution and the lack of solvent contaminants in the generated thin films. The physical synthesis of silver nanoparticles at atmospheric pressure has certain drawbacks. For instance, the tube furnace takes up a lot of room, uses a lot of energy to raise the temperature surrounding the source material, and takes a long time to reach thermal equilibrium. In addition, a standard tube furnace has to consume more energy than a few kilowatts and take many tens of minutes to attain a temperature that is stable for operation </w:t>
      </w:r>
      <w:r w:rsidR="00D45892" w:rsidRPr="00830599">
        <w:rPr>
          <w:rFonts w:ascii="Times New Roman" w:hAnsi="Times New Roman" w:cs="Times New Roman"/>
          <w:sz w:val="24"/>
          <w:szCs w:val="24"/>
        </w:rPr>
        <w:t>studied</w:t>
      </w:r>
      <w:r w:rsidR="001A407C" w:rsidRPr="00830599">
        <w:rPr>
          <w:rFonts w:ascii="Times New Roman" w:hAnsi="Times New Roman" w:cs="Times New Roman"/>
          <w:sz w:val="24"/>
          <w:szCs w:val="24"/>
        </w:rPr>
        <w:t>.</w:t>
      </w:r>
      <w:r w:rsidR="001A407C" w:rsidRPr="00830599">
        <w:rPr>
          <w:rFonts w:ascii="Times New Roman" w:hAnsi="Times New Roman" w:cs="Times New Roman"/>
          <w:sz w:val="24"/>
          <w:szCs w:val="24"/>
          <w:vertAlign w:val="superscript"/>
        </w:rPr>
        <w:t>[5]</w:t>
      </w:r>
    </w:p>
    <w:p w:rsidR="009A6085" w:rsidRPr="00830599" w:rsidRDefault="000D4DF3" w:rsidP="00A26F95">
      <w:pPr>
        <w:jc w:val="both"/>
        <w:rPr>
          <w:rFonts w:ascii="Times New Roman" w:hAnsi="Times New Roman" w:cs="Times New Roman"/>
          <w:sz w:val="24"/>
          <w:szCs w:val="24"/>
        </w:rPr>
      </w:pPr>
      <w:r w:rsidRPr="00830599">
        <w:rPr>
          <w:rFonts w:ascii="Times New Roman" w:hAnsi="Times New Roman" w:cs="Times New Roman"/>
          <w:sz w:val="24"/>
          <w:szCs w:val="24"/>
        </w:rPr>
        <w:t>LASER ABLATION METHOD:</w:t>
      </w:r>
    </w:p>
    <w:p w:rsidR="009A6085" w:rsidRPr="00830599" w:rsidRDefault="009A6085" w:rsidP="00A26F95">
      <w:pPr>
        <w:jc w:val="both"/>
        <w:rPr>
          <w:rFonts w:ascii="Times New Roman" w:hAnsi="Times New Roman" w:cs="Times New Roman"/>
          <w:sz w:val="24"/>
          <w:szCs w:val="24"/>
          <w:vertAlign w:val="superscript"/>
        </w:rPr>
      </w:pPr>
      <w:r w:rsidRPr="00830599">
        <w:rPr>
          <w:rFonts w:ascii="Times New Roman" w:hAnsi="Times New Roman" w:cs="Times New Roman"/>
          <w:sz w:val="24"/>
          <w:szCs w:val="24"/>
        </w:rPr>
        <w:t>The method used for creating different types of nanoparticles is laser ablation. These include core shell nanoparticles, semiconductor quantum dots, carbon nano</w:t>
      </w:r>
      <w:r w:rsidR="009A15B4" w:rsidRPr="00830599">
        <w:rPr>
          <w:rFonts w:ascii="Times New Roman" w:hAnsi="Times New Roman" w:cs="Times New Roman"/>
          <w:sz w:val="24"/>
          <w:szCs w:val="24"/>
        </w:rPr>
        <w:t xml:space="preserve"> </w:t>
      </w:r>
      <w:r w:rsidRPr="00830599">
        <w:rPr>
          <w:rFonts w:ascii="Times New Roman" w:hAnsi="Times New Roman" w:cs="Times New Roman"/>
          <w:sz w:val="24"/>
          <w:szCs w:val="24"/>
        </w:rPr>
        <w:t>tubes, and nano</w:t>
      </w:r>
      <w:r w:rsidR="009A15B4" w:rsidRPr="00830599">
        <w:rPr>
          <w:rFonts w:ascii="Times New Roman" w:hAnsi="Times New Roman" w:cs="Times New Roman"/>
          <w:sz w:val="24"/>
          <w:szCs w:val="24"/>
        </w:rPr>
        <w:t xml:space="preserve"> </w:t>
      </w:r>
      <w:r w:rsidRPr="00830599">
        <w:rPr>
          <w:rFonts w:ascii="Times New Roman" w:hAnsi="Times New Roman" w:cs="Times New Roman"/>
          <w:sz w:val="24"/>
          <w:szCs w:val="24"/>
        </w:rPr>
        <w:t xml:space="preserve">wires. This process creates nanoparticles through permitting species that have been laser-vaporized to nucleate and grow in a background gas. The production of high purity nanoparticles in the quantum size range (&lt; 10 nm) benefits from the vapor's extremely rapid </w:t>
      </w:r>
      <w:r w:rsidR="009A15B4" w:rsidRPr="00830599">
        <w:rPr>
          <w:rFonts w:ascii="Times New Roman" w:hAnsi="Times New Roman" w:cs="Times New Roman"/>
          <w:sz w:val="24"/>
          <w:szCs w:val="24"/>
        </w:rPr>
        <w:t>quench</w:t>
      </w:r>
      <w:r w:rsidR="009A15B4" w:rsidRPr="00830599">
        <w:rPr>
          <w:rFonts w:ascii="Times New Roman" w:hAnsi="Times New Roman" w:cs="Times New Roman"/>
          <w:sz w:val="24"/>
          <w:szCs w:val="24"/>
          <w:vertAlign w:val="superscript"/>
        </w:rPr>
        <w:t xml:space="preserve"> [</w:t>
      </w:r>
      <w:r w:rsidRPr="00830599">
        <w:rPr>
          <w:rFonts w:ascii="Times New Roman" w:hAnsi="Times New Roman" w:cs="Times New Roman"/>
          <w:sz w:val="24"/>
          <w:szCs w:val="24"/>
          <w:vertAlign w:val="superscript"/>
        </w:rPr>
        <w:t>21].</w:t>
      </w:r>
    </w:p>
    <w:p w:rsidR="000D4DF3" w:rsidRPr="00830599" w:rsidRDefault="009A6085" w:rsidP="00A26F95">
      <w:pPr>
        <w:jc w:val="center"/>
        <w:rPr>
          <w:rFonts w:ascii="Times New Roman" w:hAnsi="Times New Roman" w:cs="Times New Roman"/>
          <w:sz w:val="24"/>
          <w:szCs w:val="24"/>
          <w:vertAlign w:val="superscript"/>
        </w:rPr>
      </w:pPr>
      <w:r w:rsidRPr="00830599">
        <w:rPr>
          <w:rFonts w:ascii="Times New Roman" w:hAnsi="Times New Roman" w:cs="Times New Roman"/>
          <w:noProof/>
          <w:sz w:val="24"/>
          <w:szCs w:val="24"/>
        </w:rPr>
        <w:lastRenderedPageBreak/>
        <w:drawing>
          <wp:inline distT="0" distB="0" distL="0" distR="0">
            <wp:extent cx="4514039" cy="1873814"/>
            <wp:effectExtent l="19050" t="0" r="811" b="0"/>
            <wp:docPr id="3" name="Picture 1" descr="https://www.jstage.jst.go.jp/pub/kona/34/0/34_2017009/figure/34_2017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stage.jst.go.jp/pub/kona/34/0/34_2017009/figure/34_2017009.jpg"/>
                    <pic:cNvPicPr>
                      <a:picLocks noChangeAspect="1" noChangeArrowheads="1"/>
                    </pic:cNvPicPr>
                  </pic:nvPicPr>
                  <pic:blipFill>
                    <a:blip r:embed="rId9" cstate="print"/>
                    <a:srcRect/>
                    <a:stretch>
                      <a:fillRect/>
                    </a:stretch>
                  </pic:blipFill>
                  <pic:spPr bwMode="auto">
                    <a:xfrm>
                      <a:off x="0" y="0"/>
                      <a:ext cx="4514767" cy="1874116"/>
                    </a:xfrm>
                    <a:prstGeom prst="rect">
                      <a:avLst/>
                    </a:prstGeom>
                    <a:noFill/>
                    <a:ln w="9525">
                      <a:noFill/>
                      <a:miter lim="800000"/>
                      <a:headEnd/>
                      <a:tailEnd/>
                    </a:ln>
                  </pic:spPr>
                </pic:pic>
              </a:graphicData>
            </a:graphic>
          </wp:inline>
        </w:drawing>
      </w:r>
    </w:p>
    <w:p w:rsidR="00495FAE" w:rsidRPr="00830599" w:rsidRDefault="00495FAE" w:rsidP="00A26F95">
      <w:pPr>
        <w:jc w:val="center"/>
        <w:rPr>
          <w:rFonts w:ascii="Times New Roman" w:hAnsi="Times New Roman" w:cs="Times New Roman"/>
          <w:sz w:val="24"/>
          <w:szCs w:val="24"/>
        </w:rPr>
      </w:pPr>
      <w:r w:rsidRPr="00830599">
        <w:rPr>
          <w:rFonts w:ascii="Times New Roman" w:hAnsi="Times New Roman" w:cs="Times New Roman"/>
          <w:sz w:val="24"/>
          <w:szCs w:val="24"/>
        </w:rPr>
        <w:t>Figure:</w:t>
      </w:r>
      <w:r w:rsidR="00A26F95" w:rsidRPr="00830599">
        <w:rPr>
          <w:rFonts w:ascii="Times New Roman" w:hAnsi="Times New Roman" w:cs="Times New Roman"/>
          <w:sz w:val="24"/>
          <w:szCs w:val="24"/>
        </w:rPr>
        <w:t xml:space="preserve"> </w:t>
      </w:r>
      <w:r w:rsidRPr="00830599">
        <w:rPr>
          <w:rFonts w:ascii="Times New Roman" w:hAnsi="Times New Roman" w:cs="Times New Roman"/>
          <w:sz w:val="24"/>
          <w:szCs w:val="24"/>
        </w:rPr>
        <w:t>2</w:t>
      </w:r>
    </w:p>
    <w:p w:rsidR="00143337" w:rsidRPr="00830599" w:rsidRDefault="003929BD" w:rsidP="00A26F95">
      <w:pPr>
        <w:jc w:val="both"/>
        <w:rPr>
          <w:rFonts w:ascii="Times New Roman" w:hAnsi="Times New Roman" w:cs="Times New Roman"/>
          <w:sz w:val="24"/>
          <w:szCs w:val="24"/>
          <w:vertAlign w:val="superscript"/>
        </w:rPr>
      </w:pPr>
      <w:r w:rsidRPr="00830599">
        <w:rPr>
          <w:rFonts w:ascii="Times New Roman" w:hAnsi="Times New Roman" w:cs="Times New Roman"/>
          <w:sz w:val="24"/>
          <w:szCs w:val="24"/>
        </w:rPr>
        <w:t xml:space="preserve">The primary factor influencing the material removal (ablation) caused by an intense laser </w:t>
      </w:r>
      <w:r w:rsidR="00A803B4" w:rsidRPr="00830599">
        <w:rPr>
          <w:rFonts w:ascii="Times New Roman" w:hAnsi="Times New Roman" w:cs="Times New Roman"/>
          <w:sz w:val="24"/>
          <w:szCs w:val="24"/>
        </w:rPr>
        <w:t>beams</w:t>
      </w:r>
      <w:r w:rsidRPr="00830599">
        <w:rPr>
          <w:rFonts w:ascii="Times New Roman" w:hAnsi="Times New Roman" w:cs="Times New Roman"/>
          <w:sz w:val="24"/>
          <w:szCs w:val="24"/>
        </w:rPr>
        <w:t xml:space="preserve"> contact with it is</w:t>
      </w:r>
      <w:r w:rsidR="00A803B4" w:rsidRPr="00830599">
        <w:rPr>
          <w:rFonts w:ascii="Times New Roman" w:hAnsi="Times New Roman" w:cs="Times New Roman"/>
          <w:sz w:val="24"/>
          <w:szCs w:val="24"/>
        </w:rPr>
        <w:t xml:space="preserve"> the laser pulse's temporal brea</w:t>
      </w:r>
      <w:r w:rsidRPr="00830599">
        <w:rPr>
          <w:rFonts w:ascii="Times New Roman" w:hAnsi="Times New Roman" w:cs="Times New Roman"/>
          <w:sz w:val="24"/>
          <w:szCs w:val="24"/>
        </w:rPr>
        <w:t xml:space="preserve">dth in proportion to the material's electron-phonon coupling time constant. The material carriers get the laser energy first; in the case of a metal, this is the free electrons; in the case of semiconductors, it is the electrons in the valence band, which are subsequently excited to the conduction band. Following a brief period of carrier thermallization (often on the order of 100 fs), the carriers begin to transmit energy to the lattice through electron-phonon coupling (often within a time scale of 1 ps). In this phase, even after the carriers have completed transferring their energy into the lattice, the laser beam continues to pass energy into the material if the pulse width is greater than the electron-phonon coupling time constant (as in the case of a nanosecond [ns] pulse) (Figure (1a)). Because of this, heat is released from the area of the material's surface where the laser beam is impacted. This leads to a number of issues around the area where the laser beam is incident on the material's surface, including melting of the material, the formation of a noticeable heat affected zone, recast layers, surface debris, mechanical cracks, and other issues (Figure 1(c)). In this case, even for low </w:t>
      </w:r>
      <w:r w:rsidR="009A15B4" w:rsidRPr="00830599">
        <w:rPr>
          <w:rFonts w:ascii="Times New Roman" w:hAnsi="Times New Roman" w:cs="Times New Roman"/>
          <w:sz w:val="24"/>
          <w:szCs w:val="24"/>
        </w:rPr>
        <w:t>fluencies</w:t>
      </w:r>
      <w:r w:rsidRPr="00830599">
        <w:rPr>
          <w:rFonts w:ascii="Times New Roman" w:hAnsi="Times New Roman" w:cs="Times New Roman"/>
          <w:sz w:val="24"/>
          <w:szCs w:val="24"/>
        </w:rPr>
        <w:t xml:space="preserve">, the material is ablated by melting and vaporization, or a transition from solid to liquid to vapor. Conversely, in situations where the laser pulse's temporal width incident on the material's surface is less than the electron-phonon coupling time constant (such as in a femtosecond [fs] pulse) (Figure 1(b)), the laser energy is primarily contained within the initial volume where the irradiation was absorbed. Since the </w:t>
      </w:r>
      <w:r w:rsidR="009A15B4" w:rsidRPr="00830599">
        <w:rPr>
          <w:rFonts w:ascii="Times New Roman" w:hAnsi="Times New Roman" w:cs="Times New Roman"/>
          <w:sz w:val="24"/>
          <w:szCs w:val="24"/>
        </w:rPr>
        <w:t>ultra short</w:t>
      </w:r>
      <w:r w:rsidRPr="00830599">
        <w:rPr>
          <w:rFonts w:ascii="Times New Roman" w:hAnsi="Times New Roman" w:cs="Times New Roman"/>
          <w:sz w:val="24"/>
          <w:szCs w:val="24"/>
        </w:rPr>
        <w:t xml:space="preserve"> pulse width prevents laser energy from dissipating into heat from the irradiated area, the material's surface enthalpy is several orders of magnitude larger than its sublimation enthalpy in this instance</w:t>
      </w:r>
      <w:r w:rsidR="00143337" w:rsidRPr="00830599">
        <w:rPr>
          <w:rFonts w:ascii="Times New Roman" w:hAnsi="Times New Roman" w:cs="Times New Roman"/>
          <w:sz w:val="24"/>
          <w:szCs w:val="24"/>
        </w:rPr>
        <w:t xml:space="preserve"> According to Figure 1(e) this leads to a direct solid-to-vapor </w:t>
      </w:r>
      <w:r w:rsidR="00A803B4" w:rsidRPr="00830599">
        <w:rPr>
          <w:rFonts w:ascii="Times New Roman" w:hAnsi="Times New Roman" w:cs="Times New Roman"/>
          <w:sz w:val="24"/>
          <w:szCs w:val="24"/>
        </w:rPr>
        <w:t>transition</w:t>
      </w:r>
      <w:r w:rsidR="00143337" w:rsidRPr="00830599">
        <w:rPr>
          <w:rFonts w:ascii="Times New Roman" w:hAnsi="Times New Roman" w:cs="Times New Roman"/>
          <w:sz w:val="24"/>
          <w:szCs w:val="24"/>
        </w:rPr>
        <w:t xml:space="preserve"> or the ablation of the material at low </w:t>
      </w:r>
      <w:r w:rsidR="00A803B4" w:rsidRPr="00830599">
        <w:rPr>
          <w:rFonts w:ascii="Times New Roman" w:hAnsi="Times New Roman" w:cs="Times New Roman"/>
          <w:sz w:val="24"/>
          <w:szCs w:val="24"/>
        </w:rPr>
        <w:t>fluencies</w:t>
      </w:r>
      <w:r w:rsidR="00143337" w:rsidRPr="00830599">
        <w:rPr>
          <w:rFonts w:ascii="Times New Roman" w:hAnsi="Times New Roman" w:cs="Times New Roman"/>
          <w:sz w:val="24"/>
          <w:szCs w:val="24"/>
        </w:rPr>
        <w:t xml:space="preserve"> by sublimation. Not only does ablation depend on the optical absorption length of the laser radiation into the material, but even in the case of a fs pulse, for </w:t>
      </w:r>
      <w:r w:rsidR="00A803B4" w:rsidRPr="00830599">
        <w:rPr>
          <w:rFonts w:ascii="Times New Roman" w:hAnsi="Times New Roman" w:cs="Times New Roman"/>
          <w:sz w:val="24"/>
          <w:szCs w:val="24"/>
        </w:rPr>
        <w:t>fluencies</w:t>
      </w:r>
      <w:r w:rsidR="00143337" w:rsidRPr="00830599">
        <w:rPr>
          <w:rFonts w:ascii="Times New Roman" w:hAnsi="Times New Roman" w:cs="Times New Roman"/>
          <w:sz w:val="24"/>
          <w:szCs w:val="24"/>
        </w:rPr>
        <w:t xml:space="preserve"> greater than a certain value, the heat penetration depth controls the energy penetration depth into the material, and thermal diffusion from the volume defined by the focused beam diameter and the skin depth leads to thermal diffusion. Like in the case of a ns pulse, ablation of the substance takes place in this instance by melting and vaporization.</w:t>
      </w:r>
      <w:r w:rsidRPr="00830599">
        <w:rPr>
          <w:rFonts w:ascii="Times New Roman" w:hAnsi="Times New Roman" w:cs="Times New Roman"/>
          <w:sz w:val="24"/>
          <w:szCs w:val="24"/>
        </w:rPr>
        <w:t>.</w:t>
      </w:r>
      <w:r w:rsidR="00143337" w:rsidRPr="00830599">
        <w:rPr>
          <w:rFonts w:ascii="Times New Roman" w:hAnsi="Times New Roman" w:cs="Times New Roman"/>
          <w:sz w:val="24"/>
          <w:szCs w:val="24"/>
        </w:rPr>
        <w:t xml:space="preserve"> similar to a ns pulse. The situation of a laser pulse </w:t>
      </w:r>
      <w:r w:rsidR="00143337" w:rsidRPr="00830599">
        <w:rPr>
          <w:rFonts w:ascii="Times New Roman" w:hAnsi="Times New Roman" w:cs="Times New Roman"/>
          <w:sz w:val="24"/>
          <w:szCs w:val="24"/>
        </w:rPr>
        <w:lastRenderedPageBreak/>
        <w:t xml:space="preserve">with a </w:t>
      </w:r>
      <w:r w:rsidR="009A15B4" w:rsidRPr="00830599">
        <w:rPr>
          <w:rFonts w:ascii="Times New Roman" w:hAnsi="Times New Roman" w:cs="Times New Roman"/>
          <w:sz w:val="24"/>
          <w:szCs w:val="24"/>
        </w:rPr>
        <w:t>picoseconds</w:t>
      </w:r>
      <w:r w:rsidR="00143337" w:rsidRPr="00830599">
        <w:rPr>
          <w:rFonts w:ascii="Times New Roman" w:hAnsi="Times New Roman" w:cs="Times New Roman"/>
          <w:sz w:val="24"/>
          <w:szCs w:val="24"/>
        </w:rPr>
        <w:t xml:space="preserve"> (ps) time period is an intermediate case in between the ns and the fs pulse (Figure 1(d)).</w:t>
      </w:r>
      <w:r w:rsidR="00143337" w:rsidRPr="00830599">
        <w:rPr>
          <w:rFonts w:ascii="Times New Roman" w:hAnsi="Times New Roman" w:cs="Times New Roman"/>
          <w:sz w:val="24"/>
          <w:szCs w:val="24"/>
          <w:vertAlign w:val="superscript"/>
        </w:rPr>
        <w:t>[22]</w:t>
      </w:r>
    </w:p>
    <w:p w:rsidR="00495FAE" w:rsidRPr="00830599" w:rsidRDefault="00143337" w:rsidP="00A26F95">
      <w:pPr>
        <w:jc w:val="both"/>
        <w:rPr>
          <w:rFonts w:ascii="Times New Roman" w:hAnsi="Times New Roman" w:cs="Times New Roman"/>
          <w:sz w:val="24"/>
          <w:szCs w:val="24"/>
          <w:vertAlign w:val="superscript"/>
        </w:rPr>
      </w:pPr>
      <w:r w:rsidRPr="00830599">
        <w:rPr>
          <w:rFonts w:ascii="Times New Roman" w:hAnsi="Times New Roman" w:cs="Times New Roman"/>
          <w:noProof/>
          <w:sz w:val="24"/>
          <w:szCs w:val="24"/>
        </w:rPr>
        <w:drawing>
          <wp:inline distT="0" distB="0" distL="0" distR="0">
            <wp:extent cx="5943600" cy="3475987"/>
            <wp:effectExtent l="19050" t="0" r="0" b="0"/>
            <wp:docPr id="5" name="Picture 4" descr="&#10;&#10;FIG. 1 Schematics of ns (a) and fs (b) laser ablation, and holes drilled in a 100 μ m thick steel foil with: (c) 3.3 ns, 1 mJ, F = 4.2 J/cm2, (d) 80 ps, 900 μ J, F = 3.7 J/cm2, and (e) 200 fs, 120 μ J, F = 0.5 J/cm2 laser pulses at 780 nm. (Reprinted with kind permission from Springer Science + Business Media, Chichkov et al.Citation&#10;1&#10; Copyright 199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0;FIG. 1 Schematics of ns (a) and fs (b) laser ablation, and holes drilled in a 100 μ m thick steel foil with: (c) 3.3 ns, 1 mJ, F = 4.2 J/cm2, (d) 80 ps, 900 μ J, F = 3.7 J/cm2, and (e) 200 fs, 120 μ J, F = 0.5 J/cm2 laser pulses at 780 nm. (Reprinted with kind permission from Springer Science + Business Media, Chichkov et al.Citation&#10;1&#10; Copyright 1996.)&#10;"/>
                    <pic:cNvPicPr>
                      <a:picLocks noChangeAspect="1" noChangeArrowheads="1"/>
                    </pic:cNvPicPr>
                  </pic:nvPicPr>
                  <pic:blipFill>
                    <a:blip r:embed="rId10"/>
                    <a:srcRect/>
                    <a:stretch>
                      <a:fillRect/>
                    </a:stretch>
                  </pic:blipFill>
                  <pic:spPr bwMode="auto">
                    <a:xfrm>
                      <a:off x="0" y="0"/>
                      <a:ext cx="5943600" cy="3475987"/>
                    </a:xfrm>
                    <a:prstGeom prst="rect">
                      <a:avLst/>
                    </a:prstGeom>
                    <a:noFill/>
                    <a:ln w="9525">
                      <a:noFill/>
                      <a:miter lim="800000"/>
                      <a:headEnd/>
                      <a:tailEnd/>
                    </a:ln>
                  </pic:spPr>
                </pic:pic>
              </a:graphicData>
            </a:graphic>
          </wp:inline>
        </w:drawing>
      </w:r>
    </w:p>
    <w:p w:rsidR="00495FAE" w:rsidRPr="00830599" w:rsidRDefault="00495FAE" w:rsidP="00A26F95">
      <w:pPr>
        <w:jc w:val="center"/>
        <w:rPr>
          <w:rFonts w:ascii="Times New Roman" w:hAnsi="Times New Roman" w:cs="Times New Roman"/>
          <w:sz w:val="24"/>
          <w:szCs w:val="24"/>
          <w:vertAlign w:val="superscript"/>
        </w:rPr>
      </w:pPr>
      <w:r w:rsidRPr="00830599">
        <w:rPr>
          <w:rFonts w:ascii="Times New Roman" w:hAnsi="Times New Roman" w:cs="Times New Roman"/>
          <w:sz w:val="24"/>
          <w:szCs w:val="24"/>
          <w:vertAlign w:val="superscript"/>
        </w:rPr>
        <w:t>Figure:3</w:t>
      </w:r>
    </w:p>
    <w:p w:rsidR="000D4DF3" w:rsidRPr="00830599" w:rsidRDefault="003929BD" w:rsidP="00A26F95">
      <w:pPr>
        <w:jc w:val="both"/>
        <w:rPr>
          <w:rFonts w:ascii="Times New Roman" w:hAnsi="Times New Roman" w:cs="Times New Roman"/>
          <w:sz w:val="24"/>
          <w:szCs w:val="24"/>
          <w:vertAlign w:val="superscript"/>
        </w:rPr>
      </w:pPr>
      <w:r w:rsidRPr="00830599">
        <w:rPr>
          <w:rFonts w:ascii="Times New Roman" w:hAnsi="Times New Roman" w:cs="Times New Roman"/>
          <w:sz w:val="24"/>
          <w:szCs w:val="24"/>
          <w:vertAlign w:val="superscript"/>
        </w:rPr>
        <w:t xml:space="preserve"> </w:t>
      </w:r>
      <w:r w:rsidR="000D4DF3" w:rsidRPr="00830599">
        <w:rPr>
          <w:rFonts w:ascii="Times New Roman" w:hAnsi="Times New Roman" w:cs="Times New Roman"/>
          <w:sz w:val="24"/>
          <w:szCs w:val="24"/>
        </w:rPr>
        <w:t>EVAPORATION &amp; CONDENSATION</w:t>
      </w:r>
    </w:p>
    <w:p w:rsidR="00BA27D9" w:rsidRPr="00830599" w:rsidRDefault="00E636B3" w:rsidP="00A26F95">
      <w:pPr>
        <w:jc w:val="both"/>
        <w:rPr>
          <w:rFonts w:ascii="Times New Roman" w:hAnsi="Times New Roman" w:cs="Times New Roman"/>
          <w:sz w:val="24"/>
          <w:szCs w:val="24"/>
        </w:rPr>
      </w:pPr>
      <w:r w:rsidRPr="00830599">
        <w:rPr>
          <w:rFonts w:ascii="Times New Roman" w:hAnsi="Times New Roman" w:cs="Times New Roman"/>
          <w:sz w:val="24"/>
          <w:szCs w:val="24"/>
        </w:rPr>
        <w:t>The structure and composition of nano</w:t>
      </w:r>
      <w:r w:rsidR="00A72319" w:rsidRPr="00830599">
        <w:rPr>
          <w:rFonts w:ascii="Times New Roman" w:hAnsi="Times New Roman" w:cs="Times New Roman"/>
          <w:sz w:val="24"/>
          <w:szCs w:val="24"/>
        </w:rPr>
        <w:t xml:space="preserve"> </w:t>
      </w:r>
      <w:r w:rsidRPr="00830599">
        <w:rPr>
          <w:rFonts w:ascii="Times New Roman" w:hAnsi="Times New Roman" w:cs="Times New Roman"/>
          <w:sz w:val="24"/>
          <w:szCs w:val="24"/>
        </w:rPr>
        <w:t>crystals, as well as the synergy between the two metallic elements, influence the qualities of nanoparticles made from these elements. For their synthesis to be successful, the molar fractions of the component elements and the crystal structure must be precisely adjusted. The production of aerosol nanoparticles through evaporation-condensation is based on the re</w:t>
      </w:r>
      <w:r w:rsidR="00A72319" w:rsidRPr="00830599">
        <w:rPr>
          <w:rFonts w:ascii="Times New Roman" w:hAnsi="Times New Roman" w:cs="Times New Roman"/>
          <w:sz w:val="24"/>
          <w:szCs w:val="24"/>
        </w:rPr>
        <w:t xml:space="preserve"> </w:t>
      </w:r>
      <w:r w:rsidRPr="00830599">
        <w:rPr>
          <w:rFonts w:ascii="Times New Roman" w:hAnsi="Times New Roman" w:cs="Times New Roman"/>
          <w:sz w:val="24"/>
          <w:szCs w:val="24"/>
        </w:rPr>
        <w:t>agglomeration of metallic components in the gas phase. In order to create spherical particles smaller than 10 nm in size, we employed a dual evaporation–condensation approach in this study, which involved two furnaces to alter the molar fractions of Ag–Au nanoparticles with an alloy-type nano</w:t>
      </w:r>
      <w:r w:rsidR="00A72319" w:rsidRPr="00830599">
        <w:rPr>
          <w:rFonts w:ascii="Times New Roman" w:hAnsi="Times New Roman" w:cs="Times New Roman"/>
          <w:sz w:val="24"/>
          <w:szCs w:val="24"/>
        </w:rPr>
        <w:t xml:space="preserve"> </w:t>
      </w:r>
      <w:r w:rsidRPr="00830599">
        <w:rPr>
          <w:rFonts w:ascii="Times New Roman" w:hAnsi="Times New Roman" w:cs="Times New Roman"/>
          <w:sz w:val="24"/>
          <w:szCs w:val="24"/>
        </w:rPr>
        <w:t>crystalline structure. Depending on the heating temperature, the molar fraction of Ag atoms in the produced particles ranged from 0 to 80%. Ag and Au elements were found in all particles and formed an alloy structure, according to energy-dispersive X-ray spectroscopy data. This suggests that alloyed composite particles with varying stoichiometries can be readily manufactured using the dual evaporation–condensation process. Furthermore, the gas phase-produced nanoparticles were effectively recovered through immobilization on a substrate and functioned as bimetallic catalysts for the oxidation of CO. It is interesting to notice that the suggested approach only required one step to prepare the nanoparticles and fix them to a substrate</w:t>
      </w:r>
      <w:r w:rsidR="00CB3FDF" w:rsidRPr="00830599">
        <w:rPr>
          <w:rFonts w:ascii="Times New Roman" w:hAnsi="Times New Roman" w:cs="Times New Roman"/>
          <w:sz w:val="24"/>
          <w:szCs w:val="24"/>
        </w:rPr>
        <w:t>.</w:t>
      </w:r>
      <w:r w:rsidR="00CB3FDF" w:rsidRPr="00830599">
        <w:rPr>
          <w:rFonts w:ascii="Times New Roman" w:hAnsi="Times New Roman" w:cs="Times New Roman"/>
          <w:sz w:val="24"/>
          <w:szCs w:val="24"/>
          <w:vertAlign w:val="superscript"/>
        </w:rPr>
        <w:t>[23]</w:t>
      </w:r>
    </w:p>
    <w:p w:rsidR="00E636B3" w:rsidRPr="00830599" w:rsidRDefault="00BA27D9" w:rsidP="00A26F95">
      <w:pPr>
        <w:jc w:val="both"/>
        <w:rPr>
          <w:rFonts w:ascii="Times New Roman" w:hAnsi="Times New Roman" w:cs="Times New Roman"/>
          <w:sz w:val="24"/>
          <w:szCs w:val="24"/>
        </w:rPr>
      </w:pPr>
      <w:r w:rsidRPr="00830599">
        <w:rPr>
          <w:rFonts w:ascii="Times New Roman" w:hAnsi="Times New Roman" w:cs="Times New Roman"/>
          <w:noProof/>
          <w:sz w:val="24"/>
          <w:szCs w:val="24"/>
        </w:rPr>
        <w:lastRenderedPageBreak/>
        <w:drawing>
          <wp:inline distT="0" distB="0" distL="0" distR="0">
            <wp:extent cx="4766310" cy="2762885"/>
            <wp:effectExtent l="19050" t="0" r="0" b="0"/>
            <wp:docPr id="6" name="Picture 7" descr="Abstra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stract Image"/>
                    <pic:cNvPicPr>
                      <a:picLocks noChangeAspect="1" noChangeArrowheads="1"/>
                    </pic:cNvPicPr>
                  </pic:nvPicPr>
                  <pic:blipFill>
                    <a:blip r:embed="rId11"/>
                    <a:srcRect/>
                    <a:stretch>
                      <a:fillRect/>
                    </a:stretch>
                  </pic:blipFill>
                  <pic:spPr bwMode="auto">
                    <a:xfrm>
                      <a:off x="0" y="0"/>
                      <a:ext cx="4766310" cy="2762885"/>
                    </a:xfrm>
                    <a:prstGeom prst="rect">
                      <a:avLst/>
                    </a:prstGeom>
                    <a:noFill/>
                    <a:ln w="9525">
                      <a:noFill/>
                      <a:miter lim="800000"/>
                      <a:headEnd/>
                      <a:tailEnd/>
                    </a:ln>
                  </pic:spPr>
                </pic:pic>
              </a:graphicData>
            </a:graphic>
          </wp:inline>
        </w:drawing>
      </w:r>
    </w:p>
    <w:p w:rsidR="00495FAE" w:rsidRPr="00830599" w:rsidRDefault="00495FAE" w:rsidP="00A26F95">
      <w:pPr>
        <w:jc w:val="center"/>
        <w:rPr>
          <w:rFonts w:ascii="Times New Roman" w:hAnsi="Times New Roman" w:cs="Times New Roman"/>
          <w:sz w:val="24"/>
          <w:szCs w:val="24"/>
        </w:rPr>
      </w:pPr>
      <w:r w:rsidRPr="00830599">
        <w:rPr>
          <w:rFonts w:ascii="Times New Roman" w:hAnsi="Times New Roman" w:cs="Times New Roman"/>
          <w:sz w:val="24"/>
          <w:szCs w:val="24"/>
        </w:rPr>
        <w:t>Figure:4</w:t>
      </w:r>
    </w:p>
    <w:p w:rsidR="0098257C" w:rsidRPr="00830599" w:rsidRDefault="000D4DF3" w:rsidP="00A26F95">
      <w:pPr>
        <w:jc w:val="both"/>
        <w:rPr>
          <w:rFonts w:ascii="Times New Roman" w:hAnsi="Times New Roman" w:cs="Times New Roman"/>
          <w:b/>
          <w:sz w:val="24"/>
          <w:szCs w:val="24"/>
        </w:rPr>
      </w:pPr>
      <w:r w:rsidRPr="00830599">
        <w:rPr>
          <w:rFonts w:ascii="Times New Roman" w:hAnsi="Times New Roman" w:cs="Times New Roman"/>
          <w:b/>
          <w:sz w:val="24"/>
          <w:szCs w:val="24"/>
        </w:rPr>
        <w:t>Chemical reduction</w:t>
      </w:r>
    </w:p>
    <w:p w:rsidR="00D7484A" w:rsidRPr="00830599" w:rsidRDefault="0098257C" w:rsidP="00A26F95">
      <w:pPr>
        <w:jc w:val="both"/>
        <w:rPr>
          <w:rFonts w:ascii="Times New Roman" w:hAnsi="Times New Roman" w:cs="Times New Roman"/>
          <w:sz w:val="24"/>
          <w:szCs w:val="24"/>
          <w:vertAlign w:val="superscript"/>
        </w:rPr>
      </w:pPr>
      <w:r w:rsidRPr="00830599">
        <w:rPr>
          <w:rFonts w:ascii="Times New Roman" w:hAnsi="Times New Roman" w:cs="Times New Roman"/>
          <w:sz w:val="24"/>
          <w:szCs w:val="24"/>
        </w:rPr>
        <w:t>Chemical reduction using both organic and inorganic reducing chemicals is the most widely used method for creating silver nanoparticles. Silver ions (Ag+) in aqueous or non-aqueous solutions are generally reduced using a number of reducing agents, including sodium citrate, ascorbate, sodium borohydride (NaBH4), elemental hydrogen, polyol process, Tollens reagent, N, N-dim</w:t>
      </w:r>
      <w:r w:rsidR="00381441" w:rsidRPr="00830599">
        <w:rPr>
          <w:rFonts w:ascii="Times New Roman" w:hAnsi="Times New Roman" w:cs="Times New Roman"/>
          <w:sz w:val="24"/>
          <w:szCs w:val="24"/>
        </w:rPr>
        <w:t xml:space="preserve">ethylformamide (DMF), and poly ethylene glycol </w:t>
      </w:r>
      <w:r w:rsidRPr="00830599">
        <w:rPr>
          <w:rFonts w:ascii="Times New Roman" w:hAnsi="Times New Roman" w:cs="Times New Roman"/>
          <w:sz w:val="24"/>
          <w:szCs w:val="24"/>
        </w:rPr>
        <w:t xml:space="preserve">-block copolymers. These reducing chemicals reduce Ag+, resulting in the agglomeration of silver into oligomeric clusters and the generation of metallic silver (Ag0). </w:t>
      </w:r>
      <w:r w:rsidR="00D45892" w:rsidRPr="00830599">
        <w:rPr>
          <w:rFonts w:ascii="Times New Roman" w:hAnsi="Times New Roman" w:cs="Times New Roman"/>
          <w:sz w:val="24"/>
          <w:szCs w:val="24"/>
        </w:rPr>
        <w:t>Eventually</w:t>
      </w:r>
      <w:r w:rsidRPr="00830599">
        <w:rPr>
          <w:rFonts w:ascii="Times New Roman" w:hAnsi="Times New Roman" w:cs="Times New Roman"/>
          <w:sz w:val="24"/>
          <w:szCs w:val="24"/>
        </w:rPr>
        <w:t xml:space="preserve"> metallic colloidal silver particles get generated by these </w:t>
      </w:r>
      <w:r w:rsidR="00683B31" w:rsidRPr="00830599">
        <w:rPr>
          <w:rFonts w:ascii="Times New Roman" w:hAnsi="Times New Roman" w:cs="Times New Roman"/>
          <w:sz w:val="24"/>
          <w:szCs w:val="24"/>
        </w:rPr>
        <w:t>clusters. The</w:t>
      </w:r>
      <w:r w:rsidR="00D45892" w:rsidRPr="00830599">
        <w:rPr>
          <w:rFonts w:ascii="Times New Roman" w:hAnsi="Times New Roman" w:cs="Times New Roman"/>
          <w:sz w:val="24"/>
          <w:szCs w:val="24"/>
        </w:rPr>
        <w:t xml:space="preserve"> aerosol nanoparticles production technique known as evaporation-condensati</w:t>
      </w:r>
      <w:r w:rsidR="00A72319" w:rsidRPr="00830599">
        <w:rPr>
          <w:rFonts w:ascii="Times New Roman" w:hAnsi="Times New Roman" w:cs="Times New Roman"/>
          <w:sz w:val="24"/>
          <w:szCs w:val="24"/>
        </w:rPr>
        <w:t>on (EC) is predicated on the re a</w:t>
      </w:r>
      <w:r w:rsidR="00D45892" w:rsidRPr="00830599">
        <w:rPr>
          <w:rFonts w:ascii="Times New Roman" w:hAnsi="Times New Roman" w:cs="Times New Roman"/>
          <w:sz w:val="24"/>
          <w:szCs w:val="24"/>
        </w:rPr>
        <w:t>gglomeration of metallic components in the gas phase</w:t>
      </w:r>
      <w:r w:rsidR="00D45892" w:rsidRPr="00830599">
        <w:rPr>
          <w:rFonts w:ascii="Times New Roman" w:hAnsi="Times New Roman" w:cs="Times New Roman"/>
          <w:sz w:val="24"/>
          <w:szCs w:val="24"/>
          <w:vertAlign w:val="superscript"/>
        </w:rPr>
        <w:t>.</w:t>
      </w:r>
      <w:r w:rsidR="001A407C" w:rsidRPr="00830599">
        <w:rPr>
          <w:rFonts w:ascii="Times New Roman" w:hAnsi="Times New Roman" w:cs="Times New Roman"/>
          <w:sz w:val="24"/>
          <w:szCs w:val="24"/>
          <w:vertAlign w:val="superscript"/>
        </w:rPr>
        <w:t>[6,7]</w:t>
      </w:r>
    </w:p>
    <w:p w:rsidR="00143337" w:rsidRPr="00830599" w:rsidRDefault="00C04DEA" w:rsidP="00A26F95">
      <w:pPr>
        <w:jc w:val="both"/>
        <w:rPr>
          <w:rFonts w:ascii="Times New Roman" w:hAnsi="Times New Roman" w:cs="Times New Roman"/>
          <w:b/>
          <w:sz w:val="24"/>
          <w:szCs w:val="24"/>
        </w:rPr>
      </w:pPr>
      <w:r w:rsidRPr="00830599">
        <w:rPr>
          <w:rFonts w:ascii="Times New Roman" w:hAnsi="Times New Roman" w:cs="Times New Roman"/>
          <w:b/>
          <w:sz w:val="24"/>
          <w:szCs w:val="24"/>
        </w:rPr>
        <w:t xml:space="preserve">There </w:t>
      </w:r>
      <w:r w:rsidR="00381441" w:rsidRPr="00830599">
        <w:rPr>
          <w:rFonts w:ascii="Times New Roman" w:hAnsi="Times New Roman" w:cs="Times New Roman"/>
          <w:b/>
          <w:sz w:val="24"/>
          <w:szCs w:val="24"/>
        </w:rPr>
        <w:t xml:space="preserve">are </w:t>
      </w:r>
      <w:r w:rsidRPr="00830599">
        <w:rPr>
          <w:rFonts w:ascii="Times New Roman" w:hAnsi="Times New Roman" w:cs="Times New Roman"/>
          <w:b/>
          <w:sz w:val="24"/>
          <w:szCs w:val="24"/>
        </w:rPr>
        <w:t>few methods of Chemical reduction</w:t>
      </w:r>
    </w:p>
    <w:p w:rsidR="004B1BFC" w:rsidRPr="00830599" w:rsidRDefault="004B1BFC" w:rsidP="00A26F95">
      <w:pPr>
        <w:jc w:val="both"/>
        <w:rPr>
          <w:rFonts w:ascii="Times New Roman" w:hAnsi="Times New Roman" w:cs="Times New Roman"/>
          <w:b/>
          <w:sz w:val="24"/>
          <w:szCs w:val="24"/>
        </w:rPr>
      </w:pPr>
      <w:r w:rsidRPr="00830599">
        <w:rPr>
          <w:rFonts w:ascii="Times New Roman" w:hAnsi="Times New Roman" w:cs="Times New Roman"/>
          <w:b/>
          <w:sz w:val="24"/>
          <w:szCs w:val="24"/>
        </w:rPr>
        <w:t> Chemicals</w:t>
      </w:r>
      <w:r w:rsidR="00381441" w:rsidRPr="00830599">
        <w:rPr>
          <w:rFonts w:ascii="Times New Roman" w:hAnsi="Times New Roman" w:cs="Times New Roman"/>
          <w:b/>
          <w:sz w:val="24"/>
          <w:szCs w:val="24"/>
        </w:rPr>
        <w:t xml:space="preserve"> required</w:t>
      </w:r>
      <w:r w:rsidR="00381441" w:rsidRPr="00830599">
        <w:rPr>
          <w:rFonts w:ascii="Times New Roman" w:hAnsi="Times New Roman" w:cs="Times New Roman"/>
          <w:sz w:val="24"/>
          <w:szCs w:val="24"/>
        </w:rPr>
        <w:t xml:space="preserve">: </w:t>
      </w:r>
    </w:p>
    <w:p w:rsidR="004B1BFC" w:rsidRPr="00830599" w:rsidRDefault="004B1BFC" w:rsidP="00A26F95">
      <w:pPr>
        <w:pStyle w:val="last"/>
        <w:spacing w:before="240" w:beforeAutospacing="0" w:after="240" w:afterAutospacing="0"/>
        <w:jc w:val="both"/>
      </w:pPr>
      <w:r w:rsidRPr="00830599">
        <w:t>Silver nitrate, tri</w:t>
      </w:r>
      <w:r w:rsidR="00683B31" w:rsidRPr="00830599">
        <w:t>-</w:t>
      </w:r>
      <w:r w:rsidRPr="00830599">
        <w:t xml:space="preserve">sodium citrate </w:t>
      </w:r>
      <w:r w:rsidR="00683B31" w:rsidRPr="00830599">
        <w:t>Merck</w:t>
      </w:r>
      <w:r w:rsidRPr="00830599">
        <w:t xml:space="preserve"> (Germany), malt extract was procured from Himedia (India). Sterile distilled water was used throughout the experiments.</w:t>
      </w:r>
    </w:p>
    <w:p w:rsidR="004B1BFC" w:rsidRPr="00830599" w:rsidRDefault="004B1BFC" w:rsidP="00A26F95">
      <w:pPr>
        <w:pStyle w:val="Heading3"/>
        <w:spacing w:before="240" w:after="240" w:line="452" w:lineRule="atLeast"/>
        <w:jc w:val="both"/>
        <w:rPr>
          <w:rFonts w:ascii="Times New Roman" w:hAnsi="Times New Roman" w:cs="Times New Roman"/>
          <w:color w:val="auto"/>
          <w:sz w:val="24"/>
          <w:szCs w:val="24"/>
        </w:rPr>
      </w:pPr>
      <w:r w:rsidRPr="00830599">
        <w:rPr>
          <w:rFonts w:ascii="Times New Roman" w:hAnsi="Times New Roman" w:cs="Times New Roman"/>
          <w:color w:val="auto"/>
          <w:sz w:val="24"/>
          <w:szCs w:val="24"/>
        </w:rPr>
        <w:t>1 Bacterial cultures used</w:t>
      </w:r>
    </w:p>
    <w:p w:rsidR="004B1BFC" w:rsidRPr="00830599" w:rsidRDefault="004B1BFC" w:rsidP="00A26F95">
      <w:pPr>
        <w:pStyle w:val="last"/>
        <w:spacing w:before="240" w:beforeAutospacing="0" w:after="240" w:afterAutospacing="0"/>
        <w:jc w:val="both"/>
      </w:pPr>
      <w:r w:rsidRPr="00830599">
        <w:rPr>
          <w:i/>
          <w:iCs/>
        </w:rPr>
        <w:t xml:space="preserve">Staphylococcus </w:t>
      </w:r>
      <w:r w:rsidR="009A15B4" w:rsidRPr="00830599">
        <w:rPr>
          <w:i/>
          <w:iCs/>
        </w:rPr>
        <w:t>aurous</w:t>
      </w:r>
      <w:r w:rsidRPr="00830599">
        <w:rPr>
          <w:i/>
          <w:iCs/>
        </w:rPr>
        <w:t>, Bacillus subtilis, Escherichia coli</w:t>
      </w:r>
      <w:r w:rsidRPr="00830599">
        <w:t> and </w:t>
      </w:r>
      <w:r w:rsidRPr="00830599">
        <w:rPr>
          <w:i/>
          <w:iCs/>
        </w:rPr>
        <w:t>Pseudomonas aeruginosa</w:t>
      </w:r>
      <w:r w:rsidRPr="00830599">
        <w:t> were procured from Microbial Type Collection (MTCC) centre, IMTECH, Chandigarh, India.</w:t>
      </w:r>
    </w:p>
    <w:p w:rsidR="00C36E3D" w:rsidRPr="00830599" w:rsidRDefault="004B1BFC" w:rsidP="00A26F95">
      <w:pPr>
        <w:jc w:val="both"/>
        <w:rPr>
          <w:rFonts w:ascii="Times New Roman" w:hAnsi="Times New Roman" w:cs="Times New Roman"/>
          <w:b/>
          <w:sz w:val="24"/>
          <w:szCs w:val="24"/>
        </w:rPr>
      </w:pPr>
      <w:r w:rsidRPr="00830599">
        <w:rPr>
          <w:rFonts w:ascii="Times New Roman" w:hAnsi="Times New Roman" w:cs="Times New Roman"/>
          <w:b/>
          <w:sz w:val="24"/>
          <w:szCs w:val="24"/>
        </w:rPr>
        <w:t>2.</w:t>
      </w:r>
      <w:r w:rsidR="00381441" w:rsidRPr="00830599">
        <w:rPr>
          <w:rFonts w:ascii="Times New Roman" w:hAnsi="Times New Roman" w:cs="Times New Roman"/>
          <w:b/>
          <w:sz w:val="24"/>
          <w:szCs w:val="24"/>
        </w:rPr>
        <w:t xml:space="preserve"> </w:t>
      </w:r>
      <w:r w:rsidR="00C36E3D" w:rsidRPr="00830599">
        <w:rPr>
          <w:rFonts w:ascii="Times New Roman" w:hAnsi="Times New Roman" w:cs="Times New Roman"/>
          <w:b/>
          <w:sz w:val="24"/>
          <w:szCs w:val="24"/>
        </w:rPr>
        <w:t>Silver nanoparticles produced chemically</w:t>
      </w:r>
    </w:p>
    <w:p w:rsidR="00C36E3D" w:rsidRPr="00830599" w:rsidRDefault="00C36E3D" w:rsidP="00A26F95">
      <w:pPr>
        <w:jc w:val="both"/>
        <w:rPr>
          <w:rFonts w:ascii="Times New Roman" w:hAnsi="Times New Roman" w:cs="Times New Roman"/>
          <w:sz w:val="24"/>
          <w:szCs w:val="24"/>
        </w:rPr>
      </w:pPr>
      <w:r w:rsidRPr="00830599">
        <w:rPr>
          <w:rFonts w:ascii="Times New Roman" w:hAnsi="Times New Roman" w:cs="Times New Roman"/>
          <w:sz w:val="24"/>
          <w:szCs w:val="24"/>
        </w:rPr>
        <w:lastRenderedPageBreak/>
        <w:t xml:space="preserve"> Double distilled water was used to prepare all of the reactive material's constituents. A standard experiment involves heating 50 milliliters (1 × 10−3 M AgNO3) to boiling point. Drop by drop, 5 milliliters of 1% trisodium citrate were added to this solution. During this process, the solution was vigorously stirred and heated until a significant color change (to a pale brown). Finally, the heating element had to be removed and it was swirled until it cooled to the ambient temperature.[18]</w:t>
      </w:r>
    </w:p>
    <w:p w:rsidR="00C36E3D" w:rsidRPr="00830599" w:rsidRDefault="00C36E3D" w:rsidP="00A26F95">
      <w:pPr>
        <w:jc w:val="center"/>
        <w:rPr>
          <w:rFonts w:ascii="Times New Roman" w:hAnsi="Times New Roman" w:cs="Times New Roman"/>
          <w:b/>
          <w:sz w:val="24"/>
          <w:szCs w:val="24"/>
          <w:vertAlign w:val="superscript"/>
        </w:rPr>
      </w:pPr>
      <w:r w:rsidRPr="00830599">
        <w:rPr>
          <w:rFonts w:ascii="Times New Roman" w:hAnsi="Times New Roman" w:cs="Times New Roman"/>
          <w:noProof/>
          <w:sz w:val="24"/>
          <w:szCs w:val="24"/>
        </w:rPr>
        <w:drawing>
          <wp:inline distT="0" distB="0" distL="0" distR="0">
            <wp:extent cx="2860337" cy="2871824"/>
            <wp:effectExtent l="19050" t="0" r="0" b="0"/>
            <wp:docPr id="2" name="Picture 1" descr="Figure 1. Biological and chemical synthesis of silver nano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Biological and chemical synthesis of silver nanoparticles."/>
                    <pic:cNvPicPr>
                      <a:picLocks noChangeAspect="1" noChangeArrowheads="1"/>
                    </pic:cNvPicPr>
                  </pic:nvPicPr>
                  <pic:blipFill>
                    <a:blip r:embed="rId12"/>
                    <a:srcRect/>
                    <a:stretch>
                      <a:fillRect/>
                    </a:stretch>
                  </pic:blipFill>
                  <pic:spPr bwMode="auto">
                    <a:xfrm>
                      <a:off x="0" y="0"/>
                      <a:ext cx="2862270" cy="2873765"/>
                    </a:xfrm>
                    <a:prstGeom prst="rect">
                      <a:avLst/>
                    </a:prstGeom>
                    <a:noFill/>
                    <a:ln w="9525">
                      <a:noFill/>
                      <a:miter lim="800000"/>
                      <a:headEnd/>
                      <a:tailEnd/>
                    </a:ln>
                  </pic:spPr>
                </pic:pic>
              </a:graphicData>
            </a:graphic>
          </wp:inline>
        </w:drawing>
      </w:r>
    </w:p>
    <w:p w:rsidR="00495FAE" w:rsidRPr="00830599" w:rsidRDefault="00495FAE" w:rsidP="00A26F95">
      <w:pPr>
        <w:jc w:val="center"/>
        <w:rPr>
          <w:rFonts w:ascii="Times New Roman" w:hAnsi="Times New Roman" w:cs="Times New Roman"/>
          <w:b/>
          <w:sz w:val="24"/>
          <w:szCs w:val="24"/>
          <w:vertAlign w:val="superscript"/>
        </w:rPr>
      </w:pPr>
      <w:r w:rsidRPr="00830599">
        <w:rPr>
          <w:rFonts w:ascii="Times New Roman" w:hAnsi="Times New Roman" w:cs="Times New Roman"/>
          <w:b/>
          <w:sz w:val="24"/>
          <w:szCs w:val="24"/>
          <w:vertAlign w:val="superscript"/>
        </w:rPr>
        <w:t>Figure:5</w:t>
      </w:r>
    </w:p>
    <w:p w:rsidR="00D7484A" w:rsidRPr="00830599" w:rsidRDefault="004B1BFC" w:rsidP="00A26F95">
      <w:pPr>
        <w:jc w:val="both"/>
        <w:rPr>
          <w:rFonts w:ascii="Times New Roman" w:hAnsi="Times New Roman" w:cs="Times New Roman"/>
          <w:sz w:val="24"/>
          <w:szCs w:val="24"/>
        </w:rPr>
      </w:pPr>
      <w:r w:rsidRPr="00830599">
        <w:rPr>
          <w:rFonts w:ascii="Times New Roman" w:hAnsi="Times New Roman" w:cs="Times New Roman"/>
          <w:sz w:val="24"/>
          <w:szCs w:val="24"/>
        </w:rPr>
        <w:t>3</w:t>
      </w:r>
      <w:r w:rsidRPr="00830599">
        <w:rPr>
          <w:rFonts w:ascii="Times New Roman" w:hAnsi="Times New Roman" w:cs="Times New Roman"/>
          <w:b/>
          <w:sz w:val="24"/>
          <w:szCs w:val="24"/>
        </w:rPr>
        <w:t>.</w:t>
      </w:r>
      <w:r w:rsidR="00381441" w:rsidRPr="00830599">
        <w:rPr>
          <w:rFonts w:ascii="Times New Roman" w:hAnsi="Times New Roman" w:cs="Times New Roman"/>
          <w:b/>
          <w:sz w:val="24"/>
          <w:szCs w:val="24"/>
        </w:rPr>
        <w:t xml:space="preserve"> </w:t>
      </w:r>
      <w:r w:rsidR="00D7484A" w:rsidRPr="00830599">
        <w:rPr>
          <w:rFonts w:ascii="Times New Roman" w:hAnsi="Times New Roman" w:cs="Times New Roman"/>
          <w:b/>
          <w:sz w:val="24"/>
          <w:szCs w:val="24"/>
        </w:rPr>
        <w:t>Silver nanoparticles produced biologically</w:t>
      </w:r>
    </w:p>
    <w:p w:rsidR="00D7484A" w:rsidRPr="00830599" w:rsidRDefault="00D7484A" w:rsidP="00A26F95">
      <w:pPr>
        <w:jc w:val="both"/>
        <w:rPr>
          <w:rFonts w:ascii="Times New Roman" w:hAnsi="Times New Roman" w:cs="Times New Roman"/>
          <w:sz w:val="24"/>
          <w:szCs w:val="24"/>
        </w:rPr>
      </w:pPr>
      <w:r w:rsidRPr="00830599">
        <w:rPr>
          <w:rFonts w:ascii="Times New Roman" w:hAnsi="Times New Roman" w:cs="Times New Roman"/>
          <w:sz w:val="24"/>
          <w:szCs w:val="24"/>
        </w:rPr>
        <w:t>The white rot fungus Pycnoporus sp. (HE792771) has been grown in malt extract broth with 5 g/l of malt extract and 10 g/l of glucose. After bringing the final pH down to 6.0, the flasks were incubated at 32 °C and 200 rpm in an orbital shaker. After incubating for five days, the mycelium had been separated by filtering, and the supernatant was challenged with an equivalent volume of a 1 m</w:t>
      </w:r>
      <w:r w:rsidR="009A15B4" w:rsidRPr="00830599">
        <w:rPr>
          <w:rFonts w:ascii="Times New Roman" w:hAnsi="Times New Roman" w:cs="Times New Roman"/>
          <w:sz w:val="24"/>
          <w:szCs w:val="24"/>
        </w:rPr>
        <w:t>m</w:t>
      </w:r>
      <w:r w:rsidRPr="00830599">
        <w:rPr>
          <w:rFonts w:ascii="Times New Roman" w:hAnsi="Times New Roman" w:cs="Times New Roman"/>
          <w:sz w:val="24"/>
          <w:szCs w:val="24"/>
        </w:rPr>
        <w:t xml:space="preserve"> silver nitrate solution (made in deionizer water). The shaker was then incubated at 200 rpm in the dark at 32 °C (Figure 1). A negative control that contained only silver nitrate solution and a positive control that contained both silver nitrate solution and </w:t>
      </w:r>
      <w:r w:rsidR="009A15B4" w:rsidRPr="00830599">
        <w:rPr>
          <w:rFonts w:ascii="Times New Roman" w:hAnsi="Times New Roman" w:cs="Times New Roman"/>
          <w:sz w:val="24"/>
          <w:szCs w:val="24"/>
        </w:rPr>
        <w:t>deionizer</w:t>
      </w:r>
      <w:r w:rsidRPr="00830599">
        <w:rPr>
          <w:rFonts w:ascii="Times New Roman" w:hAnsi="Times New Roman" w:cs="Times New Roman"/>
          <w:sz w:val="24"/>
          <w:szCs w:val="24"/>
        </w:rPr>
        <w:t xml:space="preserve"> water were simultaneously maintained under the identical circumstances</w:t>
      </w:r>
    </w:p>
    <w:p w:rsidR="00D7484A" w:rsidRPr="00830599" w:rsidRDefault="004B1BFC" w:rsidP="00A26F95">
      <w:pPr>
        <w:jc w:val="both"/>
        <w:rPr>
          <w:rFonts w:ascii="Times New Roman" w:hAnsi="Times New Roman" w:cs="Times New Roman"/>
          <w:b/>
          <w:sz w:val="24"/>
          <w:szCs w:val="24"/>
        </w:rPr>
      </w:pPr>
      <w:r w:rsidRPr="00830599">
        <w:rPr>
          <w:rFonts w:ascii="Times New Roman" w:hAnsi="Times New Roman" w:cs="Times New Roman"/>
          <w:b/>
          <w:sz w:val="24"/>
          <w:szCs w:val="24"/>
        </w:rPr>
        <w:t>4.</w:t>
      </w:r>
      <w:r w:rsidR="00381441" w:rsidRPr="00830599">
        <w:rPr>
          <w:rFonts w:ascii="Times New Roman" w:hAnsi="Times New Roman" w:cs="Times New Roman"/>
          <w:b/>
          <w:sz w:val="24"/>
          <w:szCs w:val="24"/>
        </w:rPr>
        <w:t xml:space="preserve"> </w:t>
      </w:r>
      <w:r w:rsidR="00D7484A" w:rsidRPr="00830599">
        <w:rPr>
          <w:rFonts w:ascii="Times New Roman" w:hAnsi="Times New Roman" w:cs="Times New Roman"/>
          <w:b/>
          <w:sz w:val="24"/>
          <w:szCs w:val="24"/>
        </w:rPr>
        <w:t>Study of UV-Vis spectroscopy</w:t>
      </w:r>
    </w:p>
    <w:p w:rsidR="004B1BFC" w:rsidRPr="00830599" w:rsidRDefault="00D7484A" w:rsidP="00A26F95">
      <w:pPr>
        <w:jc w:val="both"/>
        <w:rPr>
          <w:rFonts w:ascii="Times New Roman" w:hAnsi="Times New Roman" w:cs="Times New Roman"/>
          <w:sz w:val="24"/>
          <w:szCs w:val="24"/>
        </w:rPr>
      </w:pPr>
      <w:r w:rsidRPr="00830599">
        <w:rPr>
          <w:rFonts w:ascii="Times New Roman" w:hAnsi="Times New Roman" w:cs="Times New Roman"/>
          <w:sz w:val="24"/>
          <w:szCs w:val="24"/>
        </w:rPr>
        <w:t xml:space="preserve">In the 350–470 nm </w:t>
      </w:r>
      <w:r w:rsidR="00C04DEA" w:rsidRPr="00830599">
        <w:rPr>
          <w:rFonts w:ascii="Times New Roman" w:hAnsi="Times New Roman" w:cs="Times New Roman"/>
          <w:sz w:val="24"/>
          <w:szCs w:val="24"/>
        </w:rPr>
        <w:t>regions</w:t>
      </w:r>
      <w:r w:rsidRPr="00830599">
        <w:rPr>
          <w:rFonts w:ascii="Times New Roman" w:hAnsi="Times New Roman" w:cs="Times New Roman"/>
          <w:sz w:val="24"/>
          <w:szCs w:val="24"/>
        </w:rPr>
        <w:t>, the ELICO SL-159 Spectrophotometer was used to perform ultraviolet–visible (UV–Vis) spectrum analysis. Using a UV–Vis spectrum measurement of the reaction mixture, the decrease of pure silver ions produced chemically and biologically was tracked</w:t>
      </w:r>
      <w:r w:rsidR="00381441" w:rsidRPr="00830599">
        <w:rPr>
          <w:rFonts w:ascii="Times New Roman" w:hAnsi="Times New Roman" w:cs="Times New Roman"/>
          <w:sz w:val="24"/>
          <w:szCs w:val="24"/>
        </w:rPr>
        <w:t xml:space="preserve"> </w:t>
      </w:r>
      <w:r w:rsidR="004B1BFC" w:rsidRPr="00830599">
        <w:rPr>
          <w:rFonts w:ascii="Times New Roman" w:hAnsi="Times New Roman" w:cs="Times New Roman"/>
          <w:sz w:val="24"/>
          <w:szCs w:val="24"/>
        </w:rPr>
        <w:t>[19]</w:t>
      </w:r>
    </w:p>
    <w:p w:rsidR="004B1BFC" w:rsidRPr="00830599" w:rsidRDefault="00A26F95" w:rsidP="00A26F95">
      <w:pPr>
        <w:jc w:val="both"/>
        <w:rPr>
          <w:rFonts w:ascii="Times New Roman" w:hAnsi="Times New Roman" w:cs="Times New Roman"/>
          <w:b/>
          <w:sz w:val="24"/>
          <w:szCs w:val="24"/>
        </w:rPr>
      </w:pPr>
      <w:r w:rsidRPr="00830599">
        <w:rPr>
          <w:rFonts w:ascii="Times New Roman" w:hAnsi="Times New Roman" w:cs="Times New Roman"/>
          <w:b/>
          <w:sz w:val="24"/>
          <w:szCs w:val="24"/>
        </w:rPr>
        <w:t>5. Possessing</w:t>
      </w:r>
      <w:r w:rsidR="004B1BFC" w:rsidRPr="00830599">
        <w:rPr>
          <w:rFonts w:ascii="Times New Roman" w:hAnsi="Times New Roman" w:cs="Times New Roman"/>
          <w:b/>
          <w:sz w:val="24"/>
          <w:szCs w:val="24"/>
        </w:rPr>
        <w:t xml:space="preserve"> antimicrobial properties</w:t>
      </w:r>
    </w:p>
    <w:p w:rsidR="00D7484A" w:rsidRPr="00830599" w:rsidRDefault="004B1BFC" w:rsidP="00A26F95">
      <w:pPr>
        <w:jc w:val="both"/>
        <w:rPr>
          <w:rFonts w:ascii="Times New Roman" w:hAnsi="Times New Roman" w:cs="Times New Roman"/>
          <w:sz w:val="24"/>
          <w:szCs w:val="24"/>
        </w:rPr>
      </w:pPr>
      <w:r w:rsidRPr="00830599">
        <w:rPr>
          <w:rFonts w:ascii="Times New Roman" w:hAnsi="Times New Roman" w:cs="Times New Roman"/>
          <w:sz w:val="24"/>
          <w:szCs w:val="24"/>
        </w:rPr>
        <w:lastRenderedPageBreak/>
        <w:t>Gram-positive and Gram-negative bacteria were used in the agar well diffusion method to investigate the antibacterial activity of silver nanoparticles produced by chemical and biological processes, Spooned into sterile Petri plates was twenty milliliters of nutritional agar material. Bacterial lawns were prepared using a one-day-old bacterial culture (1 × 105 CFU/ml). Agar wells measuring 8 mm in diameter were created with the use of a sterile borer. Sixty μl of solutions containing biologically and</w:t>
      </w:r>
      <w:r w:rsidRPr="00830599">
        <w:rPr>
          <w:rFonts w:ascii="Times New Roman" w:hAnsi="Times New Roman" w:cs="Times New Roman"/>
          <w:b/>
          <w:sz w:val="24"/>
          <w:szCs w:val="24"/>
          <w:vertAlign w:val="superscript"/>
        </w:rPr>
        <w:t xml:space="preserve"> </w:t>
      </w:r>
      <w:r w:rsidRPr="00830599">
        <w:rPr>
          <w:rFonts w:ascii="Times New Roman" w:hAnsi="Times New Roman" w:cs="Times New Roman"/>
          <w:sz w:val="24"/>
          <w:szCs w:val="24"/>
        </w:rPr>
        <w:t>chemically synthesized silver nanoparticles, one milliliter of 1 milligram of AgNO3 as a negative control, and thirty microliters of 30 μg/ml of streptomycin as a positive control were introduced into the wells using injection methods After another 24 hours of incubation at 37 °C, the plates were checked to see if any areas of inhibition were present. The measurement and expression of the inhibiting area were done in millimeters[20]</w:t>
      </w:r>
    </w:p>
    <w:p w:rsidR="003D32B2" w:rsidRPr="00F627B8" w:rsidRDefault="003D32B2" w:rsidP="00F627B8">
      <w:pPr>
        <w:pStyle w:val="ListParagraph"/>
        <w:numPr>
          <w:ilvl w:val="0"/>
          <w:numId w:val="3"/>
        </w:numPr>
        <w:jc w:val="both"/>
        <w:rPr>
          <w:rFonts w:ascii="Times New Roman" w:hAnsi="Times New Roman" w:cs="Times New Roman"/>
          <w:b/>
          <w:sz w:val="24"/>
          <w:szCs w:val="24"/>
        </w:rPr>
      </w:pPr>
      <w:r w:rsidRPr="00F627B8">
        <w:rPr>
          <w:rFonts w:ascii="Times New Roman" w:hAnsi="Times New Roman" w:cs="Times New Roman"/>
          <w:b/>
          <w:sz w:val="24"/>
          <w:szCs w:val="24"/>
        </w:rPr>
        <w:t xml:space="preserve">Characterization of silver nano particles: </w:t>
      </w:r>
    </w:p>
    <w:p w:rsidR="003D32B2" w:rsidRPr="00830599" w:rsidRDefault="003D32B2" w:rsidP="00A26F95">
      <w:pPr>
        <w:jc w:val="both"/>
        <w:rPr>
          <w:rFonts w:ascii="Times New Roman" w:hAnsi="Times New Roman" w:cs="Times New Roman"/>
          <w:sz w:val="24"/>
          <w:szCs w:val="24"/>
        </w:rPr>
      </w:pPr>
      <w:r w:rsidRPr="00830599">
        <w:rPr>
          <w:rFonts w:ascii="Times New Roman" w:hAnsi="Times New Roman" w:cs="Times New Roman"/>
          <w:sz w:val="24"/>
          <w:szCs w:val="24"/>
        </w:rPr>
        <w:t>Understanding and managing the synthesis and usage of nanoparticles requires careful characterization. Numerous techniques are used for characterization, including atomic force microscopy (AFM), transmission and scanning electron microscopy (TEM, SEM), dynamic light scattering (DLS), powder X-ray diffractometry (XRD), X-ray photoelectron spectroscopy (XPS), Fourier transform infrared spectroscopy (FTIR), and UV–Vis spectroscopy. (8)</w:t>
      </w:r>
    </w:p>
    <w:p w:rsidR="003D32B2" w:rsidRPr="00F627B8" w:rsidRDefault="003D32B2" w:rsidP="00F627B8">
      <w:pPr>
        <w:pStyle w:val="ListParagraph"/>
        <w:numPr>
          <w:ilvl w:val="0"/>
          <w:numId w:val="3"/>
        </w:numPr>
        <w:jc w:val="both"/>
        <w:rPr>
          <w:rFonts w:ascii="Times New Roman" w:hAnsi="Times New Roman" w:cs="Times New Roman"/>
          <w:sz w:val="24"/>
          <w:szCs w:val="24"/>
        </w:rPr>
      </w:pPr>
      <w:r w:rsidRPr="00F627B8">
        <w:rPr>
          <w:rFonts w:ascii="Times New Roman" w:hAnsi="Times New Roman" w:cs="Times New Roman"/>
          <w:b/>
          <w:sz w:val="24"/>
          <w:szCs w:val="24"/>
        </w:rPr>
        <w:t>Applications of green silver nano particles</w:t>
      </w:r>
      <w:r w:rsidRPr="00F627B8">
        <w:rPr>
          <w:rFonts w:ascii="Times New Roman" w:hAnsi="Times New Roman" w:cs="Times New Roman"/>
          <w:sz w:val="24"/>
          <w:szCs w:val="24"/>
        </w:rPr>
        <w:t>:</w:t>
      </w:r>
    </w:p>
    <w:p w:rsidR="003D32B2" w:rsidRPr="00830599" w:rsidRDefault="003D32B2" w:rsidP="00A26F95">
      <w:pPr>
        <w:jc w:val="both"/>
        <w:rPr>
          <w:rFonts w:ascii="Times New Roman" w:hAnsi="Times New Roman" w:cs="Times New Roman"/>
          <w:sz w:val="24"/>
          <w:szCs w:val="24"/>
        </w:rPr>
      </w:pPr>
      <w:r w:rsidRPr="00830599">
        <w:rPr>
          <w:rFonts w:ascii="Times New Roman" w:hAnsi="Times New Roman" w:cs="Times New Roman"/>
          <w:sz w:val="24"/>
          <w:szCs w:val="24"/>
        </w:rPr>
        <w:t>AgNPs are widely employed as anti-bacterial agents in textile coatings, food storage, the health sector, and several other environmental applications. 9</w:t>
      </w:r>
    </w:p>
    <w:p w:rsidR="004C1E6E" w:rsidRPr="00830599" w:rsidRDefault="00C14E4B" w:rsidP="00A26F95">
      <w:pPr>
        <w:jc w:val="both"/>
        <w:rPr>
          <w:rFonts w:ascii="Times New Roman" w:hAnsi="Times New Roman" w:cs="Times New Roman"/>
          <w:sz w:val="24"/>
          <w:szCs w:val="24"/>
        </w:rPr>
      </w:pPr>
      <w:r w:rsidRPr="00830599">
        <w:rPr>
          <w:rFonts w:ascii="Times New Roman" w:hAnsi="Times New Roman" w:cs="Times New Roman"/>
          <w:sz w:val="24"/>
          <w:szCs w:val="24"/>
        </w:rPr>
        <w:t>AgNPs are widely e</w:t>
      </w:r>
      <w:r w:rsidR="002C2F57" w:rsidRPr="00830599">
        <w:rPr>
          <w:rFonts w:ascii="Times New Roman" w:hAnsi="Times New Roman" w:cs="Times New Roman"/>
          <w:sz w:val="24"/>
          <w:szCs w:val="24"/>
        </w:rPr>
        <w:t xml:space="preserve">mployed as anti-bacterial </w:t>
      </w:r>
      <w:r w:rsidR="00A26F95" w:rsidRPr="00830599">
        <w:rPr>
          <w:rFonts w:ascii="Times New Roman" w:hAnsi="Times New Roman" w:cs="Times New Roman"/>
          <w:sz w:val="24"/>
          <w:szCs w:val="24"/>
        </w:rPr>
        <w:t>agent, silver</w:t>
      </w:r>
      <w:r w:rsidR="0077707C" w:rsidRPr="00830599">
        <w:rPr>
          <w:rFonts w:ascii="Times New Roman" w:hAnsi="Times New Roman" w:cs="Times New Roman"/>
          <w:sz w:val="24"/>
          <w:szCs w:val="24"/>
        </w:rPr>
        <w:t xml:space="preserve"> nanoparticles of drug delivery system, sliver nanoparticles for catheter modification, </w:t>
      </w:r>
      <w:r w:rsidR="00820817" w:rsidRPr="00830599">
        <w:rPr>
          <w:rFonts w:ascii="Times New Roman" w:hAnsi="Times New Roman" w:cs="Times New Roman"/>
          <w:sz w:val="24"/>
          <w:szCs w:val="24"/>
        </w:rPr>
        <w:t>silver</w:t>
      </w:r>
      <w:r w:rsidR="0077707C" w:rsidRPr="00830599">
        <w:rPr>
          <w:rFonts w:ascii="Times New Roman" w:hAnsi="Times New Roman" w:cs="Times New Roman"/>
          <w:sz w:val="24"/>
          <w:szCs w:val="24"/>
        </w:rPr>
        <w:t xml:space="preserve"> nanoparticles of dental application, sliver nanoparticles for wound healing,</w:t>
      </w:r>
      <w:r w:rsidR="004C1E6E" w:rsidRPr="00830599">
        <w:rPr>
          <w:rFonts w:ascii="Times New Roman" w:hAnsi="Times New Roman" w:cs="Times New Roman"/>
          <w:sz w:val="24"/>
          <w:szCs w:val="24"/>
        </w:rPr>
        <w:t xml:space="preserve"> sliver nanoparticles for bone healing, sliver nanoparticles for other medical applications, toxicity of sliver nanoparticles</w:t>
      </w:r>
      <w:r w:rsidR="00820817" w:rsidRPr="00830599">
        <w:rPr>
          <w:rFonts w:ascii="Times New Roman" w:hAnsi="Times New Roman" w:cs="Times New Roman"/>
          <w:sz w:val="24"/>
          <w:szCs w:val="24"/>
        </w:rPr>
        <w:t>. [</w:t>
      </w:r>
      <w:r w:rsidR="004C1E6E" w:rsidRPr="00830599">
        <w:rPr>
          <w:rFonts w:ascii="Times New Roman" w:hAnsi="Times New Roman" w:cs="Times New Roman"/>
          <w:sz w:val="24"/>
          <w:szCs w:val="24"/>
        </w:rPr>
        <w:t>10]</w:t>
      </w:r>
    </w:p>
    <w:p w:rsidR="004C1E6E" w:rsidRPr="00830599" w:rsidRDefault="00E50D4C" w:rsidP="00A26F95">
      <w:pPr>
        <w:jc w:val="both"/>
        <w:rPr>
          <w:rFonts w:ascii="Times New Roman" w:hAnsi="Times New Roman" w:cs="Times New Roman"/>
          <w:sz w:val="24"/>
          <w:szCs w:val="24"/>
          <w:vertAlign w:val="superscript"/>
        </w:rPr>
      </w:pPr>
      <w:r w:rsidRPr="00830599">
        <w:rPr>
          <w:rFonts w:ascii="Times New Roman" w:hAnsi="Times New Roman" w:cs="Times New Roman"/>
          <w:sz w:val="24"/>
          <w:szCs w:val="24"/>
        </w:rPr>
        <w:t>Excellent metal nanoparticles are a novel type of optical and spectroscopic tags for biological sensing because of their outstanding absorption and scattering capabilities</w:t>
      </w:r>
      <w:r w:rsidR="00820817" w:rsidRPr="00830599">
        <w:rPr>
          <w:rFonts w:ascii="Times New Roman" w:hAnsi="Times New Roman" w:cs="Times New Roman"/>
          <w:sz w:val="24"/>
          <w:szCs w:val="24"/>
        </w:rPr>
        <w:t>.</w:t>
      </w:r>
      <w:r w:rsidR="00820817" w:rsidRPr="00830599">
        <w:rPr>
          <w:rFonts w:ascii="Times New Roman" w:hAnsi="Times New Roman" w:cs="Times New Roman"/>
          <w:sz w:val="24"/>
          <w:szCs w:val="24"/>
          <w:vertAlign w:val="superscript"/>
        </w:rPr>
        <w:t xml:space="preserve"> [</w:t>
      </w:r>
      <w:r w:rsidRPr="00830599">
        <w:rPr>
          <w:rFonts w:ascii="Times New Roman" w:hAnsi="Times New Roman" w:cs="Times New Roman"/>
          <w:sz w:val="24"/>
          <w:szCs w:val="24"/>
          <w:vertAlign w:val="superscript"/>
        </w:rPr>
        <w:t>11]</w:t>
      </w:r>
    </w:p>
    <w:p w:rsidR="00F250E7" w:rsidRPr="00830599" w:rsidRDefault="00F250E7" w:rsidP="00A26F95">
      <w:pPr>
        <w:jc w:val="both"/>
        <w:rPr>
          <w:rFonts w:ascii="Times New Roman" w:hAnsi="Times New Roman" w:cs="Times New Roman"/>
          <w:sz w:val="24"/>
          <w:szCs w:val="24"/>
        </w:rPr>
      </w:pPr>
      <w:r w:rsidRPr="00830599">
        <w:rPr>
          <w:rFonts w:ascii="Times New Roman" w:hAnsi="Times New Roman" w:cs="Times New Roman"/>
          <w:sz w:val="24"/>
          <w:szCs w:val="24"/>
        </w:rPr>
        <w:t>Metal nanoparticles possess a wide range of uses, including bio</w:t>
      </w:r>
      <w:r w:rsidR="00CD5056" w:rsidRPr="00830599">
        <w:rPr>
          <w:rFonts w:ascii="Times New Roman" w:hAnsi="Times New Roman" w:cs="Times New Roman"/>
          <w:sz w:val="24"/>
          <w:szCs w:val="24"/>
        </w:rPr>
        <w:t>-</w:t>
      </w:r>
      <w:r w:rsidRPr="00830599">
        <w:rPr>
          <w:rFonts w:ascii="Times New Roman" w:hAnsi="Times New Roman" w:cs="Times New Roman"/>
          <w:sz w:val="24"/>
          <w:szCs w:val="24"/>
        </w:rPr>
        <w:t xml:space="preserve">detection of pathogens, tumor destruction via heating (hyperthermia), magnetic resonance imaging, textile engineering, electronics, optics, paints, lubricants, fuel additives, food packaging, biodegradation of pathogens, and </w:t>
      </w:r>
      <w:r w:rsidR="00CD5056" w:rsidRPr="00830599">
        <w:rPr>
          <w:rFonts w:ascii="Times New Roman" w:hAnsi="Times New Roman" w:cs="Times New Roman"/>
          <w:sz w:val="24"/>
          <w:szCs w:val="24"/>
        </w:rPr>
        <w:t>N</w:t>
      </w:r>
      <w:r w:rsidRPr="00830599">
        <w:rPr>
          <w:rFonts w:ascii="Times New Roman" w:hAnsi="Times New Roman" w:cs="Times New Roman"/>
          <w:sz w:val="24"/>
          <w:szCs w:val="24"/>
        </w:rPr>
        <w:t>ano</w:t>
      </w:r>
      <w:r w:rsidR="00CD5056" w:rsidRPr="00830599">
        <w:rPr>
          <w:rFonts w:ascii="Times New Roman" w:hAnsi="Times New Roman" w:cs="Times New Roman"/>
          <w:sz w:val="24"/>
          <w:szCs w:val="24"/>
        </w:rPr>
        <w:t xml:space="preserve"> </w:t>
      </w:r>
      <w:r w:rsidRPr="00830599">
        <w:rPr>
          <w:rFonts w:ascii="Times New Roman" w:hAnsi="Times New Roman" w:cs="Times New Roman"/>
          <w:sz w:val="24"/>
          <w:szCs w:val="24"/>
        </w:rPr>
        <w:t>medicine.[12]</w:t>
      </w:r>
    </w:p>
    <w:p w:rsidR="00A20DA2" w:rsidRPr="00830599" w:rsidRDefault="00A20DA2" w:rsidP="00A26F95">
      <w:pPr>
        <w:jc w:val="both"/>
        <w:rPr>
          <w:rFonts w:ascii="Times New Roman" w:hAnsi="Times New Roman" w:cs="Times New Roman"/>
          <w:sz w:val="24"/>
          <w:szCs w:val="24"/>
          <w:vertAlign w:val="superscript"/>
        </w:rPr>
      </w:pPr>
      <w:r w:rsidRPr="00830599">
        <w:rPr>
          <w:rFonts w:ascii="Times New Roman" w:hAnsi="Times New Roman" w:cs="Times New Roman"/>
          <w:noProof/>
          <w:sz w:val="24"/>
          <w:szCs w:val="24"/>
        </w:rPr>
        <w:lastRenderedPageBreak/>
        <w:drawing>
          <wp:inline distT="0" distB="0" distL="0" distR="0">
            <wp:extent cx="5943600" cy="3685032"/>
            <wp:effectExtent l="19050" t="0" r="0" b="0"/>
            <wp:docPr id="4" name="Picture 4" descr="Various applications of silver nanopart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ious applications of silver nanoparticles."/>
                    <pic:cNvPicPr>
                      <a:picLocks noChangeAspect="1" noChangeArrowheads="1"/>
                    </pic:cNvPicPr>
                  </pic:nvPicPr>
                  <pic:blipFill>
                    <a:blip r:embed="rId13"/>
                    <a:srcRect/>
                    <a:stretch>
                      <a:fillRect/>
                    </a:stretch>
                  </pic:blipFill>
                  <pic:spPr bwMode="auto">
                    <a:xfrm>
                      <a:off x="0" y="0"/>
                      <a:ext cx="5943600" cy="3685032"/>
                    </a:xfrm>
                    <a:prstGeom prst="rect">
                      <a:avLst/>
                    </a:prstGeom>
                    <a:noFill/>
                    <a:ln w="9525">
                      <a:noFill/>
                      <a:miter lim="800000"/>
                      <a:headEnd/>
                      <a:tailEnd/>
                    </a:ln>
                  </pic:spPr>
                </pic:pic>
              </a:graphicData>
            </a:graphic>
          </wp:inline>
        </w:drawing>
      </w:r>
    </w:p>
    <w:p w:rsidR="004C1E6E" w:rsidRPr="00830599" w:rsidRDefault="00495FAE" w:rsidP="00820817">
      <w:pPr>
        <w:jc w:val="center"/>
        <w:rPr>
          <w:rFonts w:ascii="Times New Roman" w:hAnsi="Times New Roman" w:cs="Times New Roman"/>
          <w:sz w:val="24"/>
          <w:szCs w:val="24"/>
          <w:vertAlign w:val="superscript"/>
        </w:rPr>
      </w:pPr>
      <w:r w:rsidRPr="00830599">
        <w:rPr>
          <w:rFonts w:ascii="Times New Roman" w:hAnsi="Times New Roman" w:cs="Times New Roman"/>
          <w:sz w:val="24"/>
          <w:szCs w:val="24"/>
          <w:vertAlign w:val="superscript"/>
        </w:rPr>
        <w:t>Figure:6</w:t>
      </w:r>
    </w:p>
    <w:p w:rsidR="003D32B2" w:rsidRPr="00830599" w:rsidRDefault="003D32B2" w:rsidP="00A26F95">
      <w:pPr>
        <w:jc w:val="both"/>
        <w:rPr>
          <w:rFonts w:ascii="Times New Roman" w:hAnsi="Times New Roman" w:cs="Times New Roman"/>
          <w:sz w:val="24"/>
          <w:szCs w:val="24"/>
        </w:rPr>
      </w:pPr>
    </w:p>
    <w:p w:rsidR="006B45DB" w:rsidRPr="00F627B8" w:rsidRDefault="00820817" w:rsidP="00F627B8">
      <w:pPr>
        <w:pStyle w:val="ListParagraph"/>
        <w:numPr>
          <w:ilvl w:val="0"/>
          <w:numId w:val="3"/>
        </w:numPr>
        <w:jc w:val="both"/>
        <w:rPr>
          <w:rFonts w:ascii="Times New Roman" w:hAnsi="Times New Roman" w:cs="Times New Roman"/>
          <w:b/>
          <w:sz w:val="24"/>
          <w:szCs w:val="24"/>
        </w:rPr>
      </w:pPr>
      <w:r w:rsidRPr="00F627B8">
        <w:rPr>
          <w:rFonts w:ascii="Times New Roman" w:hAnsi="Times New Roman" w:cs="Times New Roman"/>
          <w:b/>
          <w:sz w:val="24"/>
          <w:szCs w:val="24"/>
        </w:rPr>
        <w:t>Advantages of silver nanoparticles</w:t>
      </w:r>
    </w:p>
    <w:p w:rsidR="00820817" w:rsidRPr="00830599" w:rsidRDefault="00830599" w:rsidP="00830599">
      <w:pPr>
        <w:rPr>
          <w:rFonts w:ascii="Times New Roman" w:hAnsi="Times New Roman" w:cs="Times New Roman"/>
          <w:sz w:val="24"/>
          <w:szCs w:val="24"/>
        </w:rPr>
      </w:pPr>
      <w:r w:rsidRPr="00830599">
        <w:rPr>
          <w:rFonts w:ascii="Times New Roman" w:hAnsi="Times New Roman" w:cs="Times New Roman"/>
          <w:color w:val="1F1F1F"/>
          <w:sz w:val="24"/>
          <w:szCs w:val="24"/>
        </w:rPr>
        <w:t>E</w:t>
      </w:r>
      <w:r w:rsidR="00820817" w:rsidRPr="00830599">
        <w:rPr>
          <w:rFonts w:ascii="Times New Roman" w:hAnsi="Times New Roman" w:cs="Times New Roman"/>
          <w:color w:val="1F1F1F"/>
          <w:sz w:val="24"/>
          <w:szCs w:val="24"/>
        </w:rPr>
        <w:t>xcellent antimicrobial and </w:t>
      </w:r>
      <w:hyperlink r:id="rId14" w:tooltip="Learn more about catalytic properties from ScienceDirect's AI-generated Topic Pages" w:history="1">
        <w:r w:rsidR="00820817" w:rsidRPr="00830599">
          <w:rPr>
            <w:rStyle w:val="Hyperlink"/>
            <w:rFonts w:ascii="Times New Roman" w:hAnsi="Times New Roman" w:cs="Times New Roman"/>
            <w:color w:val="1F1F1F"/>
            <w:sz w:val="24"/>
            <w:szCs w:val="24"/>
            <w:u w:val="none"/>
          </w:rPr>
          <w:t>catalytic properties</w:t>
        </w:r>
      </w:hyperlink>
      <w:r w:rsidR="00204382" w:rsidRPr="00830599">
        <w:rPr>
          <w:rFonts w:ascii="Times New Roman" w:hAnsi="Times New Roman" w:cs="Times New Roman"/>
          <w:sz w:val="24"/>
          <w:szCs w:val="24"/>
        </w:rPr>
        <w:t xml:space="preserve"> </w:t>
      </w:r>
      <w:r w:rsidR="00820817" w:rsidRPr="00830599">
        <w:rPr>
          <w:rFonts w:ascii="Times New Roman" w:hAnsi="Times New Roman" w:cs="Times New Roman"/>
          <w:color w:val="1F1F1F"/>
          <w:sz w:val="24"/>
          <w:szCs w:val="24"/>
        </w:rPr>
        <w:t xml:space="preserve">employing microorganisms such as fungi, bacteria, and yeast to biosynthesize these nanoparticles has begun to receive increased attention as a simpler and more eco-friendly approach to their </w:t>
      </w:r>
      <w:r w:rsidR="00CD5056" w:rsidRPr="00830599">
        <w:rPr>
          <w:rFonts w:ascii="Times New Roman" w:hAnsi="Times New Roman" w:cs="Times New Roman"/>
          <w:color w:val="1F1F1F"/>
          <w:sz w:val="24"/>
          <w:szCs w:val="24"/>
        </w:rPr>
        <w:t>preparation. Biosynthetically</w:t>
      </w:r>
      <w:r w:rsidR="00820817" w:rsidRPr="00830599">
        <w:rPr>
          <w:rFonts w:ascii="Times New Roman" w:hAnsi="Times New Roman" w:cs="Times New Roman"/>
          <w:color w:val="1F1F1F"/>
          <w:sz w:val="24"/>
          <w:szCs w:val="24"/>
        </w:rPr>
        <w:t xml:space="preserve"> produced AgNPs demonstrate higher antibacterial activities [26]</w:t>
      </w:r>
    </w:p>
    <w:p w:rsidR="00204382" w:rsidRPr="00830599" w:rsidRDefault="00204382" w:rsidP="00204382">
      <w:pPr>
        <w:jc w:val="both"/>
        <w:rPr>
          <w:rFonts w:ascii="Times New Roman" w:hAnsi="Times New Roman" w:cs="Times New Roman"/>
          <w:sz w:val="24"/>
          <w:szCs w:val="24"/>
          <w:vertAlign w:val="superscript"/>
        </w:rPr>
      </w:pPr>
      <w:r w:rsidRPr="00830599">
        <w:rPr>
          <w:rFonts w:ascii="Times New Roman" w:hAnsi="Times New Roman" w:cs="Times New Roman"/>
          <w:sz w:val="24"/>
          <w:szCs w:val="24"/>
        </w:rPr>
        <w:t xml:space="preserve">The use of antibiotics has long been advised to treat Aeromonas </w:t>
      </w:r>
      <w:r w:rsidR="00CD5056" w:rsidRPr="00830599">
        <w:rPr>
          <w:rFonts w:ascii="Times New Roman" w:hAnsi="Times New Roman" w:cs="Times New Roman"/>
          <w:sz w:val="24"/>
          <w:szCs w:val="24"/>
        </w:rPr>
        <w:t>infections;</w:t>
      </w:r>
      <w:r w:rsidRPr="00830599">
        <w:rPr>
          <w:rFonts w:ascii="Times New Roman" w:hAnsi="Times New Roman" w:cs="Times New Roman"/>
          <w:sz w:val="24"/>
          <w:szCs w:val="24"/>
        </w:rPr>
        <w:t xml:space="preserve"> use of these drugs has been proven to hasten the evolution of antibiotic resistance. Likewise it has been shown that the environment and humans are severely impacted by the buildup of leftover antibiotics</w:t>
      </w:r>
      <w:r w:rsidRPr="00830599">
        <w:rPr>
          <w:rFonts w:ascii="Times New Roman" w:hAnsi="Times New Roman" w:cs="Times New Roman"/>
          <w:sz w:val="24"/>
          <w:szCs w:val="24"/>
          <w:vertAlign w:val="superscript"/>
        </w:rPr>
        <w:t xml:space="preserve"> [13]</w:t>
      </w:r>
    </w:p>
    <w:p w:rsidR="00204382" w:rsidRPr="00830599" w:rsidRDefault="00204382" w:rsidP="00204382">
      <w:pPr>
        <w:jc w:val="both"/>
        <w:rPr>
          <w:rFonts w:ascii="Times New Roman" w:hAnsi="Times New Roman" w:cs="Times New Roman"/>
          <w:sz w:val="24"/>
          <w:szCs w:val="24"/>
          <w:vertAlign w:val="superscript"/>
        </w:rPr>
      </w:pPr>
      <w:r w:rsidRPr="00830599">
        <w:rPr>
          <w:rFonts w:ascii="Times New Roman" w:hAnsi="Times New Roman" w:cs="Times New Roman"/>
          <w:sz w:val="24"/>
          <w:szCs w:val="24"/>
        </w:rPr>
        <w:t>The World Health Organization (WHO) states that resistance to antibiotics is a serious global danger to public health</w:t>
      </w:r>
      <w:r w:rsidRPr="00830599">
        <w:rPr>
          <w:rFonts w:ascii="Times New Roman" w:hAnsi="Times New Roman" w:cs="Times New Roman"/>
          <w:sz w:val="24"/>
          <w:szCs w:val="24"/>
          <w:vertAlign w:val="superscript"/>
        </w:rPr>
        <w:t xml:space="preserve"> [14]</w:t>
      </w:r>
    </w:p>
    <w:p w:rsidR="00204382" w:rsidRPr="00830599" w:rsidRDefault="00204382" w:rsidP="00204382">
      <w:pPr>
        <w:jc w:val="both"/>
        <w:rPr>
          <w:rFonts w:ascii="Times New Roman" w:hAnsi="Times New Roman" w:cs="Times New Roman"/>
          <w:sz w:val="24"/>
          <w:szCs w:val="24"/>
          <w:vertAlign w:val="superscript"/>
        </w:rPr>
      </w:pPr>
    </w:p>
    <w:p w:rsidR="00204382" w:rsidRPr="00830599" w:rsidRDefault="00204382" w:rsidP="00A26F95">
      <w:pPr>
        <w:jc w:val="both"/>
        <w:rPr>
          <w:rFonts w:ascii="Times New Roman" w:hAnsi="Times New Roman" w:cs="Times New Roman"/>
          <w:color w:val="1F1F1F"/>
          <w:sz w:val="24"/>
          <w:szCs w:val="24"/>
        </w:rPr>
      </w:pPr>
    </w:p>
    <w:p w:rsidR="00820817" w:rsidRPr="00830599" w:rsidRDefault="00820817" w:rsidP="00A26F95">
      <w:pPr>
        <w:jc w:val="both"/>
        <w:rPr>
          <w:rFonts w:ascii="Times New Roman" w:hAnsi="Times New Roman" w:cs="Times New Roman"/>
          <w:sz w:val="24"/>
          <w:szCs w:val="24"/>
        </w:rPr>
      </w:pPr>
    </w:p>
    <w:p w:rsidR="003D32B2" w:rsidRPr="00F627B8" w:rsidRDefault="003D32B2" w:rsidP="00F627B8">
      <w:pPr>
        <w:pStyle w:val="ListParagraph"/>
        <w:numPr>
          <w:ilvl w:val="0"/>
          <w:numId w:val="3"/>
        </w:numPr>
        <w:jc w:val="both"/>
        <w:rPr>
          <w:rFonts w:ascii="Times New Roman" w:hAnsi="Times New Roman" w:cs="Times New Roman"/>
          <w:b/>
          <w:sz w:val="24"/>
          <w:szCs w:val="24"/>
        </w:rPr>
      </w:pPr>
      <w:r w:rsidRPr="00F627B8">
        <w:rPr>
          <w:rFonts w:ascii="Times New Roman" w:hAnsi="Times New Roman" w:cs="Times New Roman"/>
          <w:b/>
          <w:sz w:val="24"/>
          <w:szCs w:val="24"/>
        </w:rPr>
        <w:t>Disadvantages</w:t>
      </w:r>
    </w:p>
    <w:p w:rsidR="0026777B" w:rsidRPr="00830599" w:rsidRDefault="0026777B" w:rsidP="0026777B">
      <w:pPr>
        <w:rPr>
          <w:rFonts w:ascii="Times New Roman" w:hAnsi="Times New Roman" w:cs="Times New Roman"/>
          <w:color w:val="1F1F1F"/>
          <w:sz w:val="24"/>
          <w:szCs w:val="24"/>
        </w:rPr>
      </w:pPr>
      <w:r w:rsidRPr="00830599">
        <w:rPr>
          <w:rFonts w:ascii="Times New Roman" w:hAnsi="Times New Roman" w:cs="Times New Roman"/>
          <w:color w:val="1F1F1F"/>
          <w:sz w:val="24"/>
          <w:szCs w:val="24"/>
        </w:rPr>
        <w:lastRenderedPageBreak/>
        <w:t>harmful substances and the high-energy consumption required for the preparation of silver </w:t>
      </w:r>
      <w:hyperlink r:id="rId15" w:tooltip="Learn more about nanoparticles from ScienceDirect's AI-generated Topic Pages" w:history="1">
        <w:r w:rsidRPr="00830599">
          <w:rPr>
            <w:rStyle w:val="Hyperlink"/>
            <w:rFonts w:ascii="Times New Roman" w:hAnsi="Times New Roman" w:cs="Times New Roman"/>
            <w:color w:val="1F1F1F"/>
            <w:sz w:val="24"/>
            <w:szCs w:val="24"/>
          </w:rPr>
          <w:t>nanoparticles</w:t>
        </w:r>
      </w:hyperlink>
      <w:r w:rsidRPr="00830599">
        <w:rPr>
          <w:rFonts w:ascii="Times New Roman" w:hAnsi="Times New Roman" w:cs="Times New Roman"/>
          <w:color w:val="1F1F1F"/>
          <w:sz w:val="24"/>
          <w:szCs w:val="24"/>
        </w:rPr>
        <w:t> represent disadvantages</w:t>
      </w:r>
      <w:r w:rsidRPr="00830599">
        <w:rPr>
          <w:rFonts w:ascii="Times New Roman" w:hAnsi="Times New Roman" w:cs="Times New Roman"/>
          <w:color w:val="1F1F1F"/>
          <w:sz w:val="24"/>
          <w:szCs w:val="24"/>
          <w:vertAlign w:val="superscript"/>
        </w:rPr>
        <w:t>[27]</w:t>
      </w:r>
    </w:p>
    <w:p w:rsidR="0088329D" w:rsidRPr="00830599" w:rsidRDefault="0088329D" w:rsidP="00A26F95">
      <w:pPr>
        <w:jc w:val="both"/>
        <w:rPr>
          <w:rFonts w:ascii="Times New Roman" w:hAnsi="Times New Roman" w:cs="Times New Roman"/>
          <w:sz w:val="24"/>
          <w:szCs w:val="24"/>
          <w:vertAlign w:val="superscript"/>
        </w:rPr>
      </w:pPr>
      <w:r w:rsidRPr="00830599">
        <w:rPr>
          <w:rFonts w:ascii="Times New Roman" w:hAnsi="Times New Roman" w:cs="Times New Roman"/>
          <w:sz w:val="24"/>
          <w:szCs w:val="24"/>
        </w:rPr>
        <w:t>Silver nanoparticles have the ability to enter circulation through the skin, lungs, and intestines. As a result, they can end up in organs like the liver, kidney, spleen, brain, heart, and testes. This may be slight skin and eye irritation from nano</w:t>
      </w:r>
      <w:r w:rsidR="00CD5056" w:rsidRPr="00830599">
        <w:rPr>
          <w:rFonts w:ascii="Times New Roman" w:hAnsi="Times New Roman" w:cs="Times New Roman"/>
          <w:sz w:val="24"/>
          <w:szCs w:val="24"/>
        </w:rPr>
        <w:t xml:space="preserve"> </w:t>
      </w:r>
      <w:r w:rsidRPr="00830599">
        <w:rPr>
          <w:rFonts w:ascii="Times New Roman" w:hAnsi="Times New Roman" w:cs="Times New Roman"/>
          <w:sz w:val="24"/>
          <w:szCs w:val="24"/>
        </w:rPr>
        <w:t>silver. It has the potential to be a mild skin allergy</w:t>
      </w:r>
      <w:r w:rsidR="00F250E7" w:rsidRPr="00830599">
        <w:rPr>
          <w:rFonts w:ascii="Times New Roman" w:hAnsi="Times New Roman" w:cs="Times New Roman"/>
          <w:sz w:val="24"/>
          <w:szCs w:val="24"/>
          <w:vertAlign w:val="superscript"/>
        </w:rPr>
        <w:t>[15]</w:t>
      </w:r>
    </w:p>
    <w:p w:rsidR="00C31A68" w:rsidRPr="00830599" w:rsidRDefault="00C31A68" w:rsidP="00A26F95">
      <w:pPr>
        <w:jc w:val="both"/>
        <w:rPr>
          <w:rFonts w:ascii="Times New Roman" w:hAnsi="Times New Roman" w:cs="Times New Roman"/>
          <w:sz w:val="24"/>
          <w:szCs w:val="24"/>
        </w:rPr>
      </w:pPr>
      <w:r w:rsidRPr="00830599">
        <w:rPr>
          <w:rFonts w:ascii="Times New Roman" w:hAnsi="Times New Roman" w:cs="Times New Roman"/>
          <w:noProof/>
          <w:sz w:val="24"/>
          <w:szCs w:val="24"/>
          <w:vertAlign w:val="superscript"/>
        </w:rPr>
        <w:drawing>
          <wp:inline distT="0" distB="0" distL="0" distR="0">
            <wp:extent cx="3244723" cy="3424137"/>
            <wp:effectExtent l="19050" t="0" r="0" b="0"/>
            <wp:docPr id="1" name="Picture 7" descr="The advantages and disadvantages of AgNPs 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advantages and disadvantages of AgNPs utilisation."/>
                    <pic:cNvPicPr>
                      <a:picLocks noChangeAspect="1" noChangeArrowheads="1"/>
                    </pic:cNvPicPr>
                  </pic:nvPicPr>
                  <pic:blipFill>
                    <a:blip r:embed="rId16"/>
                    <a:srcRect/>
                    <a:stretch>
                      <a:fillRect/>
                    </a:stretch>
                  </pic:blipFill>
                  <pic:spPr bwMode="auto">
                    <a:xfrm>
                      <a:off x="0" y="0"/>
                      <a:ext cx="3248593" cy="3428221"/>
                    </a:xfrm>
                    <a:prstGeom prst="rect">
                      <a:avLst/>
                    </a:prstGeom>
                    <a:noFill/>
                    <a:ln w="9525">
                      <a:noFill/>
                      <a:miter lim="800000"/>
                      <a:headEnd/>
                      <a:tailEnd/>
                    </a:ln>
                  </pic:spPr>
                </pic:pic>
              </a:graphicData>
            </a:graphic>
          </wp:inline>
        </w:drawing>
      </w:r>
    </w:p>
    <w:p w:rsidR="00A20DA2" w:rsidRPr="00830599" w:rsidRDefault="00A20DA2" w:rsidP="00A26F95">
      <w:pPr>
        <w:jc w:val="both"/>
        <w:rPr>
          <w:rFonts w:ascii="Times New Roman" w:hAnsi="Times New Roman" w:cs="Times New Roman"/>
          <w:sz w:val="24"/>
          <w:szCs w:val="24"/>
        </w:rPr>
      </w:pPr>
    </w:p>
    <w:p w:rsidR="003D32B2" w:rsidRPr="00F627B8" w:rsidRDefault="003D32B2" w:rsidP="00F627B8">
      <w:pPr>
        <w:pStyle w:val="ListParagraph"/>
        <w:numPr>
          <w:ilvl w:val="0"/>
          <w:numId w:val="3"/>
        </w:numPr>
        <w:jc w:val="both"/>
        <w:rPr>
          <w:rFonts w:ascii="Times New Roman" w:hAnsi="Times New Roman" w:cs="Times New Roman"/>
          <w:sz w:val="24"/>
          <w:szCs w:val="24"/>
        </w:rPr>
      </w:pPr>
      <w:r w:rsidRPr="00F627B8">
        <w:rPr>
          <w:rFonts w:ascii="Times New Roman" w:hAnsi="Times New Roman" w:cs="Times New Roman"/>
          <w:b/>
          <w:sz w:val="24"/>
          <w:szCs w:val="24"/>
        </w:rPr>
        <w:t>Future aspects or scope of nano particles or nano chemistry</w:t>
      </w:r>
      <w:r w:rsidRPr="00F627B8">
        <w:rPr>
          <w:rFonts w:ascii="Times New Roman" w:hAnsi="Times New Roman" w:cs="Times New Roman"/>
          <w:sz w:val="24"/>
          <w:szCs w:val="24"/>
        </w:rPr>
        <w:t>:</w:t>
      </w:r>
    </w:p>
    <w:p w:rsidR="00104CB3" w:rsidRPr="00830599" w:rsidRDefault="00B54325" w:rsidP="00A26F95">
      <w:pPr>
        <w:jc w:val="both"/>
        <w:rPr>
          <w:rFonts w:ascii="Times New Roman" w:hAnsi="Times New Roman" w:cs="Times New Roman"/>
          <w:sz w:val="24"/>
          <w:szCs w:val="24"/>
        </w:rPr>
      </w:pPr>
      <w:r w:rsidRPr="00830599">
        <w:rPr>
          <w:rFonts w:ascii="Times New Roman" w:hAnsi="Times New Roman" w:cs="Times New Roman"/>
          <w:sz w:val="24"/>
          <w:szCs w:val="24"/>
        </w:rPr>
        <w:t>Further research is necessary on the development of Phyto-synthesized NP synthesis, which is an important topic. Scientists should focus on creating more efficient, stable, and ecologically appropriate agricultural variants of these nanoparticles, even if there is now</w:t>
      </w:r>
      <w:r w:rsidR="00381441" w:rsidRPr="00830599">
        <w:rPr>
          <w:rFonts w:ascii="Times New Roman" w:hAnsi="Times New Roman" w:cs="Times New Roman"/>
          <w:sz w:val="24"/>
          <w:szCs w:val="24"/>
        </w:rPr>
        <w:t xml:space="preserve"> a way for generating them</w:t>
      </w:r>
      <w:r w:rsidRPr="00830599">
        <w:rPr>
          <w:rFonts w:ascii="Times New Roman" w:hAnsi="Times New Roman" w:cs="Times New Roman"/>
          <w:sz w:val="24"/>
          <w:szCs w:val="24"/>
        </w:rPr>
        <w:t>. In order to do this, we need to look into novel concepts and approaches for improving the synthesis process in order to generate higher yields and higher-quality nanoparticles. Research into the effects of many factors, including plant species, extract amounts, and reaction conditions, on the production of nanoparticles would also be highly advantageous. By understanding these components, we can simplify the process and make sure we consistently and reliably produce these nanoparticles for use in agriculture</w:t>
      </w:r>
      <w:r w:rsidR="00104CB3" w:rsidRPr="00830599">
        <w:rPr>
          <w:rFonts w:ascii="Times New Roman" w:hAnsi="Times New Roman" w:cs="Times New Roman"/>
          <w:sz w:val="24"/>
          <w:szCs w:val="24"/>
          <w:vertAlign w:val="superscript"/>
        </w:rPr>
        <w:t>[16]</w:t>
      </w:r>
    </w:p>
    <w:p w:rsidR="00B54325" w:rsidRPr="00830599" w:rsidRDefault="00104CB3" w:rsidP="00A26F95">
      <w:pPr>
        <w:jc w:val="both"/>
        <w:rPr>
          <w:rFonts w:ascii="Times New Roman" w:hAnsi="Times New Roman" w:cs="Times New Roman"/>
          <w:sz w:val="24"/>
          <w:szCs w:val="24"/>
        </w:rPr>
      </w:pPr>
      <w:r w:rsidRPr="00830599">
        <w:rPr>
          <w:rFonts w:ascii="Times New Roman" w:hAnsi="Times New Roman" w:cs="Times New Roman"/>
          <w:sz w:val="24"/>
          <w:szCs w:val="24"/>
        </w:rPr>
        <w:t xml:space="preserve">To assess the impact of these nanoparticles on ecosystem organisms other than the core targets, such as soil health and water purity, more research is needed. By comprehending the wider ecological implications, scientists may make sure that using Phyto-synthesized NPs is compliant </w:t>
      </w:r>
      <w:r w:rsidRPr="00830599">
        <w:rPr>
          <w:rFonts w:ascii="Times New Roman" w:hAnsi="Times New Roman" w:cs="Times New Roman"/>
          <w:sz w:val="24"/>
          <w:szCs w:val="24"/>
        </w:rPr>
        <w:lastRenderedPageBreak/>
        <w:t>with sustainable agriculture practices and avoids inadvertent ecological disruptions. Addressing the issue of increasing the manufacturing of nanoparticles is also important</w:t>
      </w:r>
      <w:r w:rsidRPr="00830599">
        <w:rPr>
          <w:rFonts w:ascii="Times New Roman" w:hAnsi="Times New Roman" w:cs="Times New Roman"/>
          <w:sz w:val="24"/>
          <w:szCs w:val="24"/>
          <w:vertAlign w:val="superscript"/>
        </w:rPr>
        <w:t xml:space="preserve"> [17].</w:t>
      </w:r>
      <w:r w:rsidR="00B54325" w:rsidRPr="00830599">
        <w:rPr>
          <w:rFonts w:ascii="Times New Roman" w:hAnsi="Times New Roman" w:cs="Times New Roman"/>
          <w:sz w:val="24"/>
          <w:szCs w:val="24"/>
          <w:vertAlign w:val="superscript"/>
        </w:rPr>
        <w:t>.</w:t>
      </w:r>
    </w:p>
    <w:p w:rsidR="003D32B2" w:rsidRPr="00F627B8" w:rsidRDefault="003D32B2" w:rsidP="00F627B8">
      <w:pPr>
        <w:pStyle w:val="ListParagraph"/>
        <w:numPr>
          <w:ilvl w:val="0"/>
          <w:numId w:val="3"/>
        </w:numPr>
        <w:jc w:val="both"/>
        <w:rPr>
          <w:rFonts w:ascii="Times New Roman" w:hAnsi="Times New Roman" w:cs="Times New Roman"/>
          <w:b/>
          <w:sz w:val="24"/>
          <w:szCs w:val="24"/>
        </w:rPr>
      </w:pPr>
      <w:r w:rsidRPr="00F627B8">
        <w:rPr>
          <w:rFonts w:ascii="Times New Roman" w:hAnsi="Times New Roman" w:cs="Times New Roman"/>
          <w:b/>
          <w:sz w:val="24"/>
          <w:szCs w:val="24"/>
        </w:rPr>
        <w:t>Conclusion</w:t>
      </w:r>
      <w:r w:rsidR="00204382" w:rsidRPr="00F627B8">
        <w:rPr>
          <w:rFonts w:ascii="Times New Roman" w:hAnsi="Times New Roman" w:cs="Times New Roman"/>
          <w:b/>
          <w:sz w:val="24"/>
          <w:szCs w:val="24"/>
        </w:rPr>
        <w:t>:</w:t>
      </w:r>
    </w:p>
    <w:p w:rsidR="0026777B" w:rsidRPr="00830599" w:rsidRDefault="0026777B" w:rsidP="0026777B">
      <w:pPr>
        <w:jc w:val="both"/>
        <w:rPr>
          <w:rFonts w:ascii="Times New Roman" w:hAnsi="Times New Roman" w:cs="Times New Roman"/>
          <w:sz w:val="24"/>
          <w:szCs w:val="24"/>
        </w:rPr>
      </w:pPr>
      <w:r w:rsidRPr="00830599">
        <w:rPr>
          <w:rFonts w:ascii="Times New Roman" w:hAnsi="Times New Roman" w:cs="Times New Roman"/>
          <w:sz w:val="24"/>
          <w:szCs w:val="24"/>
        </w:rPr>
        <w:t>Silver and other noble metal nanoparticles have shown strikingly different physical, chemical, and biological characteristics from their equivalents in bulk over the last few decades. Silver nanoparticle synthesis, characterization, and bio</w:t>
      </w:r>
      <w:r w:rsidR="00CD5056" w:rsidRPr="00830599">
        <w:rPr>
          <w:rFonts w:ascii="Times New Roman" w:hAnsi="Times New Roman" w:cs="Times New Roman"/>
          <w:sz w:val="24"/>
          <w:szCs w:val="24"/>
        </w:rPr>
        <w:t xml:space="preserve"> </w:t>
      </w:r>
      <w:r w:rsidRPr="00830599">
        <w:rPr>
          <w:rFonts w:ascii="Times New Roman" w:hAnsi="Times New Roman" w:cs="Times New Roman"/>
          <w:sz w:val="24"/>
          <w:szCs w:val="24"/>
        </w:rPr>
        <w:t>applications are the focus of this chapter, which also discusses the mechanisms underlying their antibacterial and anticancer effects. Developing silver nanoparticles is one use of green chemistry. Plant extracts are used in a variety of ways to produce silver nanoparticles as decreasing or capping agents. The synthesis of silver nanoparticles and their use in many domains are illustrated in the current chapter.</w:t>
      </w:r>
    </w:p>
    <w:p w:rsidR="0026777B" w:rsidRPr="00830599" w:rsidRDefault="0026777B" w:rsidP="0026777B">
      <w:pPr>
        <w:jc w:val="both"/>
        <w:rPr>
          <w:rFonts w:ascii="Times New Roman" w:hAnsi="Times New Roman" w:cs="Times New Roman"/>
          <w:sz w:val="24"/>
          <w:szCs w:val="24"/>
        </w:rPr>
      </w:pPr>
    </w:p>
    <w:p w:rsidR="00820817" w:rsidRPr="00F627B8" w:rsidRDefault="003D007C" w:rsidP="00F627B8">
      <w:pPr>
        <w:pStyle w:val="ListParagraph"/>
        <w:numPr>
          <w:ilvl w:val="0"/>
          <w:numId w:val="3"/>
        </w:numPr>
        <w:jc w:val="both"/>
        <w:rPr>
          <w:rFonts w:ascii="Times New Roman" w:hAnsi="Times New Roman" w:cs="Times New Roman"/>
          <w:b/>
          <w:sz w:val="24"/>
          <w:szCs w:val="24"/>
        </w:rPr>
      </w:pPr>
      <w:r w:rsidRPr="00F627B8">
        <w:rPr>
          <w:rFonts w:ascii="Times New Roman" w:hAnsi="Times New Roman" w:cs="Times New Roman"/>
          <w:b/>
          <w:sz w:val="24"/>
          <w:szCs w:val="24"/>
        </w:rPr>
        <w:t>REFERENCE</w:t>
      </w:r>
    </w:p>
    <w:p w:rsidR="00DD30FF" w:rsidRPr="00830599" w:rsidRDefault="00DD30FF"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t>Kholoud M M ABOU-El-Nour,ALA Eftaiha,Abdulrahman Al-Warthan,Reda A A Amar synthesis and applications of silver nanoparticles</w:t>
      </w:r>
    </w:p>
    <w:p w:rsidR="00CF1FC2" w:rsidRPr="00830599" w:rsidRDefault="00DD30FF"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t>Xi-Feng Zhang,Zhi-Guo Liu, Wei shen and Sangiliyandi Gurunathan .silver n</w:t>
      </w:r>
      <w:r w:rsidR="00B779C5" w:rsidRPr="00830599">
        <w:rPr>
          <w:rFonts w:ascii="Times New Roman" w:hAnsi="Times New Roman" w:cs="Times New Roman"/>
          <w:sz w:val="24"/>
          <w:szCs w:val="24"/>
        </w:rPr>
        <w:t>ano</w:t>
      </w:r>
      <w:r w:rsidR="00A72319" w:rsidRPr="00830599">
        <w:rPr>
          <w:rFonts w:ascii="Times New Roman" w:hAnsi="Times New Roman" w:cs="Times New Roman"/>
          <w:sz w:val="24"/>
          <w:szCs w:val="24"/>
        </w:rPr>
        <w:t xml:space="preserve"> </w:t>
      </w:r>
      <w:r w:rsidR="00B779C5" w:rsidRPr="00830599">
        <w:rPr>
          <w:rFonts w:ascii="Times New Roman" w:hAnsi="Times New Roman" w:cs="Times New Roman"/>
          <w:sz w:val="24"/>
          <w:szCs w:val="24"/>
        </w:rPr>
        <w:t>particles;</w:t>
      </w:r>
      <w:r w:rsidR="00A72319" w:rsidRPr="00830599">
        <w:rPr>
          <w:rFonts w:ascii="Times New Roman" w:hAnsi="Times New Roman" w:cs="Times New Roman"/>
          <w:sz w:val="24"/>
          <w:szCs w:val="24"/>
        </w:rPr>
        <w:t xml:space="preserve"> </w:t>
      </w:r>
      <w:r w:rsidR="00B779C5" w:rsidRPr="00830599">
        <w:rPr>
          <w:rFonts w:ascii="Times New Roman" w:hAnsi="Times New Roman" w:cs="Times New Roman"/>
          <w:sz w:val="24"/>
          <w:szCs w:val="24"/>
        </w:rPr>
        <w:t>synthesis ,characterization</w:t>
      </w:r>
      <w:r w:rsidR="00A72319" w:rsidRPr="00830599">
        <w:rPr>
          <w:rFonts w:ascii="Times New Roman" w:hAnsi="Times New Roman" w:cs="Times New Roman"/>
          <w:sz w:val="24"/>
          <w:szCs w:val="24"/>
        </w:rPr>
        <w:t xml:space="preserve"> </w:t>
      </w:r>
      <w:r w:rsidR="00B779C5" w:rsidRPr="00830599">
        <w:rPr>
          <w:rFonts w:ascii="Times New Roman" w:hAnsi="Times New Roman" w:cs="Times New Roman"/>
          <w:sz w:val="24"/>
          <w:szCs w:val="24"/>
        </w:rPr>
        <w:t>,properties</w:t>
      </w:r>
      <w:r w:rsidR="00A72319" w:rsidRPr="00830599">
        <w:rPr>
          <w:rFonts w:ascii="Times New Roman" w:hAnsi="Times New Roman" w:cs="Times New Roman"/>
          <w:sz w:val="24"/>
          <w:szCs w:val="24"/>
        </w:rPr>
        <w:t xml:space="preserve"> </w:t>
      </w:r>
      <w:r w:rsidR="00B779C5" w:rsidRPr="00830599">
        <w:rPr>
          <w:rFonts w:ascii="Times New Roman" w:hAnsi="Times New Roman" w:cs="Times New Roman"/>
          <w:sz w:val="24"/>
          <w:szCs w:val="24"/>
        </w:rPr>
        <w:t>,Application and th</w:t>
      </w:r>
      <w:r w:rsidR="00CF1FC2" w:rsidRPr="00830599">
        <w:rPr>
          <w:rFonts w:ascii="Times New Roman" w:hAnsi="Times New Roman" w:cs="Times New Roman"/>
          <w:sz w:val="24"/>
          <w:szCs w:val="24"/>
        </w:rPr>
        <w:t>erapeutic approaches .Int.J.Mol.science 17,volume(9),2016,1534</w:t>
      </w:r>
    </w:p>
    <w:p w:rsidR="00C31A68" w:rsidRPr="00830599" w:rsidRDefault="00CF1FC2"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t>Oleksandra Pryshchepa,Pawl Pamastowksia,Bogustaw Buszewski. Advances in colloid and Interface science ,volume(284),October 2020,102246</w:t>
      </w:r>
    </w:p>
    <w:p w:rsidR="003D007C" w:rsidRPr="00830599" w:rsidRDefault="003D007C"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t xml:space="preserve">M. </w:t>
      </w:r>
      <w:r w:rsidR="00104CB3" w:rsidRPr="00830599">
        <w:rPr>
          <w:rFonts w:ascii="Times New Roman" w:hAnsi="Times New Roman" w:cs="Times New Roman"/>
          <w:sz w:val="24"/>
          <w:szCs w:val="24"/>
        </w:rPr>
        <w:t>Ganglia</w:t>
      </w:r>
      <w:r w:rsidRPr="00830599">
        <w:rPr>
          <w:rFonts w:ascii="Times New Roman" w:hAnsi="Times New Roman" w:cs="Times New Roman"/>
          <w:sz w:val="24"/>
          <w:szCs w:val="24"/>
        </w:rPr>
        <w:t xml:space="preserve">,*, M. Ganjalib , P. Vahdatkhahc , S. M. B. </w:t>
      </w:r>
      <w:r w:rsidR="00104CB3" w:rsidRPr="00830599">
        <w:rPr>
          <w:rFonts w:ascii="Times New Roman" w:hAnsi="Times New Roman" w:cs="Times New Roman"/>
          <w:sz w:val="24"/>
          <w:szCs w:val="24"/>
        </w:rPr>
        <w:t>Maras hid</w:t>
      </w:r>
      <w:r w:rsidRPr="00830599">
        <w:rPr>
          <w:rFonts w:ascii="Times New Roman" w:hAnsi="Times New Roman" w:cs="Times New Roman"/>
          <w:sz w:val="24"/>
          <w:szCs w:val="24"/>
        </w:rPr>
        <w:t xml:space="preserve">, Synthesis of Ni Nanoparticles by Pulsed Laser Ablation Method in Liquid Phase, </w:t>
      </w:r>
      <w:r w:rsidR="00104CB3" w:rsidRPr="00830599">
        <w:rPr>
          <w:rFonts w:ascii="Times New Roman" w:hAnsi="Times New Roman" w:cs="Times New Roman"/>
          <w:sz w:val="24"/>
          <w:szCs w:val="24"/>
        </w:rPr>
        <w:t>Science Direct</w:t>
      </w:r>
      <w:r w:rsidRPr="00830599">
        <w:rPr>
          <w:rFonts w:ascii="Times New Roman" w:hAnsi="Times New Roman" w:cs="Times New Roman"/>
          <w:sz w:val="24"/>
          <w:szCs w:val="24"/>
        </w:rPr>
        <w:t xml:space="preserve">, </w:t>
      </w:r>
      <w:r w:rsidR="00104CB3" w:rsidRPr="00830599">
        <w:rPr>
          <w:rFonts w:ascii="Times New Roman" w:hAnsi="Times New Roman" w:cs="Times New Roman"/>
          <w:sz w:val="24"/>
          <w:szCs w:val="24"/>
        </w:rPr>
        <w:t>Precede</w:t>
      </w:r>
      <w:r w:rsidRPr="00830599">
        <w:rPr>
          <w:rFonts w:ascii="Times New Roman" w:hAnsi="Times New Roman" w:cs="Times New Roman"/>
          <w:sz w:val="24"/>
          <w:szCs w:val="24"/>
        </w:rPr>
        <w:t xml:space="preserve"> Materials Science 11 ( 2015 ) 359 – 363 (7)</w:t>
      </w:r>
    </w:p>
    <w:p w:rsidR="00EA6510" w:rsidRPr="00830599" w:rsidRDefault="00EA6510"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t xml:space="preserve"> S.Iravan ,H Korbekandi,</w:t>
      </w:r>
      <w:r w:rsidR="00A72319" w:rsidRPr="00830599">
        <w:rPr>
          <w:rFonts w:ascii="Times New Roman" w:hAnsi="Times New Roman" w:cs="Times New Roman"/>
          <w:sz w:val="24"/>
          <w:szCs w:val="24"/>
        </w:rPr>
        <w:t xml:space="preserve"> </w:t>
      </w:r>
      <w:r w:rsidRPr="00830599">
        <w:rPr>
          <w:rFonts w:ascii="Times New Roman" w:hAnsi="Times New Roman" w:cs="Times New Roman"/>
          <w:sz w:val="24"/>
          <w:szCs w:val="24"/>
        </w:rPr>
        <w:t>Mirmohammadi and B.Zolfaghari. Synthesis of silver nano</w:t>
      </w:r>
      <w:r w:rsidR="00A72319" w:rsidRPr="00830599">
        <w:rPr>
          <w:rFonts w:ascii="Times New Roman" w:hAnsi="Times New Roman" w:cs="Times New Roman"/>
          <w:sz w:val="24"/>
          <w:szCs w:val="24"/>
        </w:rPr>
        <w:t xml:space="preserve"> </w:t>
      </w:r>
      <w:r w:rsidRPr="00830599">
        <w:rPr>
          <w:rFonts w:ascii="Times New Roman" w:hAnsi="Times New Roman" w:cs="Times New Roman"/>
          <w:sz w:val="24"/>
          <w:szCs w:val="24"/>
        </w:rPr>
        <w:t>particles,</w:t>
      </w:r>
      <w:r w:rsidR="00A72319" w:rsidRPr="00830599">
        <w:rPr>
          <w:rFonts w:ascii="Times New Roman" w:hAnsi="Times New Roman" w:cs="Times New Roman"/>
          <w:sz w:val="24"/>
          <w:szCs w:val="24"/>
        </w:rPr>
        <w:t xml:space="preserve"> </w:t>
      </w:r>
      <w:r w:rsidRPr="00830599">
        <w:rPr>
          <w:rFonts w:ascii="Times New Roman" w:hAnsi="Times New Roman" w:cs="Times New Roman"/>
          <w:sz w:val="24"/>
          <w:szCs w:val="24"/>
        </w:rPr>
        <w:t>chemical, physical and biological method. Res Pharma Sci , volume 9,6, November-December 2024</w:t>
      </w:r>
    </w:p>
    <w:p w:rsidR="007A7F54" w:rsidRPr="00830599" w:rsidRDefault="00EA6510"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t xml:space="preserve"> Willey B, Sun Y, </w:t>
      </w:r>
      <w:r w:rsidR="00A72319" w:rsidRPr="00830599">
        <w:rPr>
          <w:rFonts w:ascii="Times New Roman" w:hAnsi="Times New Roman" w:cs="Times New Roman"/>
          <w:sz w:val="24"/>
          <w:szCs w:val="24"/>
        </w:rPr>
        <w:t>Mayer’s</w:t>
      </w:r>
      <w:r w:rsidRPr="00830599">
        <w:rPr>
          <w:rFonts w:ascii="Times New Roman" w:hAnsi="Times New Roman" w:cs="Times New Roman"/>
          <w:sz w:val="24"/>
          <w:szCs w:val="24"/>
        </w:rPr>
        <w:t xml:space="preserve"> B ,Xi Y. Shape controlled synthesis of metal nanoparticles the case of silver. Chemistry Eur J 2005;11:454-46</w:t>
      </w:r>
      <w:r w:rsidR="007A7F54" w:rsidRPr="00830599">
        <w:rPr>
          <w:rFonts w:ascii="Times New Roman" w:hAnsi="Times New Roman" w:cs="Times New Roman"/>
          <w:sz w:val="24"/>
          <w:szCs w:val="24"/>
        </w:rPr>
        <w:t>3</w:t>
      </w:r>
    </w:p>
    <w:p w:rsidR="00EA6510" w:rsidRPr="00830599" w:rsidRDefault="007A7F54"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t xml:space="preserve"> Evanoff, Chumanov , G. Size-controlled synthesis of nanoparticles. 2 Measurement of extinction scattering and absorption cross section. J Physchem B. 2004;108:13957-13962</w:t>
      </w:r>
      <w:r w:rsidR="00EA6510" w:rsidRPr="00830599">
        <w:rPr>
          <w:rFonts w:ascii="Times New Roman" w:hAnsi="Times New Roman" w:cs="Times New Roman"/>
          <w:sz w:val="24"/>
          <w:szCs w:val="24"/>
        </w:rPr>
        <w:t xml:space="preserve"> </w:t>
      </w:r>
    </w:p>
    <w:p w:rsidR="003D32B2" w:rsidRPr="00830599" w:rsidRDefault="00630555"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color w:val="1F1F1F"/>
          <w:sz w:val="24"/>
          <w:szCs w:val="24"/>
        </w:rPr>
        <w:t xml:space="preserve"> </w:t>
      </w:r>
      <w:r w:rsidR="003D32B2" w:rsidRPr="00830599">
        <w:rPr>
          <w:rFonts w:ascii="Times New Roman" w:hAnsi="Times New Roman" w:cs="Times New Roman"/>
          <w:color w:val="1F1F1F"/>
          <w:sz w:val="24"/>
          <w:szCs w:val="24"/>
        </w:rPr>
        <w:t>(</w:t>
      </w:r>
      <w:r w:rsidR="00104CB3" w:rsidRPr="00830599">
        <w:rPr>
          <w:rFonts w:ascii="Times New Roman" w:hAnsi="Times New Roman" w:cs="Times New Roman"/>
          <w:sz w:val="24"/>
          <w:szCs w:val="24"/>
        </w:rPr>
        <w:t>Choy</w:t>
      </w:r>
      <w:r w:rsidR="003D32B2" w:rsidRPr="00830599">
        <w:rPr>
          <w:rFonts w:ascii="Times New Roman" w:hAnsi="Times New Roman" w:cs="Times New Roman"/>
          <w:sz w:val="24"/>
          <w:szCs w:val="24"/>
        </w:rPr>
        <w:t>, </w:t>
      </w:r>
      <w:r w:rsidR="00104CB3" w:rsidRPr="00830599">
        <w:rPr>
          <w:rFonts w:ascii="Times New Roman" w:hAnsi="Times New Roman" w:cs="Times New Roman"/>
          <w:sz w:val="24"/>
          <w:szCs w:val="24"/>
        </w:rPr>
        <w:t>Yusuf</w:t>
      </w:r>
      <w:r w:rsidR="003D32B2" w:rsidRPr="00830599">
        <w:rPr>
          <w:rFonts w:ascii="Times New Roman" w:hAnsi="Times New Roman" w:cs="Times New Roman"/>
          <w:sz w:val="24"/>
          <w:szCs w:val="24"/>
        </w:rPr>
        <w:t>, </w:t>
      </w:r>
      <w:r w:rsidR="00104CB3" w:rsidRPr="00830599">
        <w:rPr>
          <w:rFonts w:ascii="Times New Roman" w:hAnsi="Times New Roman" w:cs="Times New Roman"/>
          <w:sz w:val="24"/>
          <w:szCs w:val="24"/>
        </w:rPr>
        <w:t>Hatter</w:t>
      </w:r>
      <w:r w:rsidR="003D32B2" w:rsidRPr="00830599">
        <w:rPr>
          <w:rFonts w:ascii="Times New Roman" w:hAnsi="Times New Roman" w:cs="Times New Roman"/>
          <w:sz w:val="24"/>
          <w:szCs w:val="24"/>
        </w:rPr>
        <w:t>, </w:t>
      </w:r>
      <w:hyperlink r:id="rId17" w:anchor="bib111" w:history="1">
        <w:r w:rsidR="003D32B2" w:rsidRPr="00830599">
          <w:rPr>
            <w:rStyle w:val="anchor-text"/>
            <w:rFonts w:ascii="Times New Roman" w:hAnsi="Times New Roman" w:cs="Times New Roman"/>
            <w:sz w:val="24"/>
            <w:szCs w:val="24"/>
          </w:rPr>
          <w:t>Sun et al., 2000</w:t>
        </w:r>
      </w:hyperlink>
      <w:r w:rsidR="003D32B2" w:rsidRPr="00830599">
        <w:rPr>
          <w:rFonts w:ascii="Times New Roman" w:hAnsi="Times New Roman" w:cs="Times New Roman"/>
          <w:sz w:val="24"/>
          <w:szCs w:val="24"/>
        </w:rPr>
        <w:t>, </w:t>
      </w:r>
      <w:r w:rsidR="00104CB3" w:rsidRPr="00830599">
        <w:rPr>
          <w:rFonts w:ascii="Times New Roman" w:hAnsi="Times New Roman" w:cs="Times New Roman"/>
          <w:sz w:val="24"/>
          <w:szCs w:val="24"/>
        </w:rPr>
        <w:t>Vetches</w:t>
      </w:r>
      <w:r w:rsidR="003D32B2" w:rsidRPr="00830599">
        <w:rPr>
          <w:rFonts w:ascii="Times New Roman" w:hAnsi="Times New Roman" w:cs="Times New Roman"/>
          <w:sz w:val="24"/>
          <w:szCs w:val="24"/>
        </w:rPr>
        <w:t>, </w:t>
      </w:r>
      <w:hyperlink r:id="rId18" w:anchor="bib128" w:history="1">
        <w:r w:rsidR="003D32B2" w:rsidRPr="00830599">
          <w:rPr>
            <w:rStyle w:val="anchor-text"/>
            <w:rFonts w:ascii="Times New Roman" w:hAnsi="Times New Roman" w:cs="Times New Roman"/>
            <w:sz w:val="24"/>
            <w:szCs w:val="24"/>
          </w:rPr>
          <w:t>Yeo et al., 2003</w:t>
        </w:r>
      </w:hyperlink>
      <w:r w:rsidR="003D32B2" w:rsidRPr="00830599">
        <w:rPr>
          <w:rFonts w:ascii="Times New Roman" w:hAnsi="Times New Roman" w:cs="Times New Roman"/>
          <w:sz w:val="24"/>
          <w:szCs w:val="24"/>
        </w:rPr>
        <w:t>, </w:t>
      </w:r>
      <w:hyperlink r:id="rId19" w:anchor="bib130" w:history="1">
        <w:r w:rsidR="003D32B2" w:rsidRPr="00830599">
          <w:rPr>
            <w:rStyle w:val="anchor-text"/>
            <w:rFonts w:ascii="Times New Roman" w:hAnsi="Times New Roman" w:cs="Times New Roman"/>
            <w:sz w:val="24"/>
            <w:szCs w:val="24"/>
          </w:rPr>
          <w:t>Zhang et al., 2004</w:t>
        </w:r>
      </w:hyperlink>
      <w:r w:rsidR="003D32B2" w:rsidRPr="00830599">
        <w:rPr>
          <w:rFonts w:ascii="Times New Roman" w:hAnsi="Times New Roman" w:cs="Times New Roman"/>
          <w:sz w:val="24"/>
          <w:szCs w:val="24"/>
        </w:rPr>
        <w:t>, </w:t>
      </w:r>
      <w:hyperlink r:id="rId20" w:anchor="bib131" w:history="1">
        <w:r w:rsidR="003D32B2" w:rsidRPr="00830599">
          <w:rPr>
            <w:rStyle w:val="anchor-text"/>
            <w:rFonts w:ascii="Times New Roman" w:hAnsi="Times New Roman" w:cs="Times New Roman"/>
            <w:sz w:val="24"/>
            <w:szCs w:val="24"/>
          </w:rPr>
          <w:t>Zhang et al., 2006</w:t>
        </w:r>
      </w:hyperlink>
      <w:r w:rsidR="003D32B2" w:rsidRPr="00830599">
        <w:rPr>
          <w:rFonts w:ascii="Times New Roman" w:hAnsi="Times New Roman" w:cs="Times New Roman"/>
          <w:sz w:val="24"/>
          <w:szCs w:val="24"/>
        </w:rPr>
        <w:t>, </w:t>
      </w:r>
      <w:hyperlink r:id="rId21" w:anchor="bib18" w:history="1">
        <w:r w:rsidR="003D32B2" w:rsidRPr="00830599">
          <w:rPr>
            <w:rStyle w:val="anchor-text"/>
            <w:rFonts w:ascii="Times New Roman" w:hAnsi="Times New Roman" w:cs="Times New Roman"/>
            <w:sz w:val="24"/>
            <w:szCs w:val="24"/>
          </w:rPr>
          <w:t>Chimentao et al., 2004</w:t>
        </w:r>
      </w:hyperlink>
      <w:r w:rsidR="003D32B2" w:rsidRPr="00830599">
        <w:rPr>
          <w:rFonts w:ascii="Times New Roman" w:hAnsi="Times New Roman" w:cs="Times New Roman"/>
          <w:sz w:val="24"/>
          <w:szCs w:val="24"/>
        </w:rPr>
        <w:t>, </w:t>
      </w:r>
      <w:hyperlink r:id="rId22" w:anchor="bib40" w:history="1">
        <w:r w:rsidR="003D32B2" w:rsidRPr="00830599">
          <w:rPr>
            <w:rStyle w:val="anchor-text"/>
            <w:rFonts w:ascii="Times New Roman" w:hAnsi="Times New Roman" w:cs="Times New Roman"/>
            <w:sz w:val="24"/>
            <w:szCs w:val="24"/>
          </w:rPr>
          <w:t>He et al., 2004</w:t>
        </w:r>
      </w:hyperlink>
      <w:r w:rsidR="003D32B2" w:rsidRPr="00830599">
        <w:rPr>
          <w:rFonts w:ascii="Times New Roman" w:hAnsi="Times New Roman" w:cs="Times New Roman"/>
          <w:sz w:val="24"/>
          <w:szCs w:val="24"/>
        </w:rPr>
        <w:t>, </w:t>
      </w:r>
      <w:hyperlink r:id="rId23" w:anchor="bib61" w:history="1">
        <w:r w:rsidR="003D32B2" w:rsidRPr="00830599">
          <w:rPr>
            <w:rStyle w:val="anchor-text"/>
            <w:rFonts w:ascii="Times New Roman" w:hAnsi="Times New Roman" w:cs="Times New Roman"/>
            <w:sz w:val="24"/>
            <w:szCs w:val="24"/>
          </w:rPr>
          <w:t>Khomutov and Gubin, 2002</w:t>
        </w:r>
      </w:hyperlink>
      <w:r w:rsidR="003D32B2" w:rsidRPr="00830599">
        <w:rPr>
          <w:rFonts w:ascii="Times New Roman" w:hAnsi="Times New Roman" w:cs="Times New Roman"/>
          <w:sz w:val="24"/>
          <w:szCs w:val="24"/>
        </w:rPr>
        <w:t>). (8)</w:t>
      </w:r>
    </w:p>
    <w:p w:rsidR="003D32B2" w:rsidRPr="00830599" w:rsidRDefault="00630555" w:rsidP="00204382">
      <w:pPr>
        <w:pStyle w:val="Heading2"/>
        <w:numPr>
          <w:ilvl w:val="0"/>
          <w:numId w:val="4"/>
        </w:numPr>
        <w:spacing w:before="0"/>
        <w:jc w:val="both"/>
        <w:rPr>
          <w:rFonts w:ascii="Times New Roman" w:hAnsi="Times New Roman" w:cs="Times New Roman"/>
          <w:b w:val="0"/>
          <w:color w:val="auto"/>
          <w:sz w:val="24"/>
          <w:szCs w:val="24"/>
        </w:rPr>
      </w:pPr>
      <w:r w:rsidRPr="00830599">
        <w:rPr>
          <w:rStyle w:val="given-name"/>
          <w:rFonts w:ascii="Times New Roman" w:hAnsi="Times New Roman" w:cs="Times New Roman"/>
          <w:b w:val="0"/>
          <w:color w:val="auto"/>
          <w:sz w:val="24"/>
          <w:szCs w:val="24"/>
        </w:rPr>
        <w:t xml:space="preserve"> </w:t>
      </w:r>
      <w:r w:rsidR="003D32B2" w:rsidRPr="00830599">
        <w:rPr>
          <w:rStyle w:val="given-name"/>
          <w:rFonts w:ascii="Times New Roman" w:hAnsi="Times New Roman" w:cs="Times New Roman"/>
          <w:b w:val="0"/>
          <w:color w:val="auto"/>
          <w:sz w:val="24"/>
          <w:szCs w:val="24"/>
        </w:rPr>
        <w:t>Kholoud M.M.</w:t>
      </w:r>
      <w:r w:rsidR="003D32B2" w:rsidRPr="00830599">
        <w:rPr>
          <w:rStyle w:val="react-xocs-alternative-link"/>
          <w:rFonts w:ascii="Times New Roman" w:hAnsi="Times New Roman" w:cs="Times New Roman"/>
          <w:b w:val="0"/>
          <w:color w:val="auto"/>
          <w:sz w:val="24"/>
          <w:szCs w:val="24"/>
        </w:rPr>
        <w:t> </w:t>
      </w:r>
      <w:r w:rsidR="003D32B2" w:rsidRPr="00830599">
        <w:rPr>
          <w:rStyle w:val="text"/>
          <w:rFonts w:ascii="Times New Roman" w:hAnsi="Times New Roman" w:cs="Times New Roman"/>
          <w:b w:val="0"/>
          <w:color w:val="auto"/>
          <w:sz w:val="24"/>
          <w:szCs w:val="24"/>
        </w:rPr>
        <w:t>Abou El-Nour</w:t>
      </w:r>
      <w:r w:rsidR="003D32B2" w:rsidRPr="00830599">
        <w:rPr>
          <w:rStyle w:val="react-xocs-alternative-link"/>
          <w:rFonts w:ascii="Times New Roman" w:hAnsi="Times New Roman" w:cs="Times New Roman"/>
          <w:b w:val="0"/>
          <w:color w:val="auto"/>
          <w:sz w:val="24"/>
          <w:szCs w:val="24"/>
        </w:rPr>
        <w:t> </w:t>
      </w:r>
      <w:r w:rsidR="003D32B2" w:rsidRPr="00830599">
        <w:rPr>
          <w:rFonts w:ascii="Times New Roman" w:hAnsi="Times New Roman" w:cs="Times New Roman"/>
          <w:b w:val="0"/>
          <w:color w:val="auto"/>
          <w:sz w:val="24"/>
          <w:szCs w:val="24"/>
        </w:rPr>
        <w:t>, </w:t>
      </w:r>
      <w:r w:rsidR="003D32B2" w:rsidRPr="00830599">
        <w:rPr>
          <w:rStyle w:val="given-name"/>
          <w:rFonts w:ascii="Times New Roman" w:hAnsi="Times New Roman" w:cs="Times New Roman"/>
          <w:b w:val="0"/>
          <w:color w:val="auto"/>
          <w:sz w:val="24"/>
          <w:szCs w:val="24"/>
        </w:rPr>
        <w:t>Ala’a</w:t>
      </w:r>
      <w:r w:rsidR="003D32B2" w:rsidRPr="00830599">
        <w:rPr>
          <w:rStyle w:val="react-xocs-alternative-link"/>
          <w:rFonts w:ascii="Times New Roman" w:hAnsi="Times New Roman" w:cs="Times New Roman"/>
          <w:b w:val="0"/>
          <w:color w:val="auto"/>
          <w:sz w:val="24"/>
          <w:szCs w:val="24"/>
        </w:rPr>
        <w:t> </w:t>
      </w:r>
      <w:r w:rsidR="003D32B2" w:rsidRPr="00830599">
        <w:rPr>
          <w:rStyle w:val="text"/>
          <w:rFonts w:ascii="Times New Roman" w:hAnsi="Times New Roman" w:cs="Times New Roman"/>
          <w:b w:val="0"/>
          <w:color w:val="auto"/>
          <w:sz w:val="24"/>
          <w:szCs w:val="24"/>
        </w:rPr>
        <w:t>Eftaiha</w:t>
      </w:r>
      <w:r w:rsidR="003D32B2" w:rsidRPr="00830599">
        <w:rPr>
          <w:rStyle w:val="react-xocs-alternative-link"/>
          <w:rFonts w:ascii="Times New Roman" w:hAnsi="Times New Roman" w:cs="Times New Roman"/>
          <w:b w:val="0"/>
          <w:color w:val="auto"/>
          <w:sz w:val="24"/>
          <w:szCs w:val="24"/>
        </w:rPr>
        <w:t> </w:t>
      </w:r>
      <w:r w:rsidR="003D32B2" w:rsidRPr="00830599">
        <w:rPr>
          <w:rFonts w:ascii="Times New Roman" w:hAnsi="Times New Roman" w:cs="Times New Roman"/>
          <w:b w:val="0"/>
          <w:color w:val="auto"/>
          <w:sz w:val="24"/>
          <w:szCs w:val="24"/>
        </w:rPr>
        <w:t>, </w:t>
      </w:r>
      <w:r w:rsidR="003D32B2" w:rsidRPr="00830599">
        <w:rPr>
          <w:rStyle w:val="given-name"/>
          <w:rFonts w:ascii="Times New Roman" w:hAnsi="Times New Roman" w:cs="Times New Roman"/>
          <w:b w:val="0"/>
          <w:color w:val="auto"/>
          <w:sz w:val="24"/>
          <w:szCs w:val="24"/>
        </w:rPr>
        <w:t>Abdulrhman</w:t>
      </w:r>
      <w:r w:rsidR="003D32B2" w:rsidRPr="00830599">
        <w:rPr>
          <w:rStyle w:val="react-xocs-alternative-link"/>
          <w:rFonts w:ascii="Times New Roman" w:hAnsi="Times New Roman" w:cs="Times New Roman"/>
          <w:b w:val="0"/>
          <w:color w:val="auto"/>
          <w:sz w:val="24"/>
          <w:szCs w:val="24"/>
        </w:rPr>
        <w:t> </w:t>
      </w:r>
      <w:r w:rsidR="003D32B2" w:rsidRPr="00830599">
        <w:rPr>
          <w:rStyle w:val="text"/>
          <w:rFonts w:ascii="Times New Roman" w:hAnsi="Times New Roman" w:cs="Times New Roman"/>
          <w:b w:val="0"/>
          <w:color w:val="auto"/>
          <w:sz w:val="24"/>
          <w:szCs w:val="24"/>
        </w:rPr>
        <w:t>Al-Warthan</w:t>
      </w:r>
      <w:r w:rsidR="003D32B2" w:rsidRPr="00830599">
        <w:rPr>
          <w:rStyle w:val="react-xocs-alternative-link"/>
          <w:rFonts w:ascii="Times New Roman" w:hAnsi="Times New Roman" w:cs="Times New Roman"/>
          <w:b w:val="0"/>
          <w:color w:val="auto"/>
          <w:sz w:val="24"/>
          <w:szCs w:val="24"/>
        </w:rPr>
        <w:t> </w:t>
      </w:r>
      <w:r w:rsidR="003D32B2" w:rsidRPr="00830599">
        <w:rPr>
          <w:rStyle w:val="author-ref"/>
          <w:rFonts w:ascii="Times New Roman" w:hAnsi="Times New Roman" w:cs="Times New Roman"/>
          <w:b w:val="0"/>
          <w:color w:val="auto"/>
          <w:sz w:val="24"/>
          <w:szCs w:val="24"/>
          <w:vertAlign w:val="superscript"/>
        </w:rPr>
        <w:t>b</w:t>
      </w:r>
      <w:r w:rsidR="003D32B2" w:rsidRPr="00830599">
        <w:rPr>
          <w:rFonts w:ascii="Times New Roman" w:hAnsi="Times New Roman" w:cs="Times New Roman"/>
          <w:b w:val="0"/>
          <w:color w:val="auto"/>
          <w:sz w:val="24"/>
          <w:szCs w:val="24"/>
        </w:rPr>
        <w:t>, </w:t>
      </w:r>
      <w:r w:rsidR="003D32B2" w:rsidRPr="00830599">
        <w:rPr>
          <w:rStyle w:val="given-name"/>
          <w:rFonts w:ascii="Times New Roman" w:hAnsi="Times New Roman" w:cs="Times New Roman"/>
          <w:b w:val="0"/>
          <w:color w:val="auto"/>
          <w:sz w:val="24"/>
          <w:szCs w:val="24"/>
        </w:rPr>
        <w:t>Reda A.A.</w:t>
      </w:r>
      <w:r w:rsidR="003D32B2" w:rsidRPr="00830599">
        <w:rPr>
          <w:rStyle w:val="react-xocs-alternative-link"/>
          <w:rFonts w:ascii="Times New Roman" w:hAnsi="Times New Roman" w:cs="Times New Roman"/>
          <w:b w:val="0"/>
          <w:color w:val="auto"/>
          <w:sz w:val="24"/>
          <w:szCs w:val="24"/>
        </w:rPr>
        <w:t> </w:t>
      </w:r>
      <w:r w:rsidR="003D32B2" w:rsidRPr="00830599">
        <w:rPr>
          <w:rStyle w:val="text"/>
          <w:rFonts w:ascii="Times New Roman" w:hAnsi="Times New Roman" w:cs="Times New Roman"/>
          <w:b w:val="0"/>
          <w:color w:val="auto"/>
          <w:sz w:val="24"/>
          <w:szCs w:val="24"/>
        </w:rPr>
        <w:t>Ammar</w:t>
      </w:r>
      <w:r w:rsidR="003D32B2" w:rsidRPr="00830599">
        <w:rPr>
          <w:rStyle w:val="react-xocs-alternative-link"/>
          <w:rFonts w:ascii="Times New Roman" w:hAnsi="Times New Roman" w:cs="Times New Roman"/>
          <w:b w:val="0"/>
          <w:color w:val="auto"/>
          <w:sz w:val="24"/>
          <w:szCs w:val="24"/>
        </w:rPr>
        <w:t xml:space="preserve"> , </w:t>
      </w:r>
      <w:r w:rsidR="003D32B2" w:rsidRPr="00830599">
        <w:rPr>
          <w:rFonts w:ascii="Times New Roman" w:hAnsi="Times New Roman" w:cs="Times New Roman"/>
          <w:b w:val="0"/>
          <w:color w:val="auto"/>
          <w:sz w:val="24"/>
          <w:szCs w:val="24"/>
        </w:rPr>
        <w:t xml:space="preserve">Synthesis and applications of silver nanoparticles, </w:t>
      </w:r>
      <w:hyperlink r:id="rId24" w:tooltip="Go to Arabian Journal of Chemistry on ScienceDirect" w:history="1">
        <w:r w:rsidR="003D32B2" w:rsidRPr="00830599">
          <w:rPr>
            <w:rStyle w:val="anchor-text"/>
            <w:rFonts w:ascii="Times New Roman" w:hAnsi="Times New Roman" w:cs="Times New Roman"/>
            <w:b w:val="0"/>
            <w:color w:val="auto"/>
            <w:sz w:val="24"/>
            <w:szCs w:val="24"/>
          </w:rPr>
          <w:t>Arabian Journal of Chemistry</w:t>
        </w:r>
      </w:hyperlink>
      <w:r w:rsidR="003D32B2" w:rsidRPr="00830599">
        <w:rPr>
          <w:rFonts w:ascii="Times New Roman" w:hAnsi="Times New Roman" w:cs="Times New Roman"/>
          <w:b w:val="0"/>
          <w:color w:val="auto"/>
          <w:sz w:val="24"/>
          <w:szCs w:val="24"/>
        </w:rPr>
        <w:t xml:space="preserve">, </w:t>
      </w:r>
      <w:hyperlink r:id="rId25" w:tooltip="Go to table of contents for this volume/issue" w:history="1">
        <w:r w:rsidR="003D32B2" w:rsidRPr="00830599">
          <w:rPr>
            <w:rStyle w:val="anchor-text"/>
            <w:rFonts w:ascii="Times New Roman" w:hAnsi="Times New Roman" w:cs="Times New Roman"/>
            <w:b w:val="0"/>
            <w:color w:val="auto"/>
            <w:sz w:val="24"/>
            <w:szCs w:val="24"/>
          </w:rPr>
          <w:t>Volume 3, Issue 3</w:t>
        </w:r>
      </w:hyperlink>
      <w:r w:rsidR="003D32B2" w:rsidRPr="00830599">
        <w:rPr>
          <w:rFonts w:ascii="Times New Roman" w:hAnsi="Times New Roman" w:cs="Times New Roman"/>
          <w:b w:val="0"/>
          <w:color w:val="auto"/>
          <w:sz w:val="24"/>
          <w:szCs w:val="24"/>
        </w:rPr>
        <w:t>, July 2010, Pages 135-140 (9)</w:t>
      </w:r>
    </w:p>
    <w:p w:rsidR="00630555" w:rsidRPr="00830599" w:rsidRDefault="00630555" w:rsidP="00A26F95">
      <w:pPr>
        <w:jc w:val="both"/>
        <w:rPr>
          <w:rFonts w:ascii="Times New Roman" w:hAnsi="Times New Roman" w:cs="Times New Roman"/>
          <w:sz w:val="24"/>
          <w:szCs w:val="24"/>
        </w:rPr>
      </w:pPr>
    </w:p>
    <w:p w:rsidR="00630555" w:rsidRPr="00830599" w:rsidRDefault="00A72319"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lastRenderedPageBreak/>
        <w:t xml:space="preserve"> </w:t>
      </w:r>
      <w:r w:rsidR="00630555" w:rsidRPr="00830599">
        <w:rPr>
          <w:rFonts w:ascii="Times New Roman" w:hAnsi="Times New Roman" w:cs="Times New Roman"/>
          <w:sz w:val="24"/>
          <w:szCs w:val="24"/>
        </w:rPr>
        <w:t xml:space="preserve"> Alexandra-Cristiana Burdusel, Oana Gherasim, Alexandra mi hay Grumezescu, Laurentiu, Mongo anta </w:t>
      </w:r>
      <w:r w:rsidR="00925F4D" w:rsidRPr="00830599">
        <w:rPr>
          <w:rFonts w:ascii="Times New Roman" w:hAnsi="Times New Roman" w:cs="Times New Roman"/>
          <w:sz w:val="24"/>
          <w:szCs w:val="24"/>
        </w:rPr>
        <w:t>fascia, and on and Eucaterina Andronicus. Biomedical Application of silver nanoparticles : An up-to-date overview. Nanomaterial, volume</w:t>
      </w:r>
      <w:r w:rsidRPr="00830599">
        <w:rPr>
          <w:rFonts w:ascii="Times New Roman" w:hAnsi="Times New Roman" w:cs="Times New Roman"/>
          <w:sz w:val="24"/>
          <w:szCs w:val="24"/>
        </w:rPr>
        <w:t xml:space="preserve"> </w:t>
      </w:r>
      <w:r w:rsidR="00925F4D" w:rsidRPr="00830599">
        <w:rPr>
          <w:rFonts w:ascii="Times New Roman" w:hAnsi="Times New Roman" w:cs="Times New Roman"/>
          <w:sz w:val="24"/>
          <w:szCs w:val="24"/>
        </w:rPr>
        <w:t>(8) ,9, 2018, 681</w:t>
      </w:r>
      <w:r w:rsidR="00630555" w:rsidRPr="00830599">
        <w:rPr>
          <w:rFonts w:ascii="Times New Roman" w:hAnsi="Times New Roman" w:cs="Times New Roman"/>
          <w:sz w:val="24"/>
          <w:szCs w:val="24"/>
        </w:rPr>
        <w:t xml:space="preserve"> </w:t>
      </w:r>
    </w:p>
    <w:p w:rsidR="00630555" w:rsidRPr="00830599" w:rsidRDefault="00925F4D" w:rsidP="00204382">
      <w:pPr>
        <w:pStyle w:val="ListParagraph"/>
        <w:numPr>
          <w:ilvl w:val="0"/>
          <w:numId w:val="4"/>
        </w:numPr>
        <w:jc w:val="both"/>
        <w:rPr>
          <w:rFonts w:ascii="Times New Roman" w:hAnsi="Times New Roman" w:cs="Times New Roman"/>
          <w:sz w:val="24"/>
          <w:szCs w:val="24"/>
        </w:rPr>
      </w:pPr>
      <w:r w:rsidRPr="00830599">
        <w:rPr>
          <w:rFonts w:ascii="Times New Roman" w:hAnsi="Times New Roman" w:cs="Times New Roman"/>
          <w:sz w:val="24"/>
          <w:szCs w:val="24"/>
        </w:rPr>
        <w:t>Aswathy Ravindran, Preethy chandran, S. Sudheer Khan. Bioinformatics silver nanoparticles:</w:t>
      </w:r>
      <w:r w:rsidR="00A72319" w:rsidRPr="00830599">
        <w:rPr>
          <w:rFonts w:ascii="Times New Roman" w:hAnsi="Times New Roman" w:cs="Times New Roman"/>
          <w:sz w:val="24"/>
          <w:szCs w:val="24"/>
        </w:rPr>
        <w:t xml:space="preserve"> </w:t>
      </w:r>
      <w:r w:rsidRPr="00830599">
        <w:rPr>
          <w:rFonts w:ascii="Times New Roman" w:hAnsi="Times New Roman" w:cs="Times New Roman"/>
          <w:sz w:val="24"/>
          <w:szCs w:val="24"/>
        </w:rPr>
        <w:t>Advance and Prospects. Collaidal and surface B:</w:t>
      </w:r>
      <w:r w:rsidR="00A72319" w:rsidRPr="00830599">
        <w:rPr>
          <w:rFonts w:ascii="Times New Roman" w:hAnsi="Times New Roman" w:cs="Times New Roman"/>
          <w:sz w:val="24"/>
          <w:szCs w:val="24"/>
        </w:rPr>
        <w:t xml:space="preserve"> </w:t>
      </w:r>
      <w:r w:rsidR="00154046" w:rsidRPr="00830599">
        <w:rPr>
          <w:rFonts w:ascii="Times New Roman" w:hAnsi="Times New Roman" w:cs="Times New Roman"/>
          <w:sz w:val="24"/>
          <w:szCs w:val="24"/>
        </w:rPr>
        <w:t>Biointerface. Volume 105, 1,</w:t>
      </w:r>
      <w:r w:rsidR="00A72319" w:rsidRPr="00830599">
        <w:rPr>
          <w:rFonts w:ascii="Times New Roman" w:hAnsi="Times New Roman" w:cs="Times New Roman"/>
          <w:sz w:val="24"/>
          <w:szCs w:val="24"/>
        </w:rPr>
        <w:t xml:space="preserve"> </w:t>
      </w:r>
      <w:r w:rsidR="00154046" w:rsidRPr="00830599">
        <w:rPr>
          <w:rFonts w:ascii="Times New Roman" w:hAnsi="Times New Roman" w:cs="Times New Roman"/>
          <w:sz w:val="24"/>
          <w:szCs w:val="24"/>
        </w:rPr>
        <w:t>may 2013, 342-352</w:t>
      </w:r>
    </w:p>
    <w:p w:rsidR="004C1E6E" w:rsidRPr="00830599" w:rsidRDefault="00B11829" w:rsidP="00204382">
      <w:pPr>
        <w:pStyle w:val="ListParagraph"/>
        <w:numPr>
          <w:ilvl w:val="0"/>
          <w:numId w:val="4"/>
        </w:numPr>
        <w:ind w:right="45"/>
        <w:jc w:val="both"/>
        <w:rPr>
          <w:rFonts w:ascii="Times New Roman" w:hAnsi="Times New Roman" w:cs="Times New Roman"/>
          <w:color w:val="222222"/>
          <w:sz w:val="24"/>
          <w:szCs w:val="24"/>
          <w:shd w:val="clear" w:color="auto" w:fill="FFFFFF"/>
        </w:rPr>
      </w:pPr>
      <w:r w:rsidRPr="00830599">
        <w:rPr>
          <w:rFonts w:ascii="Times New Roman" w:hAnsi="Times New Roman" w:cs="Times New Roman"/>
          <w:color w:val="222222"/>
          <w:sz w:val="24"/>
          <w:szCs w:val="24"/>
          <w:shd w:val="clear" w:color="auto" w:fill="FFFFFF"/>
        </w:rPr>
        <w:t xml:space="preserve"> Khwaja, </w:t>
      </w:r>
      <w:r w:rsidR="00A72319" w:rsidRPr="00830599">
        <w:rPr>
          <w:rFonts w:ascii="Times New Roman" w:hAnsi="Times New Roman" w:cs="Times New Roman"/>
          <w:color w:val="222222"/>
          <w:sz w:val="24"/>
          <w:szCs w:val="24"/>
          <w:shd w:val="clear" w:color="auto" w:fill="FFFFFF"/>
        </w:rPr>
        <w:t xml:space="preserve">Salahuddin Siddiqi and Azamal Husen, Fabrication of metal nanoparticles from fungi and metal salts: scope and applications. Nano scale research </w:t>
      </w:r>
      <w:r w:rsidR="004C1E6E" w:rsidRPr="00830599">
        <w:rPr>
          <w:rFonts w:ascii="Times New Roman" w:hAnsi="Times New Roman" w:cs="Times New Roman"/>
          <w:color w:val="222222"/>
          <w:sz w:val="24"/>
          <w:szCs w:val="24"/>
          <w:shd w:val="clear" w:color="auto" w:fill="FFFFFF"/>
        </w:rPr>
        <w:t> </w:t>
      </w:r>
      <w:r w:rsidR="00A72319" w:rsidRPr="00830599">
        <w:rPr>
          <w:rFonts w:ascii="Times New Roman" w:hAnsi="Times New Roman" w:cs="Times New Roman"/>
          <w:color w:val="222222"/>
          <w:sz w:val="24"/>
          <w:szCs w:val="24"/>
          <w:shd w:val="clear" w:color="auto" w:fill="FFFFFF"/>
        </w:rPr>
        <w:t>letter, volume (11), 24 february</w:t>
      </w:r>
      <w:r w:rsidR="00DB79A3" w:rsidRPr="00830599">
        <w:rPr>
          <w:rFonts w:ascii="Times New Roman" w:hAnsi="Times New Roman" w:cs="Times New Roman"/>
          <w:color w:val="222222"/>
          <w:sz w:val="24"/>
          <w:szCs w:val="24"/>
          <w:shd w:val="clear" w:color="auto" w:fill="FFFFFF"/>
        </w:rPr>
        <w:t xml:space="preserve"> 2016, 98</w:t>
      </w:r>
    </w:p>
    <w:p w:rsidR="00DB79A3" w:rsidRPr="00830599" w:rsidRDefault="0071046A" w:rsidP="00204382">
      <w:pPr>
        <w:pStyle w:val="ListParagraph"/>
        <w:numPr>
          <w:ilvl w:val="0"/>
          <w:numId w:val="4"/>
        </w:numPr>
        <w:ind w:right="45"/>
        <w:jc w:val="both"/>
        <w:rPr>
          <w:rStyle w:val="inlineblock"/>
          <w:rFonts w:ascii="Times New Roman" w:hAnsi="Times New Roman" w:cs="Times New Roman"/>
          <w:color w:val="222222"/>
          <w:sz w:val="24"/>
          <w:szCs w:val="24"/>
          <w:shd w:val="clear" w:color="auto" w:fill="FFFFFF"/>
        </w:rPr>
      </w:pPr>
      <w:r w:rsidRPr="00830599">
        <w:rPr>
          <w:rFonts w:ascii="Times New Roman" w:hAnsi="Times New Roman" w:cs="Times New Roman"/>
          <w:color w:val="222222"/>
          <w:sz w:val="24"/>
          <w:szCs w:val="24"/>
          <w:shd w:val="clear" w:color="auto" w:fill="FFFFFF"/>
        </w:rPr>
        <w:t xml:space="preserve"> S</w:t>
      </w:r>
      <w:r w:rsidR="00DB79A3" w:rsidRPr="00830599">
        <w:rPr>
          <w:rFonts w:ascii="Times New Roman" w:hAnsi="Times New Roman" w:cs="Times New Roman"/>
          <w:color w:val="222222"/>
          <w:sz w:val="24"/>
          <w:szCs w:val="24"/>
          <w:shd w:val="clear" w:color="auto" w:fill="FFFFFF"/>
        </w:rPr>
        <w:t xml:space="preserve">oumya Das, R. Aswani, Sebastin Jose Midhun, E.K. Radhakrishnan, Jyothis Mathew. Advantages of zinc oxide nanoparticles over silver nanoparticles for the management of Aeromonas Veronii infection in Xi phosphorous hellerii. Microbial </w:t>
      </w:r>
      <w:r w:rsidRPr="00830599">
        <w:rPr>
          <w:rFonts w:ascii="Times New Roman" w:hAnsi="Times New Roman" w:cs="Times New Roman"/>
          <w:color w:val="222222"/>
          <w:sz w:val="24"/>
          <w:szCs w:val="24"/>
          <w:shd w:val="clear" w:color="auto" w:fill="FFFFFF"/>
        </w:rPr>
        <w:t>Pathogenesis, volume (147), October 2020,104348</w:t>
      </w:r>
    </w:p>
    <w:p w:rsidR="004C1E6E" w:rsidRPr="00830599" w:rsidRDefault="0071046A"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Porous Polymers as carrier for siver nanoparticles and nanoclusters : Advantages of compartmentalization for antimicrobial usage. Biomacromolecules 2023,24,12,5905-5914 </w:t>
      </w:r>
    </w:p>
    <w:p w:rsidR="004C1E6E" w:rsidRPr="00830599" w:rsidRDefault="0071046A" w:rsidP="00204382">
      <w:pPr>
        <w:pStyle w:val="ListParagraph"/>
        <w:numPr>
          <w:ilvl w:val="0"/>
          <w:numId w:val="4"/>
        </w:numPr>
        <w:ind w:right="45"/>
        <w:jc w:val="both"/>
        <w:rPr>
          <w:rStyle w:val="inlineblock"/>
          <w:rFonts w:ascii="Times New Roman" w:hAnsi="Times New Roman" w:cs="Times New Roman"/>
          <w:color w:val="222222"/>
          <w:sz w:val="24"/>
          <w:szCs w:val="24"/>
          <w:shd w:val="clear" w:color="auto" w:fill="FFFFFF"/>
          <w:vertAlign w:val="superscript"/>
        </w:rPr>
      </w:pPr>
      <w:r w:rsidRPr="00830599">
        <w:rPr>
          <w:rFonts w:ascii="Times New Roman" w:hAnsi="Times New Roman" w:cs="Times New Roman"/>
          <w:sz w:val="24"/>
          <w:szCs w:val="24"/>
        </w:rPr>
        <w:t xml:space="preserve"> AnnaMaria Swidwinska-Gajewska, Slawomir CZerczak</w:t>
      </w:r>
      <w:r w:rsidR="003E2F43" w:rsidRPr="00830599">
        <w:rPr>
          <w:rFonts w:ascii="Times New Roman" w:hAnsi="Times New Roman" w:cs="Times New Roman"/>
          <w:sz w:val="24"/>
          <w:szCs w:val="24"/>
        </w:rPr>
        <w:t>. Nanosilver-harmfull effects of biological activity. National Center For BiotechnologyIinfo</w:t>
      </w:r>
      <w:r w:rsidR="00FC69DF" w:rsidRPr="00830599">
        <w:rPr>
          <w:rFonts w:ascii="Times New Roman" w:hAnsi="Times New Roman" w:cs="Times New Roman"/>
          <w:sz w:val="24"/>
          <w:szCs w:val="24"/>
        </w:rPr>
        <w:t>rmation,2024;65 (6):831-45.</w:t>
      </w:r>
    </w:p>
    <w:p w:rsidR="00FC69DF" w:rsidRPr="00830599" w:rsidRDefault="00FC69DF"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Samari, F. Baluchi, L. Salehipoor, H. Yousefinejad, S.Controlled photosynthesis of cupric oxide nanoparticles by aqueous extract of capparis spinosa (capper) leaves an</w:t>
      </w:r>
      <w:r w:rsidR="008B2395" w:rsidRPr="00830599">
        <w:rPr>
          <w:rStyle w:val="inlineblock"/>
          <w:rFonts w:ascii="Times New Roman" w:hAnsi="Times New Roman" w:cs="Times New Roman"/>
          <w:sz w:val="24"/>
          <w:szCs w:val="24"/>
        </w:rPr>
        <w:t>d application in iron sensing. Micro chem. J. 2019,150,104158.</w:t>
      </w:r>
    </w:p>
    <w:p w:rsidR="008B2395" w:rsidRPr="00830599" w:rsidRDefault="008B2395"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Javed, B.Nadhman, A.Optimization, characterization and antimicrobial activity of silver nanoparticles against plant bacterial pathogens phyto-synthesized by Mentha longifolia mater Res. Express 2020,7,085406 </w:t>
      </w:r>
    </w:p>
    <w:p w:rsidR="008B2395" w:rsidRPr="00830599" w:rsidRDefault="008B2395"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Fang, J. Zhang C MUR. The study of  deposited silver particulate films. Simple </w:t>
      </w:r>
      <w:r w:rsidR="00284197" w:rsidRPr="00830599">
        <w:rPr>
          <w:rStyle w:val="inlineblock"/>
          <w:rFonts w:ascii="Times New Roman" w:hAnsi="Times New Roman" w:cs="Times New Roman"/>
          <w:sz w:val="24"/>
          <w:szCs w:val="24"/>
        </w:rPr>
        <w:t>method for efficient SERS. Chem Phys Letter, 2005;401;271-275</w:t>
      </w:r>
    </w:p>
    <w:p w:rsidR="00284197" w:rsidRPr="00830599" w:rsidRDefault="00284197"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Srinivasulu B, Prakasham RS. Jetty A, et al, Neomycin production with free and immobilized cells of streptomycin marinensis in an airlift reactor process. Biochemistry 2002;38;593-598</w:t>
      </w:r>
    </w:p>
    <w:p w:rsidR="00284197" w:rsidRPr="00830599" w:rsidRDefault="0058537A"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w:t>
      </w:r>
      <w:r w:rsidR="00820817" w:rsidRPr="00830599">
        <w:rPr>
          <w:rStyle w:val="inlineblock"/>
          <w:rFonts w:ascii="Times New Roman" w:hAnsi="Times New Roman" w:cs="Times New Roman"/>
          <w:sz w:val="24"/>
          <w:szCs w:val="24"/>
        </w:rPr>
        <w:t xml:space="preserve"> </w:t>
      </w:r>
      <w:r w:rsidR="00284197" w:rsidRPr="00830599">
        <w:rPr>
          <w:rStyle w:val="inlineblock"/>
          <w:rFonts w:ascii="Times New Roman" w:hAnsi="Times New Roman" w:cs="Times New Roman"/>
          <w:sz w:val="24"/>
          <w:szCs w:val="24"/>
        </w:rPr>
        <w:t>Song KC, Lee SM. Park TS, et al, Preparation of colloidal silver nanoparticles. Chemistry reduction method. Korean J Chemistry Eng. 2009;26;153-155</w:t>
      </w:r>
    </w:p>
    <w:p w:rsidR="0058537A" w:rsidRPr="00830599" w:rsidRDefault="0058537A"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Myungjoon Kim, Saho Osone, Taesung Kim, Hidenori Higashi, Takafumi Seto. KONA Powder and particle Journal ,volume(34) 2017,80-90</w:t>
      </w:r>
    </w:p>
    <w:p w:rsidR="0058537A" w:rsidRPr="00830599" w:rsidRDefault="0058537A"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w:t>
      </w:r>
      <w:r w:rsidR="00820817" w:rsidRPr="00830599">
        <w:rPr>
          <w:rStyle w:val="inlineblock"/>
          <w:rFonts w:ascii="Times New Roman" w:hAnsi="Times New Roman" w:cs="Times New Roman"/>
          <w:sz w:val="24"/>
          <w:szCs w:val="24"/>
        </w:rPr>
        <w:t xml:space="preserve"> </w:t>
      </w:r>
      <w:r w:rsidRPr="00830599">
        <w:rPr>
          <w:rStyle w:val="inlineblock"/>
          <w:rFonts w:ascii="Times New Roman" w:hAnsi="Times New Roman" w:cs="Times New Roman"/>
          <w:sz w:val="24"/>
          <w:szCs w:val="24"/>
        </w:rPr>
        <w:t xml:space="preserve">N.G.Semaltianos, Nanoparticles. Laser Ablation, Critical Review In Solid State And Material Science. Volume 35,2010,105-124 </w:t>
      </w:r>
    </w:p>
    <w:p w:rsidR="0058537A" w:rsidRPr="00830599" w:rsidRDefault="0058537A" w:rsidP="00204382">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t xml:space="preserve"> </w:t>
      </w:r>
      <w:r w:rsidR="00820817" w:rsidRPr="00830599">
        <w:rPr>
          <w:rStyle w:val="inlineblock"/>
          <w:rFonts w:ascii="Times New Roman" w:hAnsi="Times New Roman" w:cs="Times New Roman"/>
          <w:sz w:val="24"/>
          <w:szCs w:val="24"/>
        </w:rPr>
        <w:t xml:space="preserve"> </w:t>
      </w:r>
      <w:r w:rsidRPr="00830599">
        <w:rPr>
          <w:rStyle w:val="inlineblock"/>
          <w:rFonts w:ascii="Times New Roman" w:hAnsi="Times New Roman" w:cs="Times New Roman"/>
          <w:sz w:val="24"/>
          <w:szCs w:val="24"/>
        </w:rPr>
        <w:t>Chichkov, B.N., Momma, C.Nolte, S.Von A</w:t>
      </w:r>
      <w:r w:rsidR="00F07502" w:rsidRPr="00830599">
        <w:rPr>
          <w:rStyle w:val="inlineblock"/>
          <w:rFonts w:ascii="Times New Roman" w:hAnsi="Times New Roman" w:cs="Times New Roman"/>
          <w:sz w:val="24"/>
          <w:szCs w:val="24"/>
        </w:rPr>
        <w:t>lvensleben, F. and Tunnermann. Femtosecond Picosecond and Nanosecond Laser Ablation of Solid. Volume(63),1996,109-115</w:t>
      </w:r>
    </w:p>
    <w:p w:rsidR="00F07502" w:rsidRPr="00830599" w:rsidRDefault="00F07502" w:rsidP="00A26F95">
      <w:pPr>
        <w:pStyle w:val="ListParagraph"/>
        <w:numPr>
          <w:ilvl w:val="0"/>
          <w:numId w:val="4"/>
        </w:numPr>
        <w:ind w:right="45"/>
        <w:jc w:val="both"/>
        <w:rPr>
          <w:rStyle w:val="inlineblock"/>
          <w:rFonts w:ascii="Times New Roman" w:hAnsi="Times New Roman" w:cs="Times New Roman"/>
          <w:sz w:val="24"/>
          <w:szCs w:val="24"/>
        </w:rPr>
      </w:pPr>
      <w:r w:rsidRPr="00830599">
        <w:rPr>
          <w:rStyle w:val="inlineblock"/>
          <w:rFonts w:ascii="Times New Roman" w:hAnsi="Times New Roman" w:cs="Times New Roman"/>
          <w:sz w:val="24"/>
          <w:szCs w:val="24"/>
        </w:rPr>
        <w:lastRenderedPageBreak/>
        <w:t>Naomi Sakono, Yuto Ishida,Kazuki Ogo, Nobuko Tsumori, Haruno Murayama and Masafumi Sakono. Mola-Fraction-Tunable Synthesis of Ag-Au Alloy Nanoparticles via a Dual Evaporation-Condensation Method as Supported Catalyst for Co Oxidation. Nano Mater.2023,6,4,3065-3074</w:t>
      </w:r>
    </w:p>
    <w:p w:rsidR="00A26F95" w:rsidRPr="00830599" w:rsidRDefault="00AC33C0" w:rsidP="00204382">
      <w:pPr>
        <w:pStyle w:val="ListParagraph"/>
        <w:numPr>
          <w:ilvl w:val="0"/>
          <w:numId w:val="4"/>
        </w:numPr>
        <w:ind w:right="45"/>
        <w:jc w:val="both"/>
        <w:rPr>
          <w:rFonts w:ascii="Times New Roman" w:hAnsi="Times New Roman" w:cs="Times New Roman"/>
          <w:sz w:val="24"/>
          <w:szCs w:val="24"/>
        </w:rPr>
      </w:pPr>
      <w:hyperlink r:id="rId26" w:history="1">
        <w:r w:rsidR="00495FAE" w:rsidRPr="00830599">
          <w:rPr>
            <w:rStyle w:val="Hyperlink"/>
            <w:rFonts w:ascii="Times New Roman" w:hAnsi="Times New Roman" w:cs="Times New Roman"/>
            <w:color w:val="auto"/>
            <w:sz w:val="24"/>
            <w:szCs w:val="24"/>
            <w:shd w:val="clear" w:color="auto" w:fill="FFFFFF"/>
          </w:rPr>
          <w:t>Xi-Feng Zhang</w:t>
        </w:r>
      </w:hyperlink>
      <w:r w:rsidR="00495FAE" w:rsidRPr="00830599">
        <w:rPr>
          <w:rFonts w:ascii="Times New Roman" w:hAnsi="Times New Roman" w:cs="Times New Roman"/>
          <w:sz w:val="24"/>
          <w:szCs w:val="24"/>
          <w:shd w:val="clear" w:color="auto" w:fill="FFFFFF"/>
        </w:rPr>
        <w:t>, </w:t>
      </w:r>
      <w:hyperlink r:id="rId27" w:history="1">
        <w:r w:rsidR="00495FAE" w:rsidRPr="00830599">
          <w:rPr>
            <w:rStyle w:val="Hyperlink"/>
            <w:rFonts w:ascii="Times New Roman" w:hAnsi="Times New Roman" w:cs="Times New Roman"/>
            <w:color w:val="auto"/>
            <w:sz w:val="24"/>
            <w:szCs w:val="24"/>
            <w:shd w:val="clear" w:color="auto" w:fill="FFFFFF"/>
          </w:rPr>
          <w:t>Zhi-Guo Liu</w:t>
        </w:r>
      </w:hyperlink>
      <w:r w:rsidR="00495FAE" w:rsidRPr="00830599">
        <w:rPr>
          <w:rFonts w:ascii="Times New Roman" w:hAnsi="Times New Roman" w:cs="Times New Roman"/>
          <w:sz w:val="24"/>
          <w:szCs w:val="24"/>
          <w:shd w:val="clear" w:color="auto" w:fill="FFFFFF"/>
        </w:rPr>
        <w:t>, </w:t>
      </w:r>
      <w:hyperlink r:id="rId28" w:history="1">
        <w:r w:rsidR="00495FAE" w:rsidRPr="00830599">
          <w:rPr>
            <w:rStyle w:val="Hyperlink"/>
            <w:rFonts w:ascii="Times New Roman" w:hAnsi="Times New Roman" w:cs="Times New Roman"/>
            <w:color w:val="auto"/>
            <w:sz w:val="24"/>
            <w:szCs w:val="24"/>
            <w:shd w:val="clear" w:color="auto" w:fill="FFFFFF"/>
          </w:rPr>
          <w:t>Wei Shen</w:t>
        </w:r>
      </w:hyperlink>
      <w:r w:rsidR="00495FAE" w:rsidRPr="00830599">
        <w:rPr>
          <w:rFonts w:ascii="Times New Roman" w:hAnsi="Times New Roman" w:cs="Times New Roman"/>
          <w:sz w:val="24"/>
          <w:szCs w:val="24"/>
          <w:shd w:val="clear" w:color="auto" w:fill="FFFFFF"/>
        </w:rPr>
        <w:t>, and </w:t>
      </w:r>
      <w:hyperlink r:id="rId29" w:history="1">
        <w:r w:rsidR="00495FAE" w:rsidRPr="00830599">
          <w:rPr>
            <w:rStyle w:val="Hyperlink"/>
            <w:rFonts w:ascii="Times New Roman" w:hAnsi="Times New Roman" w:cs="Times New Roman"/>
            <w:color w:val="auto"/>
            <w:sz w:val="24"/>
            <w:szCs w:val="24"/>
            <w:shd w:val="clear" w:color="auto" w:fill="FFFFFF"/>
          </w:rPr>
          <w:t>Sangiliyandi Gurunathan</w:t>
        </w:r>
      </w:hyperlink>
      <w:r w:rsidR="00A26F95" w:rsidRPr="00830599">
        <w:rPr>
          <w:rFonts w:ascii="Times New Roman" w:hAnsi="Times New Roman" w:cs="Times New Roman"/>
          <w:spacing w:val="-2"/>
          <w:sz w:val="24"/>
          <w:szCs w:val="24"/>
        </w:rPr>
        <w:t xml:space="preserve"> Silver Nanoparticles: Synthesis, Characterization, Properties, Applications, and Therapeutic Approaches</w:t>
      </w:r>
      <w:r w:rsidR="00A26F95" w:rsidRPr="00830599">
        <w:rPr>
          <w:rFonts w:ascii="Times New Roman" w:hAnsi="Times New Roman" w:cs="Times New Roman"/>
          <w:sz w:val="24"/>
          <w:szCs w:val="24"/>
          <w:shd w:val="clear" w:color="auto" w:fill="FFFFFF"/>
        </w:rPr>
        <w:t xml:space="preserve"> </w:t>
      </w:r>
      <w:hyperlink r:id="rId30" w:history="1">
        <w:r w:rsidR="00A26F95" w:rsidRPr="00830599">
          <w:rPr>
            <w:rStyle w:val="Hyperlink"/>
            <w:rFonts w:ascii="Times New Roman" w:hAnsi="Times New Roman" w:cs="Times New Roman"/>
            <w:color w:val="auto"/>
            <w:sz w:val="24"/>
            <w:szCs w:val="24"/>
          </w:rPr>
          <w:t>Int J Mol Sci.</w:t>
        </w:r>
      </w:hyperlink>
      <w:r w:rsidR="00A26F95" w:rsidRPr="00830599">
        <w:rPr>
          <w:rFonts w:ascii="Times New Roman" w:hAnsi="Times New Roman" w:cs="Times New Roman"/>
          <w:sz w:val="24"/>
          <w:szCs w:val="24"/>
          <w:shd w:val="clear" w:color="auto" w:fill="FFFFFF"/>
        </w:rPr>
        <w:t> 2016 Sep; 17(9): 1534.</w:t>
      </w:r>
    </w:p>
    <w:p w:rsidR="00820817" w:rsidRPr="00830599" w:rsidRDefault="00820817" w:rsidP="00820817">
      <w:pPr>
        <w:pStyle w:val="ListParagraph"/>
        <w:numPr>
          <w:ilvl w:val="0"/>
          <w:numId w:val="4"/>
        </w:numPr>
        <w:ind w:right="45"/>
        <w:jc w:val="both"/>
        <w:rPr>
          <w:rFonts w:ascii="Times New Roman" w:hAnsi="Times New Roman" w:cs="Times New Roman"/>
          <w:sz w:val="24"/>
          <w:szCs w:val="24"/>
        </w:rPr>
      </w:pPr>
      <w:r w:rsidRPr="00830599">
        <w:rPr>
          <w:rStyle w:val="given-name"/>
          <w:rFonts w:ascii="Times New Roman" w:hAnsi="Times New Roman" w:cs="Times New Roman"/>
          <w:sz w:val="24"/>
          <w:szCs w:val="24"/>
        </w:rPr>
        <w:t>Xixi</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Zhao</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Xiaoguang</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Xu</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Chongyang</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Ai</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Lu</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Yan</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Chunmei</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Jiang</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Junling</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 xml:space="preserve">Shi,  </w:t>
      </w:r>
      <w:r w:rsidRPr="00830599">
        <w:rPr>
          <w:rFonts w:ascii="Times New Roman" w:eastAsia="Times New Roman" w:hAnsi="Times New Roman" w:cs="Times New Roman"/>
          <w:bCs/>
          <w:kern w:val="36"/>
          <w:sz w:val="24"/>
          <w:szCs w:val="24"/>
        </w:rPr>
        <w:t>Chapter 22 - Advantages of silver nanoparticles synthesized by microorganisms in antibacterial activity</w:t>
      </w:r>
      <w:r w:rsidRPr="00830599">
        <w:rPr>
          <w:rFonts w:ascii="Times New Roman" w:eastAsia="Times New Roman" w:hAnsi="Times New Roman" w:cs="Times New Roman"/>
          <w:kern w:val="36"/>
          <w:sz w:val="24"/>
          <w:szCs w:val="24"/>
        </w:rPr>
        <w:t xml:space="preserve">, </w:t>
      </w:r>
      <w:hyperlink r:id="rId31" w:tooltip="Go to Green Synthesis of Silver Nanomaterials on ScienceDirect" w:history="1">
        <w:r w:rsidRPr="00830599">
          <w:rPr>
            <w:rStyle w:val="anchor-text"/>
            <w:rFonts w:ascii="Times New Roman" w:hAnsi="Times New Roman" w:cs="Times New Roman"/>
            <w:sz w:val="24"/>
            <w:szCs w:val="24"/>
          </w:rPr>
          <w:t>Green Synthesis of Silver Nanomaterials</w:t>
        </w:r>
      </w:hyperlink>
      <w:r w:rsidRPr="00830599">
        <w:rPr>
          <w:rFonts w:ascii="Times New Roman" w:hAnsi="Times New Roman" w:cs="Times New Roman"/>
          <w:sz w:val="24"/>
          <w:szCs w:val="24"/>
        </w:rPr>
        <w:t xml:space="preserve"> Nanobiotechnology for Plant Protection, 2022, Pages 571-586</w:t>
      </w:r>
    </w:p>
    <w:p w:rsidR="0026777B" w:rsidRPr="00830599" w:rsidRDefault="0026777B" w:rsidP="0026777B">
      <w:pPr>
        <w:pStyle w:val="ListParagraph"/>
        <w:numPr>
          <w:ilvl w:val="0"/>
          <w:numId w:val="4"/>
        </w:numPr>
        <w:ind w:right="45"/>
        <w:jc w:val="both"/>
        <w:rPr>
          <w:rFonts w:ascii="Times New Roman" w:hAnsi="Times New Roman" w:cs="Times New Roman"/>
          <w:sz w:val="24"/>
          <w:szCs w:val="24"/>
        </w:rPr>
      </w:pPr>
      <w:r w:rsidRPr="00830599">
        <w:rPr>
          <w:rStyle w:val="given-name"/>
          <w:rFonts w:ascii="Times New Roman" w:hAnsi="Times New Roman" w:cs="Times New Roman"/>
          <w:sz w:val="24"/>
          <w:szCs w:val="24"/>
        </w:rPr>
        <w:t>Xixi</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Zhao</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Xiaoguang</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Xu</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Chongyang</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Ai</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Lu</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Yan</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Chunmei</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Jiang</w:t>
      </w:r>
      <w:r w:rsidRPr="00830599">
        <w:rPr>
          <w:rFonts w:ascii="Times New Roman" w:hAnsi="Times New Roman" w:cs="Times New Roman"/>
          <w:sz w:val="24"/>
          <w:szCs w:val="24"/>
        </w:rPr>
        <w:t>, </w:t>
      </w:r>
      <w:r w:rsidRPr="00830599">
        <w:rPr>
          <w:rStyle w:val="given-name"/>
          <w:rFonts w:ascii="Times New Roman" w:hAnsi="Times New Roman" w:cs="Times New Roman"/>
          <w:sz w:val="24"/>
          <w:szCs w:val="24"/>
        </w:rPr>
        <w:t>Junling</w:t>
      </w:r>
      <w:r w:rsidRPr="00830599">
        <w:rPr>
          <w:rStyle w:val="react-xocs-alternative-link"/>
          <w:rFonts w:ascii="Times New Roman" w:hAnsi="Times New Roman" w:cs="Times New Roman"/>
          <w:sz w:val="24"/>
          <w:szCs w:val="24"/>
        </w:rPr>
        <w:t> </w:t>
      </w:r>
      <w:r w:rsidRPr="00830599">
        <w:rPr>
          <w:rStyle w:val="text"/>
          <w:rFonts w:ascii="Times New Roman" w:hAnsi="Times New Roman" w:cs="Times New Roman"/>
          <w:sz w:val="24"/>
          <w:szCs w:val="24"/>
        </w:rPr>
        <w:t xml:space="preserve">Shi,  </w:t>
      </w:r>
      <w:r w:rsidRPr="00830599">
        <w:rPr>
          <w:rFonts w:ascii="Times New Roman" w:eastAsia="Times New Roman" w:hAnsi="Times New Roman" w:cs="Times New Roman"/>
          <w:bCs/>
          <w:kern w:val="36"/>
          <w:sz w:val="24"/>
          <w:szCs w:val="24"/>
        </w:rPr>
        <w:t>Chapter 22 - Advantages of silver nanoparticles synthesized by microorganisms in antibacterial activity</w:t>
      </w:r>
      <w:r w:rsidRPr="00830599">
        <w:rPr>
          <w:rFonts w:ascii="Times New Roman" w:eastAsia="Times New Roman" w:hAnsi="Times New Roman" w:cs="Times New Roman"/>
          <w:kern w:val="36"/>
          <w:sz w:val="24"/>
          <w:szCs w:val="24"/>
        </w:rPr>
        <w:t xml:space="preserve">, </w:t>
      </w:r>
      <w:hyperlink r:id="rId32" w:tooltip="Go to Green Synthesis of Silver Nanomaterials on ScienceDirect" w:history="1">
        <w:r w:rsidRPr="00830599">
          <w:rPr>
            <w:rStyle w:val="anchor-text"/>
            <w:rFonts w:ascii="Times New Roman" w:hAnsi="Times New Roman" w:cs="Times New Roman"/>
            <w:sz w:val="24"/>
            <w:szCs w:val="24"/>
          </w:rPr>
          <w:t>Green Synthesis of Silver Nanomaterials</w:t>
        </w:r>
      </w:hyperlink>
      <w:r w:rsidRPr="00830599">
        <w:rPr>
          <w:rFonts w:ascii="Times New Roman" w:hAnsi="Times New Roman" w:cs="Times New Roman"/>
          <w:sz w:val="24"/>
          <w:szCs w:val="24"/>
        </w:rPr>
        <w:t xml:space="preserve"> Nanobiotechnology for Plant Protection, 2022, Pages 571-586</w:t>
      </w:r>
    </w:p>
    <w:p w:rsidR="00820817" w:rsidRPr="00830599" w:rsidRDefault="00820817" w:rsidP="00820817">
      <w:pPr>
        <w:ind w:right="45"/>
        <w:jc w:val="both"/>
        <w:rPr>
          <w:rFonts w:ascii="Times New Roman" w:hAnsi="Times New Roman" w:cs="Times New Roman"/>
          <w:sz w:val="24"/>
          <w:szCs w:val="24"/>
        </w:rPr>
      </w:pPr>
    </w:p>
    <w:p w:rsidR="00820817" w:rsidRPr="00830599" w:rsidRDefault="00820817" w:rsidP="00A26F95">
      <w:pPr>
        <w:ind w:right="45"/>
        <w:jc w:val="both"/>
        <w:rPr>
          <w:rFonts w:ascii="Times New Roman" w:hAnsi="Times New Roman" w:cs="Times New Roman"/>
          <w:sz w:val="24"/>
          <w:szCs w:val="24"/>
        </w:rPr>
      </w:pPr>
    </w:p>
    <w:p w:rsidR="003D32B2" w:rsidRPr="00830599" w:rsidRDefault="004C1E6E" w:rsidP="00A26F95">
      <w:pPr>
        <w:ind w:right="45"/>
        <w:jc w:val="both"/>
        <w:rPr>
          <w:rFonts w:ascii="Times New Roman" w:hAnsi="Times New Roman" w:cs="Times New Roman"/>
          <w:sz w:val="24"/>
          <w:szCs w:val="24"/>
        </w:rPr>
      </w:pPr>
      <w:r w:rsidRPr="00830599">
        <w:rPr>
          <w:rStyle w:val="inlineblock"/>
          <w:rFonts w:ascii="Times New Roman" w:hAnsi="Times New Roman" w:cs="Times New Roman"/>
          <w:color w:val="222222"/>
          <w:sz w:val="24"/>
          <w:szCs w:val="24"/>
          <w:shd w:val="clear" w:color="auto" w:fill="FFFFFF"/>
          <w:vertAlign w:val="superscript"/>
        </w:rPr>
        <w:t> </w:t>
      </w:r>
    </w:p>
    <w:p w:rsidR="003D32B2" w:rsidRPr="00830599" w:rsidRDefault="003D32B2" w:rsidP="00A26F95">
      <w:pPr>
        <w:jc w:val="both"/>
        <w:rPr>
          <w:rFonts w:ascii="Times New Roman" w:hAnsi="Times New Roman" w:cs="Times New Roman"/>
          <w:sz w:val="24"/>
          <w:szCs w:val="24"/>
        </w:rPr>
      </w:pPr>
    </w:p>
    <w:p w:rsidR="003D32B2" w:rsidRPr="00830599" w:rsidRDefault="003D32B2" w:rsidP="00A26F95">
      <w:pPr>
        <w:jc w:val="both"/>
        <w:rPr>
          <w:rFonts w:ascii="Times New Roman" w:hAnsi="Times New Roman" w:cs="Times New Roman"/>
          <w:sz w:val="24"/>
          <w:szCs w:val="24"/>
        </w:rPr>
      </w:pPr>
    </w:p>
    <w:sectPr w:rsidR="003D32B2" w:rsidRPr="00830599" w:rsidSect="00E108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286" w:rsidRDefault="00F00286" w:rsidP="00DB79A3">
      <w:pPr>
        <w:spacing w:after="0" w:line="240" w:lineRule="auto"/>
      </w:pPr>
      <w:r>
        <w:separator/>
      </w:r>
    </w:p>
  </w:endnote>
  <w:endnote w:type="continuationSeparator" w:id="1">
    <w:p w:rsidR="00F00286" w:rsidRDefault="00F00286" w:rsidP="00DB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286" w:rsidRDefault="00F00286" w:rsidP="00DB79A3">
      <w:pPr>
        <w:spacing w:after="0" w:line="240" w:lineRule="auto"/>
      </w:pPr>
      <w:r>
        <w:separator/>
      </w:r>
    </w:p>
  </w:footnote>
  <w:footnote w:type="continuationSeparator" w:id="1">
    <w:p w:rsidR="00F00286" w:rsidRDefault="00F00286" w:rsidP="00DB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1FE"/>
    <w:multiLevelType w:val="hybridMultilevel"/>
    <w:tmpl w:val="A55C4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02C44"/>
    <w:multiLevelType w:val="hybridMultilevel"/>
    <w:tmpl w:val="93F0F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64CC8"/>
    <w:multiLevelType w:val="hybridMultilevel"/>
    <w:tmpl w:val="381A90C4"/>
    <w:lvl w:ilvl="0" w:tplc="0B7E4E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A5CA5"/>
    <w:multiLevelType w:val="hybridMultilevel"/>
    <w:tmpl w:val="DE84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BA1A24"/>
    <w:multiLevelType w:val="hybridMultilevel"/>
    <w:tmpl w:val="6C2E7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BF3AAC"/>
    <w:rsid w:val="000007D3"/>
    <w:rsid w:val="000D4DF3"/>
    <w:rsid w:val="00104CB3"/>
    <w:rsid w:val="00143337"/>
    <w:rsid w:val="00154046"/>
    <w:rsid w:val="00155DC8"/>
    <w:rsid w:val="001A407C"/>
    <w:rsid w:val="001E06F0"/>
    <w:rsid w:val="00204382"/>
    <w:rsid w:val="0026777B"/>
    <w:rsid w:val="002835FE"/>
    <w:rsid w:val="00284197"/>
    <w:rsid w:val="002A4693"/>
    <w:rsid w:val="002C2F57"/>
    <w:rsid w:val="00381441"/>
    <w:rsid w:val="003929BD"/>
    <w:rsid w:val="003C0340"/>
    <w:rsid w:val="003D007C"/>
    <w:rsid w:val="003D32B2"/>
    <w:rsid w:val="003E2F43"/>
    <w:rsid w:val="0042055E"/>
    <w:rsid w:val="00495FAE"/>
    <w:rsid w:val="004A7E25"/>
    <w:rsid w:val="004B1BFC"/>
    <w:rsid w:val="004C1E6E"/>
    <w:rsid w:val="00550FFC"/>
    <w:rsid w:val="005625F7"/>
    <w:rsid w:val="0058537A"/>
    <w:rsid w:val="005C0FAA"/>
    <w:rsid w:val="00630555"/>
    <w:rsid w:val="00683B31"/>
    <w:rsid w:val="006B45DB"/>
    <w:rsid w:val="006D1ECF"/>
    <w:rsid w:val="0071046A"/>
    <w:rsid w:val="00733149"/>
    <w:rsid w:val="0074781D"/>
    <w:rsid w:val="0077707C"/>
    <w:rsid w:val="007A7F54"/>
    <w:rsid w:val="007C5B30"/>
    <w:rsid w:val="00820817"/>
    <w:rsid w:val="00830599"/>
    <w:rsid w:val="008370DF"/>
    <w:rsid w:val="00864121"/>
    <w:rsid w:val="0088329D"/>
    <w:rsid w:val="008B2395"/>
    <w:rsid w:val="008F687D"/>
    <w:rsid w:val="00925F4D"/>
    <w:rsid w:val="00960D62"/>
    <w:rsid w:val="0098257C"/>
    <w:rsid w:val="009A15B4"/>
    <w:rsid w:val="009A6085"/>
    <w:rsid w:val="009E77B1"/>
    <w:rsid w:val="00A20DA2"/>
    <w:rsid w:val="00A26F95"/>
    <w:rsid w:val="00A27C29"/>
    <w:rsid w:val="00A72319"/>
    <w:rsid w:val="00A803B4"/>
    <w:rsid w:val="00AC33C0"/>
    <w:rsid w:val="00AE5ABE"/>
    <w:rsid w:val="00B11829"/>
    <w:rsid w:val="00B54325"/>
    <w:rsid w:val="00B76F60"/>
    <w:rsid w:val="00B779C5"/>
    <w:rsid w:val="00BA27D9"/>
    <w:rsid w:val="00BF3AAC"/>
    <w:rsid w:val="00C04DEA"/>
    <w:rsid w:val="00C14E4B"/>
    <w:rsid w:val="00C31A68"/>
    <w:rsid w:val="00C33FBF"/>
    <w:rsid w:val="00C36E3D"/>
    <w:rsid w:val="00CB3FDF"/>
    <w:rsid w:val="00CD5056"/>
    <w:rsid w:val="00CF1FC2"/>
    <w:rsid w:val="00D45892"/>
    <w:rsid w:val="00D7484A"/>
    <w:rsid w:val="00DA6A06"/>
    <w:rsid w:val="00DB79A3"/>
    <w:rsid w:val="00DD30FF"/>
    <w:rsid w:val="00E10820"/>
    <w:rsid w:val="00E30BA9"/>
    <w:rsid w:val="00E42CF5"/>
    <w:rsid w:val="00E50D4C"/>
    <w:rsid w:val="00E636B3"/>
    <w:rsid w:val="00E74C90"/>
    <w:rsid w:val="00EA6510"/>
    <w:rsid w:val="00F00286"/>
    <w:rsid w:val="00F07502"/>
    <w:rsid w:val="00F250E7"/>
    <w:rsid w:val="00F627B8"/>
    <w:rsid w:val="00F850A3"/>
    <w:rsid w:val="00FC69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820"/>
  </w:style>
  <w:style w:type="paragraph" w:styleId="Heading1">
    <w:name w:val="heading 1"/>
    <w:basedOn w:val="Normal"/>
    <w:link w:val="Heading1Char"/>
    <w:uiPriority w:val="9"/>
    <w:qFormat/>
    <w:rsid w:val="003D32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D32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B1B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chor-text">
    <w:name w:val="anchor-text"/>
    <w:basedOn w:val="DefaultParagraphFont"/>
    <w:rsid w:val="003D32B2"/>
  </w:style>
  <w:style w:type="character" w:customStyle="1" w:styleId="react-xocs-alternative-link">
    <w:name w:val="react-xocs-alternative-link"/>
    <w:basedOn w:val="DefaultParagraphFont"/>
    <w:rsid w:val="003D32B2"/>
  </w:style>
  <w:style w:type="character" w:customStyle="1" w:styleId="given-name">
    <w:name w:val="given-name"/>
    <w:basedOn w:val="DefaultParagraphFont"/>
    <w:rsid w:val="003D32B2"/>
  </w:style>
  <w:style w:type="character" w:customStyle="1" w:styleId="text">
    <w:name w:val="text"/>
    <w:basedOn w:val="DefaultParagraphFont"/>
    <w:rsid w:val="003D32B2"/>
  </w:style>
  <w:style w:type="character" w:customStyle="1" w:styleId="author-ref">
    <w:name w:val="author-ref"/>
    <w:basedOn w:val="DefaultParagraphFont"/>
    <w:rsid w:val="003D32B2"/>
  </w:style>
  <w:style w:type="character" w:customStyle="1" w:styleId="Heading1Char">
    <w:name w:val="Heading 1 Char"/>
    <w:basedOn w:val="DefaultParagraphFont"/>
    <w:link w:val="Heading1"/>
    <w:uiPriority w:val="9"/>
    <w:rsid w:val="003D32B2"/>
    <w:rPr>
      <w:rFonts w:ascii="Times New Roman" w:eastAsia="Times New Roman" w:hAnsi="Times New Roman" w:cs="Times New Roman"/>
      <w:b/>
      <w:bCs/>
      <w:kern w:val="36"/>
      <w:sz w:val="48"/>
      <w:szCs w:val="48"/>
    </w:rPr>
  </w:style>
  <w:style w:type="character" w:customStyle="1" w:styleId="title-text">
    <w:name w:val="title-text"/>
    <w:basedOn w:val="DefaultParagraphFont"/>
    <w:rsid w:val="003D32B2"/>
  </w:style>
  <w:style w:type="character" w:customStyle="1" w:styleId="Heading2Char">
    <w:name w:val="Heading 2 Char"/>
    <w:basedOn w:val="DefaultParagraphFont"/>
    <w:link w:val="Heading2"/>
    <w:uiPriority w:val="9"/>
    <w:rsid w:val="003D32B2"/>
    <w:rPr>
      <w:rFonts w:asciiTheme="majorHAnsi" w:eastAsiaTheme="majorEastAsia" w:hAnsiTheme="majorHAnsi" w:cstheme="majorBidi"/>
      <w:b/>
      <w:bCs/>
      <w:color w:val="4F81BD" w:themeColor="accent1"/>
      <w:sz w:val="26"/>
      <w:szCs w:val="26"/>
    </w:rPr>
  </w:style>
  <w:style w:type="character" w:customStyle="1" w:styleId="inlineblock">
    <w:name w:val="inlineblock"/>
    <w:basedOn w:val="DefaultParagraphFont"/>
    <w:rsid w:val="004C1E6E"/>
  </w:style>
  <w:style w:type="character" w:customStyle="1" w:styleId="sciprofiles-linkname">
    <w:name w:val="sciprofiles-link__name"/>
    <w:basedOn w:val="DefaultParagraphFont"/>
    <w:rsid w:val="004C1E6E"/>
  </w:style>
  <w:style w:type="paragraph" w:styleId="BalloonText">
    <w:name w:val="Balloon Text"/>
    <w:basedOn w:val="Normal"/>
    <w:link w:val="BalloonTextChar"/>
    <w:uiPriority w:val="99"/>
    <w:semiHidden/>
    <w:unhideWhenUsed/>
    <w:rsid w:val="004C1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E6E"/>
    <w:rPr>
      <w:rFonts w:ascii="Tahoma" w:hAnsi="Tahoma" w:cs="Tahoma"/>
      <w:sz w:val="16"/>
      <w:szCs w:val="16"/>
    </w:rPr>
  </w:style>
  <w:style w:type="paragraph" w:styleId="ListParagraph">
    <w:name w:val="List Paragraph"/>
    <w:basedOn w:val="Normal"/>
    <w:uiPriority w:val="34"/>
    <w:qFormat/>
    <w:rsid w:val="00D7484A"/>
    <w:pPr>
      <w:ind w:left="720"/>
      <w:contextualSpacing/>
    </w:pPr>
  </w:style>
  <w:style w:type="character" w:customStyle="1" w:styleId="Heading3Char">
    <w:name w:val="Heading 3 Char"/>
    <w:basedOn w:val="DefaultParagraphFont"/>
    <w:link w:val="Heading3"/>
    <w:uiPriority w:val="9"/>
    <w:semiHidden/>
    <w:rsid w:val="004B1BFC"/>
    <w:rPr>
      <w:rFonts w:asciiTheme="majorHAnsi" w:eastAsiaTheme="majorEastAsia" w:hAnsiTheme="majorHAnsi" w:cstheme="majorBidi"/>
      <w:b/>
      <w:bCs/>
      <w:color w:val="4F81BD" w:themeColor="accent1"/>
    </w:rPr>
  </w:style>
  <w:style w:type="paragraph" w:customStyle="1" w:styleId="last">
    <w:name w:val="last"/>
    <w:basedOn w:val="Normal"/>
    <w:rsid w:val="004B1B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B79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9A3"/>
  </w:style>
  <w:style w:type="paragraph" w:styleId="Footer">
    <w:name w:val="footer"/>
    <w:basedOn w:val="Normal"/>
    <w:link w:val="FooterChar"/>
    <w:uiPriority w:val="99"/>
    <w:semiHidden/>
    <w:unhideWhenUsed/>
    <w:rsid w:val="00DB79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9A3"/>
  </w:style>
  <w:style w:type="character" w:styleId="Hyperlink">
    <w:name w:val="Hyperlink"/>
    <w:basedOn w:val="DefaultParagraphFont"/>
    <w:uiPriority w:val="99"/>
    <w:semiHidden/>
    <w:unhideWhenUsed/>
    <w:rsid w:val="00495FAE"/>
    <w:rPr>
      <w:color w:val="0000FF"/>
      <w:u w:val="single"/>
    </w:rPr>
  </w:style>
  <w:style w:type="character" w:styleId="Strong">
    <w:name w:val="Strong"/>
    <w:basedOn w:val="DefaultParagraphFont"/>
    <w:uiPriority w:val="22"/>
    <w:qFormat/>
    <w:rsid w:val="00A26F95"/>
    <w:rPr>
      <w:b/>
      <w:bCs/>
    </w:rPr>
  </w:style>
  <w:style w:type="character" w:customStyle="1" w:styleId="kwd-text">
    <w:name w:val="kwd-text"/>
    <w:basedOn w:val="DefaultParagraphFont"/>
    <w:rsid w:val="00A26F95"/>
  </w:style>
  <w:style w:type="paragraph" w:styleId="NoSpacing">
    <w:name w:val="No Spacing"/>
    <w:uiPriority w:val="1"/>
    <w:qFormat/>
    <w:rsid w:val="00830599"/>
    <w:pPr>
      <w:spacing w:after="0" w:line="240" w:lineRule="auto"/>
    </w:pPr>
  </w:style>
</w:styles>
</file>

<file path=word/webSettings.xml><?xml version="1.0" encoding="utf-8"?>
<w:webSettings xmlns:r="http://schemas.openxmlformats.org/officeDocument/2006/relationships" xmlns:w="http://schemas.openxmlformats.org/wordprocessingml/2006/main">
  <w:divs>
    <w:div w:id="56754278">
      <w:bodyDiv w:val="1"/>
      <w:marLeft w:val="0"/>
      <w:marRight w:val="0"/>
      <w:marTop w:val="0"/>
      <w:marBottom w:val="0"/>
      <w:divBdr>
        <w:top w:val="none" w:sz="0" w:space="0" w:color="auto"/>
        <w:left w:val="none" w:sz="0" w:space="0" w:color="auto"/>
        <w:bottom w:val="none" w:sz="0" w:space="0" w:color="auto"/>
        <w:right w:val="none" w:sz="0" w:space="0" w:color="auto"/>
      </w:divBdr>
      <w:divsChild>
        <w:div w:id="738330435">
          <w:marLeft w:val="0"/>
          <w:marRight w:val="0"/>
          <w:marTop w:val="0"/>
          <w:marBottom w:val="0"/>
          <w:divBdr>
            <w:top w:val="none" w:sz="0" w:space="0" w:color="auto"/>
            <w:left w:val="none" w:sz="0" w:space="0" w:color="auto"/>
            <w:bottom w:val="none" w:sz="0" w:space="0" w:color="auto"/>
            <w:right w:val="none" w:sz="0" w:space="0" w:color="auto"/>
          </w:divBdr>
        </w:div>
        <w:div w:id="787897809">
          <w:marLeft w:val="0"/>
          <w:marRight w:val="0"/>
          <w:marTop w:val="0"/>
          <w:marBottom w:val="0"/>
          <w:divBdr>
            <w:top w:val="none" w:sz="0" w:space="0" w:color="auto"/>
            <w:left w:val="none" w:sz="0" w:space="0" w:color="auto"/>
            <w:bottom w:val="none" w:sz="0" w:space="0" w:color="auto"/>
            <w:right w:val="none" w:sz="0" w:space="0" w:color="auto"/>
          </w:divBdr>
        </w:div>
        <w:div w:id="1111243887">
          <w:marLeft w:val="0"/>
          <w:marRight w:val="0"/>
          <w:marTop w:val="0"/>
          <w:marBottom w:val="0"/>
          <w:divBdr>
            <w:top w:val="none" w:sz="0" w:space="0" w:color="auto"/>
            <w:left w:val="none" w:sz="0" w:space="0" w:color="auto"/>
            <w:bottom w:val="none" w:sz="0" w:space="0" w:color="auto"/>
            <w:right w:val="none" w:sz="0" w:space="0" w:color="auto"/>
          </w:divBdr>
        </w:div>
        <w:div w:id="442697111">
          <w:marLeft w:val="0"/>
          <w:marRight w:val="0"/>
          <w:marTop w:val="0"/>
          <w:marBottom w:val="0"/>
          <w:divBdr>
            <w:top w:val="none" w:sz="0" w:space="0" w:color="auto"/>
            <w:left w:val="none" w:sz="0" w:space="0" w:color="auto"/>
            <w:bottom w:val="none" w:sz="0" w:space="0" w:color="auto"/>
            <w:right w:val="none" w:sz="0" w:space="0" w:color="auto"/>
          </w:divBdr>
        </w:div>
        <w:div w:id="198978039">
          <w:marLeft w:val="0"/>
          <w:marRight w:val="0"/>
          <w:marTop w:val="0"/>
          <w:marBottom w:val="0"/>
          <w:divBdr>
            <w:top w:val="none" w:sz="0" w:space="0" w:color="auto"/>
            <w:left w:val="none" w:sz="0" w:space="0" w:color="auto"/>
            <w:bottom w:val="none" w:sz="0" w:space="0" w:color="auto"/>
            <w:right w:val="none" w:sz="0" w:space="0" w:color="auto"/>
          </w:divBdr>
        </w:div>
        <w:div w:id="1873179392">
          <w:marLeft w:val="0"/>
          <w:marRight w:val="0"/>
          <w:marTop w:val="0"/>
          <w:marBottom w:val="0"/>
          <w:divBdr>
            <w:top w:val="none" w:sz="0" w:space="0" w:color="auto"/>
            <w:left w:val="none" w:sz="0" w:space="0" w:color="auto"/>
            <w:bottom w:val="none" w:sz="0" w:space="0" w:color="auto"/>
            <w:right w:val="none" w:sz="0" w:space="0" w:color="auto"/>
          </w:divBdr>
        </w:div>
      </w:divsChild>
    </w:div>
    <w:div w:id="99617009">
      <w:bodyDiv w:val="1"/>
      <w:marLeft w:val="0"/>
      <w:marRight w:val="0"/>
      <w:marTop w:val="0"/>
      <w:marBottom w:val="0"/>
      <w:divBdr>
        <w:top w:val="none" w:sz="0" w:space="0" w:color="auto"/>
        <w:left w:val="none" w:sz="0" w:space="0" w:color="auto"/>
        <w:bottom w:val="none" w:sz="0" w:space="0" w:color="auto"/>
        <w:right w:val="none" w:sz="0" w:space="0" w:color="auto"/>
      </w:divBdr>
    </w:div>
    <w:div w:id="652418240">
      <w:bodyDiv w:val="1"/>
      <w:marLeft w:val="0"/>
      <w:marRight w:val="0"/>
      <w:marTop w:val="0"/>
      <w:marBottom w:val="0"/>
      <w:divBdr>
        <w:top w:val="none" w:sz="0" w:space="0" w:color="auto"/>
        <w:left w:val="none" w:sz="0" w:space="0" w:color="auto"/>
        <w:bottom w:val="none" w:sz="0" w:space="0" w:color="auto"/>
        <w:right w:val="none" w:sz="0" w:space="0" w:color="auto"/>
      </w:divBdr>
    </w:div>
    <w:div w:id="857235280">
      <w:bodyDiv w:val="1"/>
      <w:marLeft w:val="0"/>
      <w:marRight w:val="0"/>
      <w:marTop w:val="0"/>
      <w:marBottom w:val="0"/>
      <w:divBdr>
        <w:top w:val="none" w:sz="0" w:space="0" w:color="auto"/>
        <w:left w:val="none" w:sz="0" w:space="0" w:color="auto"/>
        <w:bottom w:val="none" w:sz="0" w:space="0" w:color="auto"/>
        <w:right w:val="none" w:sz="0" w:space="0" w:color="auto"/>
      </w:divBdr>
    </w:div>
    <w:div w:id="1141775319">
      <w:bodyDiv w:val="1"/>
      <w:marLeft w:val="0"/>
      <w:marRight w:val="0"/>
      <w:marTop w:val="0"/>
      <w:marBottom w:val="0"/>
      <w:divBdr>
        <w:top w:val="none" w:sz="0" w:space="0" w:color="auto"/>
        <w:left w:val="none" w:sz="0" w:space="0" w:color="auto"/>
        <w:bottom w:val="none" w:sz="0" w:space="0" w:color="auto"/>
        <w:right w:val="none" w:sz="0" w:space="0" w:color="auto"/>
      </w:divBdr>
    </w:div>
    <w:div w:id="1532648243">
      <w:bodyDiv w:val="1"/>
      <w:marLeft w:val="0"/>
      <w:marRight w:val="0"/>
      <w:marTop w:val="0"/>
      <w:marBottom w:val="0"/>
      <w:divBdr>
        <w:top w:val="none" w:sz="0" w:space="0" w:color="auto"/>
        <w:left w:val="none" w:sz="0" w:space="0" w:color="auto"/>
        <w:bottom w:val="none" w:sz="0" w:space="0" w:color="auto"/>
        <w:right w:val="none" w:sz="0" w:space="0" w:color="auto"/>
      </w:divBdr>
    </w:div>
    <w:div w:id="1604917601">
      <w:bodyDiv w:val="1"/>
      <w:marLeft w:val="0"/>
      <w:marRight w:val="0"/>
      <w:marTop w:val="0"/>
      <w:marBottom w:val="0"/>
      <w:divBdr>
        <w:top w:val="none" w:sz="0" w:space="0" w:color="auto"/>
        <w:left w:val="none" w:sz="0" w:space="0" w:color="auto"/>
        <w:bottom w:val="none" w:sz="0" w:space="0" w:color="auto"/>
        <w:right w:val="none" w:sz="0" w:space="0" w:color="auto"/>
      </w:divBdr>
    </w:div>
    <w:div w:id="1985891535">
      <w:bodyDiv w:val="1"/>
      <w:marLeft w:val="0"/>
      <w:marRight w:val="0"/>
      <w:marTop w:val="0"/>
      <w:marBottom w:val="0"/>
      <w:divBdr>
        <w:top w:val="none" w:sz="0" w:space="0" w:color="auto"/>
        <w:left w:val="none" w:sz="0" w:space="0" w:color="auto"/>
        <w:bottom w:val="none" w:sz="0" w:space="0" w:color="auto"/>
        <w:right w:val="none" w:sz="0" w:space="0" w:color="auto"/>
      </w:divBdr>
    </w:div>
    <w:div w:id="20268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sciencedirect.com/science/article/pii/S1878535210000377" TargetMode="External"/><Relationship Id="rId26" Type="http://schemas.openxmlformats.org/officeDocument/2006/relationships/hyperlink" Target="https://pubmed.ncbi.nlm.nih.gov/?term=Zhang%20XF%5BAuthor%5D" TargetMode="External"/><Relationship Id="rId3" Type="http://schemas.openxmlformats.org/officeDocument/2006/relationships/styles" Target="styles.xml"/><Relationship Id="rId21" Type="http://schemas.openxmlformats.org/officeDocument/2006/relationships/hyperlink" Target="https://www.sciencedirect.com/science/article/pii/S187853521000037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ciencedirect.com/science/article/pii/S1878535210000377" TargetMode="External"/><Relationship Id="rId25" Type="http://schemas.openxmlformats.org/officeDocument/2006/relationships/hyperlink" Target="https://www.sciencedirect.com/journal/arabian-journal-of-chemistry/vol/3/issue/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ciencedirect.com/science/article/pii/S1878535210000377" TargetMode="External"/><Relationship Id="rId29" Type="http://schemas.openxmlformats.org/officeDocument/2006/relationships/hyperlink" Target="https://pubmed.ncbi.nlm.nih.gov/?term=Gurunathan%20S%5BAuthor%5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s://www.sciencedirect.com/journal/arabian-journal-of-chemistry" TargetMode="External"/><Relationship Id="rId32" Type="http://schemas.openxmlformats.org/officeDocument/2006/relationships/hyperlink" Target="https://www.sciencedirect.com/science/book/9780128245088" TargetMode="External"/><Relationship Id="rId5" Type="http://schemas.openxmlformats.org/officeDocument/2006/relationships/webSettings" Target="webSettings.xml"/><Relationship Id="rId15" Type="http://schemas.openxmlformats.org/officeDocument/2006/relationships/hyperlink" Target="https://www.sciencedirect.com/topics/materials-science/nanoparticle" TargetMode="External"/><Relationship Id="rId23" Type="http://schemas.openxmlformats.org/officeDocument/2006/relationships/hyperlink" Target="https://www.sciencedirect.com/science/article/pii/S1878535210000377" TargetMode="External"/><Relationship Id="rId28" Type="http://schemas.openxmlformats.org/officeDocument/2006/relationships/hyperlink" Target="https://pubmed.ncbi.nlm.nih.gov/?term=Shen%20W%5BAuthor%5D" TargetMode="External"/><Relationship Id="rId10" Type="http://schemas.openxmlformats.org/officeDocument/2006/relationships/image" Target="media/image3.jpeg"/><Relationship Id="rId19" Type="http://schemas.openxmlformats.org/officeDocument/2006/relationships/hyperlink" Target="https://www.sciencedirect.com/science/article/pii/S1878535210000377" TargetMode="External"/><Relationship Id="rId31" Type="http://schemas.openxmlformats.org/officeDocument/2006/relationships/hyperlink" Target="https://www.sciencedirect.com/science/book/9780128245088"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topics/engineering/catalytic-property" TargetMode="External"/><Relationship Id="rId22" Type="http://schemas.openxmlformats.org/officeDocument/2006/relationships/hyperlink" Target="https://www.sciencedirect.com/science/article/pii/S1878535210000377" TargetMode="External"/><Relationship Id="rId27" Type="http://schemas.openxmlformats.org/officeDocument/2006/relationships/hyperlink" Target="https://pubmed.ncbi.nlm.nih.gov/?term=Liu%20ZG%5BAuthor%5D" TargetMode="External"/><Relationship Id="rId30" Type="http://schemas.openxmlformats.org/officeDocument/2006/relationships/hyperlink" Target="https://www.ncbi.nlm.nih.gov/pmc/articles/PMC5037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A7336-75E3-4616-B47B-A3E1902F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4043</TotalTime>
  <Pages>13</Pages>
  <Words>4149</Words>
  <Characters>23655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28</cp:revision>
  <dcterms:created xsi:type="dcterms:W3CDTF">2024-01-25T07:41:00Z</dcterms:created>
  <dcterms:modified xsi:type="dcterms:W3CDTF">2024-02-02T09:04:00Z</dcterms:modified>
</cp:coreProperties>
</file>