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5FB" w:rsidRPr="000917EA" w:rsidRDefault="007B05FB" w:rsidP="007B05FB">
      <w:pPr>
        <w:spacing w:before="86"/>
        <w:ind w:right="839"/>
        <w:rPr>
          <w:rFonts w:ascii="Times New Roman"/>
          <w:b/>
          <w:sz w:val="36"/>
          <w:szCs w:val="36"/>
        </w:rPr>
      </w:pPr>
      <w:r w:rsidRPr="000917EA">
        <w:rPr>
          <w:rFonts w:ascii="Times New Roman"/>
          <w:b/>
          <w:spacing w:val="-1"/>
          <w:sz w:val="36"/>
          <w:szCs w:val="36"/>
        </w:rPr>
        <w:t>Aerodynamics Behaviour in high spe</w:t>
      </w:r>
      <w:r w:rsidR="002A0409" w:rsidRPr="000917EA">
        <w:rPr>
          <w:rFonts w:ascii="Times New Roman"/>
          <w:b/>
          <w:spacing w:val="-1"/>
          <w:sz w:val="36"/>
          <w:szCs w:val="36"/>
        </w:rPr>
        <w:t xml:space="preserve">ed sports jersey fabrics </w:t>
      </w:r>
      <w:r w:rsidRPr="000917EA">
        <w:rPr>
          <w:rFonts w:ascii="Times New Roman"/>
          <w:b/>
          <w:spacing w:val="-1"/>
          <w:sz w:val="36"/>
          <w:szCs w:val="36"/>
        </w:rPr>
        <w:t>with different roughness</w:t>
      </w:r>
    </w:p>
    <w:p w:rsidR="00CF47C4" w:rsidRPr="00340C4E" w:rsidRDefault="00CF47C4" w:rsidP="00B3695B">
      <w:pPr>
        <w:spacing w:after="0" w:line="240" w:lineRule="auto"/>
        <w:ind w:hanging="284"/>
        <w:rPr>
          <w:rFonts w:asciiTheme="majorHAnsi" w:hAnsiTheme="majorHAnsi"/>
          <w:b/>
          <w:sz w:val="24"/>
          <w:szCs w:val="24"/>
        </w:rPr>
      </w:pPr>
    </w:p>
    <w:p w:rsidR="00CF47C4" w:rsidRPr="00340C4E" w:rsidRDefault="00CF47C4" w:rsidP="00B3695B">
      <w:pPr>
        <w:spacing w:after="0" w:line="240" w:lineRule="auto"/>
        <w:ind w:hanging="284"/>
        <w:jc w:val="center"/>
        <w:rPr>
          <w:rFonts w:ascii="Times New Roman"/>
          <w:sz w:val="24"/>
          <w:szCs w:val="24"/>
        </w:rPr>
      </w:pPr>
    </w:p>
    <w:p w:rsidR="00CF47C4" w:rsidRPr="00340C4E" w:rsidRDefault="007B05FB" w:rsidP="00B3695B">
      <w:pPr>
        <w:spacing w:after="0" w:line="240" w:lineRule="auto"/>
        <w:ind w:hanging="284"/>
        <w:rPr>
          <w:rFonts w:ascii="Times New Roman"/>
          <w:sz w:val="24"/>
          <w:szCs w:val="24"/>
        </w:rPr>
      </w:pPr>
      <w:r w:rsidRPr="00340C4E">
        <w:rPr>
          <w:rFonts w:ascii="Times New Roman"/>
          <w:b/>
          <w:sz w:val="24"/>
          <w:szCs w:val="24"/>
        </w:rPr>
        <w:t>S.Rohit Sadagopan</w:t>
      </w:r>
      <w:r w:rsidR="00A516D0" w:rsidRPr="00340C4E">
        <w:rPr>
          <w:rFonts w:ascii="Times New Roman"/>
          <w:b/>
          <w:sz w:val="24"/>
          <w:szCs w:val="24"/>
          <w:vertAlign w:val="superscript"/>
        </w:rPr>
        <w:t>1</w:t>
      </w:r>
      <w:r w:rsidRPr="00340C4E">
        <w:rPr>
          <w:rFonts w:ascii="Times New Roman"/>
          <w:b/>
          <w:sz w:val="24"/>
          <w:szCs w:val="24"/>
        </w:rPr>
        <w:t>, Nallavan G</w:t>
      </w:r>
      <w:r w:rsidR="00A516D0" w:rsidRPr="00340C4E">
        <w:rPr>
          <w:rFonts w:ascii="Times New Roman"/>
          <w:b/>
          <w:sz w:val="24"/>
          <w:szCs w:val="24"/>
          <w:vertAlign w:val="superscript"/>
        </w:rPr>
        <w:t>2</w:t>
      </w:r>
      <w:r w:rsidR="00432BC1" w:rsidRPr="00340C4E">
        <w:rPr>
          <w:rFonts w:ascii="Times New Roman"/>
          <w:color w:val="FF0000"/>
          <w:sz w:val="24"/>
          <w:szCs w:val="24"/>
        </w:rPr>
        <w:tab/>
      </w:r>
    </w:p>
    <w:p w:rsidR="00A516D0" w:rsidRPr="00340C4E" w:rsidRDefault="00A516D0" w:rsidP="00B3695B">
      <w:pPr>
        <w:pStyle w:val="Authors"/>
        <w:framePr w:w="0" w:hSpace="0" w:vSpace="0" w:wrap="auto" w:vAnchor="margin" w:hAnchor="text" w:xAlign="left" w:yAlign="inline"/>
        <w:spacing w:after="0"/>
        <w:ind w:hanging="284"/>
        <w:jc w:val="left"/>
        <w:rPr>
          <w:i/>
          <w:sz w:val="24"/>
          <w:szCs w:val="24"/>
        </w:rPr>
      </w:pPr>
      <w:r w:rsidRPr="00340C4E">
        <w:rPr>
          <w:i/>
          <w:sz w:val="24"/>
          <w:szCs w:val="24"/>
          <w:vertAlign w:val="superscript"/>
        </w:rPr>
        <w:t>1</w:t>
      </w:r>
      <w:r w:rsidR="009C0B11" w:rsidRPr="00340C4E">
        <w:rPr>
          <w:i/>
          <w:sz w:val="24"/>
          <w:szCs w:val="24"/>
        </w:rPr>
        <w:t>M.Tech Scholar, Department of Sports Technology, TNPESU, Tamilnadu, India</w:t>
      </w:r>
    </w:p>
    <w:p w:rsidR="00CF47C4" w:rsidRPr="00340C4E" w:rsidRDefault="00A516D0" w:rsidP="006B4519">
      <w:pPr>
        <w:spacing w:after="0" w:line="240" w:lineRule="auto"/>
        <w:ind w:hanging="284"/>
        <w:rPr>
          <w:rFonts w:ascii="Times New Roman"/>
          <w:i/>
          <w:sz w:val="24"/>
          <w:szCs w:val="24"/>
        </w:rPr>
      </w:pPr>
      <w:r w:rsidRPr="00340C4E">
        <w:rPr>
          <w:rFonts w:ascii="Times New Roman"/>
          <w:i/>
          <w:sz w:val="24"/>
          <w:szCs w:val="24"/>
          <w:vertAlign w:val="superscript"/>
        </w:rPr>
        <w:t>2</w:t>
      </w:r>
      <w:r w:rsidR="002E53F4" w:rsidRPr="00340C4E">
        <w:rPr>
          <w:rFonts w:ascii="Times New Roman"/>
          <w:i/>
          <w:sz w:val="24"/>
          <w:szCs w:val="24"/>
        </w:rPr>
        <w:t>Associate Professor, Department of Spor</w:t>
      </w:r>
      <w:r w:rsidR="00EC3CBE">
        <w:rPr>
          <w:rFonts w:ascii="Times New Roman"/>
          <w:i/>
          <w:sz w:val="24"/>
          <w:szCs w:val="24"/>
        </w:rPr>
        <w:t>ts Technology, TNPESU, Tamilnadu</w:t>
      </w:r>
      <w:r w:rsidR="002E53F4" w:rsidRPr="00340C4E">
        <w:rPr>
          <w:rFonts w:ascii="Times New Roman"/>
          <w:i/>
          <w:sz w:val="24"/>
          <w:szCs w:val="24"/>
        </w:rPr>
        <w:t>, India</w:t>
      </w:r>
    </w:p>
    <w:p w:rsidR="0046625C" w:rsidRPr="00340C4E" w:rsidRDefault="0046625C" w:rsidP="00B3695B">
      <w:pPr>
        <w:spacing w:after="0" w:line="240" w:lineRule="auto"/>
        <w:ind w:hanging="284"/>
        <w:rPr>
          <w:rFonts w:ascii="Times New Roman"/>
          <w:i/>
          <w:sz w:val="24"/>
          <w:szCs w:val="24"/>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409"/>
      </w:tblGrid>
      <w:tr w:rsidR="00B3695B" w:rsidRPr="00340C4E" w:rsidTr="00B3695B">
        <w:trPr>
          <w:trHeight w:val="2182"/>
        </w:trPr>
        <w:tc>
          <w:tcPr>
            <w:tcW w:w="10409" w:type="dxa"/>
          </w:tcPr>
          <w:p w:rsidR="00B3695B" w:rsidRPr="00340C4E" w:rsidRDefault="00B3695B" w:rsidP="0046625C">
            <w:pPr>
              <w:pBdr>
                <w:top w:val="single" w:sz="4" w:space="1" w:color="auto"/>
              </w:pBdr>
              <w:spacing w:line="0" w:lineRule="atLeast"/>
              <w:jc w:val="both"/>
              <w:rPr>
                <w:rFonts w:ascii="Times New Roman"/>
                <w:b/>
                <w:i/>
                <w:sz w:val="24"/>
                <w:szCs w:val="24"/>
              </w:rPr>
            </w:pPr>
          </w:p>
          <w:p w:rsidR="00420FB3" w:rsidRPr="003915D8" w:rsidRDefault="00B3695B" w:rsidP="00420FB3">
            <w:pPr>
              <w:spacing w:line="360" w:lineRule="auto"/>
              <w:jc w:val="both"/>
              <w:rPr>
                <w:rFonts w:ascii="Times New Roman"/>
                <w:i/>
                <w:sz w:val="20"/>
              </w:rPr>
            </w:pPr>
            <w:r w:rsidRPr="003915D8">
              <w:rPr>
                <w:rFonts w:ascii="Times New Roman"/>
                <w:b/>
                <w:i/>
                <w:szCs w:val="22"/>
              </w:rPr>
              <w:t>Abstract:</w:t>
            </w:r>
            <w:r w:rsidR="00420FB3" w:rsidRPr="00340C4E">
              <w:rPr>
                <w:rFonts w:ascii="Times New Roman"/>
                <w:sz w:val="24"/>
                <w:szCs w:val="24"/>
              </w:rPr>
              <w:t xml:space="preserve"> </w:t>
            </w:r>
            <w:r w:rsidR="00420FB3" w:rsidRPr="003915D8">
              <w:rPr>
                <w:rFonts w:ascii="Times New Roman"/>
                <w:i/>
                <w:sz w:val="20"/>
              </w:rPr>
              <w:t>Enhancing aerodynamic performance holds paramount importance in high-speed sports, leading to a growing interest in garments that can positively impact aerodynamic efficiency. Wind tunnel experimentation has played a pivotal role in assessing aerodynamic properties, employing both cylinder and leg models within a closed return circuit tunnel setup. Utilizing a plastic cylinder model, researchers evaluated the aerodynamic properties of various knitted samples, with dummy cylinders introduced to minimize 3D flow effects and ensure adherence to the infinite length hypothesis. By employing the foot and knee as additional dummy components, efforts were made to further mitigate 3D flow effects.</w:t>
            </w:r>
            <w:r w:rsidR="00420FB3" w:rsidRPr="003915D8">
              <w:rPr>
                <w:rFonts w:ascii="Times New Roman"/>
                <w:sz w:val="20"/>
              </w:rPr>
              <w:t xml:space="preserve"> </w:t>
            </w:r>
            <w:r w:rsidR="00420FB3" w:rsidRPr="003915D8">
              <w:rPr>
                <w:rFonts w:ascii="Times New Roman"/>
                <w:i/>
                <w:sz w:val="20"/>
              </w:rPr>
              <w:t>These wind tunnel tests encompassed nine knitted single jersey fabrics, predominantly composed of 100% polyester, subjected to speeds ranging from 20 to 80 km/h to simulate real-world sporting conditions. The findings revealed a significant correlation between fabric manufacturing, indicated by the cover factor, and fabric roughness, with discernible impacts on aerodynamic parameters. Notably, consistent aerodynamic behaviors were observed across fabric tests conducted on both the cylinder and leg models, underscoring the reliability of the experimental setup.</w:t>
            </w:r>
          </w:p>
          <w:p w:rsidR="00B3695B" w:rsidRPr="00340C4E" w:rsidRDefault="00B3695B" w:rsidP="0046625C">
            <w:pPr>
              <w:pBdr>
                <w:top w:val="single" w:sz="4" w:space="1" w:color="auto"/>
              </w:pBdr>
              <w:spacing w:line="0" w:lineRule="atLeast"/>
              <w:jc w:val="both"/>
              <w:rPr>
                <w:rFonts w:ascii="Times New Roman"/>
                <w:b/>
                <w:bCs/>
                <w:i/>
                <w:iCs/>
                <w:sz w:val="24"/>
                <w:szCs w:val="24"/>
              </w:rPr>
            </w:pPr>
          </w:p>
          <w:p w:rsidR="00B3695B" w:rsidRPr="00EC3CBE" w:rsidRDefault="00B3695B" w:rsidP="0046625C">
            <w:pPr>
              <w:pBdr>
                <w:top w:val="single" w:sz="4" w:space="1" w:color="auto"/>
              </w:pBdr>
              <w:jc w:val="both"/>
              <w:rPr>
                <w:rFonts w:ascii="Times New Roman"/>
                <w:bCs/>
                <w:iCs/>
                <w:color w:val="FF0000"/>
                <w:sz w:val="20"/>
                <w:lang w:val="fr-FR"/>
              </w:rPr>
            </w:pPr>
            <w:r w:rsidRPr="00EC3CBE">
              <w:rPr>
                <w:rFonts w:ascii="Times New Roman"/>
                <w:b/>
                <w:bCs/>
                <w:i/>
                <w:iCs/>
                <w:szCs w:val="22"/>
              </w:rPr>
              <w:t>Key Word</w:t>
            </w:r>
            <w:r w:rsidRPr="00EC3CBE">
              <w:rPr>
                <w:rFonts w:ascii="Times New Roman"/>
                <w:i/>
                <w:iCs/>
                <w:szCs w:val="22"/>
              </w:rPr>
              <w:t>:</w:t>
            </w:r>
            <w:r w:rsidR="004A0CE4" w:rsidRPr="00EC3CBE">
              <w:rPr>
                <w:rFonts w:ascii="Times New Roman"/>
                <w:b/>
                <w:szCs w:val="22"/>
              </w:rPr>
              <w:t xml:space="preserve"> </w:t>
            </w:r>
            <w:r w:rsidR="004A0CE4" w:rsidRPr="00EC3CBE">
              <w:rPr>
                <w:rFonts w:ascii="Times New Roman"/>
                <w:i/>
                <w:sz w:val="20"/>
              </w:rPr>
              <w:t>Aerodynamics, Textiles, Roughness and Cover factor</w:t>
            </w:r>
          </w:p>
          <w:p w:rsidR="00B3695B" w:rsidRPr="00340C4E" w:rsidRDefault="00B3695B" w:rsidP="0046625C">
            <w:pPr>
              <w:rPr>
                <w:rFonts w:ascii="Times New Roman"/>
                <w:i/>
                <w:sz w:val="24"/>
                <w:szCs w:val="24"/>
              </w:rPr>
            </w:pPr>
          </w:p>
        </w:tc>
      </w:tr>
    </w:tbl>
    <w:p w:rsidR="0046625C" w:rsidRPr="00340C4E" w:rsidRDefault="0046625C" w:rsidP="0046625C">
      <w:pPr>
        <w:spacing w:after="0" w:line="240" w:lineRule="auto"/>
        <w:rPr>
          <w:rFonts w:ascii="Times New Roman"/>
          <w:i/>
          <w:sz w:val="24"/>
          <w:szCs w:val="24"/>
        </w:rPr>
      </w:pPr>
    </w:p>
    <w:p w:rsidR="007075A9" w:rsidRPr="00340C4E" w:rsidRDefault="007075A9" w:rsidP="007075A9">
      <w:pPr>
        <w:spacing w:after="0" w:line="240" w:lineRule="auto"/>
        <w:jc w:val="center"/>
        <w:rPr>
          <w:rFonts w:ascii="Times New Roman"/>
          <w:b/>
          <w:sz w:val="24"/>
          <w:szCs w:val="24"/>
        </w:rPr>
        <w:sectPr w:rsidR="007075A9" w:rsidRPr="00340C4E"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rsidR="00D17811" w:rsidRPr="00EC3CBE" w:rsidRDefault="008A7684" w:rsidP="007F7C27">
      <w:pPr>
        <w:pStyle w:val="ListParagraph"/>
        <w:numPr>
          <w:ilvl w:val="0"/>
          <w:numId w:val="5"/>
        </w:numPr>
        <w:spacing w:after="0" w:line="240" w:lineRule="auto"/>
        <w:ind w:left="360" w:hanging="360"/>
        <w:jc w:val="center"/>
        <w:rPr>
          <w:rFonts w:ascii="Times New Roman"/>
          <w:b/>
          <w:bCs/>
        </w:rPr>
      </w:pPr>
      <w:r w:rsidRPr="00EC3CBE">
        <w:rPr>
          <w:rFonts w:ascii="Times New Roman"/>
          <w:b/>
        </w:rPr>
        <w:lastRenderedPageBreak/>
        <w:t>Introduction</w:t>
      </w:r>
    </w:p>
    <w:p w:rsidR="00CF47C4" w:rsidRPr="00340C4E" w:rsidRDefault="008A7684" w:rsidP="007F7C27">
      <w:pPr>
        <w:spacing w:after="0" w:line="240" w:lineRule="auto"/>
        <w:jc w:val="both"/>
        <w:rPr>
          <w:rFonts w:ascii="Times New Roman"/>
          <w:sz w:val="24"/>
          <w:szCs w:val="24"/>
        </w:rPr>
      </w:pPr>
      <w:r w:rsidRPr="00340C4E">
        <w:rPr>
          <w:rFonts w:ascii="Times New Roman"/>
          <w:sz w:val="24"/>
          <w:szCs w:val="24"/>
        </w:rPr>
        <w:tab/>
      </w:r>
    </w:p>
    <w:p w:rsidR="007F2B58" w:rsidRPr="00EC3CBE" w:rsidRDefault="007F2B58" w:rsidP="007F2B58">
      <w:pPr>
        <w:spacing w:line="360" w:lineRule="auto"/>
        <w:jc w:val="both"/>
        <w:rPr>
          <w:rFonts w:ascii="Times New Roman"/>
          <w:sz w:val="20"/>
          <w:szCs w:val="20"/>
        </w:rPr>
      </w:pPr>
      <w:r w:rsidRPr="00EC3CBE">
        <w:rPr>
          <w:rFonts w:ascii="Times New Roman"/>
          <w:sz w:val="20"/>
          <w:szCs w:val="20"/>
        </w:rPr>
        <w:t>Enhancing aerodynamic performance holds paramount importance in high-speed sports like athletics. Consequently, there has been a surge in interest regarding garments that can positively impact aerodynamic performance in sports. Current research has pinpointed several factors crucial for improving athletes' aerodynamic capabilities:</w:t>
      </w:r>
    </w:p>
    <w:p w:rsidR="007F2B58" w:rsidRPr="00EC3CBE" w:rsidRDefault="007F2B58" w:rsidP="007F2B58">
      <w:pPr>
        <w:numPr>
          <w:ilvl w:val="0"/>
          <w:numId w:val="10"/>
        </w:numPr>
        <w:spacing w:after="160" w:line="360" w:lineRule="auto"/>
        <w:jc w:val="both"/>
        <w:rPr>
          <w:rFonts w:ascii="Times New Roman"/>
          <w:sz w:val="20"/>
          <w:szCs w:val="20"/>
        </w:rPr>
      </w:pPr>
      <w:r w:rsidRPr="00EC3CBE">
        <w:rPr>
          <w:rFonts w:ascii="Times New Roman"/>
          <w:sz w:val="20"/>
          <w:szCs w:val="20"/>
        </w:rPr>
        <w:t>The aerodynamic properties of the sports equipment utilized</w:t>
      </w:r>
    </w:p>
    <w:p w:rsidR="007F2B58" w:rsidRPr="00EC3CBE" w:rsidRDefault="007F2B58" w:rsidP="007F2B58">
      <w:pPr>
        <w:numPr>
          <w:ilvl w:val="0"/>
          <w:numId w:val="10"/>
        </w:numPr>
        <w:spacing w:after="160" w:line="360" w:lineRule="auto"/>
        <w:jc w:val="both"/>
        <w:rPr>
          <w:rFonts w:ascii="Times New Roman"/>
          <w:sz w:val="20"/>
          <w:szCs w:val="20"/>
        </w:rPr>
      </w:pPr>
      <w:r w:rsidRPr="00EC3CBE">
        <w:rPr>
          <w:rFonts w:ascii="Times New Roman"/>
          <w:sz w:val="20"/>
          <w:szCs w:val="20"/>
        </w:rPr>
        <w:t>The positioning of the athlete's body during activity</w:t>
      </w:r>
    </w:p>
    <w:p w:rsidR="007F2B58" w:rsidRPr="00EC3CBE" w:rsidRDefault="007F2B58" w:rsidP="007F2B58">
      <w:pPr>
        <w:numPr>
          <w:ilvl w:val="0"/>
          <w:numId w:val="10"/>
        </w:numPr>
        <w:spacing w:after="160" w:line="360" w:lineRule="auto"/>
        <w:jc w:val="both"/>
        <w:rPr>
          <w:rFonts w:ascii="Times New Roman"/>
          <w:sz w:val="20"/>
          <w:szCs w:val="20"/>
        </w:rPr>
      </w:pPr>
      <w:r w:rsidRPr="00EC3CBE">
        <w:rPr>
          <w:rFonts w:ascii="Times New Roman"/>
          <w:sz w:val="20"/>
          <w:szCs w:val="20"/>
        </w:rPr>
        <w:t>The desig</w:t>
      </w:r>
      <w:r w:rsidR="003C2CD7" w:rsidRPr="00EC3CBE">
        <w:rPr>
          <w:rFonts w:ascii="Times New Roman"/>
          <w:sz w:val="20"/>
          <w:szCs w:val="20"/>
        </w:rPr>
        <w:t xml:space="preserve">n and style of the garments </w:t>
      </w:r>
    </w:p>
    <w:p w:rsidR="007F2B58" w:rsidRPr="00EC3CBE" w:rsidRDefault="007F2B58" w:rsidP="007F2B58">
      <w:pPr>
        <w:numPr>
          <w:ilvl w:val="0"/>
          <w:numId w:val="10"/>
        </w:numPr>
        <w:spacing w:after="160" w:line="360" w:lineRule="auto"/>
        <w:jc w:val="both"/>
        <w:rPr>
          <w:rFonts w:ascii="Times New Roman"/>
          <w:sz w:val="20"/>
          <w:szCs w:val="20"/>
        </w:rPr>
      </w:pPr>
      <w:r w:rsidRPr="00EC3CBE">
        <w:rPr>
          <w:rFonts w:ascii="Times New Roman"/>
          <w:sz w:val="20"/>
          <w:szCs w:val="20"/>
        </w:rPr>
        <w:t>The fit of the garments worn</w:t>
      </w:r>
    </w:p>
    <w:p w:rsidR="007F2B58" w:rsidRPr="00EC3CBE" w:rsidRDefault="007F2B58" w:rsidP="007F2B58">
      <w:pPr>
        <w:numPr>
          <w:ilvl w:val="0"/>
          <w:numId w:val="10"/>
        </w:numPr>
        <w:spacing w:after="160" w:line="360" w:lineRule="auto"/>
        <w:jc w:val="both"/>
        <w:rPr>
          <w:rFonts w:ascii="Times New Roman"/>
          <w:sz w:val="20"/>
          <w:szCs w:val="20"/>
        </w:rPr>
      </w:pPr>
      <w:r w:rsidRPr="00EC3CBE">
        <w:rPr>
          <w:rFonts w:ascii="Times New Roman"/>
          <w:sz w:val="20"/>
          <w:szCs w:val="20"/>
        </w:rPr>
        <w:t>The aerodynamic attributes of the garment surface</w:t>
      </w:r>
    </w:p>
    <w:p w:rsidR="007F2B58" w:rsidRPr="00EC3CBE" w:rsidRDefault="007F2B58" w:rsidP="007F2B58">
      <w:pPr>
        <w:spacing w:line="360" w:lineRule="auto"/>
        <w:ind w:left="360"/>
        <w:jc w:val="both"/>
        <w:rPr>
          <w:rFonts w:ascii="Times New Roman"/>
          <w:sz w:val="20"/>
          <w:szCs w:val="20"/>
        </w:rPr>
      </w:pPr>
      <w:r w:rsidRPr="00EC3CBE">
        <w:rPr>
          <w:rFonts w:ascii="Times New Roman"/>
          <w:sz w:val="20"/>
          <w:szCs w:val="20"/>
        </w:rPr>
        <w:t xml:space="preserve">Improving  the  aerodynamics of athletes in motion can be significantly enhanced through meticulous garment design, styling, and fit. This has been evidenced  across  various  sports  disciplines  such as running, cycling, downhill and cross-country </w:t>
      </w:r>
      <w:r w:rsidRPr="00EC3CBE">
        <w:rPr>
          <w:rFonts w:ascii="Times New Roman"/>
          <w:sz w:val="20"/>
          <w:szCs w:val="20"/>
        </w:rPr>
        <w:lastRenderedPageBreak/>
        <w:t>skiing, bobsled, and speed skating. Studies, including one by Laing, have demonstrated that drag reduction of up to 10% can be achieved through strategic clothing choices. Multiple methodologies have been employed to assess the impact of garment design and styling on aerodynamic performance. For instance, Kyle and Caiozzo conducted wind tunnel experiments using materials and wigged-head  models, predicting a potential decrease in wind  resistance ranging  from  0.5%  to  over  6%  by covering  the  hair  and  employing  elastomeric  clothing  materials  with  a snug fit. Similarly, Brownlie et al. compared various garment styles and materials for running, concluding that certain prototypes led to a significant reduction in running time. The importance of garment styling and design, particularly focusing on minimizing aerodynamic drag, was highlighted by Spring et al. in their study on cross-country skiers. Further advancements were made by Brownlie et al. who designed stretch fabric suits specifically tailored to athletes, resulting in notable reductions in aerodynamic drag.</w:t>
      </w:r>
    </w:p>
    <w:p w:rsidR="007F2B58" w:rsidRPr="00340C4E" w:rsidRDefault="007F2B58" w:rsidP="007F2B58">
      <w:pPr>
        <w:spacing w:after="160" w:line="360" w:lineRule="auto"/>
        <w:jc w:val="both"/>
        <w:rPr>
          <w:rFonts w:ascii="Times New Roman"/>
          <w:sz w:val="24"/>
          <w:szCs w:val="24"/>
        </w:rPr>
      </w:pPr>
    </w:p>
    <w:p w:rsidR="00CF47C4" w:rsidRPr="00340C4E" w:rsidRDefault="00CF47C4" w:rsidP="007F7C27">
      <w:pPr>
        <w:spacing w:after="0" w:line="240" w:lineRule="auto"/>
        <w:jc w:val="center"/>
        <w:rPr>
          <w:rFonts w:ascii="Times New Roman"/>
          <w:sz w:val="24"/>
          <w:szCs w:val="24"/>
        </w:rPr>
      </w:pPr>
    </w:p>
    <w:p w:rsidR="00CF47C4" w:rsidRPr="00EC3CBE" w:rsidRDefault="00B908E4" w:rsidP="00B908E4">
      <w:pPr>
        <w:pStyle w:val="ListParagraph"/>
        <w:spacing w:after="0" w:line="240" w:lineRule="auto"/>
        <w:ind w:left="360"/>
        <w:rPr>
          <w:rFonts w:ascii="Times New Roman"/>
          <w:b/>
        </w:rPr>
      </w:pPr>
      <w:r w:rsidRPr="00340C4E">
        <w:rPr>
          <w:rFonts w:ascii="Times New Roman"/>
          <w:b/>
          <w:sz w:val="24"/>
          <w:szCs w:val="24"/>
        </w:rPr>
        <w:t xml:space="preserve">                                                             </w:t>
      </w:r>
      <w:r w:rsidRPr="00EC3CBE">
        <w:rPr>
          <w:rFonts w:ascii="Times New Roman"/>
          <w:b/>
        </w:rPr>
        <w:t>II.</w:t>
      </w:r>
      <w:r w:rsidR="007F2B58" w:rsidRPr="00EC3CBE">
        <w:rPr>
          <w:rFonts w:ascii="Times New Roman"/>
          <w:b/>
        </w:rPr>
        <w:t>LITERATURE REVIEW</w:t>
      </w:r>
    </w:p>
    <w:p w:rsidR="00CF47C4" w:rsidRPr="00EC3CBE" w:rsidRDefault="00AC3ABC" w:rsidP="007F7C27">
      <w:pPr>
        <w:spacing w:after="0" w:line="240" w:lineRule="auto"/>
        <w:jc w:val="both"/>
        <w:rPr>
          <w:rFonts w:ascii="Times New Roman"/>
          <w:sz w:val="20"/>
          <w:szCs w:val="20"/>
        </w:rPr>
      </w:pPr>
      <w:r w:rsidRPr="00EC3CBE">
        <w:rPr>
          <w:rFonts w:ascii="Times New Roman"/>
          <w:sz w:val="20"/>
          <w:szCs w:val="20"/>
        </w:rPr>
        <w:t>The papers included in this literature review offer valuable insights of aerodynamics forces</w:t>
      </w:r>
      <w:r w:rsidR="00254879" w:rsidRPr="00EC3CBE">
        <w:rPr>
          <w:rFonts w:ascii="Times New Roman"/>
          <w:sz w:val="20"/>
          <w:szCs w:val="20"/>
        </w:rPr>
        <w:t xml:space="preserve"> calculated using different factors</w:t>
      </w:r>
    </w:p>
    <w:p w:rsidR="00254879" w:rsidRPr="00EC3CBE" w:rsidRDefault="00254879" w:rsidP="007F7C27">
      <w:pPr>
        <w:spacing w:after="0" w:line="240" w:lineRule="auto"/>
        <w:jc w:val="both"/>
        <w:rPr>
          <w:rFonts w:ascii="Times New Roman"/>
          <w:sz w:val="20"/>
          <w:szCs w:val="20"/>
        </w:rPr>
      </w:pPr>
    </w:p>
    <w:p w:rsidR="00254879" w:rsidRPr="00EC3CBE" w:rsidRDefault="00D16919" w:rsidP="00254879">
      <w:pPr>
        <w:pStyle w:val="ListParagraph"/>
        <w:numPr>
          <w:ilvl w:val="0"/>
          <w:numId w:val="11"/>
        </w:numPr>
        <w:spacing w:after="0" w:line="240" w:lineRule="auto"/>
        <w:jc w:val="both"/>
        <w:rPr>
          <w:rFonts w:ascii="Times New Roman"/>
          <w:b/>
          <w:sz w:val="20"/>
          <w:szCs w:val="20"/>
        </w:rPr>
      </w:pPr>
      <w:r w:rsidRPr="00EC3CBE">
        <w:rPr>
          <w:rFonts w:ascii="Times New Roman"/>
          <w:b/>
          <w:sz w:val="20"/>
          <w:szCs w:val="20"/>
        </w:rPr>
        <w:t xml:space="preserve">    </w:t>
      </w:r>
      <w:r w:rsidR="00254879" w:rsidRPr="00EC3CBE">
        <w:rPr>
          <w:rFonts w:ascii="Times New Roman"/>
          <w:b/>
          <w:sz w:val="20"/>
          <w:szCs w:val="20"/>
        </w:rPr>
        <w:t xml:space="preserve"> JulianJ. C.Chua (  2011) : </w:t>
      </w:r>
      <w:r w:rsidR="00254879" w:rsidRPr="00EC3CBE">
        <w:rPr>
          <w:rFonts w:ascii="Times New Roman"/>
          <w:sz w:val="20"/>
          <w:szCs w:val="20"/>
        </w:rPr>
        <w:t>This study investigated the aerodynamic behaviour of flapping garments of different looseness ratios (garment length to cylinder circumference) mounted on a horizontal cylinder.</w:t>
      </w:r>
      <w:r w:rsidR="00A04F7C" w:rsidRPr="00EC3CBE">
        <w:rPr>
          <w:rFonts w:ascii="Times New Roman"/>
          <w:sz w:val="20"/>
          <w:szCs w:val="20"/>
        </w:rPr>
        <w:t xml:space="preserve"> The tight fitting garments showed the typical flow transition and a critical flow regime, with Recrit correlating with the roughness of the garments</w:t>
      </w:r>
      <w:r w:rsidR="003F0BFF" w:rsidRPr="00EC3CBE">
        <w:rPr>
          <w:rFonts w:ascii="Times New Roman"/>
          <w:sz w:val="20"/>
          <w:szCs w:val="20"/>
        </w:rPr>
        <w:t>.</w:t>
      </w:r>
    </w:p>
    <w:p w:rsidR="00254879" w:rsidRPr="00EC3CBE" w:rsidRDefault="00254879" w:rsidP="00254879">
      <w:pPr>
        <w:spacing w:after="0" w:line="240" w:lineRule="auto"/>
        <w:jc w:val="both"/>
        <w:rPr>
          <w:rFonts w:ascii="Times New Roman"/>
          <w:sz w:val="20"/>
          <w:szCs w:val="20"/>
        </w:rPr>
      </w:pPr>
    </w:p>
    <w:p w:rsidR="00D16919" w:rsidRPr="00EC3CBE" w:rsidRDefault="00D16919" w:rsidP="00254879">
      <w:pPr>
        <w:spacing w:after="0" w:line="240" w:lineRule="auto"/>
        <w:jc w:val="both"/>
        <w:rPr>
          <w:rFonts w:ascii="Times New Roman"/>
          <w:b/>
          <w:sz w:val="20"/>
          <w:szCs w:val="20"/>
        </w:rPr>
      </w:pPr>
    </w:p>
    <w:p w:rsidR="00AC3ABC" w:rsidRPr="00EC3CBE" w:rsidRDefault="00D16919" w:rsidP="007F7C27">
      <w:pPr>
        <w:pStyle w:val="ListParagraph"/>
        <w:numPr>
          <w:ilvl w:val="0"/>
          <w:numId w:val="11"/>
        </w:numPr>
        <w:spacing w:after="0" w:line="240" w:lineRule="auto"/>
        <w:jc w:val="both"/>
        <w:rPr>
          <w:rFonts w:ascii="Times New Roman"/>
          <w:sz w:val="20"/>
          <w:szCs w:val="20"/>
        </w:rPr>
      </w:pPr>
      <w:r w:rsidRPr="00EC3CBE">
        <w:rPr>
          <w:rFonts w:ascii="Times New Roman"/>
          <w:b/>
          <w:sz w:val="20"/>
          <w:szCs w:val="20"/>
        </w:rPr>
        <w:t xml:space="preserve">    Viviana Valsecchi ( 2022 ) : </w:t>
      </w:r>
      <w:r w:rsidRPr="00EC3CBE">
        <w:rPr>
          <w:rFonts w:ascii="Times New Roman"/>
          <w:color w:val="222222"/>
          <w:sz w:val="20"/>
          <w:szCs w:val="20"/>
        </w:rPr>
        <w:t>This study is to investigate and quantify the aerodynamics advantage, the physiological and performance advantage produced by pacemaker drafting in the case of long endurance running.</w:t>
      </w:r>
      <w:r w:rsidR="002B421F" w:rsidRPr="00EC3CBE">
        <w:rPr>
          <w:rFonts w:ascii="Times New Roman"/>
          <w:color w:val="222222"/>
          <w:sz w:val="20"/>
          <w:szCs w:val="20"/>
        </w:rPr>
        <w:t xml:space="preserve"> </w:t>
      </w:r>
      <w:r w:rsidR="002B421F" w:rsidRPr="00EC3CBE">
        <w:rPr>
          <w:rFonts w:ascii="Times New Roman"/>
          <w:sz w:val="20"/>
          <w:szCs w:val="20"/>
        </w:rPr>
        <w:t>In endurance races, as in many sports, a part of the power produced by athletes is used to overcome air resistance</w:t>
      </w:r>
      <w:r w:rsidR="003F0BFF" w:rsidRPr="00EC3CBE">
        <w:rPr>
          <w:rFonts w:ascii="Times New Roman"/>
          <w:sz w:val="20"/>
          <w:szCs w:val="20"/>
        </w:rPr>
        <w:t>.</w:t>
      </w:r>
    </w:p>
    <w:p w:rsidR="00D16919" w:rsidRPr="00EC3CBE" w:rsidRDefault="00D16919" w:rsidP="00D16919">
      <w:pPr>
        <w:spacing w:after="0" w:line="240" w:lineRule="auto"/>
        <w:jc w:val="both"/>
        <w:rPr>
          <w:rFonts w:ascii="Times New Roman"/>
          <w:sz w:val="20"/>
          <w:szCs w:val="20"/>
        </w:rPr>
      </w:pPr>
    </w:p>
    <w:p w:rsidR="00D16919" w:rsidRPr="00EC3CBE" w:rsidRDefault="00D16919" w:rsidP="00D16919">
      <w:pPr>
        <w:pStyle w:val="ListParagraph"/>
        <w:numPr>
          <w:ilvl w:val="0"/>
          <w:numId w:val="11"/>
        </w:numPr>
        <w:spacing w:after="0" w:line="240" w:lineRule="auto"/>
        <w:jc w:val="both"/>
        <w:rPr>
          <w:rFonts w:ascii="Times New Roman"/>
          <w:b/>
          <w:sz w:val="20"/>
          <w:szCs w:val="20"/>
        </w:rPr>
      </w:pPr>
      <w:r w:rsidRPr="00EC3CBE">
        <w:rPr>
          <w:rFonts w:ascii="Times New Roman"/>
          <w:b/>
          <w:sz w:val="20"/>
          <w:szCs w:val="20"/>
        </w:rPr>
        <w:t xml:space="preserve">   FirozAlam (2019)  :  </w:t>
      </w:r>
      <w:r w:rsidRPr="00EC3CBE">
        <w:rPr>
          <w:rFonts w:ascii="Times New Roman"/>
          <w:sz w:val="20"/>
          <w:szCs w:val="20"/>
        </w:rPr>
        <w:t>This study is to investigate</w:t>
      </w:r>
      <w:r w:rsidRPr="00EC3CBE">
        <w:rPr>
          <w:rFonts w:ascii="Times New Roman"/>
          <w:b/>
          <w:sz w:val="20"/>
          <w:szCs w:val="20"/>
        </w:rPr>
        <w:t xml:space="preserve"> </w:t>
      </w:r>
      <w:r w:rsidRPr="00EC3CBE">
        <w:rPr>
          <w:rFonts w:ascii="Times New Roman"/>
          <w:color w:val="222222"/>
          <w:sz w:val="20"/>
          <w:szCs w:val="20"/>
        </w:rPr>
        <w:t>aero/hydrodynamics understanding of athlete’s body orientation and sports textile is paramount for achieving high performance in speed sports</w:t>
      </w:r>
      <w:r w:rsidR="00457528" w:rsidRPr="00EC3CBE">
        <w:rPr>
          <w:rFonts w:ascii="Times New Roman"/>
          <w:color w:val="222222"/>
          <w:sz w:val="20"/>
          <w:szCs w:val="20"/>
        </w:rPr>
        <w:t xml:space="preserve">. </w:t>
      </w:r>
      <w:r w:rsidR="00457528" w:rsidRPr="00EC3CBE">
        <w:rPr>
          <w:rFonts w:ascii="Times New Roman"/>
          <w:sz w:val="20"/>
          <w:szCs w:val="20"/>
        </w:rPr>
        <w:t>The surface morphology and physical shape determine aero/hydrodynamic behavior and flight trajectory of all speed sports balls</w:t>
      </w:r>
      <w:r w:rsidR="003F0BFF" w:rsidRPr="00EC3CBE">
        <w:rPr>
          <w:rFonts w:ascii="Times New Roman"/>
          <w:sz w:val="20"/>
          <w:szCs w:val="20"/>
        </w:rPr>
        <w:t>.</w:t>
      </w:r>
    </w:p>
    <w:p w:rsidR="00AC3ABC" w:rsidRPr="00EC3CBE" w:rsidRDefault="00AC3ABC" w:rsidP="007F7C27">
      <w:pPr>
        <w:spacing w:after="0" w:line="240" w:lineRule="auto"/>
        <w:jc w:val="both"/>
        <w:rPr>
          <w:rFonts w:ascii="Times New Roman"/>
          <w:sz w:val="20"/>
          <w:szCs w:val="20"/>
        </w:rPr>
      </w:pPr>
    </w:p>
    <w:p w:rsidR="00517084" w:rsidRPr="00EC3CBE" w:rsidRDefault="00517084" w:rsidP="00517084">
      <w:pPr>
        <w:pStyle w:val="ListParagraph"/>
        <w:numPr>
          <w:ilvl w:val="0"/>
          <w:numId w:val="11"/>
        </w:numPr>
        <w:spacing w:after="0" w:line="240" w:lineRule="auto"/>
        <w:jc w:val="both"/>
        <w:rPr>
          <w:rFonts w:ascii="Times New Roman"/>
          <w:sz w:val="20"/>
          <w:szCs w:val="20"/>
        </w:rPr>
      </w:pPr>
      <w:r w:rsidRPr="00EC3CBE">
        <w:rPr>
          <w:rFonts w:ascii="Times New Roman"/>
          <w:sz w:val="20"/>
          <w:szCs w:val="20"/>
        </w:rPr>
        <w:t xml:space="preserve">   </w:t>
      </w:r>
      <w:r w:rsidRPr="00EC3CBE">
        <w:rPr>
          <w:rFonts w:ascii="Times New Roman"/>
          <w:b/>
          <w:sz w:val="20"/>
          <w:szCs w:val="20"/>
        </w:rPr>
        <w:t>K.SaiAdithya (2020)  :</w:t>
      </w:r>
      <w:r w:rsidRPr="00EC3CBE">
        <w:rPr>
          <w:rFonts w:ascii="Times New Roman"/>
          <w:sz w:val="20"/>
          <w:szCs w:val="20"/>
        </w:rPr>
        <w:t xml:space="preserve">  Project focuses on aerodynamics design of a Wind Tunnel to simulate subsonic flows. Our specific aims were to design and construct a user-friendly Wind Tunnel facility, to adapt Wind Tunnel experiments such as flow visualization and measuring lift, drag to DBT (Design, Build and Test) projects, to assess and disseminate results.</w:t>
      </w:r>
      <w:r w:rsidR="003F0BFF" w:rsidRPr="00EC3CBE">
        <w:rPr>
          <w:rFonts w:ascii="Times New Roman"/>
          <w:sz w:val="20"/>
          <w:szCs w:val="20"/>
        </w:rPr>
        <w:t xml:space="preserve"> The review on the use of low speed Wind Tunnel applications shows that Wind Tunnels are very efficient for experimental simulations and flow visualization.</w:t>
      </w:r>
    </w:p>
    <w:p w:rsidR="00517084" w:rsidRPr="00EC3CBE" w:rsidRDefault="00517084" w:rsidP="00517084">
      <w:pPr>
        <w:pStyle w:val="ListParagraph"/>
        <w:rPr>
          <w:rFonts w:ascii="Times New Roman"/>
          <w:sz w:val="20"/>
          <w:szCs w:val="20"/>
        </w:rPr>
      </w:pPr>
    </w:p>
    <w:p w:rsidR="00517084" w:rsidRPr="00340C4E" w:rsidRDefault="00517084" w:rsidP="00517084">
      <w:pPr>
        <w:pStyle w:val="ListParagraph"/>
        <w:numPr>
          <w:ilvl w:val="0"/>
          <w:numId w:val="11"/>
        </w:numPr>
        <w:spacing w:after="0" w:line="240" w:lineRule="auto"/>
        <w:jc w:val="both"/>
        <w:rPr>
          <w:rFonts w:ascii="Times New Roman"/>
          <w:b/>
          <w:sz w:val="24"/>
          <w:szCs w:val="24"/>
        </w:rPr>
      </w:pPr>
      <w:r w:rsidRPr="00EC3CBE">
        <w:rPr>
          <w:rFonts w:ascii="Times New Roman"/>
          <w:b/>
          <w:sz w:val="20"/>
          <w:szCs w:val="20"/>
        </w:rPr>
        <w:t xml:space="preserve">Harun Chowdhury (2012)   :  </w:t>
      </w:r>
      <w:r w:rsidR="00D72E1C" w:rsidRPr="00EC3CBE">
        <w:rPr>
          <w:rFonts w:ascii="Times New Roman"/>
          <w:sz w:val="20"/>
          <w:szCs w:val="20"/>
        </w:rPr>
        <w:t>The results</w:t>
      </w:r>
      <w:r w:rsidRPr="00EC3CBE">
        <w:rPr>
          <w:rFonts w:ascii="Times New Roman"/>
          <w:sz w:val="20"/>
          <w:szCs w:val="20"/>
        </w:rPr>
        <w:t xml:space="preserve"> demonstrated that the cycling suit should be selected depending on the cycling position and speed range in order to take the aerodynamic advantage.</w:t>
      </w:r>
      <w:r w:rsidR="00FA4C42" w:rsidRPr="00EC3CBE">
        <w:rPr>
          <w:rFonts w:ascii="Times New Roman"/>
          <w:sz w:val="20"/>
          <w:szCs w:val="20"/>
        </w:rPr>
        <w:t xml:space="preserve"> As the position in the world class competitions are decided with a fraction of time difference, apart from the athletic performance, an efficient sport garment can enhance the overall performance of the athlete. Depending on the nature of the sport, this methodology can be used as a basic design tool to optimise or select proper parameters for the betterment of th</w:t>
      </w:r>
      <w:r w:rsidR="00FA4C42" w:rsidRPr="00340C4E">
        <w:rPr>
          <w:rFonts w:ascii="Times New Roman"/>
          <w:sz w:val="24"/>
          <w:szCs w:val="24"/>
        </w:rPr>
        <w:t>e outcome.</w:t>
      </w:r>
    </w:p>
    <w:p w:rsidR="00517084" w:rsidRPr="00340C4E" w:rsidRDefault="00517084" w:rsidP="00517084">
      <w:pPr>
        <w:pStyle w:val="ListParagraph"/>
        <w:rPr>
          <w:rFonts w:ascii="Times New Roman"/>
          <w:b/>
          <w:sz w:val="24"/>
          <w:szCs w:val="24"/>
        </w:rPr>
      </w:pPr>
    </w:p>
    <w:p w:rsidR="00517084" w:rsidRDefault="00517084" w:rsidP="00517084">
      <w:pPr>
        <w:pStyle w:val="ListParagraph"/>
        <w:spacing w:after="0" w:line="240" w:lineRule="auto"/>
        <w:ind w:left="360"/>
        <w:jc w:val="both"/>
        <w:rPr>
          <w:rFonts w:ascii="Times New Roman"/>
          <w:b/>
          <w:sz w:val="20"/>
          <w:szCs w:val="20"/>
        </w:rPr>
      </w:pPr>
    </w:p>
    <w:p w:rsidR="009C442A" w:rsidRDefault="00B908E4" w:rsidP="00B908E4">
      <w:pPr>
        <w:spacing w:after="0" w:line="240" w:lineRule="auto"/>
        <w:jc w:val="both"/>
        <w:rPr>
          <w:rFonts w:ascii="Times New Roman"/>
          <w:b/>
          <w:sz w:val="20"/>
          <w:szCs w:val="20"/>
        </w:rPr>
      </w:pPr>
      <w:r>
        <w:rPr>
          <w:rFonts w:ascii="Times New Roman"/>
          <w:b/>
          <w:sz w:val="20"/>
          <w:szCs w:val="20"/>
        </w:rPr>
        <w:t xml:space="preserve">                                                                          </w:t>
      </w:r>
    </w:p>
    <w:p w:rsidR="00EC3CBE" w:rsidRDefault="009C442A" w:rsidP="00B908E4">
      <w:pPr>
        <w:spacing w:after="0" w:line="240" w:lineRule="auto"/>
        <w:jc w:val="both"/>
        <w:rPr>
          <w:rFonts w:ascii="Times New Roman"/>
          <w:b/>
          <w:sz w:val="20"/>
          <w:szCs w:val="20"/>
        </w:rPr>
      </w:pPr>
      <w:r>
        <w:rPr>
          <w:rFonts w:ascii="Times New Roman"/>
          <w:b/>
          <w:sz w:val="20"/>
          <w:szCs w:val="20"/>
        </w:rPr>
        <w:t xml:space="preserve">                                                                          </w:t>
      </w:r>
      <w:r w:rsidR="00B908E4">
        <w:rPr>
          <w:rFonts w:ascii="Times New Roman"/>
          <w:b/>
          <w:sz w:val="20"/>
          <w:szCs w:val="20"/>
        </w:rPr>
        <w:t xml:space="preserve"> </w:t>
      </w:r>
      <w:r w:rsidR="00B908E4" w:rsidRPr="00B908E4">
        <w:rPr>
          <w:rFonts w:ascii="Times New Roman"/>
          <w:b/>
          <w:sz w:val="20"/>
          <w:szCs w:val="20"/>
        </w:rPr>
        <w:t xml:space="preserve"> </w:t>
      </w:r>
    </w:p>
    <w:p w:rsidR="00EC3CBE" w:rsidRDefault="00EC3CBE" w:rsidP="00B908E4">
      <w:pPr>
        <w:spacing w:after="0" w:line="240" w:lineRule="auto"/>
        <w:jc w:val="both"/>
        <w:rPr>
          <w:rFonts w:ascii="Times New Roman"/>
          <w:b/>
          <w:sz w:val="20"/>
          <w:szCs w:val="20"/>
        </w:rPr>
      </w:pPr>
    </w:p>
    <w:p w:rsidR="00EC3CBE" w:rsidRDefault="00EC3CBE" w:rsidP="00B908E4">
      <w:pPr>
        <w:spacing w:after="0" w:line="240" w:lineRule="auto"/>
        <w:jc w:val="both"/>
        <w:rPr>
          <w:rFonts w:ascii="Times New Roman"/>
          <w:b/>
          <w:sz w:val="20"/>
          <w:szCs w:val="20"/>
        </w:rPr>
      </w:pPr>
    </w:p>
    <w:p w:rsidR="00EC3CBE" w:rsidRDefault="00EC3CBE" w:rsidP="00B908E4">
      <w:pPr>
        <w:spacing w:after="0" w:line="240" w:lineRule="auto"/>
        <w:jc w:val="both"/>
        <w:rPr>
          <w:rFonts w:ascii="Times New Roman"/>
          <w:b/>
          <w:sz w:val="20"/>
          <w:szCs w:val="20"/>
        </w:rPr>
      </w:pPr>
    </w:p>
    <w:p w:rsidR="00EC3CBE" w:rsidRDefault="00EC3CBE" w:rsidP="00B908E4">
      <w:pPr>
        <w:spacing w:after="0" w:line="240" w:lineRule="auto"/>
        <w:jc w:val="both"/>
        <w:rPr>
          <w:rFonts w:ascii="Times New Roman"/>
          <w:b/>
          <w:sz w:val="20"/>
          <w:szCs w:val="20"/>
        </w:rPr>
      </w:pPr>
    </w:p>
    <w:p w:rsidR="00EC3CBE" w:rsidRDefault="00EC3CBE" w:rsidP="00B908E4">
      <w:pPr>
        <w:spacing w:after="0" w:line="240" w:lineRule="auto"/>
        <w:jc w:val="both"/>
        <w:rPr>
          <w:rFonts w:ascii="Times New Roman"/>
          <w:b/>
          <w:sz w:val="20"/>
          <w:szCs w:val="20"/>
        </w:rPr>
      </w:pPr>
    </w:p>
    <w:p w:rsidR="00EC3CBE" w:rsidRDefault="00EC3CBE" w:rsidP="00B908E4">
      <w:pPr>
        <w:spacing w:after="0" w:line="240" w:lineRule="auto"/>
        <w:jc w:val="both"/>
        <w:rPr>
          <w:rFonts w:ascii="Times New Roman"/>
          <w:b/>
          <w:sz w:val="20"/>
          <w:szCs w:val="20"/>
        </w:rPr>
      </w:pPr>
    </w:p>
    <w:p w:rsidR="00EC3CBE" w:rsidRDefault="00EC3CBE" w:rsidP="00B908E4">
      <w:pPr>
        <w:spacing w:after="0" w:line="240" w:lineRule="auto"/>
        <w:jc w:val="both"/>
        <w:rPr>
          <w:rFonts w:ascii="Times New Roman"/>
          <w:b/>
          <w:sz w:val="20"/>
          <w:szCs w:val="20"/>
        </w:rPr>
      </w:pPr>
    </w:p>
    <w:p w:rsidR="00EC3CBE" w:rsidRDefault="00EC3CBE" w:rsidP="00B908E4">
      <w:pPr>
        <w:spacing w:after="0" w:line="240" w:lineRule="auto"/>
        <w:jc w:val="both"/>
        <w:rPr>
          <w:rFonts w:ascii="Times New Roman"/>
          <w:b/>
          <w:sz w:val="20"/>
          <w:szCs w:val="20"/>
        </w:rPr>
      </w:pPr>
    </w:p>
    <w:p w:rsidR="00CF2B05" w:rsidRPr="00EC3CBE" w:rsidRDefault="00EC3CBE" w:rsidP="00B908E4">
      <w:pPr>
        <w:spacing w:after="0" w:line="240" w:lineRule="auto"/>
        <w:jc w:val="both"/>
        <w:rPr>
          <w:rFonts w:ascii="Times New Roman"/>
          <w:b/>
        </w:rPr>
      </w:pPr>
      <w:r>
        <w:rPr>
          <w:rFonts w:ascii="Times New Roman"/>
          <w:b/>
          <w:sz w:val="20"/>
          <w:szCs w:val="20"/>
        </w:rPr>
        <w:lastRenderedPageBreak/>
        <w:t xml:space="preserve">                                                                           </w:t>
      </w:r>
      <w:r w:rsidR="00B908E4" w:rsidRPr="00EC3CBE">
        <w:rPr>
          <w:rFonts w:ascii="Times New Roman"/>
          <w:b/>
        </w:rPr>
        <w:t>III.METHODOLOGY</w:t>
      </w:r>
    </w:p>
    <w:p w:rsidR="00CF2B05" w:rsidRPr="00340C4E" w:rsidRDefault="00CF2B05" w:rsidP="00B908E4">
      <w:pPr>
        <w:spacing w:after="0" w:line="240" w:lineRule="auto"/>
        <w:jc w:val="both"/>
        <w:rPr>
          <w:rFonts w:ascii="Times New Roman"/>
          <w:b/>
          <w:sz w:val="24"/>
          <w:szCs w:val="24"/>
        </w:rPr>
      </w:pPr>
    </w:p>
    <w:p w:rsidR="00CF2B05" w:rsidRPr="00EC3CBE" w:rsidRDefault="00CF2B05" w:rsidP="00CF2B05">
      <w:pPr>
        <w:spacing w:line="360" w:lineRule="auto"/>
        <w:jc w:val="both"/>
        <w:rPr>
          <w:rFonts w:ascii="Times New Roman"/>
          <w:sz w:val="20"/>
          <w:szCs w:val="20"/>
        </w:rPr>
      </w:pPr>
      <w:r w:rsidRPr="00340C4E">
        <w:rPr>
          <w:rFonts w:ascii="Times New Roman"/>
          <w:sz w:val="24"/>
          <w:szCs w:val="24"/>
        </w:rPr>
        <w:t xml:space="preserve">                                                 </w:t>
      </w:r>
      <w:r w:rsidR="001238D5" w:rsidRPr="00340C4E">
        <w:rPr>
          <w:rFonts w:ascii="Times New Roman"/>
          <w:sz w:val="24"/>
          <w:szCs w:val="24"/>
        </w:rPr>
        <w:t xml:space="preserve">    </w:t>
      </w:r>
      <w:r w:rsidR="00340C4E">
        <w:rPr>
          <w:rFonts w:ascii="Times New Roman"/>
          <w:sz w:val="24"/>
          <w:szCs w:val="24"/>
        </w:rPr>
        <w:t xml:space="preserve">               </w:t>
      </w:r>
      <w:r w:rsidR="001238D5" w:rsidRPr="00EC3CBE">
        <w:rPr>
          <w:rFonts w:ascii="Times New Roman"/>
          <w:sz w:val="20"/>
          <w:szCs w:val="20"/>
        </w:rPr>
        <w:t>Aerodynamic Test</w:t>
      </w:r>
    </w:p>
    <w:p w:rsidR="00CF2B05" w:rsidRPr="00EC3CBE" w:rsidRDefault="00CF2B05" w:rsidP="00CF2B05">
      <w:pPr>
        <w:spacing w:line="360" w:lineRule="auto"/>
        <w:jc w:val="both"/>
        <w:rPr>
          <w:rFonts w:ascii="Times New Roman"/>
          <w:sz w:val="20"/>
          <w:szCs w:val="20"/>
        </w:rPr>
      </w:pPr>
    </w:p>
    <w:p w:rsidR="00CF2B05" w:rsidRPr="00EC3CBE" w:rsidRDefault="00CF2B05" w:rsidP="00CF2B05">
      <w:pPr>
        <w:spacing w:line="360" w:lineRule="auto"/>
        <w:jc w:val="both"/>
        <w:rPr>
          <w:rFonts w:ascii="Times New Roman"/>
          <w:sz w:val="20"/>
          <w:szCs w:val="20"/>
        </w:rPr>
      </w:pPr>
      <w:r w:rsidRPr="00EC3CBE">
        <w:rPr>
          <w:rFonts w:ascii="Times New Roman"/>
          <w:sz w:val="20"/>
          <w:szCs w:val="20"/>
        </w:rPr>
        <w:t xml:space="preserve"> 1.Wind tunnel</w:t>
      </w:r>
    </w:p>
    <w:p w:rsidR="00CF2B05" w:rsidRPr="00EC3CBE" w:rsidRDefault="00CF2B05" w:rsidP="00CF2B05">
      <w:pPr>
        <w:spacing w:line="360" w:lineRule="auto"/>
        <w:jc w:val="both"/>
        <w:rPr>
          <w:rFonts w:ascii="Times New Roman"/>
          <w:sz w:val="20"/>
          <w:szCs w:val="20"/>
        </w:rPr>
      </w:pPr>
    </w:p>
    <w:p w:rsidR="0059059F" w:rsidRPr="00EC3CBE" w:rsidRDefault="00CF2B05" w:rsidP="0059059F">
      <w:pPr>
        <w:spacing w:line="360" w:lineRule="auto"/>
        <w:jc w:val="both"/>
        <w:rPr>
          <w:rFonts w:ascii="Times New Roman"/>
          <w:sz w:val="20"/>
          <w:szCs w:val="20"/>
        </w:rPr>
      </w:pPr>
      <w:r w:rsidRPr="00EC3CBE">
        <w:rPr>
          <w:rFonts w:ascii="Times New Roman"/>
          <w:sz w:val="20"/>
          <w:szCs w:val="20"/>
        </w:rPr>
        <w:t>The Wind Tunnel was used to experimentally measure the aerodynamic properties on cylinder and leg models. The tunnel is a closed return circuit wind tunnel. The maximum speed of the tunnel is approx- imately 145 km/h. The rectangular test section dimension is 3 m (wide) 9 2 m (high) 9 9 m (long) with a turntable to yaw suitably sized objects. More details about the tunnel can be found in Alam et al. . A zero measurement was taken before each series of measurements in order to eliminate possible errors due to the offset. The aerodynamic resistance was acquired at different incremental speeds from 20 km/h to 80 km/h in order to cover the range of speeds relevant to sports, such as cycling or speed skating. The tunnel was calibrated before conducting the experi- ments and the tunnel’s air speeds were measured via a modified NPL ellipsoidal head pitot-static tube (located at the entry of the test section) connected to a MKS Baratron pressure sensor through flexible tubing. Purpose made computer software was used to compute all 3 forces and 3 moments (drag, side, lift forces and yaw, pitch   and roll moments) and its non-dimensional coefficients. Thedata stream with 3 forces and 3 moments data at 8 kHz. The sensor was mounted under the wind tunnel floor and was connected to the model with a support. Frequency filtering has been used in order to remove the background noise frequencies and a sampling frequency of 200 Hz was used during the experiments. Samples taken were 20 s long, 3 samples have been taken and averaged. Data varied by a maximum of 5% between two different tests. Based on these initial results, force values were taken as the average of a 1 min run for a single sample.</w:t>
      </w:r>
    </w:p>
    <w:p w:rsidR="0059059F" w:rsidRPr="00340C4E" w:rsidRDefault="0059059F" w:rsidP="00B908E4">
      <w:pPr>
        <w:spacing w:after="0" w:line="240" w:lineRule="auto"/>
        <w:jc w:val="both"/>
        <w:rPr>
          <w:rFonts w:ascii="Times New Roman"/>
          <w:b/>
          <w:sz w:val="24"/>
          <w:szCs w:val="24"/>
        </w:rPr>
      </w:pPr>
    </w:p>
    <w:p w:rsidR="0059059F" w:rsidRPr="00340C4E" w:rsidRDefault="0059059F" w:rsidP="00B908E4">
      <w:pPr>
        <w:spacing w:after="0" w:line="240" w:lineRule="auto"/>
        <w:jc w:val="both"/>
        <w:rPr>
          <w:rFonts w:ascii="Times New Roman"/>
          <w:b/>
          <w:sz w:val="24"/>
          <w:szCs w:val="24"/>
        </w:rPr>
      </w:pPr>
      <w:r w:rsidRPr="00340C4E">
        <w:rPr>
          <w:rFonts w:ascii="Times New Roman"/>
          <w:b/>
          <w:noProof/>
          <w:sz w:val="24"/>
          <w:szCs w:val="24"/>
          <w:lang w:val="en-IN" w:eastAsia="en-IN"/>
        </w:rPr>
        <w:drawing>
          <wp:inline distT="0" distB="0" distL="0" distR="0">
            <wp:extent cx="6381750" cy="24765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374-min-1024x680.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81750" cy="2476500"/>
                    </a:xfrm>
                    <a:prstGeom prst="rect">
                      <a:avLst/>
                    </a:prstGeom>
                  </pic:spPr>
                </pic:pic>
              </a:graphicData>
            </a:graphic>
          </wp:inline>
        </w:drawing>
      </w:r>
    </w:p>
    <w:p w:rsidR="00CF2B05" w:rsidRPr="00EC3CBE" w:rsidRDefault="0059059F" w:rsidP="0059059F">
      <w:pPr>
        <w:tabs>
          <w:tab w:val="left" w:pos="3660"/>
        </w:tabs>
        <w:rPr>
          <w:rFonts w:ascii="Times New Roman"/>
          <w:sz w:val="20"/>
          <w:szCs w:val="20"/>
        </w:rPr>
      </w:pPr>
      <w:r w:rsidRPr="00EC3CBE">
        <w:rPr>
          <w:rFonts w:ascii="Times New Roman"/>
          <w:sz w:val="20"/>
          <w:szCs w:val="20"/>
        </w:rPr>
        <w:t xml:space="preserve">                                                            </w:t>
      </w:r>
      <w:r w:rsidR="00EC3CBE">
        <w:rPr>
          <w:rFonts w:ascii="Times New Roman"/>
          <w:sz w:val="20"/>
          <w:szCs w:val="20"/>
        </w:rPr>
        <w:t xml:space="preserve">                   </w:t>
      </w:r>
      <w:r w:rsidRPr="00EC3CBE">
        <w:rPr>
          <w:rFonts w:ascii="Times New Roman"/>
          <w:sz w:val="20"/>
          <w:szCs w:val="20"/>
        </w:rPr>
        <w:t>FIGURE1. Wind Tunnel</w:t>
      </w:r>
    </w:p>
    <w:p w:rsidR="00A50831" w:rsidRPr="00340C4E" w:rsidRDefault="00A50831" w:rsidP="0059059F">
      <w:pPr>
        <w:tabs>
          <w:tab w:val="left" w:pos="3660"/>
        </w:tabs>
        <w:rPr>
          <w:rFonts w:ascii="Times New Roman"/>
          <w:sz w:val="24"/>
          <w:szCs w:val="24"/>
        </w:rPr>
      </w:pPr>
    </w:p>
    <w:p w:rsidR="00A50831" w:rsidRPr="00340C4E" w:rsidRDefault="00A50831" w:rsidP="0059059F">
      <w:pPr>
        <w:tabs>
          <w:tab w:val="left" w:pos="3660"/>
        </w:tabs>
        <w:rPr>
          <w:rFonts w:ascii="Times New Roman"/>
          <w:sz w:val="24"/>
          <w:szCs w:val="24"/>
        </w:rPr>
      </w:pPr>
    </w:p>
    <w:p w:rsidR="00A50831" w:rsidRPr="00EC3CBE" w:rsidRDefault="00A50831" w:rsidP="00A50831">
      <w:pPr>
        <w:spacing w:after="0" w:line="240" w:lineRule="auto"/>
        <w:rPr>
          <w:rFonts w:ascii="Times New Roman"/>
          <w:b/>
          <w:sz w:val="20"/>
          <w:szCs w:val="20"/>
        </w:rPr>
      </w:pPr>
      <w:r w:rsidRPr="00EC3CBE">
        <w:rPr>
          <w:rFonts w:ascii="Times New Roman"/>
          <w:b/>
          <w:sz w:val="20"/>
          <w:szCs w:val="20"/>
        </w:rPr>
        <w:lastRenderedPageBreak/>
        <w:t>Apparel scale down model:</w:t>
      </w:r>
    </w:p>
    <w:p w:rsidR="00A50831" w:rsidRPr="00EC3CBE" w:rsidRDefault="00A50831" w:rsidP="00A50831">
      <w:pPr>
        <w:spacing w:after="0" w:line="240" w:lineRule="auto"/>
        <w:rPr>
          <w:rFonts w:ascii="Times New Roman"/>
          <w:sz w:val="20"/>
          <w:szCs w:val="20"/>
        </w:rPr>
      </w:pPr>
    </w:p>
    <w:p w:rsidR="00A50831" w:rsidRPr="00EC3CBE" w:rsidRDefault="00A50831" w:rsidP="00A50831">
      <w:pPr>
        <w:spacing w:after="0" w:line="240" w:lineRule="auto"/>
        <w:rPr>
          <w:rFonts w:ascii="Times New Roman"/>
          <w:color w:val="222222"/>
          <w:sz w:val="20"/>
          <w:szCs w:val="20"/>
          <w:shd w:val="clear" w:color="auto" w:fill="FFFFFF"/>
        </w:rPr>
      </w:pPr>
      <w:r w:rsidRPr="00EC3CBE">
        <w:rPr>
          <w:rFonts w:ascii="Times New Roman"/>
          <w:color w:val="222222"/>
          <w:sz w:val="20"/>
          <w:szCs w:val="20"/>
          <w:shd w:val="clear" w:color="auto" w:fill="FFFFFF"/>
        </w:rPr>
        <w:t xml:space="preserve">Height (H)= 0.2m (1:3.5) </w:t>
      </w:r>
    </w:p>
    <w:p w:rsidR="00A50831" w:rsidRPr="00EC3CBE" w:rsidRDefault="00A50831" w:rsidP="00A50831">
      <w:pPr>
        <w:spacing w:after="0" w:line="240" w:lineRule="auto"/>
        <w:rPr>
          <w:rFonts w:ascii="Times New Roman"/>
          <w:color w:val="222222"/>
          <w:sz w:val="20"/>
          <w:szCs w:val="20"/>
          <w:shd w:val="clear" w:color="auto" w:fill="FFFFFF"/>
        </w:rPr>
      </w:pPr>
    </w:p>
    <w:p w:rsidR="00A50831" w:rsidRPr="00EC3CBE" w:rsidRDefault="00A50831" w:rsidP="00A50831">
      <w:pPr>
        <w:spacing w:after="0" w:line="240" w:lineRule="auto"/>
        <w:rPr>
          <w:rFonts w:ascii="Times New Roman"/>
          <w:color w:val="222222"/>
          <w:sz w:val="20"/>
          <w:szCs w:val="20"/>
          <w:shd w:val="clear" w:color="auto" w:fill="FFFFFF"/>
        </w:rPr>
      </w:pPr>
      <w:r w:rsidRPr="00EC3CBE">
        <w:rPr>
          <w:rFonts w:ascii="Times New Roman"/>
          <w:color w:val="222222"/>
          <w:sz w:val="20"/>
          <w:szCs w:val="20"/>
          <w:shd w:val="clear" w:color="auto" w:fill="FFFFFF"/>
        </w:rPr>
        <w:t xml:space="preserve">Width (W)=0.102m </w:t>
      </w:r>
    </w:p>
    <w:p w:rsidR="00A50831" w:rsidRPr="00EC3CBE" w:rsidRDefault="00A50831" w:rsidP="00A50831">
      <w:pPr>
        <w:spacing w:after="0" w:line="240" w:lineRule="auto"/>
        <w:rPr>
          <w:rFonts w:ascii="Times New Roman"/>
          <w:color w:val="222222"/>
          <w:sz w:val="20"/>
          <w:szCs w:val="20"/>
          <w:shd w:val="clear" w:color="auto" w:fill="FFFFFF"/>
        </w:rPr>
      </w:pPr>
    </w:p>
    <w:p w:rsidR="00A50831" w:rsidRPr="00EC3CBE" w:rsidRDefault="00A50831" w:rsidP="00A50831">
      <w:pPr>
        <w:spacing w:after="0" w:line="240" w:lineRule="auto"/>
        <w:rPr>
          <w:rFonts w:ascii="Times New Roman"/>
          <w:color w:val="222222"/>
          <w:sz w:val="20"/>
          <w:szCs w:val="20"/>
          <w:shd w:val="clear" w:color="auto" w:fill="FFFFFF"/>
        </w:rPr>
      </w:pPr>
      <w:r w:rsidRPr="00EC3CBE">
        <w:rPr>
          <w:rFonts w:ascii="Times New Roman"/>
          <w:color w:val="222222"/>
          <w:sz w:val="20"/>
          <w:szCs w:val="20"/>
          <w:shd w:val="clear" w:color="auto" w:fill="FFFFFF"/>
        </w:rPr>
        <w:t>For a standing subject in running position at constant speed, to neglect body weight effect on acceleration and deceleration, defines projected area as a function of the athlete's height alone. The projected frontal area 'A' is given by:</w:t>
      </w:r>
    </w:p>
    <w:p w:rsidR="00A50831" w:rsidRPr="00EC3CBE" w:rsidRDefault="00A50831" w:rsidP="00A50831">
      <w:pPr>
        <w:spacing w:after="0" w:line="240" w:lineRule="auto"/>
        <w:rPr>
          <w:rFonts w:ascii="Times New Roman"/>
          <w:color w:val="222222"/>
          <w:sz w:val="20"/>
          <w:szCs w:val="20"/>
          <w:shd w:val="clear" w:color="auto" w:fill="FFFFFF"/>
        </w:rPr>
      </w:pPr>
    </w:p>
    <w:p w:rsidR="00A50831" w:rsidRPr="00EC3CBE" w:rsidRDefault="00A50831" w:rsidP="00A50831">
      <w:pPr>
        <w:spacing w:after="0" w:line="240" w:lineRule="auto"/>
        <w:rPr>
          <w:rFonts w:ascii="Times New Roman"/>
          <w:color w:val="222222"/>
          <w:sz w:val="20"/>
          <w:szCs w:val="20"/>
          <w:shd w:val="clear" w:color="auto" w:fill="FFFFFF"/>
        </w:rPr>
      </w:pPr>
      <w:r w:rsidRPr="00EC3CBE">
        <w:rPr>
          <w:rFonts w:ascii="Times New Roman"/>
          <w:color w:val="222222"/>
          <w:sz w:val="20"/>
          <w:szCs w:val="20"/>
          <w:shd w:val="clear" w:color="auto" w:fill="FFFFFF"/>
        </w:rPr>
        <w:t xml:space="preserve"> A = (0.146×H^2)m^2 (3.11)</w:t>
      </w:r>
    </w:p>
    <w:p w:rsidR="00A50831" w:rsidRPr="00EC3CBE" w:rsidRDefault="00A50831" w:rsidP="00A50831">
      <w:pPr>
        <w:spacing w:after="0" w:line="240" w:lineRule="auto"/>
        <w:rPr>
          <w:rFonts w:ascii="Times New Roman"/>
          <w:color w:val="222222"/>
          <w:sz w:val="20"/>
          <w:szCs w:val="20"/>
          <w:shd w:val="clear" w:color="auto" w:fill="FFFFFF"/>
        </w:rPr>
      </w:pPr>
    </w:p>
    <w:p w:rsidR="00A50831" w:rsidRPr="00EC3CBE" w:rsidRDefault="00A50831" w:rsidP="00A50831">
      <w:pPr>
        <w:spacing w:after="0" w:line="240" w:lineRule="auto"/>
        <w:rPr>
          <w:rFonts w:ascii="Times New Roman"/>
          <w:color w:val="222222"/>
          <w:sz w:val="20"/>
          <w:szCs w:val="20"/>
          <w:shd w:val="clear" w:color="auto" w:fill="FFFFFF"/>
        </w:rPr>
      </w:pPr>
      <w:r w:rsidRPr="00EC3CBE">
        <w:rPr>
          <w:rFonts w:ascii="Times New Roman"/>
          <w:color w:val="222222"/>
          <w:sz w:val="20"/>
          <w:szCs w:val="20"/>
          <w:shd w:val="clear" w:color="auto" w:fill="FFFFFF"/>
        </w:rPr>
        <w:t xml:space="preserve"> Area of actual model =0.7*0.36m = 0.252m^2 </w:t>
      </w:r>
    </w:p>
    <w:p w:rsidR="00A50831" w:rsidRPr="00EC3CBE" w:rsidRDefault="00A50831" w:rsidP="00A50831">
      <w:pPr>
        <w:spacing w:after="0" w:line="240" w:lineRule="auto"/>
        <w:rPr>
          <w:rFonts w:ascii="Times New Roman"/>
          <w:color w:val="222222"/>
          <w:sz w:val="20"/>
          <w:szCs w:val="20"/>
          <w:shd w:val="clear" w:color="auto" w:fill="FFFFFF"/>
        </w:rPr>
      </w:pPr>
    </w:p>
    <w:p w:rsidR="00A50831" w:rsidRPr="00EC3CBE" w:rsidRDefault="00A50831" w:rsidP="00A50831">
      <w:pPr>
        <w:spacing w:after="0" w:line="240" w:lineRule="auto"/>
        <w:rPr>
          <w:rFonts w:ascii="Times New Roman"/>
          <w:color w:val="222222"/>
          <w:sz w:val="20"/>
          <w:szCs w:val="20"/>
          <w:shd w:val="clear" w:color="auto" w:fill="FFFFFF"/>
        </w:rPr>
      </w:pPr>
      <w:r w:rsidRPr="00EC3CBE">
        <w:rPr>
          <w:rFonts w:ascii="Times New Roman"/>
          <w:color w:val="222222"/>
          <w:sz w:val="20"/>
          <w:szCs w:val="20"/>
          <w:shd w:val="clear" w:color="auto" w:fill="FFFFFF"/>
        </w:rPr>
        <w:t>Area of scale-down model = 0.2*0.10^2</w:t>
      </w:r>
    </w:p>
    <w:p w:rsidR="00A50831" w:rsidRPr="00EC3CBE" w:rsidRDefault="00A50831" w:rsidP="00A50831">
      <w:pPr>
        <w:spacing w:after="0" w:line="240" w:lineRule="auto"/>
        <w:rPr>
          <w:rFonts w:ascii="Times New Roman"/>
          <w:color w:val="222222"/>
          <w:sz w:val="20"/>
          <w:szCs w:val="20"/>
          <w:shd w:val="clear" w:color="auto" w:fill="FFFFFF"/>
        </w:rPr>
      </w:pPr>
    </w:p>
    <w:p w:rsidR="00A50831" w:rsidRPr="00EC3CBE" w:rsidRDefault="00A50831" w:rsidP="00A50831">
      <w:pPr>
        <w:spacing w:after="0" w:line="240" w:lineRule="auto"/>
        <w:rPr>
          <w:rFonts w:ascii="Times New Roman"/>
          <w:color w:val="222222"/>
          <w:sz w:val="20"/>
          <w:szCs w:val="20"/>
          <w:shd w:val="clear" w:color="auto" w:fill="FFFFFF"/>
        </w:rPr>
      </w:pPr>
      <w:r w:rsidRPr="00EC3CBE">
        <w:rPr>
          <w:rFonts w:ascii="Times New Roman"/>
          <w:color w:val="222222"/>
          <w:sz w:val="20"/>
          <w:szCs w:val="20"/>
          <w:shd w:val="clear" w:color="auto" w:fill="FFFFFF"/>
        </w:rPr>
        <w:t xml:space="preserve"> =0.02m^2</w:t>
      </w:r>
    </w:p>
    <w:p w:rsidR="00A50831" w:rsidRPr="00EC3CBE" w:rsidRDefault="00A50831" w:rsidP="00A50831">
      <w:pPr>
        <w:spacing w:after="0" w:line="240" w:lineRule="auto"/>
        <w:rPr>
          <w:rFonts w:ascii="Times New Roman"/>
          <w:color w:val="222222"/>
          <w:sz w:val="20"/>
          <w:szCs w:val="20"/>
          <w:shd w:val="clear" w:color="auto" w:fill="FFFFFF"/>
        </w:rPr>
      </w:pPr>
    </w:p>
    <w:p w:rsidR="00A50831" w:rsidRPr="00EC3CBE" w:rsidRDefault="00A50831" w:rsidP="00A50831">
      <w:pPr>
        <w:spacing w:after="0" w:line="240" w:lineRule="auto"/>
        <w:rPr>
          <w:rFonts w:ascii="Times New Roman"/>
          <w:sz w:val="20"/>
          <w:szCs w:val="20"/>
        </w:rPr>
      </w:pPr>
    </w:p>
    <w:p w:rsidR="00A50831" w:rsidRPr="00EC3CBE" w:rsidRDefault="00A50831" w:rsidP="00A50831">
      <w:pPr>
        <w:spacing w:after="0" w:line="240" w:lineRule="auto"/>
        <w:rPr>
          <w:rFonts w:ascii="Times New Roman"/>
          <w:b/>
          <w:sz w:val="20"/>
          <w:szCs w:val="20"/>
        </w:rPr>
      </w:pPr>
      <w:r w:rsidRPr="00EC3CBE">
        <w:rPr>
          <w:rFonts w:ascii="Times New Roman"/>
          <w:b/>
          <w:sz w:val="20"/>
          <w:szCs w:val="20"/>
        </w:rPr>
        <w:t xml:space="preserve">Reynold's number of actual models: </w:t>
      </w:r>
    </w:p>
    <w:p w:rsidR="00A50831" w:rsidRPr="00EC3CBE" w:rsidRDefault="00A50831" w:rsidP="00A50831">
      <w:pPr>
        <w:spacing w:after="0" w:line="240" w:lineRule="auto"/>
        <w:rPr>
          <w:rFonts w:ascii="Times New Roman"/>
          <w:sz w:val="20"/>
          <w:szCs w:val="20"/>
        </w:rPr>
      </w:pPr>
    </w:p>
    <w:p w:rsidR="00A50831" w:rsidRPr="00EC3CBE" w:rsidRDefault="00A50831" w:rsidP="00A50831">
      <w:pPr>
        <w:spacing w:after="0" w:line="240" w:lineRule="auto"/>
        <w:rPr>
          <w:rFonts w:ascii="Times New Roman"/>
          <w:sz w:val="20"/>
          <w:szCs w:val="20"/>
        </w:rPr>
      </w:pPr>
      <w:r w:rsidRPr="00EC3CBE">
        <w:rPr>
          <w:rFonts w:ascii="Times New Roman"/>
          <w:sz w:val="20"/>
          <w:szCs w:val="20"/>
        </w:rPr>
        <w:t xml:space="preserve">Re(actual) = p. v. Lu </w:t>
      </w:r>
    </w:p>
    <w:p w:rsidR="00A50831" w:rsidRPr="00EC3CBE" w:rsidRDefault="00A50831" w:rsidP="00A50831">
      <w:pPr>
        <w:spacing w:after="0" w:line="240" w:lineRule="auto"/>
        <w:rPr>
          <w:rFonts w:ascii="Times New Roman"/>
          <w:sz w:val="20"/>
          <w:szCs w:val="20"/>
        </w:rPr>
      </w:pPr>
    </w:p>
    <w:p w:rsidR="00A50831" w:rsidRPr="00EC3CBE" w:rsidRDefault="00A50831" w:rsidP="00A50831">
      <w:pPr>
        <w:spacing w:after="0" w:line="240" w:lineRule="auto"/>
        <w:rPr>
          <w:rFonts w:ascii="Times New Roman"/>
          <w:sz w:val="20"/>
          <w:szCs w:val="20"/>
        </w:rPr>
      </w:pPr>
      <w:r w:rsidRPr="00EC3CBE">
        <w:rPr>
          <w:rFonts w:ascii="Times New Roman"/>
          <w:sz w:val="20"/>
          <w:szCs w:val="20"/>
        </w:rPr>
        <w:t>= 1.225*5*0.1.81*10^-5 = 2.41*10^5</w:t>
      </w:r>
    </w:p>
    <w:p w:rsidR="00A50831" w:rsidRPr="00EC3CBE" w:rsidRDefault="00A50831" w:rsidP="00A50831">
      <w:pPr>
        <w:spacing w:after="0" w:line="240" w:lineRule="auto"/>
        <w:rPr>
          <w:rFonts w:ascii="Times New Roman"/>
          <w:sz w:val="20"/>
          <w:szCs w:val="20"/>
        </w:rPr>
      </w:pPr>
    </w:p>
    <w:p w:rsidR="00A50831" w:rsidRPr="00EC3CBE" w:rsidRDefault="00A50831" w:rsidP="00A50831">
      <w:pPr>
        <w:spacing w:after="0" w:line="240" w:lineRule="auto"/>
        <w:rPr>
          <w:rFonts w:ascii="Times New Roman"/>
          <w:sz w:val="20"/>
          <w:szCs w:val="20"/>
        </w:rPr>
      </w:pPr>
    </w:p>
    <w:p w:rsidR="00A50831" w:rsidRPr="00EC3CBE" w:rsidRDefault="00A50831" w:rsidP="00A50831">
      <w:pPr>
        <w:spacing w:after="0" w:line="240" w:lineRule="auto"/>
        <w:rPr>
          <w:rFonts w:ascii="Times New Roman"/>
          <w:b/>
          <w:sz w:val="20"/>
          <w:szCs w:val="20"/>
        </w:rPr>
      </w:pPr>
      <w:r w:rsidRPr="00EC3CBE">
        <w:rPr>
          <w:rFonts w:ascii="Times New Roman"/>
          <w:b/>
          <w:sz w:val="20"/>
          <w:szCs w:val="20"/>
        </w:rPr>
        <w:t>Reynold's number of scale down model:</w:t>
      </w:r>
    </w:p>
    <w:p w:rsidR="00A50831" w:rsidRPr="00EC3CBE" w:rsidRDefault="00A50831" w:rsidP="00A50831">
      <w:pPr>
        <w:spacing w:after="0" w:line="240" w:lineRule="auto"/>
        <w:rPr>
          <w:rFonts w:ascii="Times New Roman"/>
          <w:sz w:val="20"/>
          <w:szCs w:val="20"/>
        </w:rPr>
      </w:pPr>
    </w:p>
    <w:p w:rsidR="00A50831" w:rsidRPr="00EC3CBE" w:rsidRDefault="00A50831" w:rsidP="00A50831">
      <w:pPr>
        <w:spacing w:after="0" w:line="240" w:lineRule="auto"/>
        <w:rPr>
          <w:rFonts w:ascii="Times New Roman"/>
          <w:sz w:val="20"/>
          <w:szCs w:val="20"/>
        </w:rPr>
      </w:pPr>
      <w:r w:rsidRPr="00EC3CBE">
        <w:rPr>
          <w:rFonts w:ascii="Times New Roman"/>
          <w:sz w:val="20"/>
          <w:szCs w:val="20"/>
        </w:rPr>
        <w:t>Re(scale down) = p. v. Lu = 1.225*17.5*0.21.81*10^-5</w:t>
      </w:r>
    </w:p>
    <w:p w:rsidR="00A50831" w:rsidRPr="00EC3CBE" w:rsidRDefault="00A50831" w:rsidP="00A50831">
      <w:pPr>
        <w:spacing w:after="0" w:line="240" w:lineRule="auto"/>
        <w:rPr>
          <w:rFonts w:ascii="Times New Roman"/>
          <w:sz w:val="20"/>
          <w:szCs w:val="20"/>
        </w:rPr>
      </w:pPr>
    </w:p>
    <w:p w:rsidR="00A50831" w:rsidRPr="00EC3CBE" w:rsidRDefault="00A50831" w:rsidP="00A50831">
      <w:pPr>
        <w:spacing w:after="0" w:line="240" w:lineRule="auto"/>
        <w:rPr>
          <w:rFonts w:ascii="Times New Roman"/>
          <w:sz w:val="20"/>
          <w:szCs w:val="20"/>
        </w:rPr>
      </w:pPr>
      <w:r w:rsidRPr="00EC3CBE">
        <w:rPr>
          <w:rFonts w:ascii="Times New Roman"/>
          <w:sz w:val="20"/>
          <w:szCs w:val="20"/>
        </w:rPr>
        <w:t xml:space="preserve"> = 2.36*10^5</w:t>
      </w:r>
    </w:p>
    <w:p w:rsidR="00A50831" w:rsidRPr="00EC3CBE" w:rsidRDefault="00A50831" w:rsidP="00A50831">
      <w:pPr>
        <w:spacing w:after="0" w:line="240" w:lineRule="auto"/>
        <w:rPr>
          <w:rFonts w:ascii="Times New Roman"/>
          <w:sz w:val="20"/>
          <w:szCs w:val="20"/>
        </w:rPr>
      </w:pPr>
    </w:p>
    <w:p w:rsidR="00A50831" w:rsidRPr="00EC3CBE" w:rsidRDefault="00A50831" w:rsidP="00A50831">
      <w:pPr>
        <w:spacing w:after="0" w:line="240" w:lineRule="auto"/>
        <w:rPr>
          <w:rFonts w:ascii="Times New Roman"/>
          <w:b/>
          <w:sz w:val="20"/>
          <w:szCs w:val="20"/>
        </w:rPr>
      </w:pPr>
      <w:r w:rsidRPr="00EC3CBE">
        <w:rPr>
          <w:rFonts w:ascii="Times New Roman"/>
          <w:b/>
          <w:sz w:val="20"/>
          <w:szCs w:val="20"/>
        </w:rPr>
        <w:t xml:space="preserve"> Blockage Ratio:2.7</w:t>
      </w:r>
    </w:p>
    <w:p w:rsidR="00A50831" w:rsidRPr="00EC3CBE" w:rsidRDefault="00A50831" w:rsidP="00A50831">
      <w:pPr>
        <w:spacing w:after="0" w:line="240" w:lineRule="auto"/>
        <w:rPr>
          <w:rFonts w:ascii="Times New Roman"/>
          <w:sz w:val="20"/>
          <w:szCs w:val="20"/>
        </w:rPr>
      </w:pPr>
    </w:p>
    <w:p w:rsidR="00A50831" w:rsidRPr="00EC3CBE" w:rsidRDefault="00A50831" w:rsidP="00A50831">
      <w:pPr>
        <w:spacing w:after="0" w:line="240" w:lineRule="auto"/>
        <w:rPr>
          <w:rFonts w:ascii="Times New Roman"/>
          <w:sz w:val="20"/>
          <w:szCs w:val="20"/>
        </w:rPr>
      </w:pPr>
      <w:r w:rsidRPr="00EC3CBE">
        <w:rPr>
          <w:rFonts w:ascii="Times New Roman"/>
          <w:sz w:val="20"/>
          <w:szCs w:val="20"/>
        </w:rPr>
        <w:t xml:space="preserve"> The frontal area of the object Cross section area of wind tunnel  =0.02/0.72×100</w:t>
      </w:r>
    </w:p>
    <w:p w:rsidR="00A50831" w:rsidRPr="00EC3CBE" w:rsidRDefault="00A50831" w:rsidP="00A50831">
      <w:pPr>
        <w:spacing w:after="0" w:line="240" w:lineRule="auto"/>
        <w:rPr>
          <w:rFonts w:ascii="Times New Roman"/>
          <w:sz w:val="20"/>
          <w:szCs w:val="20"/>
        </w:rPr>
      </w:pPr>
    </w:p>
    <w:p w:rsidR="00A50831" w:rsidRPr="00EC3CBE" w:rsidRDefault="00A50831" w:rsidP="00A50831">
      <w:pPr>
        <w:spacing w:after="0" w:line="240" w:lineRule="auto"/>
        <w:rPr>
          <w:rFonts w:ascii="Times New Roman"/>
          <w:sz w:val="20"/>
          <w:szCs w:val="20"/>
        </w:rPr>
      </w:pPr>
      <w:r w:rsidRPr="00EC3CBE">
        <w:rPr>
          <w:rFonts w:ascii="Times New Roman"/>
          <w:sz w:val="20"/>
          <w:szCs w:val="20"/>
        </w:rPr>
        <w:t xml:space="preserve"> = 2.7% (i 5%)</w:t>
      </w:r>
    </w:p>
    <w:p w:rsidR="00A50831" w:rsidRPr="00EC3CBE" w:rsidRDefault="00A50831" w:rsidP="00A50831">
      <w:pPr>
        <w:spacing w:after="0" w:line="240" w:lineRule="auto"/>
        <w:rPr>
          <w:rFonts w:ascii="Times New Roman"/>
          <w:sz w:val="20"/>
          <w:szCs w:val="20"/>
        </w:rPr>
      </w:pPr>
    </w:p>
    <w:p w:rsidR="00A50831" w:rsidRPr="00EC3CBE" w:rsidRDefault="00A50831" w:rsidP="00A50831">
      <w:pPr>
        <w:spacing w:after="0" w:line="240" w:lineRule="auto"/>
        <w:rPr>
          <w:rFonts w:ascii="Times New Roman"/>
          <w:sz w:val="20"/>
          <w:szCs w:val="20"/>
        </w:rPr>
      </w:pPr>
    </w:p>
    <w:p w:rsidR="003959DB" w:rsidRPr="00EC3CBE" w:rsidRDefault="00A50831" w:rsidP="00A50831">
      <w:pPr>
        <w:tabs>
          <w:tab w:val="left" w:pos="3660"/>
          <w:tab w:val="left" w:pos="7710"/>
          <w:tab w:val="right" w:pos="10530"/>
        </w:tabs>
        <w:rPr>
          <w:rFonts w:ascii="Times New Roman"/>
          <w:sz w:val="20"/>
          <w:szCs w:val="20"/>
        </w:rPr>
      </w:pPr>
      <w:r w:rsidRPr="00EC3CBE">
        <w:rPr>
          <w:rFonts w:ascii="Times New Roman"/>
          <w:noProof/>
          <w:sz w:val="20"/>
          <w:szCs w:val="20"/>
          <w:lang w:val="en-IN" w:eastAsia="en-IN"/>
        </w:rPr>
        <w:drawing>
          <wp:inline distT="0" distB="0" distL="0" distR="0">
            <wp:extent cx="2324100" cy="1971675"/>
            <wp:effectExtent l="19050" t="0" r="0" b="0"/>
            <wp:docPr id="11" name="Picture 10" descr="PHOTO-2024-04-11-10-13-05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2024-04-11-10-13-05 (1).jpg"/>
                    <pic:cNvPicPr/>
                  </pic:nvPicPr>
                  <pic:blipFill>
                    <a:blip r:embed="rId12" cstate="print"/>
                    <a:stretch>
                      <a:fillRect/>
                    </a:stretch>
                  </pic:blipFill>
                  <pic:spPr>
                    <a:xfrm>
                      <a:off x="0" y="0"/>
                      <a:ext cx="2324100" cy="1971675"/>
                    </a:xfrm>
                    <a:prstGeom prst="rect">
                      <a:avLst/>
                    </a:prstGeom>
                  </pic:spPr>
                </pic:pic>
              </a:graphicData>
            </a:graphic>
          </wp:inline>
        </w:drawing>
      </w:r>
      <w:r w:rsidRPr="00EC3CBE">
        <w:rPr>
          <w:rFonts w:ascii="Times New Roman"/>
          <w:sz w:val="20"/>
          <w:szCs w:val="20"/>
        </w:rPr>
        <w:t xml:space="preserve">  </w:t>
      </w:r>
      <w:r w:rsidRPr="00EC3CBE">
        <w:rPr>
          <w:rFonts w:ascii="Times New Roman"/>
          <w:noProof/>
          <w:sz w:val="20"/>
          <w:szCs w:val="20"/>
          <w:lang w:val="en-IN" w:eastAsia="en-IN"/>
        </w:rPr>
        <w:drawing>
          <wp:inline distT="0" distB="0" distL="0" distR="0">
            <wp:extent cx="3086100" cy="1685925"/>
            <wp:effectExtent l="19050" t="0" r="0" b="0"/>
            <wp:docPr id="2" name="Picture 11" descr="PHOTO-2024-04-11-10-1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2024-04-11-10-13-05.jpg"/>
                    <pic:cNvPicPr/>
                  </pic:nvPicPr>
                  <pic:blipFill>
                    <a:blip r:embed="rId13" cstate="print"/>
                    <a:stretch>
                      <a:fillRect/>
                    </a:stretch>
                  </pic:blipFill>
                  <pic:spPr>
                    <a:xfrm>
                      <a:off x="0" y="0"/>
                      <a:ext cx="3086100" cy="1685925"/>
                    </a:xfrm>
                    <a:prstGeom prst="rect">
                      <a:avLst/>
                    </a:prstGeom>
                  </pic:spPr>
                </pic:pic>
              </a:graphicData>
            </a:graphic>
          </wp:inline>
        </w:drawing>
      </w:r>
      <w:r w:rsidRPr="00EC3CBE">
        <w:rPr>
          <w:rFonts w:ascii="Times New Roman"/>
          <w:sz w:val="20"/>
          <w:szCs w:val="20"/>
        </w:rPr>
        <w:tab/>
      </w:r>
      <w:r w:rsidRPr="00EC3CBE">
        <w:rPr>
          <w:rFonts w:ascii="Times New Roman"/>
          <w:sz w:val="20"/>
          <w:szCs w:val="20"/>
        </w:rPr>
        <w:tab/>
      </w:r>
    </w:p>
    <w:p w:rsidR="00A50831" w:rsidRPr="00EC3CBE" w:rsidRDefault="003959DB" w:rsidP="003959DB">
      <w:pPr>
        <w:tabs>
          <w:tab w:val="left" w:pos="2085"/>
        </w:tabs>
        <w:rPr>
          <w:rFonts w:ascii="Times New Roman"/>
          <w:sz w:val="20"/>
          <w:szCs w:val="20"/>
        </w:rPr>
      </w:pPr>
      <w:r w:rsidRPr="00EC3CBE">
        <w:rPr>
          <w:rFonts w:ascii="Times New Roman"/>
          <w:sz w:val="20"/>
          <w:szCs w:val="20"/>
        </w:rPr>
        <w:tab/>
        <w:t xml:space="preserve">              FIGURE2. HUMAN Apparel Model</w:t>
      </w:r>
    </w:p>
    <w:p w:rsidR="003959DB" w:rsidRPr="00EC3CBE" w:rsidRDefault="003959DB" w:rsidP="003959DB">
      <w:pPr>
        <w:tabs>
          <w:tab w:val="left" w:pos="2085"/>
        </w:tabs>
        <w:rPr>
          <w:rFonts w:ascii="Times New Roman"/>
          <w:sz w:val="20"/>
          <w:szCs w:val="20"/>
        </w:rPr>
      </w:pPr>
    </w:p>
    <w:p w:rsidR="00EC3CBE" w:rsidRDefault="00EC3CBE" w:rsidP="00262DFB">
      <w:pPr>
        <w:spacing w:after="0" w:line="240" w:lineRule="auto"/>
        <w:rPr>
          <w:rFonts w:ascii="Times New Roman"/>
          <w:b/>
          <w:sz w:val="20"/>
          <w:szCs w:val="20"/>
        </w:rPr>
      </w:pPr>
    </w:p>
    <w:p w:rsidR="00EC3CBE" w:rsidRDefault="00EC3CBE" w:rsidP="00262DFB">
      <w:pPr>
        <w:spacing w:after="0" w:line="240" w:lineRule="auto"/>
        <w:rPr>
          <w:rFonts w:ascii="Times New Roman"/>
          <w:b/>
          <w:sz w:val="20"/>
          <w:szCs w:val="20"/>
        </w:rPr>
      </w:pPr>
    </w:p>
    <w:p w:rsidR="00262DFB" w:rsidRPr="00EC3CBE" w:rsidRDefault="00262DFB" w:rsidP="00262DFB">
      <w:pPr>
        <w:spacing w:after="0" w:line="240" w:lineRule="auto"/>
        <w:rPr>
          <w:rFonts w:ascii="Times New Roman"/>
          <w:b/>
          <w:sz w:val="20"/>
          <w:szCs w:val="20"/>
        </w:rPr>
      </w:pPr>
      <w:r w:rsidRPr="00EC3CBE">
        <w:rPr>
          <w:rFonts w:ascii="Times New Roman"/>
          <w:b/>
          <w:sz w:val="20"/>
          <w:szCs w:val="20"/>
        </w:rPr>
        <w:lastRenderedPageBreak/>
        <w:t>DRAG ESTIMATION</w:t>
      </w:r>
    </w:p>
    <w:p w:rsidR="00262DFB" w:rsidRPr="00EC3CBE" w:rsidRDefault="00262DFB" w:rsidP="00262DFB">
      <w:pPr>
        <w:spacing w:after="0" w:line="240" w:lineRule="auto"/>
        <w:rPr>
          <w:rFonts w:ascii="Times New Roman"/>
          <w:b/>
          <w:sz w:val="20"/>
          <w:szCs w:val="20"/>
        </w:rPr>
      </w:pPr>
    </w:p>
    <w:p w:rsidR="00262DFB" w:rsidRPr="00EC3CBE" w:rsidRDefault="00262DFB" w:rsidP="00262DFB">
      <w:pPr>
        <w:spacing w:after="0" w:line="240" w:lineRule="auto"/>
        <w:rPr>
          <w:rFonts w:ascii="Times New Roman"/>
          <w:color w:val="222222"/>
          <w:sz w:val="20"/>
          <w:szCs w:val="20"/>
          <w:shd w:val="clear" w:color="auto" w:fill="FFFFFF"/>
        </w:rPr>
      </w:pPr>
      <w:r w:rsidRPr="00EC3CBE">
        <w:rPr>
          <w:rFonts w:ascii="Times New Roman"/>
          <w:color w:val="222222"/>
          <w:sz w:val="20"/>
          <w:szCs w:val="20"/>
          <w:shd w:val="clear" w:color="auto" w:fill="FFFFFF"/>
        </w:rPr>
        <w:t>The Apparel model of height 200mm and width 100mm was tested in a wind tunnel with a test section of 600x600x2000mm at a velocity of 17.5 m/s. Wind tunnel testing is a common method used to study the aerodynamic characteristics of objects in a controlled environment. The test section of the wind tunnel is a confined space where the model is placed, and the airflow is generated using a powerful fan. The velocity of the airflow can be adjusted to simulate various real-world conditions. By measuring the drag force on the model and other relevant data, the aerodynamic properties of the model can be analysed , including the co-efficient of drag (Cd).</w:t>
      </w:r>
    </w:p>
    <w:p w:rsidR="00262DFB" w:rsidRPr="00EC3CBE" w:rsidRDefault="00262DFB" w:rsidP="00262DFB">
      <w:pPr>
        <w:spacing w:after="0" w:line="240" w:lineRule="auto"/>
        <w:rPr>
          <w:rFonts w:ascii="Times New Roman"/>
          <w:color w:val="222222"/>
          <w:sz w:val="20"/>
          <w:szCs w:val="20"/>
          <w:shd w:val="clear" w:color="auto" w:fill="FFFFFF"/>
        </w:rPr>
      </w:pPr>
    </w:p>
    <w:p w:rsidR="00262DFB" w:rsidRPr="00EC3CBE" w:rsidRDefault="00262DFB" w:rsidP="00262DFB">
      <w:pPr>
        <w:spacing w:after="0" w:line="240" w:lineRule="auto"/>
        <w:rPr>
          <w:rFonts w:ascii="Times New Roman"/>
          <w:color w:val="222222"/>
          <w:sz w:val="20"/>
          <w:szCs w:val="20"/>
          <w:shd w:val="clear" w:color="auto" w:fill="FFFFFF"/>
        </w:rPr>
      </w:pPr>
    </w:p>
    <w:p w:rsidR="00262DFB" w:rsidRPr="00EC3CBE" w:rsidRDefault="00262DFB" w:rsidP="00262DFB">
      <w:pPr>
        <w:shd w:val="clear" w:color="auto" w:fill="FFFFFF"/>
        <w:spacing w:after="0" w:line="240" w:lineRule="auto"/>
        <w:rPr>
          <w:rFonts w:ascii="Times New Roman"/>
          <w:color w:val="222222"/>
          <w:sz w:val="20"/>
          <w:szCs w:val="20"/>
        </w:rPr>
      </w:pPr>
      <w:r w:rsidRPr="00EC3CBE">
        <w:rPr>
          <w:rFonts w:ascii="Times New Roman"/>
          <w:color w:val="222222"/>
          <w:sz w:val="20"/>
          <w:szCs w:val="20"/>
        </w:rPr>
        <w:t xml:space="preserve">At V= 17.5 m/sec </w:t>
      </w:r>
    </w:p>
    <w:p w:rsidR="00262DFB" w:rsidRPr="00EC3CBE" w:rsidRDefault="00262DFB" w:rsidP="00262DFB">
      <w:pPr>
        <w:shd w:val="clear" w:color="auto" w:fill="FFFFFF"/>
        <w:spacing w:after="0" w:line="240" w:lineRule="auto"/>
        <w:rPr>
          <w:rFonts w:ascii="Times New Roman"/>
          <w:color w:val="222222"/>
          <w:sz w:val="20"/>
          <w:szCs w:val="20"/>
        </w:rPr>
      </w:pPr>
    </w:p>
    <w:p w:rsidR="00262DFB" w:rsidRPr="00EC3CBE" w:rsidRDefault="00262DFB" w:rsidP="00262DFB">
      <w:pPr>
        <w:shd w:val="clear" w:color="auto" w:fill="FFFFFF"/>
        <w:spacing w:after="0" w:line="240" w:lineRule="auto"/>
        <w:rPr>
          <w:rFonts w:ascii="Times New Roman"/>
          <w:color w:val="222222"/>
          <w:sz w:val="20"/>
          <w:szCs w:val="20"/>
        </w:rPr>
      </w:pPr>
      <w:r w:rsidRPr="00EC3CBE">
        <w:rPr>
          <w:rFonts w:ascii="Times New Roman"/>
          <w:color w:val="222222"/>
          <w:sz w:val="20"/>
          <w:szCs w:val="20"/>
        </w:rPr>
        <w:t xml:space="preserve">Strain = 30 ×10^-6 </w:t>
      </w:r>
    </w:p>
    <w:p w:rsidR="00262DFB" w:rsidRPr="00EC3CBE" w:rsidRDefault="00262DFB" w:rsidP="00262DFB">
      <w:pPr>
        <w:shd w:val="clear" w:color="auto" w:fill="FFFFFF"/>
        <w:spacing w:after="0" w:line="240" w:lineRule="auto"/>
        <w:rPr>
          <w:rFonts w:ascii="Times New Roman"/>
          <w:color w:val="222222"/>
          <w:sz w:val="20"/>
          <w:szCs w:val="20"/>
        </w:rPr>
      </w:pPr>
    </w:p>
    <w:p w:rsidR="00262DFB" w:rsidRPr="00EC3CBE" w:rsidRDefault="00262DFB" w:rsidP="00262DFB">
      <w:pPr>
        <w:shd w:val="clear" w:color="auto" w:fill="FFFFFF"/>
        <w:spacing w:after="0" w:line="240" w:lineRule="auto"/>
        <w:rPr>
          <w:rFonts w:ascii="Times New Roman"/>
          <w:color w:val="222222"/>
          <w:sz w:val="20"/>
          <w:szCs w:val="20"/>
        </w:rPr>
      </w:pPr>
      <w:r w:rsidRPr="00EC3CBE">
        <w:rPr>
          <w:rFonts w:ascii="Times New Roman"/>
          <w:color w:val="222222"/>
          <w:sz w:val="20"/>
          <w:szCs w:val="20"/>
        </w:rPr>
        <w:t>Stress = 30×10^-6x 42x109 N/M^2</w:t>
      </w:r>
    </w:p>
    <w:p w:rsidR="00262DFB" w:rsidRPr="00EC3CBE" w:rsidRDefault="00262DFB" w:rsidP="00262DFB">
      <w:pPr>
        <w:shd w:val="clear" w:color="auto" w:fill="FFFFFF"/>
        <w:spacing w:after="0" w:line="240" w:lineRule="auto"/>
        <w:rPr>
          <w:rFonts w:ascii="Times New Roman"/>
          <w:color w:val="222222"/>
          <w:sz w:val="20"/>
          <w:szCs w:val="20"/>
        </w:rPr>
      </w:pPr>
    </w:p>
    <w:p w:rsidR="00262DFB" w:rsidRPr="00EC3CBE" w:rsidRDefault="00262DFB" w:rsidP="00262DFB">
      <w:pPr>
        <w:shd w:val="clear" w:color="auto" w:fill="FFFFFF"/>
        <w:spacing w:after="0" w:line="240" w:lineRule="auto"/>
        <w:rPr>
          <w:rFonts w:ascii="Times New Roman"/>
          <w:color w:val="222222"/>
          <w:sz w:val="20"/>
          <w:szCs w:val="20"/>
        </w:rPr>
      </w:pPr>
      <w:r w:rsidRPr="00EC3CBE">
        <w:rPr>
          <w:rFonts w:ascii="Times New Roman"/>
          <w:color w:val="222222"/>
          <w:sz w:val="20"/>
          <w:szCs w:val="20"/>
        </w:rPr>
        <w:t xml:space="preserve"> =1260×103 </w:t>
      </w:r>
    </w:p>
    <w:p w:rsidR="00262DFB" w:rsidRPr="00EC3CBE" w:rsidRDefault="00262DFB" w:rsidP="00262DFB">
      <w:pPr>
        <w:shd w:val="clear" w:color="auto" w:fill="FFFFFF"/>
        <w:spacing w:after="0" w:line="240" w:lineRule="auto"/>
        <w:rPr>
          <w:rFonts w:ascii="Times New Roman"/>
          <w:color w:val="222222"/>
          <w:sz w:val="20"/>
          <w:szCs w:val="20"/>
        </w:rPr>
      </w:pPr>
    </w:p>
    <w:p w:rsidR="00262DFB" w:rsidRPr="00EC3CBE" w:rsidRDefault="00262DFB" w:rsidP="00262DFB">
      <w:pPr>
        <w:shd w:val="clear" w:color="auto" w:fill="FFFFFF"/>
        <w:spacing w:after="0" w:line="240" w:lineRule="auto"/>
        <w:rPr>
          <w:rFonts w:ascii="Times New Roman"/>
          <w:color w:val="222222"/>
          <w:sz w:val="20"/>
          <w:szCs w:val="20"/>
        </w:rPr>
      </w:pPr>
      <w:r w:rsidRPr="00EC3CBE">
        <w:rPr>
          <w:rFonts w:ascii="Times New Roman"/>
          <w:color w:val="222222"/>
          <w:sz w:val="20"/>
          <w:szCs w:val="20"/>
        </w:rPr>
        <w:t>M=0.026</w:t>
      </w:r>
    </w:p>
    <w:p w:rsidR="00262DFB" w:rsidRPr="00EC3CBE" w:rsidRDefault="00262DFB" w:rsidP="00262DFB">
      <w:pPr>
        <w:shd w:val="clear" w:color="auto" w:fill="FFFFFF"/>
        <w:spacing w:after="0" w:line="240" w:lineRule="auto"/>
        <w:rPr>
          <w:rFonts w:ascii="Times New Roman"/>
          <w:color w:val="222222"/>
          <w:sz w:val="20"/>
          <w:szCs w:val="20"/>
        </w:rPr>
      </w:pPr>
    </w:p>
    <w:p w:rsidR="00262DFB" w:rsidRPr="00EC3CBE" w:rsidRDefault="00262DFB" w:rsidP="00262DFB">
      <w:pPr>
        <w:shd w:val="clear" w:color="auto" w:fill="FFFFFF"/>
        <w:spacing w:after="0" w:line="240" w:lineRule="auto"/>
        <w:rPr>
          <w:rFonts w:ascii="Times New Roman"/>
          <w:color w:val="222222"/>
          <w:sz w:val="20"/>
          <w:szCs w:val="20"/>
        </w:rPr>
      </w:pPr>
    </w:p>
    <w:p w:rsidR="00262DFB" w:rsidRPr="00EC3CBE" w:rsidRDefault="00262DFB" w:rsidP="00262DFB">
      <w:pPr>
        <w:shd w:val="clear" w:color="auto" w:fill="FFFFFF"/>
        <w:spacing w:after="0" w:line="240" w:lineRule="auto"/>
        <w:rPr>
          <w:rFonts w:ascii="Times New Roman"/>
          <w:color w:val="222222"/>
          <w:sz w:val="20"/>
          <w:szCs w:val="20"/>
        </w:rPr>
      </w:pPr>
      <w:r w:rsidRPr="00EC3CBE">
        <w:rPr>
          <w:rFonts w:ascii="Times New Roman"/>
          <w:color w:val="222222"/>
          <w:sz w:val="20"/>
          <w:szCs w:val="20"/>
        </w:rPr>
        <w:t>Force= M/I = 0.026/0.003</w:t>
      </w:r>
    </w:p>
    <w:p w:rsidR="00262DFB" w:rsidRPr="00EC3CBE" w:rsidRDefault="00262DFB" w:rsidP="00262DFB">
      <w:pPr>
        <w:shd w:val="clear" w:color="auto" w:fill="FFFFFF"/>
        <w:spacing w:after="0" w:line="240" w:lineRule="auto"/>
        <w:rPr>
          <w:rFonts w:ascii="Times New Roman"/>
          <w:color w:val="222222"/>
          <w:sz w:val="20"/>
          <w:szCs w:val="20"/>
        </w:rPr>
      </w:pPr>
    </w:p>
    <w:p w:rsidR="00262DFB" w:rsidRPr="00EC3CBE" w:rsidRDefault="00262DFB" w:rsidP="00262DFB">
      <w:pPr>
        <w:shd w:val="clear" w:color="auto" w:fill="FFFFFF"/>
        <w:spacing w:after="0" w:line="240" w:lineRule="auto"/>
        <w:rPr>
          <w:rFonts w:ascii="Times New Roman"/>
          <w:color w:val="222222"/>
          <w:sz w:val="20"/>
          <w:szCs w:val="20"/>
        </w:rPr>
      </w:pPr>
      <w:r w:rsidRPr="00EC3CBE">
        <w:rPr>
          <w:rFonts w:ascii="Times New Roman"/>
          <w:color w:val="222222"/>
          <w:sz w:val="20"/>
          <w:szCs w:val="20"/>
        </w:rPr>
        <w:t>= 0.1113 N</w:t>
      </w:r>
    </w:p>
    <w:p w:rsidR="00262DFB" w:rsidRPr="00EC3CBE" w:rsidRDefault="00262DFB" w:rsidP="00262DFB">
      <w:pPr>
        <w:shd w:val="clear" w:color="auto" w:fill="FFFFFF"/>
        <w:spacing w:after="0" w:line="240" w:lineRule="auto"/>
        <w:rPr>
          <w:rFonts w:ascii="Times New Roman"/>
          <w:color w:val="222222"/>
          <w:sz w:val="20"/>
          <w:szCs w:val="20"/>
        </w:rPr>
      </w:pPr>
    </w:p>
    <w:p w:rsidR="00262DFB" w:rsidRPr="00EC3CBE" w:rsidRDefault="00262DFB" w:rsidP="00262DFB">
      <w:pPr>
        <w:shd w:val="clear" w:color="auto" w:fill="FFFFFF"/>
        <w:spacing w:after="0" w:line="240" w:lineRule="auto"/>
        <w:rPr>
          <w:rFonts w:ascii="Times New Roman"/>
          <w:color w:val="222222"/>
          <w:sz w:val="20"/>
          <w:szCs w:val="20"/>
        </w:rPr>
      </w:pPr>
    </w:p>
    <w:p w:rsidR="00262DFB" w:rsidRPr="00EC3CBE" w:rsidRDefault="00262DFB" w:rsidP="00262DFB">
      <w:pPr>
        <w:shd w:val="clear" w:color="auto" w:fill="FFFFFF"/>
        <w:spacing w:after="0" w:line="240" w:lineRule="auto"/>
        <w:rPr>
          <w:rFonts w:ascii="Times New Roman"/>
          <w:color w:val="222222"/>
          <w:sz w:val="20"/>
          <w:szCs w:val="20"/>
          <w:shd w:val="clear" w:color="auto" w:fill="FFFFFF"/>
        </w:rPr>
      </w:pPr>
      <w:r w:rsidRPr="00EC3CBE">
        <w:rPr>
          <w:rFonts w:ascii="Times New Roman"/>
          <w:color w:val="222222"/>
          <w:sz w:val="20"/>
          <w:szCs w:val="20"/>
          <w:shd w:val="clear" w:color="auto" w:fill="FFFFFF"/>
        </w:rPr>
        <w:t>Cd= 2D/0.5*v^2*p*s</w:t>
      </w:r>
    </w:p>
    <w:p w:rsidR="00262DFB" w:rsidRPr="00EC3CBE" w:rsidRDefault="00262DFB" w:rsidP="00262DFB">
      <w:pPr>
        <w:shd w:val="clear" w:color="auto" w:fill="FFFFFF"/>
        <w:spacing w:after="0" w:line="240" w:lineRule="auto"/>
        <w:rPr>
          <w:rFonts w:ascii="Times New Roman"/>
          <w:color w:val="222222"/>
          <w:sz w:val="20"/>
          <w:szCs w:val="20"/>
          <w:shd w:val="clear" w:color="auto" w:fill="FFFFFF"/>
        </w:rPr>
      </w:pPr>
    </w:p>
    <w:p w:rsidR="00262DFB" w:rsidRPr="00EC3CBE" w:rsidRDefault="00262DFB" w:rsidP="00262DFB">
      <w:pPr>
        <w:shd w:val="clear" w:color="auto" w:fill="FFFFFF"/>
        <w:spacing w:after="0" w:line="240" w:lineRule="auto"/>
        <w:rPr>
          <w:rFonts w:ascii="Times New Roman"/>
          <w:color w:val="222222"/>
          <w:sz w:val="20"/>
          <w:szCs w:val="20"/>
          <w:shd w:val="clear" w:color="auto" w:fill="FFFFFF"/>
        </w:rPr>
      </w:pPr>
      <w:r w:rsidRPr="00EC3CBE">
        <w:rPr>
          <w:rFonts w:ascii="Times New Roman"/>
          <w:color w:val="222222"/>
          <w:sz w:val="20"/>
          <w:szCs w:val="20"/>
          <w:shd w:val="clear" w:color="auto" w:fill="FFFFFF"/>
        </w:rPr>
        <w:t xml:space="preserve"> =2*0.1113/0.5*1.225*306.25*0.02 </w:t>
      </w:r>
    </w:p>
    <w:p w:rsidR="00262DFB" w:rsidRPr="00EC3CBE" w:rsidRDefault="00262DFB" w:rsidP="00262DFB">
      <w:pPr>
        <w:shd w:val="clear" w:color="auto" w:fill="FFFFFF"/>
        <w:spacing w:after="0" w:line="240" w:lineRule="auto"/>
        <w:rPr>
          <w:rFonts w:ascii="Times New Roman"/>
          <w:color w:val="222222"/>
          <w:sz w:val="20"/>
          <w:szCs w:val="20"/>
          <w:shd w:val="clear" w:color="auto" w:fill="FFFFFF"/>
        </w:rPr>
      </w:pPr>
    </w:p>
    <w:p w:rsidR="00262DFB" w:rsidRPr="00EC3CBE" w:rsidRDefault="00262DFB" w:rsidP="00262DFB">
      <w:pPr>
        <w:shd w:val="clear" w:color="auto" w:fill="FFFFFF"/>
        <w:spacing w:after="0" w:line="240" w:lineRule="auto"/>
        <w:rPr>
          <w:rFonts w:ascii="Times New Roman"/>
          <w:color w:val="222222"/>
          <w:sz w:val="20"/>
          <w:szCs w:val="20"/>
          <w:shd w:val="clear" w:color="auto" w:fill="FFFFFF"/>
        </w:rPr>
      </w:pPr>
      <w:r w:rsidRPr="00EC3CBE">
        <w:rPr>
          <w:rFonts w:ascii="Times New Roman"/>
          <w:color w:val="222222"/>
          <w:sz w:val="20"/>
          <w:szCs w:val="20"/>
          <w:shd w:val="clear" w:color="auto" w:fill="FFFFFF"/>
        </w:rPr>
        <w:t>=0.023</w:t>
      </w:r>
    </w:p>
    <w:p w:rsidR="003959DB" w:rsidRPr="00EC3CBE" w:rsidRDefault="003959DB" w:rsidP="003959DB">
      <w:pPr>
        <w:tabs>
          <w:tab w:val="left" w:pos="2085"/>
        </w:tabs>
        <w:rPr>
          <w:rFonts w:ascii="Times New Roman"/>
          <w:sz w:val="20"/>
          <w:szCs w:val="20"/>
        </w:rPr>
      </w:pPr>
    </w:p>
    <w:p w:rsidR="00CA16B0" w:rsidRPr="00340C4E" w:rsidRDefault="00DC66B4" w:rsidP="003160EA">
      <w:pPr>
        <w:shd w:val="clear" w:color="auto" w:fill="FFFFFF"/>
        <w:spacing w:after="0" w:line="240" w:lineRule="auto"/>
        <w:rPr>
          <w:rFonts w:ascii="Times New Roman"/>
          <w:color w:val="222222"/>
          <w:sz w:val="24"/>
          <w:szCs w:val="24"/>
        </w:rPr>
      </w:pPr>
      <w:r w:rsidRPr="00340C4E">
        <w:rPr>
          <w:rFonts w:ascii="Times New Roman"/>
          <w:color w:val="222222"/>
          <w:sz w:val="24"/>
          <w:szCs w:val="24"/>
        </w:rPr>
        <w:t xml:space="preserve">                                       </w:t>
      </w:r>
    </w:p>
    <w:p w:rsidR="003160EA" w:rsidRPr="00EC3CBE" w:rsidRDefault="00CA16B0" w:rsidP="003160EA">
      <w:pPr>
        <w:shd w:val="clear" w:color="auto" w:fill="FFFFFF"/>
        <w:spacing w:after="0" w:line="240" w:lineRule="auto"/>
        <w:rPr>
          <w:rFonts w:ascii="Times New Roman"/>
          <w:color w:val="222222"/>
        </w:rPr>
      </w:pPr>
      <w:r w:rsidRPr="00340C4E">
        <w:rPr>
          <w:rFonts w:ascii="Times New Roman"/>
          <w:color w:val="222222"/>
          <w:sz w:val="24"/>
          <w:szCs w:val="24"/>
        </w:rPr>
        <w:t xml:space="preserve">                                      </w:t>
      </w:r>
      <w:r w:rsidR="00DC66B4" w:rsidRPr="00EC3CBE">
        <w:rPr>
          <w:rFonts w:ascii="Times New Roman"/>
          <w:color w:val="222222"/>
        </w:rPr>
        <w:t xml:space="preserve"> </w:t>
      </w:r>
      <w:r w:rsidR="00EC3CBE">
        <w:rPr>
          <w:rFonts w:ascii="Times New Roman"/>
          <w:color w:val="222222"/>
        </w:rPr>
        <w:t xml:space="preserve">        </w:t>
      </w:r>
      <w:r w:rsidR="00DC66B4" w:rsidRPr="00EC3CBE">
        <w:rPr>
          <w:rFonts w:ascii="Times New Roman"/>
          <w:b/>
        </w:rPr>
        <w:t>IV. RESULTS AND DISCUSSION</w:t>
      </w:r>
    </w:p>
    <w:p w:rsidR="003160EA" w:rsidRPr="00340C4E" w:rsidRDefault="003160EA" w:rsidP="003160EA">
      <w:pPr>
        <w:shd w:val="clear" w:color="auto" w:fill="FFFFFF"/>
        <w:spacing w:after="0" w:line="240" w:lineRule="auto"/>
        <w:rPr>
          <w:rFonts w:ascii="Times New Roman"/>
          <w:color w:val="222222"/>
          <w:sz w:val="24"/>
          <w:szCs w:val="24"/>
        </w:rPr>
      </w:pPr>
    </w:p>
    <w:tbl>
      <w:tblPr>
        <w:tblStyle w:val="TableGrid"/>
        <w:tblW w:w="0" w:type="auto"/>
        <w:tblInd w:w="392" w:type="dxa"/>
        <w:tblLook w:val="04A0"/>
      </w:tblPr>
      <w:tblGrid>
        <w:gridCol w:w="1148"/>
        <w:gridCol w:w="1540"/>
        <w:gridCol w:w="1540"/>
        <w:gridCol w:w="1540"/>
        <w:gridCol w:w="1541"/>
        <w:gridCol w:w="2330"/>
      </w:tblGrid>
      <w:tr w:rsidR="003160EA" w:rsidRPr="00340C4E" w:rsidTr="00EC3CBE">
        <w:tc>
          <w:tcPr>
            <w:tcW w:w="1148"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Velocity</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Strain</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F1</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F2</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Cd1</w:t>
            </w:r>
          </w:p>
        </w:tc>
        <w:tc>
          <w:tcPr>
            <w:tcW w:w="233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Cd2</w:t>
            </w:r>
          </w:p>
        </w:tc>
      </w:tr>
      <w:tr w:rsidR="003160EA" w:rsidRPr="00340C4E" w:rsidTr="00EC3CBE">
        <w:trPr>
          <w:trHeight w:val="512"/>
        </w:trPr>
        <w:tc>
          <w:tcPr>
            <w:tcW w:w="1148"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5.07</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1</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0.00371</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0.007</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0.011</w:t>
            </w:r>
          </w:p>
        </w:tc>
        <w:tc>
          <w:tcPr>
            <w:tcW w:w="233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0.022</w:t>
            </w:r>
          </w:p>
        </w:tc>
      </w:tr>
      <w:tr w:rsidR="003160EA" w:rsidRPr="00340C4E" w:rsidTr="00EC3CBE">
        <w:trPr>
          <w:trHeight w:val="512"/>
        </w:trPr>
        <w:tc>
          <w:tcPr>
            <w:tcW w:w="1148"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7.2</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4</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0.0148</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0.0113</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0.023</w:t>
            </w:r>
          </w:p>
        </w:tc>
        <w:tc>
          <w:tcPr>
            <w:tcW w:w="233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0.017</w:t>
            </w:r>
          </w:p>
        </w:tc>
      </w:tr>
      <w:tr w:rsidR="003160EA" w:rsidRPr="00340C4E" w:rsidTr="00EC3CBE">
        <w:trPr>
          <w:trHeight w:val="512"/>
        </w:trPr>
        <w:tc>
          <w:tcPr>
            <w:tcW w:w="1148"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8.9</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7</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0.025</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0.01855</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0.025</w:t>
            </w:r>
          </w:p>
        </w:tc>
        <w:tc>
          <w:tcPr>
            <w:tcW w:w="233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0.018</w:t>
            </w:r>
          </w:p>
        </w:tc>
      </w:tr>
      <w:tr w:rsidR="003160EA" w:rsidRPr="00340C4E" w:rsidTr="00EC3CBE">
        <w:trPr>
          <w:trHeight w:val="512"/>
        </w:trPr>
        <w:tc>
          <w:tcPr>
            <w:tcW w:w="1148"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10.5</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10</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0.0371</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0.025</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0.027</w:t>
            </w:r>
          </w:p>
        </w:tc>
        <w:tc>
          <w:tcPr>
            <w:tcW w:w="233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0.019</w:t>
            </w:r>
          </w:p>
        </w:tc>
      </w:tr>
      <w:tr w:rsidR="003160EA" w:rsidRPr="00340C4E" w:rsidTr="00EC3CBE">
        <w:trPr>
          <w:trHeight w:val="512"/>
        </w:trPr>
        <w:tc>
          <w:tcPr>
            <w:tcW w:w="1148"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12.5</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15</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0.055</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0.0371</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0.028</w:t>
            </w:r>
          </w:p>
        </w:tc>
        <w:tc>
          <w:tcPr>
            <w:tcW w:w="233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0.0198</w:t>
            </w:r>
          </w:p>
        </w:tc>
      </w:tr>
      <w:tr w:rsidR="003160EA" w:rsidRPr="00340C4E" w:rsidTr="00EC3CBE">
        <w:trPr>
          <w:trHeight w:val="512"/>
        </w:trPr>
        <w:tc>
          <w:tcPr>
            <w:tcW w:w="1148"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14.3</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20</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0.0742</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0.051</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0.029</w:t>
            </w:r>
          </w:p>
        </w:tc>
        <w:tc>
          <w:tcPr>
            <w:tcW w:w="233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w:t>
            </w:r>
          </w:p>
        </w:tc>
      </w:tr>
      <w:tr w:rsidR="003160EA" w:rsidRPr="00340C4E" w:rsidTr="00EC3CBE">
        <w:trPr>
          <w:trHeight w:val="512"/>
        </w:trPr>
        <w:tc>
          <w:tcPr>
            <w:tcW w:w="1148"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15.7</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26</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0.0965</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0.07</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0.031</w:t>
            </w:r>
          </w:p>
        </w:tc>
        <w:tc>
          <w:tcPr>
            <w:tcW w:w="233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0.021</w:t>
            </w:r>
          </w:p>
        </w:tc>
      </w:tr>
      <w:tr w:rsidR="003160EA" w:rsidRPr="00340C4E" w:rsidTr="00EC3CBE">
        <w:trPr>
          <w:trHeight w:val="512"/>
        </w:trPr>
        <w:tc>
          <w:tcPr>
            <w:tcW w:w="1148"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17.5</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30</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0.113</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0.089</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0.033</w:t>
            </w:r>
          </w:p>
        </w:tc>
        <w:tc>
          <w:tcPr>
            <w:tcW w:w="233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0.023</w:t>
            </w:r>
          </w:p>
        </w:tc>
      </w:tr>
      <w:tr w:rsidR="003160EA" w:rsidRPr="00340C4E" w:rsidTr="00EC3CBE">
        <w:trPr>
          <w:trHeight w:val="512"/>
        </w:trPr>
        <w:tc>
          <w:tcPr>
            <w:tcW w:w="1148"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18.3</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40</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0.148</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0.113</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0.036</w:t>
            </w:r>
          </w:p>
        </w:tc>
        <w:tc>
          <w:tcPr>
            <w:tcW w:w="233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0.027</w:t>
            </w:r>
          </w:p>
        </w:tc>
      </w:tr>
    </w:tbl>
    <w:p w:rsidR="003160EA" w:rsidRPr="00340C4E" w:rsidRDefault="003160EA" w:rsidP="003959DB">
      <w:pPr>
        <w:tabs>
          <w:tab w:val="left" w:pos="2085"/>
        </w:tabs>
        <w:rPr>
          <w:rFonts w:ascii="Times New Roman"/>
          <w:sz w:val="24"/>
          <w:szCs w:val="24"/>
        </w:rPr>
      </w:pPr>
      <w:r w:rsidRPr="00340C4E">
        <w:rPr>
          <w:rFonts w:ascii="Times New Roman"/>
          <w:sz w:val="24"/>
          <w:szCs w:val="24"/>
        </w:rPr>
        <w:lastRenderedPageBreak/>
        <w:t xml:space="preserve">                                                      Table1. Drag estimation</w:t>
      </w:r>
    </w:p>
    <w:p w:rsidR="00960F90" w:rsidRPr="00340C4E" w:rsidRDefault="00960F90" w:rsidP="003959DB">
      <w:pPr>
        <w:tabs>
          <w:tab w:val="left" w:pos="2085"/>
        </w:tabs>
        <w:rPr>
          <w:rFonts w:ascii="Times New Roman"/>
          <w:sz w:val="24"/>
          <w:szCs w:val="24"/>
        </w:rPr>
      </w:pPr>
    </w:p>
    <w:p w:rsidR="00960F90" w:rsidRPr="00340C4E" w:rsidRDefault="00960F90" w:rsidP="00960F90">
      <w:pPr>
        <w:spacing w:after="0" w:line="240" w:lineRule="auto"/>
        <w:rPr>
          <w:rFonts w:ascii="Times New Roman"/>
          <w:sz w:val="24"/>
          <w:szCs w:val="24"/>
        </w:rPr>
      </w:pPr>
      <w:r w:rsidRPr="00340C4E">
        <w:rPr>
          <w:rFonts w:ascii="Times New Roman"/>
          <w:sz w:val="24"/>
          <w:szCs w:val="24"/>
        </w:rPr>
        <w:t>When an object is streamlined with a low drag coefficient (cd) value, applying additional force can result in smoother fluid or gas flow around the object, thus reducing drag. Conversely, if an object has a complex shape and a high cd value, increasing the force may induce turbulent flow, leading to an increase in the drag coefficient.</w:t>
      </w:r>
    </w:p>
    <w:p w:rsidR="00960F90" w:rsidRPr="00340C4E" w:rsidRDefault="00960F90" w:rsidP="00960F90">
      <w:pPr>
        <w:spacing w:after="0" w:line="240" w:lineRule="auto"/>
        <w:rPr>
          <w:rFonts w:ascii="Times New Roman"/>
          <w:sz w:val="24"/>
          <w:szCs w:val="24"/>
        </w:rPr>
      </w:pPr>
    </w:p>
    <w:p w:rsidR="005C3F45" w:rsidRPr="00340C4E" w:rsidRDefault="005C3F45" w:rsidP="005C3F45">
      <w:pPr>
        <w:spacing w:after="0" w:line="240" w:lineRule="auto"/>
        <w:rPr>
          <w:rFonts w:ascii="Times New Roman"/>
          <w:b/>
          <w:sz w:val="24"/>
          <w:szCs w:val="24"/>
        </w:rPr>
      </w:pPr>
      <w:r w:rsidRPr="00340C4E">
        <w:rPr>
          <w:rFonts w:ascii="Times New Roman"/>
          <w:sz w:val="24"/>
          <w:szCs w:val="24"/>
        </w:rPr>
        <w:t xml:space="preserve">                                                    </w:t>
      </w:r>
      <w:r w:rsidRPr="00340C4E">
        <w:rPr>
          <w:rFonts w:ascii="Times New Roman"/>
          <w:b/>
          <w:sz w:val="24"/>
          <w:szCs w:val="24"/>
        </w:rPr>
        <w:t xml:space="preserve">         </w:t>
      </w:r>
    </w:p>
    <w:p w:rsidR="00340C4E" w:rsidRDefault="005C3F45" w:rsidP="005C3F45">
      <w:pPr>
        <w:spacing w:after="0" w:line="240" w:lineRule="auto"/>
        <w:rPr>
          <w:rFonts w:ascii="Times New Roman"/>
          <w:b/>
          <w:sz w:val="24"/>
          <w:szCs w:val="24"/>
        </w:rPr>
      </w:pPr>
      <w:r w:rsidRPr="00340C4E">
        <w:rPr>
          <w:rFonts w:ascii="Times New Roman"/>
          <w:b/>
          <w:sz w:val="24"/>
          <w:szCs w:val="24"/>
        </w:rPr>
        <w:t xml:space="preserve">                                                             </w:t>
      </w:r>
    </w:p>
    <w:p w:rsidR="00340C4E" w:rsidRDefault="00340C4E" w:rsidP="005C3F45">
      <w:pPr>
        <w:spacing w:after="0" w:line="240" w:lineRule="auto"/>
        <w:rPr>
          <w:rFonts w:ascii="Times New Roman"/>
          <w:b/>
          <w:sz w:val="24"/>
          <w:szCs w:val="24"/>
        </w:rPr>
      </w:pPr>
    </w:p>
    <w:p w:rsidR="005C3F45" w:rsidRPr="00883BA5" w:rsidRDefault="00340C4E" w:rsidP="005C3F45">
      <w:pPr>
        <w:spacing w:after="0" w:line="240" w:lineRule="auto"/>
        <w:rPr>
          <w:rFonts w:ascii="Times New Roman"/>
          <w:b/>
        </w:rPr>
      </w:pPr>
      <w:r>
        <w:rPr>
          <w:rFonts w:ascii="Times New Roman"/>
          <w:b/>
          <w:sz w:val="24"/>
          <w:szCs w:val="24"/>
        </w:rPr>
        <w:t xml:space="preserve">                                                              </w:t>
      </w:r>
      <w:r w:rsidR="00DC66B4" w:rsidRPr="00883BA5">
        <w:rPr>
          <w:rFonts w:ascii="Times New Roman"/>
          <w:b/>
        </w:rPr>
        <w:t>V</w:t>
      </w:r>
      <w:r w:rsidR="005C3F45" w:rsidRPr="00883BA5">
        <w:rPr>
          <w:rFonts w:ascii="Times New Roman"/>
          <w:b/>
        </w:rPr>
        <w:t>. CONCLUSION</w:t>
      </w:r>
    </w:p>
    <w:p w:rsidR="005C3F45" w:rsidRPr="00340C4E" w:rsidRDefault="005C3F45" w:rsidP="005C3F45">
      <w:pPr>
        <w:spacing w:after="0" w:line="240" w:lineRule="auto"/>
        <w:rPr>
          <w:rFonts w:ascii="Times New Roman"/>
          <w:b/>
          <w:sz w:val="24"/>
          <w:szCs w:val="24"/>
        </w:rPr>
      </w:pPr>
    </w:p>
    <w:p w:rsidR="005C3F45" w:rsidRPr="00883BA5" w:rsidRDefault="005C3F45" w:rsidP="005C3F45">
      <w:pPr>
        <w:spacing w:after="0" w:line="240" w:lineRule="auto"/>
        <w:rPr>
          <w:rFonts w:ascii="Times New Roman"/>
          <w:sz w:val="20"/>
          <w:szCs w:val="20"/>
        </w:rPr>
      </w:pPr>
      <w:r w:rsidRPr="00883BA5">
        <w:rPr>
          <w:rFonts w:ascii="Times New Roman"/>
          <w:sz w:val="20"/>
          <w:szCs w:val="20"/>
        </w:rPr>
        <w:t xml:space="preserve">The wind tunnel test conducted on the Apparel model, measuring 200mm in height and 100mm in width, yielded crucial insights into its aerodynamic behaviour. Within the wind tunnel's test section, precise measurements of drag force acting on the model were obtained, along with other key data such as the coefficient of drag (Cd). By leveraging the model's dimensions and airflow velocity, the Cd value was calculated, offering opportunities to optimize the design of the apparel model or enhance athlete performance. </w:t>
      </w:r>
    </w:p>
    <w:p w:rsidR="005C3F45" w:rsidRPr="00883BA5" w:rsidRDefault="005C3F45" w:rsidP="005C3F45">
      <w:pPr>
        <w:spacing w:after="0" w:line="240" w:lineRule="auto"/>
        <w:rPr>
          <w:rFonts w:ascii="Times New Roman"/>
          <w:sz w:val="20"/>
          <w:szCs w:val="20"/>
        </w:rPr>
      </w:pPr>
    </w:p>
    <w:p w:rsidR="005C3F45" w:rsidRPr="00883BA5" w:rsidRDefault="005C3F45" w:rsidP="005C3F45">
      <w:pPr>
        <w:spacing w:after="0" w:line="240" w:lineRule="auto"/>
        <w:rPr>
          <w:rFonts w:ascii="Times New Roman"/>
          <w:sz w:val="20"/>
          <w:szCs w:val="20"/>
        </w:rPr>
      </w:pPr>
    </w:p>
    <w:p w:rsidR="005C3F45" w:rsidRPr="00883BA5" w:rsidRDefault="005C3F45" w:rsidP="005C3F45">
      <w:pPr>
        <w:spacing w:after="0" w:line="240" w:lineRule="auto"/>
        <w:rPr>
          <w:rFonts w:ascii="Times New Roman"/>
          <w:sz w:val="20"/>
          <w:szCs w:val="20"/>
        </w:rPr>
      </w:pPr>
      <w:r w:rsidRPr="00883BA5">
        <w:rPr>
          <w:rFonts w:ascii="Times New Roman"/>
          <w:sz w:val="20"/>
          <w:szCs w:val="20"/>
        </w:rPr>
        <w:t>Notably, the drag force experienced by the model increased proportionally with airflow velocity, aligning with fundamental principles of fluid dynamics. Overall, wind tunnel testing emerges as a potent tool for unraveling the aerodynamic attributes of objects, with potential applications spanning sports and engineering, among other domains.</w:t>
      </w:r>
    </w:p>
    <w:p w:rsidR="005C3F45" w:rsidRPr="00340C4E" w:rsidRDefault="005C3F45" w:rsidP="005C3F45">
      <w:pPr>
        <w:spacing w:after="0" w:line="240" w:lineRule="auto"/>
        <w:rPr>
          <w:rFonts w:ascii="Times New Roman"/>
          <w:sz w:val="24"/>
          <w:szCs w:val="24"/>
        </w:rPr>
      </w:pPr>
    </w:p>
    <w:p w:rsidR="00645A44" w:rsidRPr="00883BA5" w:rsidRDefault="00883BA5" w:rsidP="00645A44">
      <w:pPr>
        <w:spacing w:line="360" w:lineRule="auto"/>
        <w:jc w:val="both"/>
        <w:rPr>
          <w:rFonts w:ascii="Times New Roman"/>
          <w:b/>
        </w:rPr>
      </w:pPr>
      <w:r>
        <w:rPr>
          <w:rFonts w:ascii="Times New Roman"/>
          <w:b/>
        </w:rPr>
        <w:t xml:space="preserve">                                                                     </w:t>
      </w:r>
      <w:r w:rsidR="00645A44" w:rsidRPr="00883BA5">
        <w:rPr>
          <w:rFonts w:ascii="Times New Roman"/>
          <w:b/>
        </w:rPr>
        <w:t>References</w:t>
      </w:r>
    </w:p>
    <w:p w:rsidR="00645A44" w:rsidRPr="00883BA5" w:rsidRDefault="00645A44" w:rsidP="00645A44">
      <w:pPr>
        <w:spacing w:line="360" w:lineRule="auto"/>
        <w:jc w:val="both"/>
        <w:rPr>
          <w:rFonts w:ascii="Times New Roman"/>
          <w:color w:val="000000" w:themeColor="text1"/>
          <w:sz w:val="16"/>
          <w:szCs w:val="16"/>
        </w:rPr>
      </w:pPr>
      <w:r w:rsidRPr="00883BA5">
        <w:rPr>
          <w:rFonts w:ascii="Times New Roman"/>
          <w:sz w:val="16"/>
          <w:szCs w:val="16"/>
        </w:rPr>
        <w:t>1. Gay, T., Harper</w:t>
      </w:r>
      <w:r w:rsidR="00B64FEF" w:rsidRPr="00883BA5">
        <w:rPr>
          <w:rFonts w:ascii="Times New Roman"/>
          <w:sz w:val="16"/>
          <w:szCs w:val="16"/>
        </w:rPr>
        <w:t xml:space="preserve"> </w:t>
      </w:r>
      <w:r w:rsidRPr="00883BA5">
        <w:rPr>
          <w:rFonts w:ascii="Times New Roman"/>
          <w:sz w:val="16"/>
          <w:szCs w:val="16"/>
        </w:rPr>
        <w:t>Collins</w:t>
      </w:r>
      <w:r w:rsidRPr="00883BA5">
        <w:rPr>
          <w:rFonts w:ascii="Times New Roman"/>
          <w:b/>
          <w:sz w:val="16"/>
          <w:szCs w:val="16"/>
        </w:rPr>
        <w:t>“</w:t>
      </w:r>
      <w:r w:rsidRPr="00883BA5">
        <w:rPr>
          <w:rFonts w:ascii="Times New Roman"/>
          <w:sz w:val="16"/>
          <w:szCs w:val="16"/>
        </w:rPr>
        <w:t>Aerodynamics  Of Football” , 2005.</w:t>
      </w:r>
      <w:r w:rsidRPr="00883BA5">
        <w:rPr>
          <w:rFonts w:ascii="Times New Roman"/>
          <w:b/>
          <w:sz w:val="16"/>
          <w:szCs w:val="16"/>
        </w:rPr>
        <w:t> </w:t>
      </w:r>
      <w:r w:rsidRPr="00883BA5">
        <w:rPr>
          <w:rFonts w:ascii="Times New Roman"/>
          <w:i/>
          <w:iCs/>
          <w:sz w:val="16"/>
          <w:szCs w:val="16"/>
        </w:rPr>
        <w:t>The Physics of Football.</w:t>
      </w:r>
      <w:r w:rsidRPr="00883BA5">
        <w:rPr>
          <w:rFonts w:ascii="Times New Roman"/>
          <w:iCs/>
          <w:sz w:val="16"/>
          <w:szCs w:val="16"/>
        </w:rPr>
        <w:t xml:space="preserve"> Available at :</w:t>
      </w:r>
      <w:hyperlink r:id="rId14" w:history="1">
        <w:r w:rsidRPr="00883BA5">
          <w:rPr>
            <w:rStyle w:val="Hyperlink"/>
            <w:rFonts w:ascii="Times New Roman"/>
            <w:iCs/>
            <w:color w:val="000000" w:themeColor="text1"/>
            <w:sz w:val="16"/>
            <w:szCs w:val="16"/>
            <w:u w:val="none"/>
          </w:rPr>
          <w:t>https://www.sciencebuddies.org/science-fair-projects/project-ideas/Sports_p028/sports-science/aerodynamics-of-a-football</w:t>
        </w:r>
      </w:hyperlink>
      <w:r w:rsidRPr="00883BA5">
        <w:rPr>
          <w:rFonts w:ascii="Times New Roman"/>
          <w:iCs/>
          <w:color w:val="000000" w:themeColor="text1"/>
          <w:sz w:val="16"/>
          <w:szCs w:val="16"/>
        </w:rPr>
        <w:t>DOI : 10.2202/1559-0410.1234.</w:t>
      </w:r>
    </w:p>
    <w:p w:rsidR="00645A44" w:rsidRPr="00883BA5" w:rsidRDefault="00645A44" w:rsidP="00645A44">
      <w:pPr>
        <w:spacing w:line="360" w:lineRule="auto"/>
        <w:jc w:val="both"/>
        <w:rPr>
          <w:rFonts w:ascii="Times New Roman"/>
          <w:sz w:val="16"/>
          <w:szCs w:val="16"/>
        </w:rPr>
      </w:pPr>
      <w:r w:rsidRPr="00883BA5">
        <w:rPr>
          <w:rFonts w:ascii="Times New Roman"/>
          <w:sz w:val="16"/>
          <w:szCs w:val="16"/>
        </w:rPr>
        <w:t>2. Mehta, R. D.</w:t>
      </w:r>
      <w:r w:rsidRPr="00883BA5">
        <w:rPr>
          <w:rFonts w:ascii="Times New Roman"/>
          <w:b/>
          <w:sz w:val="16"/>
          <w:szCs w:val="16"/>
        </w:rPr>
        <w:t>“</w:t>
      </w:r>
      <w:r w:rsidRPr="00883BA5">
        <w:rPr>
          <w:rFonts w:ascii="Times New Roman"/>
          <w:sz w:val="16"/>
          <w:szCs w:val="16"/>
        </w:rPr>
        <w:t xml:space="preserve">Aerodynamics of sports balls”.    Available at    : </w:t>
      </w:r>
      <w:hyperlink r:id="rId15" w:history="1">
        <w:r w:rsidRPr="00883BA5">
          <w:rPr>
            <w:rStyle w:val="Hyperlink"/>
            <w:rFonts w:ascii="Times New Roman"/>
            <w:color w:val="000000" w:themeColor="text1"/>
            <w:sz w:val="16"/>
            <w:szCs w:val="16"/>
            <w:u w:val="none"/>
          </w:rPr>
          <w:t>https://www.annualreviews.org/doi/10.1146</w:t>
        </w:r>
      </w:hyperlink>
      <w:r w:rsidRPr="00883BA5">
        <w:rPr>
          <w:rFonts w:ascii="Times New Roman"/>
          <w:color w:val="000000" w:themeColor="text1"/>
          <w:sz w:val="16"/>
          <w:szCs w:val="16"/>
        </w:rPr>
        <w:t xml:space="preserve">. </w:t>
      </w:r>
      <w:r w:rsidRPr="00883BA5">
        <w:rPr>
          <w:rFonts w:ascii="Times New Roman"/>
          <w:sz w:val="16"/>
          <w:szCs w:val="16"/>
        </w:rPr>
        <w:t xml:space="preserve">  DOI :17.010185.001055</w:t>
      </w:r>
    </w:p>
    <w:p w:rsidR="00645A44" w:rsidRPr="00883BA5" w:rsidRDefault="00CC054C" w:rsidP="00645A44">
      <w:pPr>
        <w:spacing w:line="360" w:lineRule="auto"/>
        <w:jc w:val="both"/>
        <w:rPr>
          <w:rFonts w:ascii="Times New Roman"/>
          <w:sz w:val="16"/>
          <w:szCs w:val="16"/>
        </w:rPr>
      </w:pPr>
      <w:r w:rsidRPr="00883BA5">
        <w:rPr>
          <w:rFonts w:ascii="Times New Roman"/>
          <w:sz w:val="16"/>
          <w:szCs w:val="16"/>
        </w:rPr>
        <w:t xml:space="preserve">3. K.Sai adhitya, M.Mani Kanta,  CH.Raghu </w:t>
      </w:r>
      <w:r w:rsidR="00835076" w:rsidRPr="00883BA5">
        <w:rPr>
          <w:rFonts w:ascii="Times New Roman"/>
          <w:sz w:val="16"/>
          <w:szCs w:val="16"/>
        </w:rPr>
        <w:t>Ram , Y.Yogendhra</w:t>
      </w:r>
      <w:r w:rsidR="00645A44" w:rsidRPr="00883BA5">
        <w:rPr>
          <w:rFonts w:ascii="Times New Roman"/>
          <w:sz w:val="16"/>
          <w:szCs w:val="16"/>
        </w:rPr>
        <w:t>,    B.U</w:t>
      </w:r>
      <w:r w:rsidR="00835076" w:rsidRPr="00883BA5">
        <w:rPr>
          <w:rFonts w:ascii="Times New Roman"/>
          <w:sz w:val="16"/>
          <w:szCs w:val="16"/>
        </w:rPr>
        <w:t>sha Rani</w:t>
      </w:r>
      <w:r w:rsidR="00645A44" w:rsidRPr="00883BA5">
        <w:rPr>
          <w:rFonts w:ascii="Times New Roman"/>
          <w:b/>
          <w:sz w:val="16"/>
          <w:szCs w:val="16"/>
        </w:rPr>
        <w:t>“</w:t>
      </w:r>
      <w:r w:rsidR="00835076" w:rsidRPr="00883BA5">
        <w:rPr>
          <w:rFonts w:ascii="Times New Roman"/>
          <w:sz w:val="16"/>
          <w:szCs w:val="16"/>
        </w:rPr>
        <w:t>Experimantal design and testing of wind tunnel</w:t>
      </w:r>
      <w:r w:rsidR="00645A44" w:rsidRPr="00883BA5">
        <w:rPr>
          <w:rFonts w:ascii="Times New Roman"/>
          <w:b/>
          <w:sz w:val="16"/>
          <w:szCs w:val="16"/>
        </w:rPr>
        <w:t>”</w:t>
      </w:r>
      <w:r w:rsidR="00645A44" w:rsidRPr="00883BA5">
        <w:rPr>
          <w:rFonts w:ascii="Times New Roman"/>
          <w:sz w:val="16"/>
          <w:szCs w:val="16"/>
        </w:rPr>
        <w:t xml:space="preserve">.  Available at   :  </w:t>
      </w:r>
      <w:hyperlink r:id="rId16" w:history="1">
        <w:r w:rsidR="00645A44" w:rsidRPr="00883BA5">
          <w:rPr>
            <w:rStyle w:val="Hyperlink"/>
            <w:rFonts w:ascii="Times New Roman"/>
            <w:color w:val="000000" w:themeColor="text1"/>
            <w:sz w:val="16"/>
            <w:szCs w:val="16"/>
            <w:u w:val="none"/>
          </w:rPr>
          <w:t>https://www.irjet.net/archives/V7/i6/IRJET-V7I682</w:t>
        </w:r>
      </w:hyperlink>
      <w:r w:rsidR="00645A44" w:rsidRPr="00883BA5">
        <w:rPr>
          <w:rFonts w:ascii="Times New Roman"/>
          <w:sz w:val="16"/>
          <w:szCs w:val="16"/>
        </w:rPr>
        <w:t>. DOI :p-ISSN: 2395-0072</w:t>
      </w:r>
    </w:p>
    <w:p w:rsidR="00645A44" w:rsidRPr="00883BA5" w:rsidRDefault="00645A44" w:rsidP="00645A44">
      <w:pPr>
        <w:spacing w:line="360" w:lineRule="auto"/>
        <w:jc w:val="both"/>
        <w:rPr>
          <w:rFonts w:ascii="Times New Roman"/>
          <w:sz w:val="16"/>
          <w:szCs w:val="16"/>
        </w:rPr>
      </w:pPr>
      <w:r w:rsidRPr="00883BA5">
        <w:rPr>
          <w:rFonts w:ascii="Times New Roman"/>
          <w:sz w:val="16"/>
          <w:szCs w:val="16"/>
        </w:rPr>
        <w:t>4. Harun Chowdhury, School of Aerospace, Mechanical and Manufacturing Engineering, RMIT University Australia.</w:t>
      </w:r>
      <w:r w:rsidRPr="00883BA5">
        <w:rPr>
          <w:rFonts w:ascii="Times New Roman"/>
          <w:b/>
          <w:sz w:val="16"/>
          <w:szCs w:val="16"/>
        </w:rPr>
        <w:t>“</w:t>
      </w:r>
      <w:r w:rsidRPr="00883BA5">
        <w:rPr>
          <w:rFonts w:ascii="Times New Roman"/>
          <w:sz w:val="16"/>
          <w:szCs w:val="16"/>
        </w:rPr>
        <w:t>Aerodynamic Design of Sports Garments</w:t>
      </w:r>
      <w:r w:rsidRPr="00883BA5">
        <w:rPr>
          <w:rFonts w:ascii="Times New Roman"/>
          <w:b/>
          <w:sz w:val="16"/>
          <w:szCs w:val="16"/>
        </w:rPr>
        <w:t>”</w:t>
      </w:r>
      <w:r w:rsidRPr="00883BA5">
        <w:rPr>
          <w:rFonts w:ascii="Times New Roman"/>
          <w:sz w:val="16"/>
          <w:szCs w:val="16"/>
        </w:rPr>
        <w:t xml:space="preserve">.             Available at       : </w:t>
      </w:r>
      <w:hyperlink r:id="rId17" w:history="1">
        <w:r w:rsidRPr="00883BA5">
          <w:rPr>
            <w:rStyle w:val="Hyperlink"/>
            <w:rFonts w:ascii="Times New Roman"/>
            <w:color w:val="000000" w:themeColor="text1"/>
            <w:sz w:val="16"/>
            <w:szCs w:val="16"/>
            <w:u w:val="none"/>
          </w:rPr>
          <w:t>https://cdn.intechopen.com/pdfs/36821/intech-aerodynamic_design_of_sports_garments</w:t>
        </w:r>
      </w:hyperlink>
      <w:r w:rsidRPr="00883BA5">
        <w:rPr>
          <w:rFonts w:ascii="Times New Roman"/>
          <w:sz w:val="16"/>
          <w:szCs w:val="16"/>
        </w:rPr>
        <w:t>DOI :376-381</w:t>
      </w:r>
    </w:p>
    <w:p w:rsidR="00645A44" w:rsidRPr="00883BA5" w:rsidRDefault="00645A44" w:rsidP="00645A44">
      <w:pPr>
        <w:spacing w:line="360" w:lineRule="auto"/>
        <w:jc w:val="both"/>
        <w:rPr>
          <w:rFonts w:ascii="Times New Roman"/>
          <w:sz w:val="16"/>
          <w:szCs w:val="16"/>
        </w:rPr>
      </w:pPr>
      <w:r w:rsidRPr="00883BA5">
        <w:rPr>
          <w:rFonts w:ascii="Times New Roman"/>
          <w:sz w:val="16"/>
          <w:szCs w:val="16"/>
        </w:rPr>
        <w:t xml:space="preserve">5. Julian J. C. Chuaa, Franz Konstantin Fussa , Olga Troynikovb a School of Aerospace, Mechanical and Manufacturing Engineering, RMIT University, Melbourne VIC 3083, Australia b School of of Fashion and Textiles, RMIT University, Melbourne VIC 3056, Australia. </w:t>
      </w:r>
      <w:r w:rsidRPr="00883BA5">
        <w:rPr>
          <w:rFonts w:ascii="Times New Roman"/>
          <w:b/>
          <w:sz w:val="16"/>
          <w:szCs w:val="16"/>
        </w:rPr>
        <w:t>“</w:t>
      </w:r>
      <w:r w:rsidRPr="00883BA5">
        <w:rPr>
          <w:rFonts w:ascii="Times New Roman"/>
          <w:sz w:val="16"/>
          <w:szCs w:val="16"/>
        </w:rPr>
        <w:t>Aerodynamics of loose sports garments</w:t>
      </w:r>
      <w:r w:rsidRPr="00883BA5">
        <w:rPr>
          <w:rFonts w:ascii="Times New Roman"/>
          <w:b/>
          <w:sz w:val="16"/>
          <w:szCs w:val="16"/>
        </w:rPr>
        <w:t>”</w:t>
      </w:r>
      <w:r w:rsidRPr="00883BA5">
        <w:rPr>
          <w:rFonts w:ascii="Times New Roman"/>
          <w:sz w:val="16"/>
          <w:szCs w:val="16"/>
        </w:rPr>
        <w:t xml:space="preserve">.                              Available   at    : </w:t>
      </w:r>
      <w:hyperlink r:id="rId18" w:history="1">
        <w:r w:rsidRPr="00883BA5">
          <w:rPr>
            <w:rStyle w:val="Hyperlink"/>
            <w:rFonts w:ascii="Times New Roman"/>
            <w:color w:val="000000" w:themeColor="text1"/>
            <w:sz w:val="16"/>
            <w:szCs w:val="16"/>
            <w:u w:val="none"/>
          </w:rPr>
          <w:t>https://pdf.sciencedirectassets.com/278653/1-s2.0-S1877705811X00085</w:t>
        </w:r>
      </w:hyperlink>
      <w:r w:rsidRPr="00883BA5">
        <w:rPr>
          <w:rFonts w:ascii="Times New Roman"/>
          <w:sz w:val="16"/>
          <w:szCs w:val="16"/>
        </w:rPr>
        <w:t>DOI :s2.0-S1877705811010149</w:t>
      </w:r>
    </w:p>
    <w:p w:rsidR="00645A44" w:rsidRPr="00883BA5" w:rsidRDefault="00645A44" w:rsidP="00645A44">
      <w:pPr>
        <w:spacing w:line="360" w:lineRule="auto"/>
        <w:jc w:val="both"/>
        <w:rPr>
          <w:rFonts w:ascii="Times New Roman"/>
          <w:sz w:val="16"/>
          <w:szCs w:val="16"/>
        </w:rPr>
      </w:pPr>
      <w:r w:rsidRPr="00883BA5">
        <w:rPr>
          <w:rFonts w:ascii="Times New Roman"/>
          <w:sz w:val="16"/>
          <w:szCs w:val="16"/>
        </w:rPr>
        <w:t>6. Viviana Valsecchi, Giuseppe Gibrtini, Andrea Morelli : Wind Tunnel Test of Drafting at Endurance Run velocity.</w:t>
      </w:r>
    </w:p>
    <w:p w:rsidR="00645A44" w:rsidRPr="00883BA5" w:rsidRDefault="00645A44" w:rsidP="00645A44">
      <w:pPr>
        <w:spacing w:line="360" w:lineRule="auto"/>
        <w:jc w:val="both"/>
        <w:rPr>
          <w:rFonts w:ascii="Times New Roman"/>
          <w:sz w:val="16"/>
          <w:szCs w:val="16"/>
        </w:rPr>
      </w:pPr>
      <w:r w:rsidRPr="00883BA5">
        <w:rPr>
          <w:rFonts w:ascii="Times New Roman"/>
          <w:sz w:val="16"/>
          <w:szCs w:val="16"/>
        </w:rPr>
        <w:t>7. Quantifying the effect of wind on running performance in elite endurance athletes, Jonathan M.Peake, Ross Tucker</w:t>
      </w:r>
    </w:p>
    <w:p w:rsidR="00645A44" w:rsidRPr="00883BA5" w:rsidRDefault="00645A44" w:rsidP="00645A44">
      <w:pPr>
        <w:spacing w:line="360" w:lineRule="auto"/>
        <w:jc w:val="both"/>
        <w:rPr>
          <w:rFonts w:ascii="Times New Roman"/>
          <w:sz w:val="16"/>
          <w:szCs w:val="16"/>
        </w:rPr>
      </w:pPr>
      <w:r w:rsidRPr="00883BA5">
        <w:rPr>
          <w:rFonts w:ascii="Times New Roman"/>
          <w:sz w:val="16"/>
          <w:szCs w:val="16"/>
        </w:rPr>
        <w:t>8. Drag estimation of a marathon runner using computational fluid dynamics, Kazuki Tsuji, Yuki Nishimoto, Takashi Takeuchi, Yoshinobu Kubota, Masataka Yamaguchi</w:t>
      </w:r>
    </w:p>
    <w:p w:rsidR="00645A44" w:rsidRPr="00883BA5" w:rsidRDefault="00645A44" w:rsidP="00645A44">
      <w:pPr>
        <w:spacing w:line="360" w:lineRule="auto"/>
        <w:jc w:val="both"/>
        <w:rPr>
          <w:rFonts w:ascii="Times New Roman"/>
          <w:sz w:val="16"/>
          <w:szCs w:val="16"/>
        </w:rPr>
      </w:pPr>
      <w:r w:rsidRPr="00883BA5">
        <w:rPr>
          <w:rFonts w:ascii="Times New Roman"/>
          <w:sz w:val="16"/>
          <w:szCs w:val="16"/>
        </w:rPr>
        <w:t>9. A review on aerodynamics and hydrodynamics in sports, FirozAlam, Harun Chowdhury, HazimMoria. Available at www.elsevier.com/locatae/procedia</w:t>
      </w:r>
    </w:p>
    <w:p w:rsidR="00645A44" w:rsidRPr="00883BA5" w:rsidRDefault="00645A44" w:rsidP="00645A44">
      <w:pPr>
        <w:spacing w:line="360" w:lineRule="auto"/>
        <w:jc w:val="both"/>
        <w:rPr>
          <w:rFonts w:ascii="Times New Roman"/>
          <w:sz w:val="16"/>
          <w:szCs w:val="16"/>
        </w:rPr>
      </w:pPr>
      <w:r w:rsidRPr="00883BA5">
        <w:rPr>
          <w:rFonts w:ascii="Times New Roman"/>
          <w:sz w:val="16"/>
          <w:szCs w:val="16"/>
        </w:rPr>
        <w:t>10.Pavithran, Dr.R.Ramakrishnan: CFD simulation on the drag of the marathon runner by the following car</w:t>
      </w:r>
    </w:p>
    <w:p w:rsidR="00960F90" w:rsidRPr="00883BA5" w:rsidRDefault="00960F90" w:rsidP="003959DB">
      <w:pPr>
        <w:tabs>
          <w:tab w:val="left" w:pos="2085"/>
        </w:tabs>
        <w:rPr>
          <w:rFonts w:ascii="Times New Roman"/>
          <w:sz w:val="16"/>
          <w:szCs w:val="16"/>
        </w:rPr>
      </w:pPr>
    </w:p>
    <w:sectPr w:rsidR="00960F90" w:rsidRPr="00883BA5" w:rsidSect="00B908E4">
      <w:type w:val="continuous"/>
      <w:pgSz w:w="12240" w:h="15840"/>
      <w:pgMar w:top="1122" w:right="720" w:bottom="1170" w:left="990" w:header="540" w:footer="824"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1705" w:rsidRDefault="00711705">
      <w:pPr>
        <w:spacing w:after="0" w:line="240" w:lineRule="auto"/>
      </w:pPr>
      <w:r>
        <w:separator/>
      </w:r>
    </w:p>
  </w:endnote>
  <w:endnote w:type="continuationSeparator" w:id="1">
    <w:p w:rsidR="00711705" w:rsidRDefault="007117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B402A1" w:rsidRDefault="00626076"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883BA5">
      <w:rPr>
        <w:rFonts w:ascii="Times New Roman"/>
        <w:noProof/>
        <w:sz w:val="20"/>
      </w:rPr>
      <w:t>6</w:t>
    </w:r>
    <w:r>
      <w:rPr>
        <w:rFonts w:ascii="Times New Roman"/>
        <w:sz w:val="20"/>
      </w:rPr>
      <w:fldChar w:fldCharType="end"/>
    </w:r>
    <w:r w:rsidR="005B4442">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626076">
      <w:rPr>
        <w:rFonts w:ascii="Times New Roman"/>
        <w:sz w:val="20"/>
      </w:rPr>
      <w:fldChar w:fldCharType="begin"/>
    </w:r>
    <w:r w:rsidR="005B4442">
      <w:rPr>
        <w:rFonts w:ascii="Times New Roman"/>
        <w:sz w:val="20"/>
      </w:rPr>
      <w:instrText xml:space="preserve"> PAGE  \* Arabic  \* MERGEFORMAT </w:instrText>
    </w:r>
    <w:r w:rsidR="00626076">
      <w:rPr>
        <w:rFonts w:ascii="Times New Roman"/>
        <w:sz w:val="20"/>
      </w:rPr>
      <w:fldChar w:fldCharType="separate"/>
    </w:r>
    <w:r w:rsidR="00883BA5">
      <w:rPr>
        <w:rFonts w:ascii="Times New Roman"/>
        <w:noProof/>
        <w:sz w:val="20"/>
      </w:rPr>
      <w:t>1</w:t>
    </w:r>
    <w:r w:rsidR="00626076">
      <w:rPr>
        <w:rFonts w:ascii="Times New Roman"/>
        <w:sz w:val="20"/>
      </w:rPr>
      <w:fldChar w:fldCharType="end"/>
    </w:r>
    <w:r w:rsidR="005B4442">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1705" w:rsidRDefault="00711705">
      <w:pPr>
        <w:spacing w:after="0" w:line="240" w:lineRule="auto"/>
      </w:pPr>
      <w:r>
        <w:separator/>
      </w:r>
    </w:p>
  </w:footnote>
  <w:footnote w:type="continuationSeparator" w:id="1">
    <w:p w:rsidR="00711705" w:rsidRDefault="007117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4F382E" w:rsidRDefault="005B4442" w:rsidP="004F38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1119D"/>
    <w:multiLevelType w:val="hybridMultilevel"/>
    <w:tmpl w:val="CFFA5DFA"/>
    <w:lvl w:ilvl="0" w:tplc="A536810C">
      <w:start w:val="1"/>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D053E"/>
    <w:multiLevelType w:val="multilevel"/>
    <w:tmpl w:val="74C0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7">
    <w:nsid w:val="4BAB16F8"/>
    <w:multiLevelType w:val="hybridMultilevel"/>
    <w:tmpl w:val="409049DE"/>
    <w:lvl w:ilvl="0" w:tplc="4B8A7350">
      <w:start w:val="1"/>
      <w:numFmt w:val="upperRoman"/>
      <w:lvlText w:val="%1."/>
      <w:lvlJc w:val="left"/>
      <w:pPr>
        <w:ind w:left="4831"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10"/>
  </w:num>
  <w:num w:numId="2">
    <w:abstractNumId w:val="6"/>
  </w:num>
  <w:num w:numId="3">
    <w:abstractNumId w:val="0"/>
  </w:num>
  <w:num w:numId="4">
    <w:abstractNumId w:val="8"/>
  </w:num>
  <w:num w:numId="5">
    <w:abstractNumId w:val="7"/>
  </w:num>
  <w:num w:numId="6">
    <w:abstractNumId w:val="9"/>
  </w:num>
  <w:num w:numId="7">
    <w:abstractNumId w:val="4"/>
  </w:num>
  <w:num w:numId="8">
    <w:abstractNumId w:val="1"/>
  </w:num>
  <w:num w:numId="9">
    <w:abstractNumId w:val="2"/>
  </w:num>
  <w:num w:numId="10">
    <w:abstractNumId w:val="5"/>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9B3E22"/>
    <w:rsid w:val="00016496"/>
    <w:rsid w:val="000302A8"/>
    <w:rsid w:val="000423E1"/>
    <w:rsid w:val="00052230"/>
    <w:rsid w:val="00061B45"/>
    <w:rsid w:val="00076BC1"/>
    <w:rsid w:val="000917EA"/>
    <w:rsid w:val="000A4F4A"/>
    <w:rsid w:val="000D3808"/>
    <w:rsid w:val="000D5473"/>
    <w:rsid w:val="001238D5"/>
    <w:rsid w:val="001813DF"/>
    <w:rsid w:val="00186BA1"/>
    <w:rsid w:val="00187698"/>
    <w:rsid w:val="00191607"/>
    <w:rsid w:val="001B049F"/>
    <w:rsid w:val="001B7C21"/>
    <w:rsid w:val="001B7D90"/>
    <w:rsid w:val="001D25A9"/>
    <w:rsid w:val="00214DED"/>
    <w:rsid w:val="00223511"/>
    <w:rsid w:val="00245EBF"/>
    <w:rsid w:val="00254879"/>
    <w:rsid w:val="002572BB"/>
    <w:rsid w:val="00262DFB"/>
    <w:rsid w:val="00277D0C"/>
    <w:rsid w:val="00287E74"/>
    <w:rsid w:val="00290EDC"/>
    <w:rsid w:val="00295279"/>
    <w:rsid w:val="002A0409"/>
    <w:rsid w:val="002A6C7F"/>
    <w:rsid w:val="002B152C"/>
    <w:rsid w:val="002B421F"/>
    <w:rsid w:val="002B4641"/>
    <w:rsid w:val="002E01AB"/>
    <w:rsid w:val="002E1ECF"/>
    <w:rsid w:val="002E53F4"/>
    <w:rsid w:val="002F7C3C"/>
    <w:rsid w:val="003075ED"/>
    <w:rsid w:val="003160EA"/>
    <w:rsid w:val="00323F55"/>
    <w:rsid w:val="00340C4E"/>
    <w:rsid w:val="00345023"/>
    <w:rsid w:val="003475A4"/>
    <w:rsid w:val="00353D4E"/>
    <w:rsid w:val="00357CD4"/>
    <w:rsid w:val="00376239"/>
    <w:rsid w:val="00383433"/>
    <w:rsid w:val="00383785"/>
    <w:rsid w:val="003915D8"/>
    <w:rsid w:val="003959DB"/>
    <w:rsid w:val="003A1300"/>
    <w:rsid w:val="003B1057"/>
    <w:rsid w:val="003C2CD7"/>
    <w:rsid w:val="003C5C33"/>
    <w:rsid w:val="003E1312"/>
    <w:rsid w:val="003F0BFF"/>
    <w:rsid w:val="003F6BF5"/>
    <w:rsid w:val="00420FB3"/>
    <w:rsid w:val="00427D67"/>
    <w:rsid w:val="00432BC1"/>
    <w:rsid w:val="004413E4"/>
    <w:rsid w:val="00452C5D"/>
    <w:rsid w:val="00457528"/>
    <w:rsid w:val="0046625C"/>
    <w:rsid w:val="00472CB1"/>
    <w:rsid w:val="0047325E"/>
    <w:rsid w:val="004824B7"/>
    <w:rsid w:val="004A0CE4"/>
    <w:rsid w:val="004D2CF9"/>
    <w:rsid w:val="004F382E"/>
    <w:rsid w:val="00517084"/>
    <w:rsid w:val="005370EE"/>
    <w:rsid w:val="0054449B"/>
    <w:rsid w:val="00550689"/>
    <w:rsid w:val="0055239A"/>
    <w:rsid w:val="00553DDD"/>
    <w:rsid w:val="00580FE7"/>
    <w:rsid w:val="005879C7"/>
    <w:rsid w:val="0059059F"/>
    <w:rsid w:val="00595641"/>
    <w:rsid w:val="005977CD"/>
    <w:rsid w:val="005B4442"/>
    <w:rsid w:val="005B4E25"/>
    <w:rsid w:val="005C3F45"/>
    <w:rsid w:val="005F4261"/>
    <w:rsid w:val="005F5B53"/>
    <w:rsid w:val="00611C34"/>
    <w:rsid w:val="00612794"/>
    <w:rsid w:val="00616876"/>
    <w:rsid w:val="00626076"/>
    <w:rsid w:val="00627332"/>
    <w:rsid w:val="00632962"/>
    <w:rsid w:val="00634FCE"/>
    <w:rsid w:val="00645A44"/>
    <w:rsid w:val="006B4519"/>
    <w:rsid w:val="006F61CC"/>
    <w:rsid w:val="007075A9"/>
    <w:rsid w:val="00711705"/>
    <w:rsid w:val="007205C7"/>
    <w:rsid w:val="00721BCA"/>
    <w:rsid w:val="007465B9"/>
    <w:rsid w:val="00746CE4"/>
    <w:rsid w:val="00756AB9"/>
    <w:rsid w:val="0076579E"/>
    <w:rsid w:val="00777498"/>
    <w:rsid w:val="007B05FB"/>
    <w:rsid w:val="007B671D"/>
    <w:rsid w:val="007E5498"/>
    <w:rsid w:val="007F2B58"/>
    <w:rsid w:val="007F7C27"/>
    <w:rsid w:val="00813BC7"/>
    <w:rsid w:val="00821E20"/>
    <w:rsid w:val="00835076"/>
    <w:rsid w:val="00865539"/>
    <w:rsid w:val="00883BA5"/>
    <w:rsid w:val="00887389"/>
    <w:rsid w:val="008A0474"/>
    <w:rsid w:val="008A07F7"/>
    <w:rsid w:val="008A7684"/>
    <w:rsid w:val="008B0FF6"/>
    <w:rsid w:val="008B4351"/>
    <w:rsid w:val="008C1232"/>
    <w:rsid w:val="0090395D"/>
    <w:rsid w:val="00943BE0"/>
    <w:rsid w:val="009440A4"/>
    <w:rsid w:val="00945C41"/>
    <w:rsid w:val="00946D1A"/>
    <w:rsid w:val="0095197A"/>
    <w:rsid w:val="00960F90"/>
    <w:rsid w:val="009834DD"/>
    <w:rsid w:val="00985F34"/>
    <w:rsid w:val="009B346E"/>
    <w:rsid w:val="009B3E22"/>
    <w:rsid w:val="009B6910"/>
    <w:rsid w:val="009C0B11"/>
    <w:rsid w:val="009C442A"/>
    <w:rsid w:val="009D5541"/>
    <w:rsid w:val="009E6068"/>
    <w:rsid w:val="009E7631"/>
    <w:rsid w:val="00A04F7C"/>
    <w:rsid w:val="00A50831"/>
    <w:rsid w:val="00A516D0"/>
    <w:rsid w:val="00A67C1E"/>
    <w:rsid w:val="00AA58F4"/>
    <w:rsid w:val="00AB41C6"/>
    <w:rsid w:val="00AB54F9"/>
    <w:rsid w:val="00AB77DA"/>
    <w:rsid w:val="00AC3ABC"/>
    <w:rsid w:val="00AC3CD3"/>
    <w:rsid w:val="00AC7D99"/>
    <w:rsid w:val="00AD778C"/>
    <w:rsid w:val="00AF2A4B"/>
    <w:rsid w:val="00B03B38"/>
    <w:rsid w:val="00B209DB"/>
    <w:rsid w:val="00B31089"/>
    <w:rsid w:val="00B32076"/>
    <w:rsid w:val="00B3695B"/>
    <w:rsid w:val="00B402A1"/>
    <w:rsid w:val="00B64613"/>
    <w:rsid w:val="00B64FEF"/>
    <w:rsid w:val="00B908E4"/>
    <w:rsid w:val="00BB2FE5"/>
    <w:rsid w:val="00BE1673"/>
    <w:rsid w:val="00C026AC"/>
    <w:rsid w:val="00C47225"/>
    <w:rsid w:val="00C6167D"/>
    <w:rsid w:val="00C62E12"/>
    <w:rsid w:val="00CA16B0"/>
    <w:rsid w:val="00CC054C"/>
    <w:rsid w:val="00CC44E3"/>
    <w:rsid w:val="00CE144B"/>
    <w:rsid w:val="00CF2B05"/>
    <w:rsid w:val="00CF47C4"/>
    <w:rsid w:val="00D03F39"/>
    <w:rsid w:val="00D16919"/>
    <w:rsid w:val="00D16966"/>
    <w:rsid w:val="00D17811"/>
    <w:rsid w:val="00D31D88"/>
    <w:rsid w:val="00D64397"/>
    <w:rsid w:val="00D72E1C"/>
    <w:rsid w:val="00DA52A0"/>
    <w:rsid w:val="00DC66B4"/>
    <w:rsid w:val="00DD57FD"/>
    <w:rsid w:val="00DD66BC"/>
    <w:rsid w:val="00E732F8"/>
    <w:rsid w:val="00E82A82"/>
    <w:rsid w:val="00EB038F"/>
    <w:rsid w:val="00EB7E4A"/>
    <w:rsid w:val="00EC3CBE"/>
    <w:rsid w:val="00EC6E28"/>
    <w:rsid w:val="00EC72E7"/>
    <w:rsid w:val="00ED3B30"/>
    <w:rsid w:val="00EE3FAD"/>
    <w:rsid w:val="00F2110E"/>
    <w:rsid w:val="00F437F3"/>
    <w:rsid w:val="00F527BA"/>
    <w:rsid w:val="00F61B05"/>
    <w:rsid w:val="00F80670"/>
    <w:rsid w:val="00F81792"/>
    <w:rsid w:val="00F81B28"/>
    <w:rsid w:val="00FA4C42"/>
    <w:rsid w:val="00FC0372"/>
    <w:rsid w:val="00FC3311"/>
    <w:rsid w:val="00FE38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3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yperlink" Target="https://pdf.sciencedirectassets.com/278653/1-s2.0-S1877705811X0008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cdn.intechopen.com/pdfs/36821/intech-aerodynamic_design_of_sports_garments" TargetMode="External"/><Relationship Id="rId2" Type="http://schemas.openxmlformats.org/officeDocument/2006/relationships/numbering" Target="numbering.xml"/><Relationship Id="rId16" Type="http://schemas.openxmlformats.org/officeDocument/2006/relationships/hyperlink" Target="https://www.irjet.net/archives/V7/i6/IRJET-V7I68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ww.annualreviews.org/doi/10.1146"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sciencebuddies.org/science-fair-projects/project-ideas/Sports_p028/sports-science/aerodynamics-of-a-foot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ADMIN</cp:lastModifiedBy>
  <cp:revision>5</cp:revision>
  <cp:lastPrinted>2017-02-20T06:53:00Z</cp:lastPrinted>
  <dcterms:created xsi:type="dcterms:W3CDTF">2024-04-29T14:58:00Z</dcterms:created>
  <dcterms:modified xsi:type="dcterms:W3CDTF">2024-04-29T15:15:00Z</dcterms:modified>
</cp:coreProperties>
</file>