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780" w:type="dxa"/>
        <w:tblLook w:val="04A0" w:firstRow="1" w:lastRow="0" w:firstColumn="1" w:lastColumn="0" w:noHBand="0" w:noVBand="1"/>
      </w:tblPr>
      <w:tblGrid>
        <w:gridCol w:w="7980"/>
        <w:gridCol w:w="960"/>
        <w:gridCol w:w="960"/>
        <w:gridCol w:w="960"/>
        <w:gridCol w:w="960"/>
        <w:gridCol w:w="960"/>
      </w:tblGrid>
      <w:tr w:rsidR="00830958" w:rsidRPr="00830958" w:rsidTr="00830958">
        <w:trPr>
          <w:trHeight w:val="288"/>
        </w:trPr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958" w:rsidRPr="00830958" w:rsidRDefault="00830958" w:rsidP="00830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309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                                                                    SIGN-IN URLS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958" w:rsidRPr="00830958" w:rsidRDefault="00830958" w:rsidP="00830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958" w:rsidRPr="00830958" w:rsidRDefault="00830958" w:rsidP="0083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958" w:rsidRPr="00830958" w:rsidRDefault="00830958" w:rsidP="0083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958" w:rsidRPr="00830958" w:rsidRDefault="00830958" w:rsidP="0083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958" w:rsidRPr="00830958" w:rsidRDefault="00830958" w:rsidP="0083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30958" w:rsidRPr="00830958" w:rsidTr="00830958">
        <w:trPr>
          <w:trHeight w:val="288"/>
        </w:trPr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958" w:rsidRPr="00830958" w:rsidRDefault="00830958" w:rsidP="00830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309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JOURNAL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958" w:rsidRPr="00830958" w:rsidRDefault="00830958" w:rsidP="00830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309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URL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958" w:rsidRPr="00830958" w:rsidRDefault="00830958" w:rsidP="00830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958" w:rsidRPr="00830958" w:rsidRDefault="00830958" w:rsidP="0083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958" w:rsidRPr="00830958" w:rsidRDefault="00830958" w:rsidP="0083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958" w:rsidRPr="00830958" w:rsidRDefault="00830958" w:rsidP="0083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30958" w:rsidRPr="00830958" w:rsidTr="00830958">
        <w:trPr>
          <w:trHeight w:val="288"/>
        </w:trPr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958" w:rsidRPr="00830958" w:rsidRDefault="00830958" w:rsidP="0083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0958">
              <w:rPr>
                <w:rFonts w:ascii="Calibri" w:eastAsia="Times New Roman" w:hAnsi="Calibri" w:cs="Calibri"/>
                <w:color w:val="000000"/>
                <w:lang w:eastAsia="en-IN"/>
              </w:rPr>
              <w:t>International Journal of Innovative Research in Engineering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958" w:rsidRPr="00830958" w:rsidRDefault="00830958" w:rsidP="0083095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" w:history="1">
              <w:r w:rsidRPr="00830958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http://editorial.fdrpjournals.org/login?journal=1</w:t>
              </w:r>
            </w:hyperlink>
          </w:p>
        </w:tc>
      </w:tr>
      <w:tr w:rsidR="00830958" w:rsidRPr="00830958" w:rsidTr="00830958">
        <w:trPr>
          <w:trHeight w:val="288"/>
        </w:trPr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958" w:rsidRPr="00830958" w:rsidRDefault="00830958" w:rsidP="0083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0958">
              <w:rPr>
                <w:rFonts w:ascii="Calibri" w:eastAsia="Times New Roman" w:hAnsi="Calibri" w:cs="Calibri"/>
                <w:color w:val="000000"/>
                <w:lang w:eastAsia="en-IN"/>
              </w:rPr>
              <w:t>International Journal of Scientific Research in Engineering &amp; Technology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0958" w:rsidRPr="00830958" w:rsidRDefault="00830958" w:rsidP="0083095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5" w:history="1">
              <w:r w:rsidRPr="00830958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http://editorial.fdrpjournals.org/login?journal=2</w:t>
              </w:r>
            </w:hyperlink>
          </w:p>
        </w:tc>
      </w:tr>
      <w:tr w:rsidR="00830958" w:rsidRPr="00830958" w:rsidTr="00830958">
        <w:trPr>
          <w:trHeight w:val="288"/>
        </w:trPr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958" w:rsidRPr="00830958" w:rsidRDefault="00830958" w:rsidP="0083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0958">
              <w:rPr>
                <w:rFonts w:ascii="Calibri" w:eastAsia="Times New Roman" w:hAnsi="Calibri" w:cs="Calibri"/>
                <w:color w:val="000000"/>
                <w:lang w:eastAsia="en-IN"/>
              </w:rPr>
              <w:t>International Journal of Recent Trends in Multidisciplinary Research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958" w:rsidRPr="00830958" w:rsidRDefault="00830958" w:rsidP="0083095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6" w:history="1">
              <w:r w:rsidRPr="00830958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http://editorial.fdrpjournals.org/login?journal=3</w:t>
              </w:r>
            </w:hyperlink>
          </w:p>
        </w:tc>
      </w:tr>
      <w:tr w:rsidR="00830958" w:rsidRPr="00830958" w:rsidTr="00830958">
        <w:trPr>
          <w:trHeight w:val="288"/>
        </w:trPr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958" w:rsidRPr="00830958" w:rsidRDefault="00830958" w:rsidP="0083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0958">
              <w:rPr>
                <w:rFonts w:ascii="Calibri" w:eastAsia="Times New Roman" w:hAnsi="Calibri" w:cs="Calibri"/>
                <w:color w:val="000000"/>
                <w:lang w:eastAsia="en-IN"/>
              </w:rPr>
              <w:t>Indian Journal of Electrical and Electronics Engineering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958" w:rsidRPr="00830958" w:rsidRDefault="00830958" w:rsidP="0083095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7" w:history="1">
              <w:r w:rsidRPr="00830958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http://editorial.fdrpjournals.org/login?journal=4</w:t>
              </w:r>
            </w:hyperlink>
          </w:p>
        </w:tc>
      </w:tr>
      <w:tr w:rsidR="00830958" w:rsidRPr="00830958" w:rsidTr="00830958">
        <w:trPr>
          <w:trHeight w:val="288"/>
        </w:trPr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958" w:rsidRPr="00830958" w:rsidRDefault="00830958" w:rsidP="0083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0958">
              <w:rPr>
                <w:rFonts w:ascii="Calibri" w:eastAsia="Times New Roman" w:hAnsi="Calibri" w:cs="Calibri"/>
                <w:color w:val="000000"/>
                <w:lang w:eastAsia="en-IN"/>
              </w:rPr>
              <w:t>Indian Journal of Electronics and Communication Engineering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958" w:rsidRPr="00830958" w:rsidRDefault="00830958" w:rsidP="0083095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8" w:history="1">
              <w:r w:rsidRPr="00830958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http://editorial.fdrpjournals.org/login?journal=5</w:t>
              </w:r>
            </w:hyperlink>
          </w:p>
        </w:tc>
      </w:tr>
      <w:tr w:rsidR="00830958" w:rsidRPr="00830958" w:rsidTr="00830958">
        <w:trPr>
          <w:trHeight w:val="288"/>
        </w:trPr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958" w:rsidRPr="00830958" w:rsidRDefault="00830958" w:rsidP="0083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0958">
              <w:rPr>
                <w:rFonts w:ascii="Calibri" w:eastAsia="Times New Roman" w:hAnsi="Calibri" w:cs="Calibri"/>
                <w:color w:val="000000"/>
                <w:lang w:eastAsia="en-IN"/>
              </w:rPr>
              <w:t>Indian Journal of Computer Science and Technology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958" w:rsidRPr="00830958" w:rsidRDefault="00830958" w:rsidP="0083095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9" w:history="1">
              <w:r w:rsidRPr="00830958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http://editorial.fdrpjournals.org/login?journal=6</w:t>
              </w:r>
            </w:hyperlink>
          </w:p>
        </w:tc>
      </w:tr>
      <w:tr w:rsidR="00830958" w:rsidRPr="00830958" w:rsidTr="00830958">
        <w:trPr>
          <w:trHeight w:val="288"/>
        </w:trPr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958" w:rsidRPr="00830958" w:rsidRDefault="00830958" w:rsidP="0083095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958" w:rsidRPr="00830958" w:rsidRDefault="00830958" w:rsidP="0083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958" w:rsidRPr="00830958" w:rsidRDefault="00830958" w:rsidP="0083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958" w:rsidRPr="00830958" w:rsidRDefault="00830958" w:rsidP="0083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958" w:rsidRPr="00830958" w:rsidRDefault="00830958" w:rsidP="0083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958" w:rsidRPr="00830958" w:rsidRDefault="00830958" w:rsidP="0083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9B2C64" w:rsidRDefault="009B2C64">
      <w:bookmarkStart w:id="0" w:name="_GoBack"/>
      <w:bookmarkEnd w:id="0"/>
    </w:p>
    <w:sectPr w:rsidR="009B2C64" w:rsidSect="008309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958"/>
    <w:rsid w:val="00830958"/>
    <w:rsid w:val="009B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1E0EE-6935-4C6A-83C6-E558B475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095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itorial.fdrpjournals.org/login?journal=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ditorial.fdrpjournals.org/login?journal=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ditorial.fdrpjournals.org/login?journal=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ditorial.fdrpjournals.org/login?journal=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editorial.fdrpjournals.org/login?journal=1" TargetMode="External"/><Relationship Id="rId9" Type="http://schemas.openxmlformats.org/officeDocument/2006/relationships/hyperlink" Target="http://editorial.fdrpjournals.org/login?journal=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2023-07-12T07:19:00Z</dcterms:created>
  <dcterms:modified xsi:type="dcterms:W3CDTF">2023-07-12T07:19:00Z</dcterms:modified>
</cp:coreProperties>
</file>