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6AEA19" w14:textId="77777777" w:rsidR="00F52E46" w:rsidRDefault="00F52E46" w:rsidP="007103C0">
      <w:pPr>
        <w:tabs>
          <w:tab w:val="left" w:pos="9090"/>
        </w:tabs>
        <w:spacing w:after="0" w:line="259" w:lineRule="auto"/>
        <w:ind w:left="0" w:right="-90" w:firstLine="0"/>
        <w:jc w:val="left"/>
        <w:rPr>
          <w:rFonts w:eastAsia="Tahoma"/>
          <w:b/>
          <w:color w:val="000000" w:themeColor="text1"/>
          <w:sz w:val="36"/>
        </w:rPr>
      </w:pPr>
      <w:r w:rsidRPr="00F52E46">
        <w:rPr>
          <w:rFonts w:eastAsia="Tahoma"/>
          <w:b/>
          <w:color w:val="000000" w:themeColor="text1"/>
          <w:sz w:val="36"/>
        </w:rPr>
        <w:t xml:space="preserve">Student Activity Tracker Using Blockchain Technology </w:t>
      </w:r>
    </w:p>
    <w:p w14:paraId="336B985C" w14:textId="77777777" w:rsidR="00F52E46" w:rsidRDefault="00F52E46" w:rsidP="007103C0">
      <w:pPr>
        <w:tabs>
          <w:tab w:val="left" w:pos="9090"/>
        </w:tabs>
        <w:spacing w:after="0" w:line="259" w:lineRule="auto"/>
        <w:ind w:left="0" w:right="-90" w:firstLine="0"/>
        <w:jc w:val="left"/>
        <w:rPr>
          <w:rFonts w:eastAsia="Tahoma"/>
          <w:b/>
          <w:color w:val="000000" w:themeColor="text1"/>
          <w:sz w:val="36"/>
        </w:rPr>
      </w:pPr>
    </w:p>
    <w:p w14:paraId="7E2E7C85" w14:textId="5BE32C0D" w:rsidR="00136D29" w:rsidRDefault="00F52E46" w:rsidP="007103C0">
      <w:pPr>
        <w:tabs>
          <w:tab w:val="left" w:pos="9090"/>
        </w:tabs>
        <w:spacing w:after="0" w:line="259" w:lineRule="auto"/>
        <w:ind w:left="0" w:right="-90" w:firstLine="0"/>
        <w:jc w:val="left"/>
        <w:rPr>
          <w:rFonts w:eastAsia="Tahoma"/>
          <w:b/>
          <w:color w:val="000000" w:themeColor="text1"/>
          <w:sz w:val="24"/>
          <w:szCs w:val="16"/>
        </w:rPr>
      </w:pPr>
      <w:r w:rsidRPr="00F52E46">
        <w:rPr>
          <w:rFonts w:eastAsia="Tahoma"/>
          <w:b/>
          <w:color w:val="000000" w:themeColor="text1"/>
          <w:sz w:val="24"/>
          <w:szCs w:val="16"/>
        </w:rPr>
        <w:t>Fathima Ansar</w:t>
      </w:r>
      <w:r w:rsidRPr="00F52E46">
        <w:rPr>
          <w:rFonts w:eastAsia="Tahoma"/>
          <w:b/>
          <w:color w:val="000000" w:themeColor="text1"/>
          <w:sz w:val="24"/>
          <w:szCs w:val="16"/>
          <w:vertAlign w:val="superscript"/>
        </w:rPr>
        <w:t>1</w:t>
      </w:r>
      <w:r w:rsidRPr="00F52E46">
        <w:rPr>
          <w:rFonts w:eastAsia="Tahoma"/>
          <w:b/>
          <w:color w:val="000000" w:themeColor="text1"/>
          <w:sz w:val="24"/>
          <w:szCs w:val="16"/>
        </w:rPr>
        <w:t>, Akshara Satheesh</w:t>
      </w:r>
      <w:r w:rsidRPr="00F52E46">
        <w:rPr>
          <w:rFonts w:eastAsia="Tahoma"/>
          <w:b/>
          <w:color w:val="000000" w:themeColor="text1"/>
          <w:sz w:val="24"/>
          <w:szCs w:val="16"/>
          <w:vertAlign w:val="superscript"/>
        </w:rPr>
        <w:t>2</w:t>
      </w:r>
      <w:r w:rsidRPr="00F52E46">
        <w:rPr>
          <w:rFonts w:eastAsia="Tahoma"/>
          <w:b/>
          <w:color w:val="000000" w:themeColor="text1"/>
          <w:sz w:val="24"/>
          <w:szCs w:val="16"/>
        </w:rPr>
        <w:t>, Aiswarya S</w:t>
      </w:r>
      <w:r w:rsidRPr="00F52E46">
        <w:rPr>
          <w:rFonts w:eastAsia="Tahoma"/>
          <w:b/>
          <w:color w:val="000000" w:themeColor="text1"/>
          <w:sz w:val="24"/>
          <w:szCs w:val="16"/>
          <w:vertAlign w:val="superscript"/>
        </w:rPr>
        <w:t>3</w:t>
      </w:r>
      <w:r w:rsidRPr="00F52E46">
        <w:rPr>
          <w:rFonts w:eastAsia="Tahoma"/>
          <w:b/>
          <w:color w:val="000000" w:themeColor="text1"/>
          <w:sz w:val="24"/>
          <w:szCs w:val="16"/>
        </w:rPr>
        <w:t xml:space="preserve">, </w:t>
      </w:r>
      <w:proofErr w:type="spellStart"/>
      <w:r w:rsidRPr="00F52E46">
        <w:rPr>
          <w:rFonts w:eastAsia="Tahoma"/>
          <w:b/>
          <w:color w:val="000000" w:themeColor="text1"/>
          <w:sz w:val="24"/>
          <w:szCs w:val="16"/>
        </w:rPr>
        <w:t>Bilsa</w:t>
      </w:r>
      <w:proofErr w:type="spellEnd"/>
      <w:r w:rsidRPr="00F52E46">
        <w:rPr>
          <w:rFonts w:eastAsia="Tahoma"/>
          <w:b/>
          <w:color w:val="000000" w:themeColor="text1"/>
          <w:sz w:val="24"/>
          <w:szCs w:val="16"/>
        </w:rPr>
        <w:t xml:space="preserve"> Elizabeth Shaijan</w:t>
      </w:r>
      <w:r w:rsidRPr="00F52E46">
        <w:rPr>
          <w:rFonts w:eastAsia="Tahoma"/>
          <w:b/>
          <w:color w:val="000000" w:themeColor="text1"/>
          <w:sz w:val="24"/>
          <w:szCs w:val="16"/>
          <w:vertAlign w:val="superscript"/>
        </w:rPr>
        <w:t>4</w:t>
      </w:r>
      <w:r w:rsidRPr="00F52E46">
        <w:rPr>
          <w:rFonts w:eastAsia="Tahoma"/>
          <w:b/>
          <w:color w:val="000000" w:themeColor="text1"/>
          <w:sz w:val="24"/>
          <w:szCs w:val="16"/>
        </w:rPr>
        <w:t xml:space="preserve">, </w:t>
      </w:r>
      <w:r>
        <w:rPr>
          <w:rFonts w:eastAsia="Tahoma"/>
          <w:b/>
          <w:color w:val="000000" w:themeColor="text1"/>
          <w:sz w:val="24"/>
          <w:szCs w:val="16"/>
        </w:rPr>
        <w:t xml:space="preserve">Dr. </w:t>
      </w:r>
      <w:proofErr w:type="spellStart"/>
      <w:r>
        <w:rPr>
          <w:rFonts w:eastAsia="Tahoma"/>
          <w:b/>
          <w:color w:val="000000" w:themeColor="text1"/>
          <w:sz w:val="24"/>
          <w:szCs w:val="16"/>
        </w:rPr>
        <w:t>Shyjith</w:t>
      </w:r>
      <w:proofErr w:type="spellEnd"/>
      <w:r>
        <w:rPr>
          <w:rFonts w:eastAsia="Tahoma"/>
          <w:b/>
          <w:color w:val="000000" w:themeColor="text1"/>
          <w:sz w:val="24"/>
          <w:szCs w:val="16"/>
        </w:rPr>
        <w:t xml:space="preserve"> M B</w:t>
      </w:r>
      <w:r w:rsidR="00290985">
        <w:rPr>
          <w:rFonts w:eastAsia="Tahoma"/>
          <w:b/>
          <w:color w:val="000000" w:themeColor="text1"/>
          <w:sz w:val="24"/>
          <w:szCs w:val="16"/>
          <w:vertAlign w:val="superscript"/>
        </w:rPr>
        <w:t>5</w:t>
      </w:r>
    </w:p>
    <w:p w14:paraId="522B536A" w14:textId="631D2892" w:rsidR="00290985" w:rsidRDefault="00290985" w:rsidP="007103C0">
      <w:pPr>
        <w:tabs>
          <w:tab w:val="left" w:pos="9090"/>
        </w:tabs>
        <w:spacing w:after="0" w:line="259" w:lineRule="auto"/>
        <w:ind w:left="0" w:right="-90" w:firstLine="0"/>
        <w:jc w:val="left"/>
        <w:rPr>
          <w:rFonts w:eastAsia="Tahoma"/>
          <w:bCs/>
          <w:i/>
          <w:iCs/>
          <w:color w:val="000000" w:themeColor="text1"/>
          <w:sz w:val="24"/>
          <w:szCs w:val="16"/>
        </w:rPr>
      </w:pPr>
      <w:r w:rsidRPr="00290985">
        <w:rPr>
          <w:rFonts w:eastAsia="Tahoma"/>
          <w:bCs/>
          <w:i/>
          <w:iCs/>
          <w:color w:val="000000" w:themeColor="text1"/>
          <w:sz w:val="24"/>
          <w:szCs w:val="16"/>
          <w:vertAlign w:val="superscript"/>
        </w:rPr>
        <w:t>1</w:t>
      </w:r>
      <w:r w:rsidRPr="00290985">
        <w:rPr>
          <w:rFonts w:eastAsia="Tahoma"/>
          <w:bCs/>
          <w:i/>
          <w:iCs/>
          <w:color w:val="000000" w:themeColor="text1"/>
          <w:sz w:val="24"/>
          <w:szCs w:val="16"/>
        </w:rPr>
        <w:t>(Computer Science and Engineering, St. Thomas College of Engineering and Technology)</w:t>
      </w:r>
    </w:p>
    <w:p w14:paraId="33E0E126" w14:textId="0A82E192" w:rsidR="00290985" w:rsidRPr="00290985" w:rsidRDefault="00290985" w:rsidP="007103C0">
      <w:pPr>
        <w:tabs>
          <w:tab w:val="left" w:pos="9090"/>
        </w:tabs>
        <w:spacing w:after="0" w:line="259" w:lineRule="auto"/>
        <w:ind w:left="0" w:right="-90" w:firstLine="0"/>
        <w:jc w:val="left"/>
        <w:rPr>
          <w:rFonts w:eastAsia="Tahoma"/>
          <w:bCs/>
          <w:i/>
          <w:iCs/>
          <w:color w:val="000000" w:themeColor="text1"/>
          <w:sz w:val="24"/>
          <w:szCs w:val="16"/>
        </w:rPr>
      </w:pPr>
      <w:r>
        <w:rPr>
          <w:rFonts w:eastAsia="Tahoma"/>
          <w:bCs/>
          <w:i/>
          <w:iCs/>
          <w:color w:val="000000" w:themeColor="text1"/>
          <w:sz w:val="24"/>
          <w:szCs w:val="16"/>
          <w:vertAlign w:val="superscript"/>
        </w:rPr>
        <w:t>2</w:t>
      </w:r>
      <w:r w:rsidRPr="00290985">
        <w:rPr>
          <w:rFonts w:eastAsia="Tahoma"/>
          <w:bCs/>
          <w:i/>
          <w:iCs/>
          <w:color w:val="000000" w:themeColor="text1"/>
          <w:sz w:val="24"/>
          <w:szCs w:val="16"/>
        </w:rPr>
        <w:t>(Computer Science and Engineering, St. Thomas College of Engineering and Technology)</w:t>
      </w:r>
    </w:p>
    <w:p w14:paraId="552A3337" w14:textId="5B4E06AE" w:rsidR="00290985" w:rsidRPr="00290985" w:rsidRDefault="00290985" w:rsidP="007103C0">
      <w:pPr>
        <w:tabs>
          <w:tab w:val="left" w:pos="9090"/>
        </w:tabs>
        <w:spacing w:after="0" w:line="259" w:lineRule="auto"/>
        <w:ind w:left="0" w:right="-90" w:firstLine="0"/>
        <w:jc w:val="left"/>
        <w:rPr>
          <w:rFonts w:eastAsia="Tahoma"/>
          <w:bCs/>
          <w:i/>
          <w:iCs/>
          <w:color w:val="000000" w:themeColor="text1"/>
          <w:sz w:val="24"/>
          <w:szCs w:val="16"/>
        </w:rPr>
      </w:pPr>
      <w:r>
        <w:rPr>
          <w:rFonts w:eastAsia="Tahoma"/>
          <w:bCs/>
          <w:i/>
          <w:iCs/>
          <w:color w:val="000000" w:themeColor="text1"/>
          <w:sz w:val="24"/>
          <w:szCs w:val="16"/>
          <w:vertAlign w:val="superscript"/>
        </w:rPr>
        <w:t>3</w:t>
      </w:r>
      <w:r w:rsidRPr="00290985">
        <w:rPr>
          <w:rFonts w:eastAsia="Tahoma"/>
          <w:bCs/>
          <w:i/>
          <w:iCs/>
          <w:color w:val="000000" w:themeColor="text1"/>
          <w:sz w:val="24"/>
          <w:szCs w:val="16"/>
        </w:rPr>
        <w:t>(Computer Science and Engineering, St. Thomas College of Engineering and Technology)</w:t>
      </w:r>
    </w:p>
    <w:p w14:paraId="4EFB989A" w14:textId="06AF5544" w:rsidR="00290985" w:rsidRPr="00290985" w:rsidRDefault="00290985" w:rsidP="007103C0">
      <w:pPr>
        <w:tabs>
          <w:tab w:val="left" w:pos="9090"/>
        </w:tabs>
        <w:spacing w:after="0" w:line="259" w:lineRule="auto"/>
        <w:ind w:left="0" w:right="-90" w:firstLine="0"/>
        <w:jc w:val="left"/>
        <w:rPr>
          <w:rFonts w:eastAsia="Tahoma"/>
          <w:bCs/>
          <w:i/>
          <w:iCs/>
          <w:color w:val="000000" w:themeColor="text1"/>
          <w:sz w:val="24"/>
          <w:szCs w:val="16"/>
        </w:rPr>
      </w:pPr>
      <w:r>
        <w:rPr>
          <w:rFonts w:eastAsia="Tahoma"/>
          <w:bCs/>
          <w:i/>
          <w:iCs/>
          <w:color w:val="000000" w:themeColor="text1"/>
          <w:sz w:val="24"/>
          <w:szCs w:val="16"/>
          <w:vertAlign w:val="superscript"/>
        </w:rPr>
        <w:t>4</w:t>
      </w:r>
      <w:r w:rsidRPr="00290985">
        <w:rPr>
          <w:rFonts w:eastAsia="Tahoma"/>
          <w:bCs/>
          <w:i/>
          <w:iCs/>
          <w:color w:val="000000" w:themeColor="text1"/>
          <w:sz w:val="24"/>
          <w:szCs w:val="16"/>
        </w:rPr>
        <w:t>(Computer Science and Engineering, St. Thomas College of Engineering and Technology)</w:t>
      </w:r>
    </w:p>
    <w:p w14:paraId="251A1AB2" w14:textId="746AEA19" w:rsidR="00290985" w:rsidRPr="00290985" w:rsidRDefault="00290985" w:rsidP="007103C0">
      <w:pPr>
        <w:tabs>
          <w:tab w:val="left" w:pos="9090"/>
        </w:tabs>
        <w:spacing w:after="0" w:line="259" w:lineRule="auto"/>
        <w:ind w:left="0" w:right="-90" w:firstLine="0"/>
        <w:jc w:val="left"/>
        <w:rPr>
          <w:rFonts w:eastAsia="Tahoma"/>
          <w:bCs/>
          <w:i/>
          <w:iCs/>
          <w:color w:val="000000" w:themeColor="text1"/>
          <w:sz w:val="24"/>
          <w:szCs w:val="16"/>
        </w:rPr>
      </w:pPr>
      <w:r>
        <w:rPr>
          <w:rFonts w:eastAsia="Tahoma"/>
          <w:bCs/>
          <w:i/>
          <w:iCs/>
          <w:color w:val="000000" w:themeColor="text1"/>
          <w:sz w:val="24"/>
          <w:szCs w:val="16"/>
          <w:vertAlign w:val="superscript"/>
        </w:rPr>
        <w:t>5</w:t>
      </w:r>
      <w:r w:rsidRPr="00290985">
        <w:rPr>
          <w:rFonts w:eastAsia="Tahoma"/>
          <w:bCs/>
          <w:i/>
          <w:iCs/>
          <w:color w:val="000000" w:themeColor="text1"/>
          <w:sz w:val="24"/>
          <w:szCs w:val="16"/>
        </w:rPr>
        <w:t>(Computer Science and Engineering, St. Thomas College of Engineering and Technology)</w:t>
      </w:r>
    </w:p>
    <w:p w14:paraId="06A99C61" w14:textId="77777777" w:rsidR="00290985" w:rsidRDefault="00290985" w:rsidP="007103C0">
      <w:pPr>
        <w:tabs>
          <w:tab w:val="left" w:pos="9090"/>
        </w:tabs>
        <w:spacing w:after="0" w:line="259" w:lineRule="auto"/>
        <w:ind w:left="0" w:right="-90" w:firstLine="0"/>
        <w:jc w:val="left"/>
        <w:rPr>
          <w:rFonts w:eastAsia="Tahoma"/>
          <w:bCs/>
          <w:i/>
          <w:iCs/>
          <w:color w:val="000000" w:themeColor="text1"/>
          <w:sz w:val="24"/>
          <w:szCs w:val="16"/>
        </w:rPr>
      </w:pPr>
    </w:p>
    <w:p w14:paraId="7E07BBED" w14:textId="6F7A2202" w:rsidR="00290985" w:rsidRDefault="00B82AE0" w:rsidP="007103C0">
      <w:pPr>
        <w:tabs>
          <w:tab w:val="left" w:pos="9090"/>
        </w:tabs>
        <w:spacing w:after="0" w:line="259" w:lineRule="auto"/>
        <w:ind w:left="0" w:right="-90" w:firstLine="0"/>
        <w:jc w:val="left"/>
        <w:rPr>
          <w:rFonts w:eastAsia="Tahoma"/>
          <w:bCs/>
          <w:i/>
          <w:iCs/>
          <w:color w:val="000000" w:themeColor="text1"/>
          <w:sz w:val="24"/>
          <w:szCs w:val="16"/>
        </w:rPr>
      </w:pPr>
      <w:r>
        <w:rPr>
          <w:rFonts w:eastAsia="Tahoma"/>
          <w:b/>
          <w:noProof/>
          <w:color w:val="000000" w:themeColor="text1"/>
          <w:szCs w:val="20"/>
        </w:rPr>
        <mc:AlternateContent>
          <mc:Choice Requires="wps">
            <w:drawing>
              <wp:anchor distT="0" distB="0" distL="114300" distR="114300" simplePos="0" relativeHeight="251665408" behindDoc="0" locked="0" layoutInCell="1" allowOverlap="1" wp14:anchorId="3B7797DE" wp14:editId="760A0446">
                <wp:simplePos x="0" y="0"/>
                <wp:positionH relativeFrom="column">
                  <wp:posOffset>0</wp:posOffset>
                </wp:positionH>
                <wp:positionV relativeFrom="paragraph">
                  <wp:posOffset>0</wp:posOffset>
                </wp:positionV>
                <wp:extent cx="6111089" cy="0"/>
                <wp:effectExtent l="0" t="0" r="0" b="0"/>
                <wp:wrapNone/>
                <wp:docPr id="985526205" name="Straight Connector 1"/>
                <wp:cNvGraphicFramePr/>
                <a:graphic xmlns:a="http://schemas.openxmlformats.org/drawingml/2006/main">
                  <a:graphicData uri="http://schemas.microsoft.com/office/word/2010/wordprocessingShape">
                    <wps:wsp>
                      <wps:cNvCnPr/>
                      <wps:spPr>
                        <a:xfrm>
                          <a:off x="0" y="0"/>
                          <a:ext cx="611108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22D7E4" id="Straight Connector 1"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 to="48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" strokecolor="black [3200]" strokeweight=".5pt">
                <v:stroke joinstyle="miter"/>
              </v:line>
            </w:pict>
          </mc:Fallback>
        </mc:AlternateContent>
      </w:r>
    </w:p>
    <w:p w14:paraId="5ABF41C2" w14:textId="77777777" w:rsidR="00290985" w:rsidRDefault="00290985" w:rsidP="007103C0">
      <w:pPr>
        <w:tabs>
          <w:tab w:val="left" w:pos="9090"/>
        </w:tabs>
        <w:spacing w:after="0" w:line="259" w:lineRule="auto"/>
        <w:ind w:left="0" w:right="-90" w:firstLine="0"/>
        <w:jc w:val="left"/>
        <w:rPr>
          <w:rFonts w:eastAsia="Tahoma"/>
          <w:bCs/>
          <w:i/>
          <w:iCs/>
          <w:color w:val="000000" w:themeColor="text1"/>
          <w:sz w:val="24"/>
          <w:szCs w:val="16"/>
        </w:rPr>
      </w:pPr>
    </w:p>
    <w:p w14:paraId="28E2AA54" w14:textId="06EA44CA" w:rsidR="00290985" w:rsidRDefault="00290985" w:rsidP="007103C0">
      <w:pPr>
        <w:tabs>
          <w:tab w:val="left" w:pos="9090"/>
        </w:tabs>
        <w:spacing w:after="153" w:line="360" w:lineRule="auto"/>
        <w:ind w:left="0" w:right="-90" w:firstLine="0"/>
      </w:pPr>
      <w:r w:rsidRPr="00B82AE0">
        <w:rPr>
          <w:rFonts w:eastAsia="Tahoma"/>
          <w:b/>
          <w:color w:val="000000" w:themeColor="text1"/>
          <w:szCs w:val="20"/>
        </w:rPr>
        <w:t xml:space="preserve">Abstract: </w:t>
      </w:r>
      <w:r>
        <w:t>In academic programs such as B.</w:t>
      </w:r>
      <w:r w:rsidR="007103C0">
        <w:t xml:space="preserve"> </w:t>
      </w:r>
      <w:r>
        <w:t>Tech, students are supposed to achieve some activity points at the end of every academic year. Program</w:t>
      </w:r>
      <w:r w:rsidR="007103C0">
        <w:t>s</w:t>
      </w:r>
      <w:r>
        <w:t xml:space="preserve"> like B.</w:t>
      </w:r>
      <w:r w:rsidR="007103C0">
        <w:t xml:space="preserve"> </w:t>
      </w:r>
      <w:r>
        <w:t xml:space="preserve">Tech last about four years. Each year, students are supposed to submit their certificates and other information related to the activities they completed. These activities are then subjected to score calculation. Every student should score a minimum of one hundred activity points per year for the successful completion of that academic year. These extra academic activities are supposed to improve the quality of learning. These improvements may reflect in their future career achievements. Achieving valid activity points is not an easy task. There exist certain rules and regulations for calculating these rules. The activities performed on such </w:t>
      </w:r>
      <w:proofErr w:type="gramStart"/>
      <w:r>
        <w:t>software</w:t>
      </w:r>
      <w:r w:rsidR="007103C0">
        <w:t xml:space="preserve"> </w:t>
      </w:r>
      <w:r>
        <w:t>based</w:t>
      </w:r>
      <w:proofErr w:type="gramEnd"/>
      <w:r>
        <w:t xml:space="preserve"> systems are susceptible to manipulations. It is easy to make a student victim by modifying the content of the database. Therefore, the entire system processes are recorded using blockchain technology. Blockchain with Sha256 encoding uses hash code from previous block and current activity to register a new hash. Manipulations will produce entirely different hash codes. The change in such codes can help identify any sort of malpractice in the system. Additionally</w:t>
      </w:r>
      <w:r w:rsidR="007103C0">
        <w:t>,</w:t>
      </w:r>
      <w:r>
        <w:t xml:space="preserve"> a notification system is also created for the students to identify the mentor who verified their entries. The blockchain technology incorporated into the system even tracks password changes. Therefore</w:t>
      </w:r>
      <w:r w:rsidR="007103C0">
        <w:t>,</w:t>
      </w:r>
      <w:r>
        <w:t xml:space="preserve"> any sort of activity can be recogni</w:t>
      </w:r>
      <w:r w:rsidR="007103C0">
        <w:t>z</w:t>
      </w:r>
      <w:r>
        <w:t>ed.</w:t>
      </w:r>
    </w:p>
    <w:p w14:paraId="107EC4FB" w14:textId="6A529B5A" w:rsidR="00290985" w:rsidRDefault="00B82AE0" w:rsidP="007103C0">
      <w:pPr>
        <w:tabs>
          <w:tab w:val="left" w:pos="9090"/>
        </w:tabs>
        <w:spacing w:after="153" w:line="360" w:lineRule="auto"/>
        <w:ind w:left="0" w:right="-90" w:firstLine="0"/>
      </w:pPr>
      <w:r>
        <w:rPr>
          <w:rFonts w:eastAsia="Tahoma"/>
          <w:b/>
          <w:noProof/>
          <w:color w:val="000000" w:themeColor="text1"/>
          <w:szCs w:val="20"/>
        </w:rPr>
        <mc:AlternateContent>
          <mc:Choice Requires="wps">
            <w:drawing>
              <wp:anchor distT="0" distB="0" distL="114300" distR="114300" simplePos="0" relativeHeight="251663360" behindDoc="0" locked="0" layoutInCell="1" allowOverlap="1" wp14:anchorId="260B75A5" wp14:editId="7F545437">
                <wp:simplePos x="0" y="0"/>
                <wp:positionH relativeFrom="column">
                  <wp:posOffset>-36214</wp:posOffset>
                </wp:positionH>
                <wp:positionV relativeFrom="paragraph">
                  <wp:posOffset>197090</wp:posOffset>
                </wp:positionV>
                <wp:extent cx="6111089" cy="0"/>
                <wp:effectExtent l="0" t="0" r="0" b="0"/>
                <wp:wrapNone/>
                <wp:docPr id="91792185" name="Straight Connector 1"/>
                <wp:cNvGraphicFramePr/>
                <a:graphic xmlns:a="http://schemas.openxmlformats.org/drawingml/2006/main">
                  <a:graphicData uri="http://schemas.microsoft.com/office/word/2010/wordprocessingShape">
                    <wps:wsp>
                      <wps:cNvCnPr/>
                      <wps:spPr>
                        <a:xfrm>
                          <a:off x="0" y="0"/>
                          <a:ext cx="611108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FF8332" id="Straight Connector 1"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5pt,15.5pt" to="478.3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" strokecolor="black [3200]" strokeweight=".5pt">
                <v:stroke joinstyle="miter"/>
              </v:line>
            </w:pict>
          </mc:Fallback>
        </mc:AlternateContent>
      </w:r>
      <w:r w:rsidR="00290985" w:rsidRPr="007103C0">
        <w:rPr>
          <w:rFonts w:eastAsia="Tahoma"/>
          <w:b/>
          <w:color w:val="000000" w:themeColor="text1"/>
          <w:szCs w:val="20"/>
        </w:rPr>
        <w:t>Key Word</w:t>
      </w:r>
      <w:r>
        <w:rPr>
          <w:rFonts w:eastAsia="Tahoma"/>
          <w:b/>
          <w:color w:val="000000" w:themeColor="text1"/>
          <w:szCs w:val="20"/>
        </w:rPr>
        <w:t>s</w:t>
      </w:r>
      <w:r w:rsidR="00290985" w:rsidRPr="007103C0">
        <w:rPr>
          <w:rFonts w:eastAsia="Tahoma"/>
          <w:b/>
          <w:color w:val="000000" w:themeColor="text1"/>
          <w:szCs w:val="20"/>
        </w:rPr>
        <w:t>:</w:t>
      </w:r>
      <w:r w:rsidR="00290985" w:rsidRPr="007103C0">
        <w:rPr>
          <w:sz w:val="18"/>
          <w:szCs w:val="20"/>
        </w:rPr>
        <w:t xml:space="preserve"> </w:t>
      </w:r>
      <w:r w:rsidR="007103C0">
        <w:t>Blockchain, Certificate, Student, Faculty, Admin</w:t>
      </w:r>
    </w:p>
    <w:p w14:paraId="50BF59A1" w14:textId="77777777" w:rsidR="00290985" w:rsidRDefault="00290985" w:rsidP="007103C0">
      <w:pPr>
        <w:spacing w:after="153" w:line="360" w:lineRule="auto"/>
        <w:ind w:left="-270" w:right="-90" w:firstLine="0"/>
      </w:pPr>
    </w:p>
    <w:p w14:paraId="08790577" w14:textId="750C2B43" w:rsidR="00290985" w:rsidRDefault="00290985" w:rsidP="007103C0">
      <w:pPr>
        <w:pStyle w:val="ListParagraph"/>
        <w:numPr>
          <w:ilvl w:val="0"/>
          <w:numId w:val="1"/>
        </w:numPr>
        <w:spacing w:after="153" w:line="360" w:lineRule="auto"/>
        <w:ind w:right="-90"/>
        <w:jc w:val="center"/>
        <w:rPr>
          <w:b/>
          <w:bCs/>
          <w:sz w:val="22"/>
          <w:szCs w:val="24"/>
        </w:rPr>
      </w:pPr>
      <w:r w:rsidRPr="00290985">
        <w:rPr>
          <w:b/>
          <w:bCs/>
          <w:sz w:val="22"/>
          <w:szCs w:val="24"/>
        </w:rPr>
        <w:t>Introduction</w:t>
      </w:r>
    </w:p>
    <w:p w14:paraId="04A11065" w14:textId="77777777" w:rsidR="000327A6" w:rsidRPr="00290985" w:rsidRDefault="000327A6" w:rsidP="007103C0">
      <w:pPr>
        <w:pStyle w:val="ListParagraph"/>
        <w:spacing w:after="153" w:line="360" w:lineRule="auto"/>
        <w:ind w:left="450" w:right="-90" w:firstLine="0"/>
        <w:rPr>
          <w:b/>
          <w:bCs/>
          <w:sz w:val="22"/>
          <w:szCs w:val="24"/>
        </w:rPr>
      </w:pPr>
    </w:p>
    <w:p w14:paraId="51DCDEA3" w14:textId="645DACC8" w:rsidR="006E2B5B" w:rsidRDefault="006E2B5B" w:rsidP="007103C0">
      <w:pPr>
        <w:spacing w:after="568" w:line="357" w:lineRule="auto"/>
        <w:ind w:left="0" w:right="-90" w:firstLine="0"/>
        <w:rPr>
          <w:color w:val="0F0F0F"/>
        </w:rPr>
      </w:pPr>
      <w:r w:rsidRPr="008871AE">
        <w:rPr>
          <w:color w:val="0070C0"/>
          <w:sz w:val="24"/>
          <w:szCs w:val="24"/>
        </w:rPr>
        <w:t xml:space="preserve">          </w:t>
      </w:r>
      <w:r w:rsidRPr="008871AE">
        <w:t>In academic</w:t>
      </w:r>
      <w:r w:rsidRPr="008871AE">
        <w:rPr>
          <w:color w:val="0F0F0F"/>
        </w:rPr>
        <w:t xml:space="preserve"> programs like B.</w:t>
      </w:r>
      <w:r w:rsidR="007103C0">
        <w:rPr>
          <w:color w:val="0F0F0F"/>
        </w:rPr>
        <w:t xml:space="preserve"> </w:t>
      </w:r>
      <w:r w:rsidRPr="008871AE">
        <w:rPr>
          <w:color w:val="0F0F0F"/>
        </w:rPr>
        <w:t>Tech, students are mandated to accumulate activity points each year, reflecting their engagement in extracurricular pursuits. These activities, crucial for holistic development, are integral to the learning experience and can significantly impact future career achievements. However, navigating the rules and regulations governing the calculation of these points presents a challenge. This introduction sets the stage for the "Student Activity Tracker with Blockchain Technology," a project designed to simplify and secure the process, ensuring accurate tracking, calculation, and verification of student activities.</w:t>
      </w:r>
      <w:r w:rsidRPr="008871AE">
        <w:t xml:space="preserve"> </w:t>
      </w:r>
      <w:r w:rsidRPr="008871AE">
        <w:rPr>
          <w:color w:val="0F0F0F"/>
        </w:rPr>
        <w:t xml:space="preserve">However, acquiring valid activity points adheres to strict regulations, governing their calculation. These guidelines ensure the integrity and efficacy of the system, encouraging students to actively participate in activities beyond their academic curriculum. </w:t>
      </w:r>
    </w:p>
    <w:p w14:paraId="744DDE35" w14:textId="77777777" w:rsidR="00B82AE0" w:rsidRPr="008871AE" w:rsidRDefault="00B82AE0" w:rsidP="007103C0">
      <w:pPr>
        <w:spacing w:after="568" w:line="357" w:lineRule="auto"/>
        <w:ind w:left="0" w:right="-90" w:firstLine="0"/>
      </w:pPr>
    </w:p>
    <w:p w14:paraId="2155F5F9" w14:textId="77777777" w:rsidR="006E2B5B" w:rsidRPr="008871AE" w:rsidRDefault="006E2B5B" w:rsidP="007103C0">
      <w:pPr>
        <w:spacing w:after="172" w:line="259" w:lineRule="auto"/>
        <w:ind w:left="0" w:right="-90" w:firstLine="0"/>
      </w:pPr>
      <w:r w:rsidRPr="008871AE">
        <w:t xml:space="preserve">These rules include: </w:t>
      </w:r>
    </w:p>
    <w:p w14:paraId="79CA145D" w14:textId="77777777" w:rsidR="006E2B5B" w:rsidRPr="008871AE" w:rsidRDefault="006E2B5B" w:rsidP="007103C0">
      <w:pPr>
        <w:spacing w:after="253" w:line="265" w:lineRule="auto"/>
        <w:ind w:left="0" w:right="-90" w:firstLine="0"/>
        <w:jc w:val="left"/>
      </w:pPr>
      <w:r w:rsidRPr="008871AE">
        <w:rPr>
          <w:b/>
        </w:rPr>
        <w:t>1)Activities come under different categories.</w:t>
      </w:r>
      <w:r w:rsidRPr="008871AE">
        <w:t xml:space="preserve"> </w:t>
      </w:r>
    </w:p>
    <w:p w14:paraId="587C3BDB" w14:textId="1A1AE1A5" w:rsidR="006E2B5B" w:rsidRPr="008871AE" w:rsidRDefault="006E2B5B" w:rsidP="007103C0">
      <w:pPr>
        <w:spacing w:after="499"/>
        <w:ind w:left="0" w:right="-90" w:firstLine="0"/>
      </w:pPr>
      <w:r w:rsidRPr="008871AE">
        <w:t>Implementing a framework with room for additional categories is crucial for future-proofing the application. While currently six categories exist for scoring points in academic programs like B.</w:t>
      </w:r>
      <w:r w:rsidR="00484FA8">
        <w:t xml:space="preserve"> </w:t>
      </w:r>
      <w:r w:rsidRPr="008871AE">
        <w:t xml:space="preserve">Tech, a flexible framework allows seamless integration of new categories as needed. This adaptable structure ensures scalability and accommodates evolving requirements, enhancing the application's effectiveness in managing and accessing student activity points across diverse academic pursuits. Such an application needs a more flexible framework. </w:t>
      </w:r>
    </w:p>
    <w:p w14:paraId="31111501" w14:textId="77777777" w:rsidR="006E2B5B" w:rsidRPr="008871AE" w:rsidRDefault="006E2B5B" w:rsidP="007103C0">
      <w:pPr>
        <w:spacing w:after="253" w:line="265" w:lineRule="auto"/>
        <w:ind w:left="0" w:right="-90" w:firstLine="0"/>
        <w:jc w:val="left"/>
      </w:pPr>
      <w:r w:rsidRPr="008871AE">
        <w:rPr>
          <w:b/>
        </w:rPr>
        <w:t>2)Each activity differs in the score they hold.</w:t>
      </w:r>
      <w:r w:rsidRPr="008871AE">
        <w:t xml:space="preserve"> </w:t>
      </w:r>
    </w:p>
    <w:p w14:paraId="775F9609" w14:textId="77777777" w:rsidR="006E2B5B" w:rsidRPr="008871AE" w:rsidRDefault="006E2B5B" w:rsidP="007103C0">
      <w:pPr>
        <w:ind w:left="0" w:right="-90" w:firstLine="0"/>
      </w:pPr>
      <w:r w:rsidRPr="008871AE">
        <w:t xml:space="preserve">Inside each category, there exist various activities. These activities may vary in scores. But the same activity can have multiple scores based on the position secured by the student. For example, if a student scores first place in a running race, a score of 18 points can be </w:t>
      </w:r>
      <w:proofErr w:type="spellStart"/>
      <w:r w:rsidRPr="008871AE">
        <w:t>alloted</w:t>
      </w:r>
      <w:proofErr w:type="spellEnd"/>
      <w:r w:rsidRPr="008871AE">
        <w:t>. But a second place in a running race can have a score of 16 points.</w:t>
      </w:r>
    </w:p>
    <w:p w14:paraId="290BCCD5" w14:textId="77777777" w:rsidR="006E2B5B" w:rsidRPr="008871AE" w:rsidRDefault="006E2B5B" w:rsidP="007103C0">
      <w:pPr>
        <w:ind w:left="0" w:right="-90" w:firstLine="0"/>
      </w:pPr>
    </w:p>
    <w:p w14:paraId="44BDE111" w14:textId="77777777" w:rsidR="006E2B5B" w:rsidRPr="008871AE" w:rsidRDefault="006E2B5B" w:rsidP="007103C0">
      <w:pPr>
        <w:ind w:left="0" w:right="-90" w:firstLine="0"/>
        <w:rPr>
          <w:b/>
          <w:bCs/>
        </w:rPr>
      </w:pPr>
      <w:r w:rsidRPr="008871AE">
        <w:rPr>
          <w:b/>
          <w:bCs/>
        </w:rPr>
        <w:t>3)Each category has a year limit.</w:t>
      </w:r>
    </w:p>
    <w:p w14:paraId="243ADD55" w14:textId="21DD47B8" w:rsidR="00290985" w:rsidRPr="008871AE" w:rsidRDefault="006E2B5B" w:rsidP="007103C0">
      <w:pPr>
        <w:ind w:left="0" w:right="-90" w:firstLine="0"/>
      </w:pPr>
      <w:r w:rsidRPr="008871AE">
        <w:t>Under a given category, there may exist a yearly limit for activities that can be considered for scoring. These yearly limits can cause confusions. For any given category, a student can participate in many activities. Selecting optimum activity based on limits is a tedious problem if such activities are not well organi</w:t>
      </w:r>
      <w:r w:rsidR="007103C0">
        <w:t>z</w:t>
      </w:r>
      <w:r w:rsidRPr="008871AE">
        <w:t>ed and verified.</w:t>
      </w:r>
    </w:p>
    <w:p w14:paraId="69E4F33A" w14:textId="77777777" w:rsidR="006E2B5B" w:rsidRDefault="006E2B5B" w:rsidP="007103C0">
      <w:pPr>
        <w:ind w:left="0" w:right="-90" w:firstLine="0"/>
      </w:pPr>
    </w:p>
    <w:p w14:paraId="1F0FF927" w14:textId="77777777" w:rsidR="006E2B5B" w:rsidRDefault="006E2B5B" w:rsidP="007103C0">
      <w:pPr>
        <w:ind w:left="0" w:right="-90" w:firstLine="0"/>
      </w:pPr>
    </w:p>
    <w:p w14:paraId="2A1C8680" w14:textId="77777777" w:rsidR="006E2B5B" w:rsidRDefault="006E2B5B" w:rsidP="007103C0">
      <w:pPr>
        <w:ind w:left="0" w:right="-90" w:firstLine="0"/>
      </w:pPr>
    </w:p>
    <w:p w14:paraId="4D1CA111" w14:textId="4CDEDE56" w:rsidR="006E2B5B" w:rsidRPr="00DA6F28" w:rsidRDefault="00DA6F28" w:rsidP="007103C0">
      <w:pPr>
        <w:pStyle w:val="ListParagraph"/>
        <w:numPr>
          <w:ilvl w:val="0"/>
          <w:numId w:val="1"/>
        </w:numPr>
        <w:ind w:right="-90"/>
        <w:jc w:val="center"/>
        <w:rPr>
          <w:rFonts w:eastAsia="Tahoma"/>
          <w:b/>
          <w:bCs/>
          <w:color w:val="000000" w:themeColor="text1"/>
          <w:sz w:val="24"/>
          <w:szCs w:val="24"/>
        </w:rPr>
      </w:pPr>
      <w:r>
        <w:rPr>
          <w:b/>
          <w:bCs/>
          <w:sz w:val="22"/>
          <w:szCs w:val="24"/>
        </w:rPr>
        <w:t>Existing System</w:t>
      </w:r>
    </w:p>
    <w:p w14:paraId="51328F5A" w14:textId="77777777" w:rsidR="00DA6F28" w:rsidRPr="008871AE" w:rsidRDefault="00DA6F28" w:rsidP="007103C0">
      <w:pPr>
        <w:ind w:right="-90"/>
        <w:jc w:val="center"/>
        <w:rPr>
          <w:rFonts w:eastAsia="Tahoma"/>
          <w:b/>
          <w:bCs/>
          <w:color w:val="000000" w:themeColor="text1"/>
          <w:szCs w:val="20"/>
        </w:rPr>
      </w:pPr>
    </w:p>
    <w:p w14:paraId="002BF9C9" w14:textId="001AAAE6" w:rsidR="00DA6F28" w:rsidRPr="008871AE" w:rsidRDefault="00DA6F28" w:rsidP="007103C0">
      <w:pPr>
        <w:spacing w:after="153" w:line="360" w:lineRule="auto"/>
        <w:ind w:left="90" w:right="-90" w:firstLine="0"/>
        <w:jc w:val="left"/>
      </w:pPr>
      <w:r w:rsidRPr="008871AE">
        <w:t>In the current system, the distribution of certificates poses significant challenges, primarily through email or</w:t>
      </w:r>
      <w:r w:rsidR="007103C0">
        <w:t xml:space="preserve"> h</w:t>
      </w:r>
      <w:r w:rsidRPr="008871AE">
        <w:t xml:space="preserve">ardcopy. The reliance on Gmail or physical copies introduces vulnerabilities that may lead to the loss or </w:t>
      </w:r>
      <w:r w:rsidR="00484FA8">
        <w:t>mis</w:t>
      </w:r>
      <w:r w:rsidRPr="008871AE">
        <w:t xml:space="preserve">placement of certificates. This process not only raises concerns about the security of sensitive information but also creates </w:t>
      </w:r>
      <w:r w:rsidR="007103C0">
        <w:t xml:space="preserve">a </w:t>
      </w:r>
      <w:r w:rsidRPr="008871AE">
        <w:t xml:space="preserve">sense of confusion and uncertainty. </w:t>
      </w:r>
    </w:p>
    <w:p w14:paraId="321A38A9" w14:textId="77777777" w:rsidR="00DA6F28" w:rsidRPr="008871AE" w:rsidRDefault="00DA6F28" w:rsidP="007103C0">
      <w:pPr>
        <w:spacing w:after="267" w:line="276" w:lineRule="auto"/>
        <w:ind w:left="90" w:right="-90" w:firstLine="0"/>
        <w:jc w:val="left"/>
      </w:pPr>
      <w:r w:rsidRPr="008871AE">
        <w:rPr>
          <w:b/>
        </w:rPr>
        <w:t xml:space="preserve">Risk of Loss: </w:t>
      </w:r>
    </w:p>
    <w:p w14:paraId="7FB84190" w14:textId="2A8A5E11" w:rsidR="000327A6" w:rsidRDefault="00DA6F28" w:rsidP="007103C0">
      <w:pPr>
        <w:spacing w:after="148" w:line="360" w:lineRule="auto"/>
        <w:ind w:left="90" w:right="-90" w:firstLine="0"/>
        <w:jc w:val="left"/>
      </w:pPr>
      <w:r w:rsidRPr="008871AE">
        <w:t>Certificates sent via email are susceptible to accidental deletion, misplacement in spam folders, or even loss due to</w:t>
      </w:r>
      <w:r w:rsidR="007103C0">
        <w:t xml:space="preserve"> </w:t>
      </w:r>
      <w:r w:rsidRPr="008871AE">
        <w:t>technical issues. Additionally, hardcopy certificates are prone to physical misplacement or damage, causing potential</w:t>
      </w:r>
      <w:r w:rsidR="007103C0">
        <w:t xml:space="preserve"> </w:t>
      </w:r>
      <w:r w:rsidRPr="008871AE">
        <w:t xml:space="preserve">disruptions in the verification process. </w:t>
      </w:r>
    </w:p>
    <w:p w14:paraId="32FC7E6B" w14:textId="2A0E3FF4" w:rsidR="00DA6F28" w:rsidRPr="008871AE" w:rsidRDefault="00DA6F28" w:rsidP="007103C0">
      <w:pPr>
        <w:spacing w:after="148" w:line="276" w:lineRule="auto"/>
        <w:ind w:left="90" w:right="-90" w:firstLine="0"/>
        <w:jc w:val="left"/>
      </w:pPr>
      <w:r w:rsidRPr="008871AE">
        <w:rPr>
          <w:b/>
        </w:rPr>
        <w:t xml:space="preserve">Security Concerns: </w:t>
      </w:r>
    </w:p>
    <w:p w14:paraId="43ED8FED" w14:textId="226C6C6A" w:rsidR="00484FA8" w:rsidRPr="008871AE" w:rsidRDefault="00DA6F28" w:rsidP="00484FA8">
      <w:pPr>
        <w:spacing w:after="153" w:line="360" w:lineRule="auto"/>
        <w:ind w:left="90" w:right="-90" w:firstLine="0"/>
        <w:jc w:val="left"/>
      </w:pPr>
      <w:r w:rsidRPr="008871AE">
        <w:t>Transmitting certificates through email lacks the robust security measures required for safeguarding sensitive</w:t>
      </w:r>
      <w:r w:rsidR="007103C0">
        <w:t xml:space="preserve"> a</w:t>
      </w:r>
      <w:r w:rsidRPr="008871AE">
        <w:t xml:space="preserve">cademic data. Unauthorized access or interception during the transfer process poses a considerable threat to the </w:t>
      </w:r>
      <w:r w:rsidR="007103C0">
        <w:t>c</w:t>
      </w:r>
      <w:r w:rsidRPr="008871AE">
        <w:t xml:space="preserve">onfidentiality and integrity of the certificates. </w:t>
      </w:r>
    </w:p>
    <w:p w14:paraId="23ED2F49" w14:textId="77777777" w:rsidR="00484FA8" w:rsidRDefault="00484FA8" w:rsidP="00484FA8">
      <w:pPr>
        <w:spacing w:after="267" w:line="360" w:lineRule="auto"/>
        <w:ind w:left="90" w:right="-90" w:firstLine="0"/>
        <w:jc w:val="left"/>
        <w:rPr>
          <w:b/>
        </w:rPr>
      </w:pPr>
    </w:p>
    <w:p w14:paraId="5B6BB251" w14:textId="77777777" w:rsidR="00484FA8" w:rsidRDefault="00484FA8" w:rsidP="00484FA8">
      <w:pPr>
        <w:spacing w:after="267" w:line="360" w:lineRule="auto"/>
        <w:ind w:left="90" w:right="-90" w:firstLine="0"/>
        <w:jc w:val="left"/>
        <w:rPr>
          <w:b/>
        </w:rPr>
      </w:pPr>
    </w:p>
    <w:p w14:paraId="4551F818" w14:textId="77777777" w:rsidR="00484FA8" w:rsidRDefault="00484FA8" w:rsidP="00484FA8">
      <w:pPr>
        <w:spacing w:after="267" w:line="360" w:lineRule="auto"/>
        <w:ind w:left="90" w:right="-90" w:firstLine="0"/>
        <w:jc w:val="left"/>
        <w:rPr>
          <w:b/>
        </w:rPr>
      </w:pPr>
    </w:p>
    <w:p w14:paraId="06876D6A" w14:textId="4DA4C622" w:rsidR="00484FA8" w:rsidRDefault="00DA6F28" w:rsidP="00484FA8">
      <w:pPr>
        <w:spacing w:after="267" w:line="360" w:lineRule="auto"/>
        <w:ind w:left="90" w:right="-90" w:firstLine="0"/>
        <w:jc w:val="left"/>
      </w:pPr>
      <w:r w:rsidRPr="000327A6">
        <w:rPr>
          <w:b/>
        </w:rPr>
        <w:lastRenderedPageBreak/>
        <w:t>Operational Confusion:</w:t>
      </w:r>
      <w:r w:rsidRPr="000327A6">
        <w:t xml:space="preserve"> </w:t>
      </w:r>
    </w:p>
    <w:p w14:paraId="13923C4E" w14:textId="5B45241E" w:rsidR="000336B6" w:rsidRDefault="00DA6F28" w:rsidP="00484FA8">
      <w:pPr>
        <w:spacing w:after="267" w:line="360" w:lineRule="auto"/>
        <w:ind w:left="90" w:right="-90" w:firstLine="0"/>
        <w:jc w:val="left"/>
        <w:rPr>
          <w:szCs w:val="20"/>
        </w:rPr>
      </w:pPr>
      <w:r w:rsidRPr="000327A6">
        <w:t xml:space="preserve">The reliance on multiple channels for certificate distribution can lead to operational confusion. Tracking the status of certificate delivery and ensuring that each faculty </w:t>
      </w:r>
      <w:r w:rsidRPr="008871AE">
        <w:rPr>
          <w:szCs w:val="20"/>
        </w:rPr>
        <w:t xml:space="preserve">member receives the relevant documents becomes a challenging task, contributing to potential delays and errors. </w:t>
      </w:r>
    </w:p>
    <w:p w14:paraId="40771A3C" w14:textId="77777777" w:rsidR="000327A6" w:rsidRDefault="000327A6" w:rsidP="007103C0">
      <w:pPr>
        <w:spacing w:after="153" w:line="360" w:lineRule="auto"/>
        <w:ind w:left="90" w:right="-90" w:firstLine="0"/>
        <w:jc w:val="left"/>
        <w:rPr>
          <w:szCs w:val="20"/>
        </w:rPr>
      </w:pPr>
    </w:p>
    <w:p w14:paraId="238B2EAE" w14:textId="77777777" w:rsidR="000327A6" w:rsidRPr="000327A6" w:rsidRDefault="000327A6" w:rsidP="007103C0">
      <w:pPr>
        <w:spacing w:after="153" w:line="360" w:lineRule="auto"/>
        <w:ind w:left="90" w:right="-90" w:firstLine="0"/>
        <w:jc w:val="left"/>
        <w:rPr>
          <w:szCs w:val="20"/>
        </w:rPr>
      </w:pPr>
    </w:p>
    <w:p w14:paraId="5DA7D109" w14:textId="5E0F7F44" w:rsidR="00DA6F28" w:rsidRPr="008871AE" w:rsidRDefault="00DA6F28" w:rsidP="007103C0">
      <w:pPr>
        <w:spacing w:after="267" w:line="360" w:lineRule="auto"/>
        <w:ind w:left="90" w:right="-90" w:firstLine="0"/>
        <w:jc w:val="left"/>
        <w:rPr>
          <w:szCs w:val="20"/>
        </w:rPr>
      </w:pPr>
      <w:r w:rsidRPr="008871AE">
        <w:rPr>
          <w:b/>
          <w:szCs w:val="20"/>
        </w:rPr>
        <w:t xml:space="preserve">Lack of Accountability: </w:t>
      </w:r>
    </w:p>
    <w:p w14:paraId="20B3552A" w14:textId="3B3BF268" w:rsidR="006E2B5B" w:rsidRPr="008871AE" w:rsidRDefault="00DA6F28" w:rsidP="007103C0">
      <w:pPr>
        <w:spacing w:line="360" w:lineRule="auto"/>
        <w:ind w:left="90" w:right="-90" w:firstLine="0"/>
        <w:jc w:val="left"/>
        <w:rPr>
          <w:rFonts w:eastAsia="Tahoma"/>
          <w:b/>
          <w:bCs/>
          <w:color w:val="000000" w:themeColor="text1"/>
          <w:szCs w:val="20"/>
        </w:rPr>
      </w:pPr>
      <w:r w:rsidRPr="008871AE">
        <w:rPr>
          <w:szCs w:val="20"/>
        </w:rPr>
        <w:t>The existing system may lack a transparent and traceable mechanism to confirm the receipt of certificates by faculty members. This absence of accountability increases the likelihood of overlooking or neglecting important documents.</w:t>
      </w:r>
    </w:p>
    <w:p w14:paraId="77FA9AC6" w14:textId="77777777" w:rsidR="00DA6F28" w:rsidRDefault="00DA6F28" w:rsidP="007103C0">
      <w:pPr>
        <w:pStyle w:val="ListParagraph"/>
        <w:ind w:left="450" w:right="-90" w:firstLine="0"/>
        <w:rPr>
          <w:rFonts w:eastAsia="Tahoma"/>
          <w:b/>
          <w:bCs/>
          <w:color w:val="000000" w:themeColor="text1"/>
          <w:szCs w:val="20"/>
        </w:rPr>
      </w:pPr>
    </w:p>
    <w:p w14:paraId="2D1E6A79" w14:textId="77777777" w:rsidR="000336B6" w:rsidRPr="008871AE" w:rsidRDefault="000336B6" w:rsidP="007103C0">
      <w:pPr>
        <w:pStyle w:val="ListParagraph"/>
        <w:ind w:left="450" w:right="-90" w:firstLine="0"/>
        <w:rPr>
          <w:rFonts w:eastAsia="Tahoma"/>
          <w:b/>
          <w:bCs/>
          <w:color w:val="000000" w:themeColor="text1"/>
          <w:szCs w:val="20"/>
        </w:rPr>
      </w:pPr>
    </w:p>
    <w:p w14:paraId="5573C58F" w14:textId="04E200A7" w:rsidR="006E2B5B" w:rsidRPr="008871AE" w:rsidRDefault="000336B6" w:rsidP="007103C0">
      <w:pPr>
        <w:pStyle w:val="ListParagraph"/>
        <w:numPr>
          <w:ilvl w:val="0"/>
          <w:numId w:val="1"/>
        </w:numPr>
        <w:spacing w:line="360" w:lineRule="auto"/>
        <w:ind w:left="90" w:right="-90" w:firstLine="0"/>
        <w:jc w:val="center"/>
        <w:rPr>
          <w:rFonts w:eastAsia="Tahoma"/>
          <w:b/>
          <w:bCs/>
          <w:color w:val="000000" w:themeColor="text1"/>
          <w:szCs w:val="20"/>
        </w:rPr>
      </w:pPr>
      <w:r>
        <w:rPr>
          <w:rFonts w:eastAsia="Tahoma"/>
          <w:b/>
          <w:bCs/>
          <w:color w:val="000000" w:themeColor="text1"/>
          <w:szCs w:val="20"/>
        </w:rPr>
        <w:t xml:space="preserve">   </w:t>
      </w:r>
      <w:r w:rsidR="00DA6F28" w:rsidRPr="008871AE">
        <w:rPr>
          <w:rFonts w:eastAsia="Tahoma"/>
          <w:b/>
          <w:bCs/>
          <w:color w:val="000000" w:themeColor="text1"/>
          <w:szCs w:val="20"/>
        </w:rPr>
        <w:t>Proposed System</w:t>
      </w:r>
    </w:p>
    <w:p w14:paraId="6CFF6B21" w14:textId="77777777" w:rsidR="00DA6F28" w:rsidRPr="008871AE" w:rsidRDefault="00DA6F28" w:rsidP="007103C0">
      <w:pPr>
        <w:pStyle w:val="ListParagraph"/>
        <w:spacing w:line="360" w:lineRule="auto"/>
        <w:ind w:left="90" w:right="-90" w:firstLine="0"/>
        <w:rPr>
          <w:rFonts w:eastAsia="Tahoma"/>
          <w:b/>
          <w:bCs/>
          <w:color w:val="000000" w:themeColor="text1"/>
          <w:szCs w:val="20"/>
        </w:rPr>
      </w:pPr>
    </w:p>
    <w:p w14:paraId="31D671D1" w14:textId="02E76F6A" w:rsidR="00410FD2" w:rsidRPr="008871AE" w:rsidRDefault="00410FD2" w:rsidP="007103C0">
      <w:pPr>
        <w:spacing w:after="290" w:line="360" w:lineRule="auto"/>
        <w:ind w:left="90" w:right="-90" w:firstLine="0"/>
        <w:rPr>
          <w:szCs w:val="20"/>
        </w:rPr>
      </w:pPr>
      <w:r w:rsidRPr="008871AE">
        <w:rPr>
          <w:szCs w:val="20"/>
        </w:rPr>
        <w:t xml:space="preserve"> In the proposed system there are 3 modules </w:t>
      </w:r>
    </w:p>
    <w:p w14:paraId="0AD91ED8" w14:textId="4E96AB14" w:rsidR="00410FD2" w:rsidRPr="008871AE" w:rsidRDefault="00410FD2" w:rsidP="007103C0">
      <w:pPr>
        <w:spacing w:after="275" w:line="360" w:lineRule="auto"/>
        <w:ind w:left="90" w:right="-90" w:firstLine="0"/>
        <w:jc w:val="left"/>
        <w:rPr>
          <w:szCs w:val="20"/>
        </w:rPr>
      </w:pPr>
      <w:r w:rsidRPr="008871AE">
        <w:rPr>
          <w:b/>
          <w:szCs w:val="20"/>
        </w:rPr>
        <w:t xml:space="preserve">Modular Description </w:t>
      </w:r>
    </w:p>
    <w:p w14:paraId="4680F59F" w14:textId="77777777" w:rsidR="00410FD2" w:rsidRPr="008871AE" w:rsidRDefault="00410FD2" w:rsidP="007103C0">
      <w:pPr>
        <w:pStyle w:val="Heading4"/>
        <w:spacing w:after="384" w:line="360" w:lineRule="auto"/>
        <w:ind w:left="90" w:right="-90" w:firstLine="0"/>
        <w:rPr>
          <w:sz w:val="20"/>
          <w:szCs w:val="20"/>
        </w:rPr>
      </w:pPr>
      <w:r w:rsidRPr="008871AE">
        <w:rPr>
          <w:sz w:val="20"/>
          <w:szCs w:val="20"/>
        </w:rPr>
        <w:t xml:space="preserve">     The project consists of 3 modules which are;</w:t>
      </w:r>
      <w:r w:rsidRPr="008871AE">
        <w:rPr>
          <w:b w:val="0"/>
          <w:sz w:val="20"/>
          <w:szCs w:val="20"/>
        </w:rPr>
        <w:t xml:space="preserve"> </w:t>
      </w:r>
    </w:p>
    <w:p w14:paraId="5C5BB498" w14:textId="77777777" w:rsidR="00410FD2" w:rsidRPr="008871AE" w:rsidRDefault="00410FD2" w:rsidP="007103C0">
      <w:pPr>
        <w:spacing w:after="138" w:line="360" w:lineRule="auto"/>
        <w:ind w:left="90" w:right="-90" w:firstLine="0"/>
        <w:rPr>
          <w:szCs w:val="20"/>
        </w:rPr>
      </w:pPr>
      <w:r w:rsidRPr="008871AE">
        <w:rPr>
          <w:rFonts w:ascii="Segoe UI Symbol" w:eastAsia="Segoe UI Symbol" w:hAnsi="Segoe UI Symbol" w:cs="Segoe UI Symbol"/>
          <w:szCs w:val="20"/>
        </w:rPr>
        <w:t>▪</w:t>
      </w:r>
      <w:r w:rsidRPr="008871AE">
        <w:rPr>
          <w:rFonts w:ascii="Arial" w:eastAsia="Arial" w:hAnsi="Arial" w:cs="Arial"/>
          <w:szCs w:val="20"/>
        </w:rPr>
        <w:t xml:space="preserve"> </w:t>
      </w:r>
      <w:r w:rsidRPr="008871AE">
        <w:rPr>
          <w:szCs w:val="20"/>
        </w:rPr>
        <w:t xml:space="preserve">Admin </w:t>
      </w:r>
    </w:p>
    <w:p w14:paraId="452C1145" w14:textId="77777777" w:rsidR="00410FD2" w:rsidRPr="008871AE" w:rsidRDefault="00410FD2" w:rsidP="007103C0">
      <w:pPr>
        <w:spacing w:after="133" w:line="360" w:lineRule="auto"/>
        <w:ind w:left="90" w:right="-90" w:firstLine="0"/>
        <w:rPr>
          <w:szCs w:val="20"/>
        </w:rPr>
      </w:pPr>
      <w:r w:rsidRPr="008871AE">
        <w:rPr>
          <w:rFonts w:ascii="Segoe UI Symbol" w:eastAsia="Segoe UI Symbol" w:hAnsi="Segoe UI Symbol" w:cs="Segoe UI Symbol"/>
          <w:szCs w:val="20"/>
        </w:rPr>
        <w:t>▪</w:t>
      </w:r>
      <w:r w:rsidRPr="008871AE">
        <w:rPr>
          <w:rFonts w:ascii="Arial" w:eastAsia="Arial" w:hAnsi="Arial" w:cs="Arial"/>
          <w:szCs w:val="20"/>
        </w:rPr>
        <w:t xml:space="preserve"> </w:t>
      </w:r>
      <w:r w:rsidRPr="008871AE">
        <w:rPr>
          <w:szCs w:val="20"/>
        </w:rPr>
        <w:t xml:space="preserve">Faculty </w:t>
      </w:r>
    </w:p>
    <w:p w14:paraId="469F6D0A" w14:textId="77777777" w:rsidR="00410FD2" w:rsidRPr="008871AE" w:rsidRDefault="00410FD2" w:rsidP="007103C0">
      <w:pPr>
        <w:spacing w:after="43" w:line="360" w:lineRule="auto"/>
        <w:ind w:left="90" w:right="-90" w:firstLine="0"/>
        <w:rPr>
          <w:szCs w:val="20"/>
        </w:rPr>
      </w:pPr>
      <w:r w:rsidRPr="008871AE">
        <w:rPr>
          <w:rFonts w:ascii="Segoe UI Symbol" w:eastAsia="Segoe UI Symbol" w:hAnsi="Segoe UI Symbol" w:cs="Segoe UI Symbol"/>
          <w:szCs w:val="20"/>
        </w:rPr>
        <w:t>▪</w:t>
      </w:r>
      <w:r w:rsidRPr="008871AE">
        <w:rPr>
          <w:rFonts w:ascii="Arial" w:eastAsia="Arial" w:hAnsi="Arial" w:cs="Arial"/>
          <w:szCs w:val="20"/>
        </w:rPr>
        <w:t xml:space="preserve"> </w:t>
      </w:r>
      <w:r w:rsidRPr="008871AE">
        <w:rPr>
          <w:szCs w:val="20"/>
        </w:rPr>
        <w:t xml:space="preserve">Student </w:t>
      </w:r>
    </w:p>
    <w:p w14:paraId="0ABB60AA" w14:textId="77777777" w:rsidR="00410FD2" w:rsidRPr="008871AE" w:rsidRDefault="00410FD2" w:rsidP="007103C0">
      <w:pPr>
        <w:spacing w:line="360" w:lineRule="auto"/>
        <w:ind w:left="90" w:right="-90" w:firstLine="0"/>
        <w:rPr>
          <w:szCs w:val="20"/>
        </w:rPr>
      </w:pPr>
      <w:r w:rsidRPr="008871AE">
        <w:rPr>
          <w:szCs w:val="20"/>
        </w:rPr>
        <w:t xml:space="preserve">The proposed system represents a paradigm shift in the landscape of academic administration, harnessing the transformative power of blockchain technology to redefine traditional processes within the Admin, Faculty, and Student modules. This visionary integration aims to cultivate a secure, transparent, and highly efficient ecosystem that not only addresses prevailing challenges but also propels academic management into a new era characterized by enhanced data integrity and security. </w:t>
      </w:r>
    </w:p>
    <w:p w14:paraId="517800F2" w14:textId="77777777" w:rsidR="00410FD2" w:rsidRPr="008871AE" w:rsidRDefault="00410FD2" w:rsidP="007103C0">
      <w:pPr>
        <w:spacing w:after="115" w:line="360" w:lineRule="auto"/>
        <w:ind w:left="90" w:right="-90" w:firstLine="0"/>
        <w:jc w:val="left"/>
        <w:rPr>
          <w:szCs w:val="20"/>
        </w:rPr>
      </w:pPr>
      <w:r w:rsidRPr="008871AE">
        <w:rPr>
          <w:szCs w:val="20"/>
        </w:rPr>
        <w:t xml:space="preserve"> </w:t>
      </w:r>
    </w:p>
    <w:p w14:paraId="03C91DAF" w14:textId="43EFA10F" w:rsidR="00410FD2" w:rsidRPr="00484FA8" w:rsidRDefault="007103C0" w:rsidP="007103C0">
      <w:pPr>
        <w:spacing w:after="112" w:line="360" w:lineRule="auto"/>
        <w:ind w:left="90" w:right="-90" w:firstLine="0"/>
        <w:rPr>
          <w:b/>
          <w:bCs/>
          <w:szCs w:val="20"/>
        </w:rPr>
      </w:pPr>
      <w:r w:rsidRPr="00484FA8">
        <w:rPr>
          <w:b/>
          <w:bCs/>
          <w:szCs w:val="20"/>
        </w:rPr>
        <w:t>T</w:t>
      </w:r>
      <w:r w:rsidR="00410FD2" w:rsidRPr="00484FA8">
        <w:rPr>
          <w:b/>
          <w:bCs/>
          <w:szCs w:val="20"/>
        </w:rPr>
        <w:t xml:space="preserve">he Admin Module </w:t>
      </w:r>
    </w:p>
    <w:p w14:paraId="536CFC84" w14:textId="5867D53D" w:rsidR="00410FD2" w:rsidRPr="008871AE" w:rsidRDefault="00410FD2" w:rsidP="00484FA8">
      <w:pPr>
        <w:spacing w:line="360" w:lineRule="auto"/>
        <w:ind w:left="90" w:right="-90" w:firstLine="0"/>
        <w:rPr>
          <w:szCs w:val="20"/>
        </w:rPr>
      </w:pPr>
      <w:r w:rsidRPr="008871AE">
        <w:rPr>
          <w:szCs w:val="20"/>
        </w:rPr>
        <w:t xml:space="preserve">The </w:t>
      </w:r>
      <w:proofErr w:type="gramStart"/>
      <w:r w:rsidRPr="008871AE">
        <w:rPr>
          <w:szCs w:val="20"/>
        </w:rPr>
        <w:t>Admin</w:t>
      </w:r>
      <w:proofErr w:type="gramEnd"/>
      <w:r w:rsidRPr="008871AE">
        <w:rPr>
          <w:szCs w:val="20"/>
        </w:rPr>
        <w:t xml:space="preserve"> are equipped with a suite of tools to manage profiles, verify faculty and student accounts, assign students to faculty members, and facilitate the uploading of new certificate types. However, the true innovation lies in the infusion of blockchain features, which serves as a digital fortress against unauthorized access and data tampering. This ensures the immutability of academic records, fortifying the entire system with an unprecedented level of data integrity. Administrators, in their pivotal role overseeing the academic landscape, can now navigate a more streamlined and secure environment, confident in the resilience of the system.</w:t>
      </w:r>
    </w:p>
    <w:p w14:paraId="1720482B" w14:textId="5273D45F" w:rsidR="00410FD2" w:rsidRPr="00484FA8" w:rsidRDefault="00410FD2" w:rsidP="007103C0">
      <w:pPr>
        <w:spacing w:after="115" w:line="360" w:lineRule="auto"/>
        <w:ind w:left="90" w:right="-90" w:firstLine="0"/>
        <w:rPr>
          <w:b/>
          <w:bCs/>
          <w:szCs w:val="20"/>
        </w:rPr>
      </w:pPr>
      <w:r w:rsidRPr="00484FA8">
        <w:rPr>
          <w:b/>
          <w:bCs/>
          <w:szCs w:val="20"/>
        </w:rPr>
        <w:lastRenderedPageBreak/>
        <w:t xml:space="preserve">The Faculty Module </w:t>
      </w:r>
    </w:p>
    <w:p w14:paraId="4C7D68E5" w14:textId="34E8D809" w:rsidR="00410FD2" w:rsidRPr="008871AE" w:rsidRDefault="00410FD2" w:rsidP="007103C0">
      <w:pPr>
        <w:spacing w:line="360" w:lineRule="auto"/>
        <w:ind w:left="90" w:right="-90" w:firstLine="0"/>
        <w:rPr>
          <w:szCs w:val="20"/>
        </w:rPr>
      </w:pPr>
      <w:r w:rsidRPr="008871AE">
        <w:rPr>
          <w:szCs w:val="20"/>
        </w:rPr>
        <w:t xml:space="preserve">It is elevated with blockchain features that enhance the faculty's engagement with student data. Beyond profile management, faculty members are presented with a dynamic dashboard displaying assigned students, certificate verification capabilities, and a nuanced point tracking system. The introduction of blockchain technology in this module not only fortifies the security of the certificate verification process but also amplifies transparency. Faculty members can navigate a digital landscape where the authenticity of academic achievements is guaranteed, and the risk of unauthorized alterations is effectively mitigated. </w:t>
      </w:r>
    </w:p>
    <w:p w14:paraId="022DF9C7" w14:textId="5B9AB206" w:rsidR="00410FD2" w:rsidRPr="00484FA8" w:rsidRDefault="00410FD2" w:rsidP="007103C0">
      <w:pPr>
        <w:spacing w:after="115" w:line="360" w:lineRule="auto"/>
        <w:ind w:left="90" w:right="-90" w:firstLine="0"/>
        <w:jc w:val="left"/>
        <w:rPr>
          <w:b/>
          <w:bCs/>
          <w:szCs w:val="20"/>
        </w:rPr>
      </w:pPr>
      <w:r w:rsidRPr="008871AE">
        <w:rPr>
          <w:szCs w:val="20"/>
        </w:rPr>
        <w:t xml:space="preserve"> </w:t>
      </w:r>
    </w:p>
    <w:p w14:paraId="38D3FFF1" w14:textId="5CE79287" w:rsidR="00410FD2" w:rsidRPr="00484FA8" w:rsidRDefault="007103C0" w:rsidP="007103C0">
      <w:pPr>
        <w:spacing w:after="113" w:line="360" w:lineRule="auto"/>
        <w:ind w:left="90" w:right="-90" w:firstLine="0"/>
        <w:rPr>
          <w:b/>
          <w:bCs/>
          <w:szCs w:val="20"/>
        </w:rPr>
      </w:pPr>
      <w:r w:rsidRPr="00484FA8">
        <w:rPr>
          <w:b/>
          <w:bCs/>
          <w:szCs w:val="20"/>
        </w:rPr>
        <w:t>T</w:t>
      </w:r>
      <w:r w:rsidR="00410FD2" w:rsidRPr="00484FA8">
        <w:rPr>
          <w:b/>
          <w:bCs/>
          <w:szCs w:val="20"/>
        </w:rPr>
        <w:t xml:space="preserve">he Student Module </w:t>
      </w:r>
    </w:p>
    <w:p w14:paraId="380E8051" w14:textId="384E5F7A" w:rsidR="00410FD2" w:rsidRPr="008871AE" w:rsidRDefault="00410FD2" w:rsidP="007103C0">
      <w:pPr>
        <w:spacing w:line="360" w:lineRule="auto"/>
        <w:ind w:left="90" w:right="-90" w:firstLine="0"/>
        <w:rPr>
          <w:szCs w:val="20"/>
        </w:rPr>
      </w:pPr>
      <w:r w:rsidRPr="008871AE">
        <w:rPr>
          <w:szCs w:val="20"/>
        </w:rPr>
        <w:t xml:space="preserve">The student’s interface with a user-friendly platform that facilitates profile management, offers a comprehensive dashboard with reports on uploaded certificates, and provides a secure channel for uploading new certificates via blockchain. This integration not only streamlines the student experience but also underscores the commitment to confidentiality and authenticity in recording academic achievements. The blockchain becomes the bedrock of trust, ensuring that each student's academic journey is accurately and securely documented. </w:t>
      </w:r>
    </w:p>
    <w:p w14:paraId="1F5D8403" w14:textId="7C78DF9F" w:rsidR="00410FD2" w:rsidRPr="008871AE" w:rsidRDefault="00410FD2" w:rsidP="007103C0">
      <w:pPr>
        <w:spacing w:after="0" w:line="360" w:lineRule="auto"/>
        <w:ind w:left="90" w:right="-90" w:firstLine="0"/>
        <w:jc w:val="left"/>
        <w:rPr>
          <w:szCs w:val="20"/>
        </w:rPr>
      </w:pPr>
      <w:r w:rsidRPr="008871AE">
        <w:rPr>
          <w:szCs w:val="20"/>
        </w:rPr>
        <w:t xml:space="preserve"> </w:t>
      </w:r>
    </w:p>
    <w:p w14:paraId="619E1FBC" w14:textId="1350DE2E" w:rsidR="00410FD2" w:rsidRPr="008871AE" w:rsidRDefault="00410FD2" w:rsidP="007103C0">
      <w:pPr>
        <w:spacing w:line="360" w:lineRule="auto"/>
        <w:ind w:left="90" w:right="-90" w:firstLine="0"/>
        <w:rPr>
          <w:szCs w:val="20"/>
        </w:rPr>
      </w:pPr>
    </w:p>
    <w:p w14:paraId="560A3CC2" w14:textId="31F5DE16" w:rsidR="00410FD2" w:rsidRPr="008871AE" w:rsidRDefault="00410FD2" w:rsidP="007103C0">
      <w:pPr>
        <w:spacing w:line="360" w:lineRule="auto"/>
        <w:ind w:left="90" w:right="-90" w:firstLine="0"/>
        <w:rPr>
          <w:szCs w:val="20"/>
        </w:rPr>
      </w:pPr>
      <w:r w:rsidRPr="008871AE">
        <w:rPr>
          <w:szCs w:val="20"/>
        </w:rPr>
        <w:t xml:space="preserve">The overarching innovation of integrating blockchain features across all modules propels the proposed system beyond conventional academic management frameworks. It establishes a cohesive, interlinked ecosystem where each participant—be it administrators, faculty, or students—engages with heightened efficiency, transparency, and security. </w:t>
      </w:r>
    </w:p>
    <w:p w14:paraId="78B96D37" w14:textId="4055CDEE" w:rsidR="00410FD2" w:rsidRPr="008871AE" w:rsidRDefault="008871AE" w:rsidP="007103C0">
      <w:pPr>
        <w:ind w:left="90" w:right="-90" w:firstLine="0"/>
        <w:rPr>
          <w:szCs w:val="20"/>
        </w:rPr>
      </w:pPr>
      <w:r w:rsidRPr="008871AE">
        <w:rPr>
          <w:noProof/>
          <w:szCs w:val="20"/>
        </w:rPr>
        <w:drawing>
          <wp:anchor distT="0" distB="0" distL="114300" distR="114300" simplePos="0" relativeHeight="251658240" behindDoc="0" locked="0" layoutInCell="1" allowOverlap="1" wp14:anchorId="63AF3A4E" wp14:editId="775E0E14">
            <wp:simplePos x="0" y="0"/>
            <wp:positionH relativeFrom="margin">
              <wp:align>center</wp:align>
            </wp:positionH>
            <wp:positionV relativeFrom="paragraph">
              <wp:posOffset>27305</wp:posOffset>
            </wp:positionV>
            <wp:extent cx="5410200" cy="3695700"/>
            <wp:effectExtent l="0" t="0" r="0" b="0"/>
            <wp:wrapNone/>
            <wp:docPr id="2206" name="Picture 2206"/>
            <wp:cNvGraphicFramePr/>
            <a:graphic xmlns:a="http://schemas.openxmlformats.org/drawingml/2006/main">
              <a:graphicData uri="http://schemas.openxmlformats.org/drawingml/2006/picture">
                <pic:pic xmlns:pic="http://schemas.openxmlformats.org/drawingml/2006/picture">
                  <pic:nvPicPr>
                    <pic:cNvPr id="2206" name="Picture 2206"/>
                    <pic:cNvPicPr/>
                  </pic:nvPicPr>
                  <pic:blipFill>
                    <a:blip r:embed="rId7">
                      <a:extLst>
                        <a:ext uri="{28A0092B-C50C-407E-A947-70E740481C1C}">
                          <a14:useLocalDpi xmlns:a14="http://schemas.microsoft.com/office/drawing/2010/main" val="0"/>
                        </a:ext>
                      </a:extLst>
                    </a:blip>
                    <a:stretch>
                      <a:fillRect/>
                    </a:stretch>
                  </pic:blipFill>
                  <pic:spPr>
                    <a:xfrm>
                      <a:off x="0" y="0"/>
                      <a:ext cx="5410200" cy="3695700"/>
                    </a:xfrm>
                    <a:prstGeom prst="rect">
                      <a:avLst/>
                    </a:prstGeom>
                  </pic:spPr>
                </pic:pic>
              </a:graphicData>
            </a:graphic>
            <wp14:sizeRelH relativeFrom="margin">
              <wp14:pctWidth>0</wp14:pctWidth>
            </wp14:sizeRelH>
            <wp14:sizeRelV relativeFrom="margin">
              <wp14:pctHeight>0</wp14:pctHeight>
            </wp14:sizeRelV>
          </wp:anchor>
        </w:drawing>
      </w:r>
    </w:p>
    <w:p w14:paraId="19F82471" w14:textId="5B41829A" w:rsidR="00410FD2" w:rsidRPr="008871AE" w:rsidRDefault="00410FD2" w:rsidP="007103C0">
      <w:pPr>
        <w:ind w:left="851" w:right="-90" w:firstLine="0"/>
        <w:rPr>
          <w:szCs w:val="20"/>
        </w:rPr>
      </w:pPr>
    </w:p>
    <w:p w14:paraId="51CB7780" w14:textId="0BF68AA5" w:rsidR="00410FD2" w:rsidRPr="008871AE" w:rsidRDefault="00410FD2" w:rsidP="007103C0">
      <w:pPr>
        <w:ind w:left="851" w:right="-90" w:firstLine="0"/>
        <w:rPr>
          <w:rFonts w:eastAsia="Tahoma"/>
          <w:b/>
          <w:bCs/>
          <w:color w:val="000000" w:themeColor="text1"/>
          <w:szCs w:val="20"/>
        </w:rPr>
      </w:pPr>
    </w:p>
    <w:p w14:paraId="6CB3DECD" w14:textId="77777777" w:rsidR="00410FD2" w:rsidRPr="008871AE" w:rsidRDefault="00410FD2" w:rsidP="007103C0">
      <w:pPr>
        <w:ind w:left="851" w:right="-90" w:firstLine="0"/>
        <w:rPr>
          <w:rFonts w:eastAsia="Tahoma"/>
          <w:b/>
          <w:bCs/>
          <w:color w:val="000000" w:themeColor="text1"/>
          <w:szCs w:val="20"/>
        </w:rPr>
      </w:pPr>
    </w:p>
    <w:p w14:paraId="6AF02A6B" w14:textId="77777777" w:rsidR="00410FD2" w:rsidRPr="008871AE" w:rsidRDefault="00410FD2" w:rsidP="007103C0">
      <w:pPr>
        <w:ind w:left="851" w:right="-90" w:firstLine="0"/>
        <w:rPr>
          <w:rFonts w:eastAsia="Tahoma"/>
          <w:b/>
          <w:bCs/>
          <w:color w:val="000000" w:themeColor="text1"/>
          <w:szCs w:val="20"/>
        </w:rPr>
      </w:pPr>
    </w:p>
    <w:p w14:paraId="5A4965EA" w14:textId="77777777" w:rsidR="00410FD2" w:rsidRPr="008871AE" w:rsidRDefault="00410FD2" w:rsidP="007103C0">
      <w:pPr>
        <w:ind w:left="851" w:right="-90" w:firstLine="0"/>
        <w:rPr>
          <w:rFonts w:eastAsia="Tahoma"/>
          <w:b/>
          <w:bCs/>
          <w:color w:val="000000" w:themeColor="text1"/>
          <w:szCs w:val="20"/>
        </w:rPr>
      </w:pPr>
    </w:p>
    <w:p w14:paraId="07D2F660" w14:textId="77777777" w:rsidR="00410FD2" w:rsidRPr="008871AE" w:rsidRDefault="00410FD2" w:rsidP="007103C0">
      <w:pPr>
        <w:ind w:left="851" w:right="-90" w:firstLine="0"/>
        <w:rPr>
          <w:rFonts w:eastAsia="Tahoma"/>
          <w:b/>
          <w:bCs/>
          <w:color w:val="000000" w:themeColor="text1"/>
          <w:szCs w:val="20"/>
        </w:rPr>
      </w:pPr>
    </w:p>
    <w:p w14:paraId="69E0768F" w14:textId="77777777" w:rsidR="00410FD2" w:rsidRPr="008871AE" w:rsidRDefault="00410FD2" w:rsidP="007103C0">
      <w:pPr>
        <w:ind w:left="851" w:right="-90" w:firstLine="0"/>
        <w:rPr>
          <w:rFonts w:eastAsia="Tahoma"/>
          <w:b/>
          <w:bCs/>
          <w:color w:val="000000" w:themeColor="text1"/>
          <w:szCs w:val="20"/>
        </w:rPr>
      </w:pPr>
    </w:p>
    <w:p w14:paraId="74A52CF3" w14:textId="77777777" w:rsidR="00410FD2" w:rsidRPr="008871AE" w:rsidRDefault="00410FD2" w:rsidP="007103C0">
      <w:pPr>
        <w:ind w:left="851" w:right="-90" w:firstLine="0"/>
        <w:rPr>
          <w:rFonts w:eastAsia="Tahoma"/>
          <w:b/>
          <w:bCs/>
          <w:color w:val="000000" w:themeColor="text1"/>
          <w:szCs w:val="20"/>
        </w:rPr>
      </w:pPr>
    </w:p>
    <w:p w14:paraId="2C61F55C" w14:textId="77777777" w:rsidR="00410FD2" w:rsidRPr="008871AE" w:rsidRDefault="00410FD2" w:rsidP="007103C0">
      <w:pPr>
        <w:ind w:left="851" w:right="-90" w:firstLine="0"/>
        <w:rPr>
          <w:rFonts w:eastAsia="Tahoma"/>
          <w:b/>
          <w:bCs/>
          <w:color w:val="000000" w:themeColor="text1"/>
          <w:szCs w:val="20"/>
        </w:rPr>
      </w:pPr>
    </w:p>
    <w:p w14:paraId="5E056CE8" w14:textId="77777777" w:rsidR="00410FD2" w:rsidRPr="008871AE" w:rsidRDefault="00410FD2" w:rsidP="007103C0">
      <w:pPr>
        <w:ind w:left="851" w:right="-90" w:firstLine="0"/>
        <w:rPr>
          <w:rFonts w:eastAsia="Tahoma"/>
          <w:b/>
          <w:bCs/>
          <w:color w:val="000000" w:themeColor="text1"/>
          <w:szCs w:val="20"/>
        </w:rPr>
      </w:pPr>
    </w:p>
    <w:p w14:paraId="762B4DC6" w14:textId="77777777" w:rsidR="00410FD2" w:rsidRPr="008871AE" w:rsidRDefault="00410FD2" w:rsidP="007103C0">
      <w:pPr>
        <w:ind w:left="851" w:right="-90" w:firstLine="0"/>
        <w:rPr>
          <w:rFonts w:eastAsia="Tahoma"/>
          <w:b/>
          <w:bCs/>
          <w:color w:val="000000" w:themeColor="text1"/>
          <w:szCs w:val="20"/>
        </w:rPr>
      </w:pPr>
    </w:p>
    <w:p w14:paraId="7EAB80DC" w14:textId="77777777" w:rsidR="00410FD2" w:rsidRPr="008871AE" w:rsidRDefault="00410FD2" w:rsidP="007103C0">
      <w:pPr>
        <w:ind w:left="851" w:right="-90" w:firstLine="0"/>
        <w:rPr>
          <w:rFonts w:eastAsia="Tahoma"/>
          <w:b/>
          <w:bCs/>
          <w:color w:val="000000" w:themeColor="text1"/>
          <w:szCs w:val="20"/>
        </w:rPr>
      </w:pPr>
    </w:p>
    <w:p w14:paraId="5D15D3E4" w14:textId="77777777" w:rsidR="00410FD2" w:rsidRPr="008871AE" w:rsidRDefault="00410FD2" w:rsidP="007103C0">
      <w:pPr>
        <w:ind w:left="851" w:right="-90" w:firstLine="0"/>
        <w:rPr>
          <w:rFonts w:eastAsia="Tahoma"/>
          <w:b/>
          <w:bCs/>
          <w:color w:val="000000" w:themeColor="text1"/>
          <w:szCs w:val="20"/>
        </w:rPr>
      </w:pPr>
    </w:p>
    <w:p w14:paraId="18BC0E44" w14:textId="77777777" w:rsidR="00410FD2" w:rsidRPr="008871AE" w:rsidRDefault="00410FD2" w:rsidP="007103C0">
      <w:pPr>
        <w:ind w:left="851" w:right="-90" w:firstLine="0"/>
        <w:rPr>
          <w:rFonts w:eastAsia="Tahoma"/>
          <w:b/>
          <w:bCs/>
          <w:color w:val="000000" w:themeColor="text1"/>
          <w:szCs w:val="20"/>
        </w:rPr>
      </w:pPr>
    </w:p>
    <w:p w14:paraId="0DFCD415" w14:textId="77777777" w:rsidR="00410FD2" w:rsidRPr="008871AE" w:rsidRDefault="00410FD2" w:rsidP="007103C0">
      <w:pPr>
        <w:ind w:left="851" w:right="-90" w:firstLine="0"/>
        <w:rPr>
          <w:rFonts w:eastAsia="Tahoma"/>
          <w:b/>
          <w:bCs/>
          <w:color w:val="000000" w:themeColor="text1"/>
          <w:szCs w:val="20"/>
        </w:rPr>
      </w:pPr>
    </w:p>
    <w:p w14:paraId="1AC449D6" w14:textId="77777777" w:rsidR="00410FD2" w:rsidRPr="008871AE" w:rsidRDefault="00410FD2" w:rsidP="007103C0">
      <w:pPr>
        <w:ind w:left="851" w:right="-90" w:firstLine="0"/>
        <w:rPr>
          <w:rFonts w:eastAsia="Tahoma"/>
          <w:b/>
          <w:bCs/>
          <w:color w:val="000000" w:themeColor="text1"/>
          <w:szCs w:val="20"/>
        </w:rPr>
      </w:pPr>
    </w:p>
    <w:p w14:paraId="0811500F" w14:textId="77777777" w:rsidR="00410FD2" w:rsidRPr="008871AE" w:rsidRDefault="00410FD2" w:rsidP="007103C0">
      <w:pPr>
        <w:ind w:left="851" w:right="-90" w:firstLine="0"/>
        <w:rPr>
          <w:rFonts w:eastAsia="Tahoma"/>
          <w:b/>
          <w:bCs/>
          <w:color w:val="000000" w:themeColor="text1"/>
          <w:szCs w:val="20"/>
        </w:rPr>
      </w:pPr>
    </w:p>
    <w:p w14:paraId="74071D37" w14:textId="77777777" w:rsidR="00410FD2" w:rsidRPr="008871AE" w:rsidRDefault="00410FD2" w:rsidP="007103C0">
      <w:pPr>
        <w:ind w:left="851" w:right="-90" w:firstLine="0"/>
        <w:rPr>
          <w:rFonts w:eastAsia="Tahoma"/>
          <w:b/>
          <w:bCs/>
          <w:color w:val="000000" w:themeColor="text1"/>
          <w:szCs w:val="20"/>
        </w:rPr>
      </w:pPr>
    </w:p>
    <w:p w14:paraId="16E9DD38" w14:textId="77777777" w:rsidR="00410FD2" w:rsidRPr="008871AE" w:rsidRDefault="00410FD2" w:rsidP="007103C0">
      <w:pPr>
        <w:ind w:left="851" w:right="-90" w:firstLine="0"/>
        <w:rPr>
          <w:rFonts w:eastAsia="Tahoma"/>
          <w:b/>
          <w:bCs/>
          <w:color w:val="000000" w:themeColor="text1"/>
          <w:szCs w:val="20"/>
        </w:rPr>
      </w:pPr>
    </w:p>
    <w:p w14:paraId="1E1AF20A" w14:textId="77777777" w:rsidR="00410FD2" w:rsidRPr="008871AE" w:rsidRDefault="00410FD2" w:rsidP="007103C0">
      <w:pPr>
        <w:ind w:left="851" w:right="-90" w:firstLine="0"/>
        <w:rPr>
          <w:rFonts w:eastAsia="Tahoma"/>
          <w:b/>
          <w:bCs/>
          <w:color w:val="000000" w:themeColor="text1"/>
          <w:szCs w:val="20"/>
        </w:rPr>
      </w:pPr>
    </w:p>
    <w:p w14:paraId="21472537" w14:textId="77777777" w:rsidR="00410FD2" w:rsidRPr="008871AE" w:rsidRDefault="00410FD2" w:rsidP="007103C0">
      <w:pPr>
        <w:ind w:left="851" w:right="-90" w:firstLine="0"/>
        <w:rPr>
          <w:rFonts w:eastAsia="Tahoma"/>
          <w:b/>
          <w:bCs/>
          <w:color w:val="000000" w:themeColor="text1"/>
          <w:szCs w:val="20"/>
        </w:rPr>
      </w:pPr>
    </w:p>
    <w:p w14:paraId="536A291C" w14:textId="77777777" w:rsidR="00410FD2" w:rsidRPr="008871AE" w:rsidRDefault="00410FD2" w:rsidP="007103C0">
      <w:pPr>
        <w:ind w:left="851" w:right="-90" w:firstLine="0"/>
        <w:rPr>
          <w:rFonts w:eastAsia="Tahoma"/>
          <w:b/>
          <w:bCs/>
          <w:color w:val="000000" w:themeColor="text1"/>
          <w:szCs w:val="20"/>
        </w:rPr>
      </w:pPr>
    </w:p>
    <w:p w14:paraId="6EE4E367" w14:textId="77777777" w:rsidR="00410FD2" w:rsidRPr="008871AE" w:rsidRDefault="00410FD2" w:rsidP="007103C0">
      <w:pPr>
        <w:ind w:left="851" w:right="-90" w:firstLine="0"/>
        <w:rPr>
          <w:rFonts w:eastAsia="Tahoma"/>
          <w:b/>
          <w:bCs/>
          <w:color w:val="000000" w:themeColor="text1"/>
          <w:szCs w:val="20"/>
        </w:rPr>
      </w:pPr>
    </w:p>
    <w:p w14:paraId="15B773EA" w14:textId="77777777" w:rsidR="00410FD2" w:rsidRDefault="00410FD2" w:rsidP="00484FA8">
      <w:pPr>
        <w:ind w:left="0" w:right="-90" w:firstLine="0"/>
        <w:jc w:val="center"/>
        <w:rPr>
          <w:rFonts w:eastAsia="Tahoma"/>
          <w:b/>
          <w:bCs/>
          <w:color w:val="000000" w:themeColor="text1"/>
          <w:szCs w:val="20"/>
        </w:rPr>
      </w:pPr>
    </w:p>
    <w:p w14:paraId="3EAB9802" w14:textId="510968C6" w:rsidR="000336B6" w:rsidRDefault="00484FA8" w:rsidP="00484FA8">
      <w:pPr>
        <w:ind w:left="0" w:right="-90" w:firstLine="0"/>
        <w:jc w:val="center"/>
        <w:rPr>
          <w:rFonts w:eastAsia="Tahoma"/>
          <w:b/>
          <w:bCs/>
          <w:color w:val="000000" w:themeColor="text1"/>
          <w:szCs w:val="20"/>
        </w:rPr>
      </w:pPr>
      <w:r>
        <w:rPr>
          <w:rFonts w:eastAsia="Tahoma"/>
          <w:b/>
          <w:bCs/>
          <w:color w:val="000000" w:themeColor="text1"/>
          <w:szCs w:val="20"/>
        </w:rPr>
        <w:t>Fig: System Architecture</w:t>
      </w:r>
    </w:p>
    <w:p w14:paraId="2F76E73A" w14:textId="77777777" w:rsidR="000336B6" w:rsidRPr="008871AE" w:rsidRDefault="000336B6" w:rsidP="007103C0">
      <w:pPr>
        <w:ind w:left="0" w:right="-90" w:firstLine="0"/>
        <w:rPr>
          <w:rFonts w:eastAsia="Tahoma"/>
          <w:b/>
          <w:bCs/>
          <w:color w:val="000000" w:themeColor="text1"/>
          <w:szCs w:val="20"/>
        </w:rPr>
      </w:pPr>
    </w:p>
    <w:p w14:paraId="5E0BB400" w14:textId="77777777" w:rsidR="00410FD2" w:rsidRPr="008871AE" w:rsidRDefault="00410FD2" w:rsidP="007103C0">
      <w:pPr>
        <w:ind w:left="851" w:right="-90" w:firstLine="0"/>
        <w:rPr>
          <w:rFonts w:eastAsia="Tahoma"/>
          <w:b/>
          <w:bCs/>
          <w:color w:val="000000" w:themeColor="text1"/>
          <w:szCs w:val="20"/>
        </w:rPr>
      </w:pPr>
    </w:p>
    <w:p w14:paraId="1ED23038" w14:textId="77777777" w:rsidR="00BE5792" w:rsidRPr="008871AE" w:rsidRDefault="00BE5792" w:rsidP="007103C0">
      <w:pPr>
        <w:ind w:right="-90"/>
        <w:rPr>
          <w:rFonts w:eastAsia="Tahoma"/>
          <w:b/>
          <w:bCs/>
          <w:color w:val="000000" w:themeColor="text1"/>
          <w:szCs w:val="20"/>
        </w:rPr>
      </w:pPr>
    </w:p>
    <w:p w14:paraId="555DBA2A" w14:textId="6FB78DBB" w:rsidR="00BE5792" w:rsidRPr="008871AE" w:rsidRDefault="00BE5792" w:rsidP="007103C0">
      <w:pPr>
        <w:pStyle w:val="ListParagraph"/>
        <w:numPr>
          <w:ilvl w:val="0"/>
          <w:numId w:val="4"/>
        </w:numPr>
        <w:tabs>
          <w:tab w:val="left" w:pos="180"/>
        </w:tabs>
        <w:ind w:left="180" w:right="-90" w:firstLine="0"/>
        <w:rPr>
          <w:rFonts w:eastAsia="Tahoma"/>
          <w:b/>
          <w:bCs/>
          <w:color w:val="000000" w:themeColor="text1"/>
          <w:szCs w:val="20"/>
        </w:rPr>
      </w:pPr>
      <w:r w:rsidRPr="008871AE">
        <w:rPr>
          <w:rFonts w:eastAsia="Tahoma"/>
          <w:b/>
          <w:bCs/>
          <w:color w:val="000000" w:themeColor="text1"/>
          <w:szCs w:val="20"/>
        </w:rPr>
        <w:t>Member and Workflow</w:t>
      </w:r>
    </w:p>
    <w:p w14:paraId="1979A2DE" w14:textId="77777777" w:rsidR="00410FD2" w:rsidRPr="008871AE" w:rsidRDefault="00410FD2" w:rsidP="007103C0">
      <w:pPr>
        <w:pStyle w:val="ListParagraph"/>
        <w:tabs>
          <w:tab w:val="left" w:pos="180"/>
        </w:tabs>
        <w:spacing w:line="360" w:lineRule="auto"/>
        <w:ind w:left="180" w:right="-90" w:firstLine="0"/>
        <w:rPr>
          <w:rFonts w:eastAsia="Tahoma"/>
          <w:b/>
          <w:bCs/>
          <w:color w:val="000000" w:themeColor="text1"/>
          <w:szCs w:val="20"/>
        </w:rPr>
      </w:pPr>
    </w:p>
    <w:p w14:paraId="7C215F97" w14:textId="352C29B6" w:rsidR="00410FD2" w:rsidRPr="008871AE" w:rsidRDefault="00BE5792" w:rsidP="007103C0">
      <w:pPr>
        <w:pStyle w:val="ListParagraph"/>
        <w:tabs>
          <w:tab w:val="left" w:pos="180"/>
        </w:tabs>
        <w:spacing w:line="360" w:lineRule="auto"/>
        <w:ind w:left="180" w:right="-90" w:firstLine="0"/>
        <w:rPr>
          <w:rFonts w:eastAsia="Tahoma"/>
          <w:color w:val="000000" w:themeColor="text1"/>
          <w:szCs w:val="20"/>
        </w:rPr>
      </w:pPr>
      <w:r w:rsidRPr="008871AE">
        <w:rPr>
          <w:rFonts w:eastAsia="Tahoma"/>
          <w:color w:val="000000" w:themeColor="text1"/>
          <w:szCs w:val="20"/>
        </w:rPr>
        <w:t>There exist three types of members- Administrator, Faculty and</w:t>
      </w:r>
      <w:r w:rsidRPr="008871AE">
        <w:rPr>
          <w:rFonts w:eastAsia="Tahoma"/>
          <w:color w:val="000000" w:themeColor="text1"/>
          <w:szCs w:val="20"/>
        </w:rPr>
        <w:t xml:space="preserve"> </w:t>
      </w:r>
      <w:r w:rsidRPr="008871AE">
        <w:rPr>
          <w:rFonts w:eastAsia="Tahoma"/>
          <w:color w:val="000000" w:themeColor="text1"/>
          <w:szCs w:val="20"/>
        </w:rPr>
        <w:t>Student member. Administrators control Mentors and Mentors</w:t>
      </w:r>
      <w:r w:rsidRPr="008871AE">
        <w:rPr>
          <w:rFonts w:eastAsia="Tahoma"/>
          <w:color w:val="000000" w:themeColor="text1"/>
          <w:szCs w:val="20"/>
        </w:rPr>
        <w:t xml:space="preserve"> </w:t>
      </w:r>
      <w:r w:rsidRPr="008871AE">
        <w:rPr>
          <w:rFonts w:eastAsia="Tahoma"/>
          <w:color w:val="000000" w:themeColor="text1"/>
          <w:szCs w:val="20"/>
        </w:rPr>
        <w:t>manage students.</w:t>
      </w:r>
      <w:r w:rsidRPr="008871AE">
        <w:rPr>
          <w:rFonts w:eastAsia="Tahoma"/>
          <w:color w:val="000000" w:themeColor="text1"/>
          <w:szCs w:val="20"/>
        </w:rPr>
        <w:t xml:space="preserve"> </w:t>
      </w:r>
      <w:r w:rsidRPr="008871AE">
        <w:rPr>
          <w:rFonts w:eastAsia="Tahoma"/>
          <w:color w:val="000000" w:themeColor="text1"/>
          <w:szCs w:val="20"/>
        </w:rPr>
        <w:t>Faculty/Mentor members in the institution are responsible for</w:t>
      </w:r>
      <w:r w:rsidRPr="008871AE">
        <w:rPr>
          <w:rFonts w:eastAsia="Tahoma"/>
          <w:color w:val="000000" w:themeColor="text1"/>
          <w:szCs w:val="20"/>
        </w:rPr>
        <w:t xml:space="preserve"> </w:t>
      </w:r>
      <w:r w:rsidRPr="008871AE">
        <w:rPr>
          <w:rFonts w:eastAsia="Tahoma"/>
          <w:color w:val="000000" w:themeColor="text1"/>
          <w:szCs w:val="20"/>
        </w:rPr>
        <w:t>calculation and verification of uploaded/submitted documents.</w:t>
      </w:r>
      <w:r w:rsidRPr="008871AE">
        <w:rPr>
          <w:rFonts w:eastAsia="Tahoma"/>
          <w:color w:val="000000" w:themeColor="text1"/>
          <w:szCs w:val="20"/>
        </w:rPr>
        <w:t xml:space="preserve"> </w:t>
      </w:r>
      <w:r w:rsidRPr="008871AE">
        <w:rPr>
          <w:rFonts w:eastAsia="Tahoma"/>
          <w:color w:val="000000" w:themeColor="text1"/>
          <w:szCs w:val="20"/>
        </w:rPr>
        <w:t>Currently students can submit their activities to the faculties</w:t>
      </w:r>
      <w:r w:rsidR="003875B6" w:rsidRPr="008871AE">
        <w:rPr>
          <w:rFonts w:eastAsia="Tahoma"/>
          <w:color w:val="000000" w:themeColor="text1"/>
          <w:szCs w:val="20"/>
        </w:rPr>
        <w:t xml:space="preserve"> </w:t>
      </w:r>
      <w:r w:rsidRPr="008871AE">
        <w:rPr>
          <w:rFonts w:eastAsia="Tahoma"/>
          <w:color w:val="000000" w:themeColor="text1"/>
          <w:szCs w:val="20"/>
        </w:rPr>
        <w:t>by two means. If a hardcopy of the certificate is available for</w:t>
      </w:r>
      <w:r w:rsidR="003875B6" w:rsidRPr="008871AE">
        <w:rPr>
          <w:rFonts w:eastAsia="Tahoma"/>
          <w:color w:val="000000" w:themeColor="text1"/>
          <w:szCs w:val="20"/>
        </w:rPr>
        <w:t xml:space="preserve"> </w:t>
      </w:r>
      <w:r w:rsidRPr="008871AE">
        <w:rPr>
          <w:rFonts w:eastAsia="Tahoma"/>
          <w:color w:val="000000" w:themeColor="text1"/>
          <w:szCs w:val="20"/>
        </w:rPr>
        <w:t xml:space="preserve">the </w:t>
      </w:r>
      <w:proofErr w:type="gramStart"/>
      <w:r w:rsidRPr="008871AE">
        <w:rPr>
          <w:rFonts w:eastAsia="Tahoma"/>
          <w:color w:val="000000" w:themeColor="text1"/>
          <w:szCs w:val="20"/>
        </w:rPr>
        <w:t>activities</w:t>
      </w:r>
      <w:proofErr w:type="gramEnd"/>
      <w:r w:rsidRPr="008871AE">
        <w:rPr>
          <w:rFonts w:eastAsia="Tahoma"/>
          <w:color w:val="000000" w:themeColor="text1"/>
          <w:szCs w:val="20"/>
        </w:rPr>
        <w:t xml:space="preserve"> then students can submit it directly. If</w:t>
      </w:r>
      <w:r w:rsidR="003875B6" w:rsidRPr="008871AE">
        <w:rPr>
          <w:rFonts w:eastAsia="Tahoma"/>
          <w:color w:val="000000" w:themeColor="text1"/>
          <w:szCs w:val="20"/>
        </w:rPr>
        <w:t xml:space="preserve"> </w:t>
      </w:r>
      <w:r w:rsidRPr="008871AE">
        <w:rPr>
          <w:rFonts w:eastAsia="Tahoma"/>
          <w:color w:val="000000" w:themeColor="text1"/>
          <w:szCs w:val="20"/>
        </w:rPr>
        <w:t>softcopies exist, they can opt for submitting them as email</w:t>
      </w:r>
      <w:r w:rsidR="003875B6" w:rsidRPr="008871AE">
        <w:rPr>
          <w:rFonts w:eastAsia="Tahoma"/>
          <w:color w:val="000000" w:themeColor="text1"/>
          <w:szCs w:val="20"/>
        </w:rPr>
        <w:t xml:space="preserve"> </w:t>
      </w:r>
      <w:r w:rsidRPr="008871AE">
        <w:rPr>
          <w:rFonts w:eastAsia="Tahoma"/>
          <w:color w:val="000000" w:themeColor="text1"/>
          <w:szCs w:val="20"/>
        </w:rPr>
        <w:t>attachments.</w:t>
      </w:r>
      <w:r w:rsidR="003875B6" w:rsidRPr="008871AE">
        <w:rPr>
          <w:rFonts w:eastAsia="Tahoma"/>
          <w:color w:val="000000" w:themeColor="text1"/>
          <w:szCs w:val="20"/>
        </w:rPr>
        <w:t xml:space="preserve"> </w:t>
      </w:r>
      <w:r w:rsidRPr="008871AE">
        <w:rPr>
          <w:rFonts w:eastAsia="Tahoma"/>
          <w:color w:val="000000" w:themeColor="text1"/>
          <w:szCs w:val="20"/>
        </w:rPr>
        <w:t xml:space="preserve">When the number of students </w:t>
      </w:r>
      <w:proofErr w:type="gramStart"/>
      <w:r w:rsidRPr="008871AE">
        <w:rPr>
          <w:rFonts w:eastAsia="Tahoma"/>
          <w:color w:val="000000" w:themeColor="text1"/>
          <w:szCs w:val="20"/>
        </w:rPr>
        <w:t>are</w:t>
      </w:r>
      <w:proofErr w:type="gramEnd"/>
      <w:r w:rsidRPr="008871AE">
        <w:rPr>
          <w:rFonts w:eastAsia="Tahoma"/>
          <w:color w:val="000000" w:themeColor="text1"/>
          <w:szCs w:val="20"/>
        </w:rPr>
        <w:t xml:space="preserve"> more, faculties may face</w:t>
      </w:r>
      <w:r w:rsidR="003875B6" w:rsidRPr="008871AE">
        <w:rPr>
          <w:rFonts w:eastAsia="Tahoma"/>
          <w:color w:val="000000" w:themeColor="text1"/>
          <w:szCs w:val="20"/>
        </w:rPr>
        <w:t xml:space="preserve"> </w:t>
      </w:r>
      <w:r w:rsidRPr="008871AE">
        <w:rPr>
          <w:rFonts w:eastAsia="Tahoma"/>
          <w:color w:val="000000" w:themeColor="text1"/>
          <w:szCs w:val="20"/>
        </w:rPr>
        <w:t>difficulties in selecting certificates based on best scores per</w:t>
      </w:r>
      <w:r w:rsidR="003875B6" w:rsidRPr="008871AE">
        <w:rPr>
          <w:rFonts w:eastAsia="Tahoma"/>
          <w:color w:val="000000" w:themeColor="text1"/>
          <w:szCs w:val="20"/>
        </w:rPr>
        <w:t xml:space="preserve"> </w:t>
      </w:r>
      <w:r w:rsidRPr="008871AE">
        <w:rPr>
          <w:rFonts w:eastAsia="Tahoma"/>
          <w:color w:val="000000" w:themeColor="text1"/>
          <w:szCs w:val="20"/>
        </w:rPr>
        <w:t>category since any given student can participate in as many</w:t>
      </w:r>
      <w:r w:rsidR="003875B6" w:rsidRPr="008871AE">
        <w:rPr>
          <w:rFonts w:eastAsia="Tahoma"/>
          <w:color w:val="000000" w:themeColor="text1"/>
          <w:szCs w:val="20"/>
        </w:rPr>
        <w:t xml:space="preserve"> </w:t>
      </w:r>
      <w:r w:rsidRPr="008871AE">
        <w:rPr>
          <w:rFonts w:eastAsia="Tahoma"/>
          <w:color w:val="000000" w:themeColor="text1"/>
          <w:szCs w:val="20"/>
        </w:rPr>
        <w:t>events as possible.</w:t>
      </w:r>
      <w:r w:rsidR="003875B6" w:rsidRPr="008871AE">
        <w:rPr>
          <w:rFonts w:eastAsia="Tahoma"/>
          <w:color w:val="000000" w:themeColor="text1"/>
          <w:szCs w:val="20"/>
        </w:rPr>
        <w:t xml:space="preserve"> </w:t>
      </w:r>
      <w:r w:rsidRPr="008871AE">
        <w:rPr>
          <w:rFonts w:eastAsia="Tahoma"/>
          <w:color w:val="000000" w:themeColor="text1"/>
          <w:szCs w:val="20"/>
        </w:rPr>
        <w:t>Sending activity reports or certificates via email can lead</w:t>
      </w:r>
      <w:r w:rsidR="003875B6" w:rsidRPr="008871AE">
        <w:rPr>
          <w:rFonts w:eastAsia="Tahoma"/>
          <w:color w:val="000000" w:themeColor="text1"/>
          <w:szCs w:val="20"/>
        </w:rPr>
        <w:t xml:space="preserve"> </w:t>
      </w:r>
      <w:r w:rsidRPr="008871AE">
        <w:rPr>
          <w:rFonts w:eastAsia="Tahoma"/>
          <w:color w:val="000000" w:themeColor="text1"/>
          <w:szCs w:val="20"/>
        </w:rPr>
        <w:t>to other problems. Sometimes these emails can end up in spam</w:t>
      </w:r>
      <w:r w:rsidR="003875B6" w:rsidRPr="008871AE">
        <w:rPr>
          <w:rFonts w:eastAsia="Tahoma"/>
          <w:color w:val="000000" w:themeColor="text1"/>
          <w:szCs w:val="20"/>
        </w:rPr>
        <w:t xml:space="preserve"> </w:t>
      </w:r>
      <w:r w:rsidRPr="008871AE">
        <w:rPr>
          <w:rFonts w:eastAsia="Tahoma"/>
          <w:color w:val="000000" w:themeColor="text1"/>
          <w:szCs w:val="20"/>
        </w:rPr>
        <w:t xml:space="preserve">folders or </w:t>
      </w:r>
      <w:proofErr w:type="spellStart"/>
      <w:proofErr w:type="gramStart"/>
      <w:r w:rsidRPr="008871AE">
        <w:rPr>
          <w:rFonts w:eastAsia="Tahoma"/>
          <w:color w:val="000000" w:themeColor="text1"/>
          <w:szCs w:val="20"/>
        </w:rPr>
        <w:t>cant</w:t>
      </w:r>
      <w:proofErr w:type="spellEnd"/>
      <w:proofErr w:type="gramEnd"/>
      <w:r w:rsidRPr="008871AE">
        <w:rPr>
          <w:rFonts w:eastAsia="Tahoma"/>
          <w:color w:val="000000" w:themeColor="text1"/>
          <w:szCs w:val="20"/>
        </w:rPr>
        <w:t xml:space="preserve"> be delivered. In such situations, these activities are lost until someone finds the mistake and</w:t>
      </w:r>
      <w:r w:rsidR="003875B6" w:rsidRPr="008871AE">
        <w:rPr>
          <w:rFonts w:eastAsia="Tahoma"/>
          <w:color w:val="000000" w:themeColor="text1"/>
          <w:szCs w:val="20"/>
        </w:rPr>
        <w:t xml:space="preserve"> </w:t>
      </w:r>
      <w:r w:rsidRPr="008871AE">
        <w:rPr>
          <w:rFonts w:eastAsia="Tahoma"/>
          <w:color w:val="000000" w:themeColor="text1"/>
          <w:szCs w:val="20"/>
        </w:rPr>
        <w:t>rectifies it. Faculty members may also face difficulty in</w:t>
      </w:r>
      <w:r w:rsidR="003875B6" w:rsidRPr="008871AE">
        <w:rPr>
          <w:rFonts w:eastAsia="Tahoma"/>
          <w:color w:val="000000" w:themeColor="text1"/>
          <w:szCs w:val="20"/>
        </w:rPr>
        <w:t xml:space="preserve"> </w:t>
      </w:r>
      <w:r w:rsidRPr="008871AE">
        <w:rPr>
          <w:rFonts w:eastAsia="Tahoma"/>
          <w:color w:val="000000" w:themeColor="text1"/>
          <w:szCs w:val="20"/>
        </w:rPr>
        <w:t>handling data for a very large number of students. Going throug</w:t>
      </w:r>
      <w:r w:rsidR="003875B6" w:rsidRPr="008871AE">
        <w:rPr>
          <w:rFonts w:eastAsia="Tahoma"/>
          <w:color w:val="000000" w:themeColor="text1"/>
          <w:szCs w:val="20"/>
        </w:rPr>
        <w:t xml:space="preserve">h </w:t>
      </w:r>
      <w:r w:rsidRPr="008871AE">
        <w:rPr>
          <w:rFonts w:eastAsia="Tahoma"/>
          <w:color w:val="000000" w:themeColor="text1"/>
          <w:szCs w:val="20"/>
        </w:rPr>
        <w:t xml:space="preserve">all the mails and sorting them is a </w:t>
      </w:r>
      <w:proofErr w:type="gramStart"/>
      <w:r w:rsidRPr="008871AE">
        <w:rPr>
          <w:rFonts w:eastAsia="Tahoma"/>
          <w:color w:val="000000" w:themeColor="text1"/>
          <w:szCs w:val="20"/>
        </w:rPr>
        <w:t>time consuming</w:t>
      </w:r>
      <w:proofErr w:type="gramEnd"/>
      <w:r w:rsidRPr="008871AE">
        <w:rPr>
          <w:rFonts w:eastAsia="Tahoma"/>
          <w:color w:val="000000" w:themeColor="text1"/>
          <w:szCs w:val="20"/>
        </w:rPr>
        <w:t xml:space="preserve"> process. Such</w:t>
      </w:r>
      <w:r w:rsidR="003875B6" w:rsidRPr="008871AE">
        <w:rPr>
          <w:rFonts w:eastAsia="Tahoma"/>
          <w:color w:val="000000" w:themeColor="text1"/>
          <w:szCs w:val="20"/>
        </w:rPr>
        <w:t xml:space="preserve"> </w:t>
      </w:r>
      <w:r w:rsidRPr="008871AE">
        <w:rPr>
          <w:rFonts w:eastAsia="Tahoma"/>
          <w:color w:val="000000" w:themeColor="text1"/>
          <w:szCs w:val="20"/>
        </w:rPr>
        <w:t xml:space="preserve">a process, if </w:t>
      </w:r>
      <w:proofErr w:type="gramStart"/>
      <w:r w:rsidRPr="008871AE">
        <w:rPr>
          <w:rFonts w:eastAsia="Tahoma"/>
          <w:color w:val="000000" w:themeColor="text1"/>
          <w:szCs w:val="20"/>
        </w:rPr>
        <w:t>automated ,</w:t>
      </w:r>
      <w:proofErr w:type="gramEnd"/>
      <w:r w:rsidRPr="008871AE">
        <w:rPr>
          <w:rFonts w:eastAsia="Tahoma"/>
          <w:color w:val="000000" w:themeColor="text1"/>
          <w:szCs w:val="20"/>
        </w:rPr>
        <w:t xml:space="preserve"> will be very useful.</w:t>
      </w:r>
      <w:r w:rsidR="003875B6" w:rsidRPr="008871AE">
        <w:rPr>
          <w:rFonts w:eastAsia="Tahoma"/>
          <w:color w:val="000000" w:themeColor="text1"/>
          <w:szCs w:val="20"/>
        </w:rPr>
        <w:t xml:space="preserve"> </w:t>
      </w:r>
      <w:r w:rsidRPr="008871AE">
        <w:rPr>
          <w:rFonts w:eastAsia="Tahoma"/>
          <w:color w:val="000000" w:themeColor="text1"/>
          <w:szCs w:val="20"/>
        </w:rPr>
        <w:t>Creating a certificate and score management software for</w:t>
      </w:r>
      <w:r w:rsidR="003875B6" w:rsidRPr="008871AE">
        <w:rPr>
          <w:rFonts w:eastAsia="Tahoma"/>
          <w:color w:val="000000" w:themeColor="text1"/>
          <w:szCs w:val="20"/>
        </w:rPr>
        <w:t xml:space="preserve"> </w:t>
      </w:r>
      <w:r w:rsidRPr="008871AE">
        <w:rPr>
          <w:rFonts w:eastAsia="Tahoma"/>
          <w:color w:val="000000" w:themeColor="text1"/>
          <w:szCs w:val="20"/>
        </w:rPr>
        <w:t>students will be a great idea. Such a score management software</w:t>
      </w:r>
      <w:r w:rsidR="003875B6" w:rsidRPr="008871AE">
        <w:rPr>
          <w:rFonts w:eastAsia="Tahoma"/>
          <w:color w:val="000000" w:themeColor="text1"/>
          <w:szCs w:val="20"/>
        </w:rPr>
        <w:t xml:space="preserve"> </w:t>
      </w:r>
      <w:r w:rsidRPr="008871AE">
        <w:rPr>
          <w:rFonts w:eastAsia="Tahoma"/>
          <w:color w:val="000000" w:themeColor="text1"/>
          <w:szCs w:val="20"/>
        </w:rPr>
        <w:t xml:space="preserve">can raise some ethical issues. But a </w:t>
      </w:r>
      <w:proofErr w:type="spellStart"/>
      <w:r w:rsidRPr="008871AE">
        <w:rPr>
          <w:rFonts w:eastAsia="Tahoma"/>
          <w:color w:val="000000" w:themeColor="text1"/>
          <w:szCs w:val="20"/>
        </w:rPr>
        <w:t>centralised</w:t>
      </w:r>
      <w:proofErr w:type="spellEnd"/>
      <w:r w:rsidRPr="008871AE">
        <w:rPr>
          <w:rFonts w:eastAsia="Tahoma"/>
          <w:color w:val="000000" w:themeColor="text1"/>
          <w:szCs w:val="20"/>
        </w:rPr>
        <w:t xml:space="preserve"> model providing</w:t>
      </w:r>
      <w:r w:rsidR="003875B6" w:rsidRPr="008871AE">
        <w:rPr>
          <w:rFonts w:eastAsia="Tahoma"/>
          <w:color w:val="000000" w:themeColor="text1"/>
          <w:szCs w:val="20"/>
        </w:rPr>
        <w:t xml:space="preserve"> </w:t>
      </w:r>
      <w:r w:rsidRPr="008871AE">
        <w:rPr>
          <w:rFonts w:eastAsia="Tahoma"/>
          <w:color w:val="000000" w:themeColor="text1"/>
          <w:szCs w:val="20"/>
        </w:rPr>
        <w:t>equal opportunity to every student will be more suitable. Such a</w:t>
      </w:r>
      <w:r w:rsidR="003875B6" w:rsidRPr="008871AE">
        <w:rPr>
          <w:rFonts w:eastAsia="Tahoma"/>
          <w:color w:val="000000" w:themeColor="text1"/>
          <w:szCs w:val="20"/>
        </w:rPr>
        <w:t xml:space="preserve"> </w:t>
      </w:r>
      <w:proofErr w:type="spellStart"/>
      <w:r w:rsidRPr="008871AE">
        <w:rPr>
          <w:rFonts w:eastAsia="Tahoma"/>
          <w:color w:val="000000" w:themeColor="text1"/>
          <w:szCs w:val="20"/>
        </w:rPr>
        <w:t>centralised</w:t>
      </w:r>
      <w:proofErr w:type="spellEnd"/>
      <w:r w:rsidRPr="008871AE">
        <w:rPr>
          <w:rFonts w:eastAsia="Tahoma"/>
          <w:color w:val="000000" w:themeColor="text1"/>
          <w:szCs w:val="20"/>
        </w:rPr>
        <w:t xml:space="preserve"> web </w:t>
      </w:r>
      <w:proofErr w:type="gramStart"/>
      <w:r w:rsidRPr="008871AE">
        <w:rPr>
          <w:rFonts w:eastAsia="Tahoma"/>
          <w:color w:val="000000" w:themeColor="text1"/>
          <w:szCs w:val="20"/>
        </w:rPr>
        <w:t>server based</w:t>
      </w:r>
      <w:proofErr w:type="gramEnd"/>
      <w:r w:rsidRPr="008871AE">
        <w:rPr>
          <w:rFonts w:eastAsia="Tahoma"/>
          <w:color w:val="000000" w:themeColor="text1"/>
          <w:szCs w:val="20"/>
        </w:rPr>
        <w:t xml:space="preserve"> concept requires more planning and</w:t>
      </w:r>
      <w:r w:rsidR="003875B6" w:rsidRPr="008871AE">
        <w:rPr>
          <w:rFonts w:eastAsia="Tahoma"/>
          <w:color w:val="000000" w:themeColor="text1"/>
          <w:szCs w:val="20"/>
        </w:rPr>
        <w:t xml:space="preserve"> </w:t>
      </w:r>
      <w:r w:rsidRPr="008871AE">
        <w:rPr>
          <w:rFonts w:eastAsia="Tahoma"/>
          <w:color w:val="000000" w:themeColor="text1"/>
          <w:szCs w:val="20"/>
        </w:rPr>
        <w:t>resources.</w:t>
      </w:r>
      <w:r w:rsidR="003875B6" w:rsidRPr="008871AE">
        <w:rPr>
          <w:rFonts w:eastAsia="Tahoma"/>
          <w:color w:val="000000" w:themeColor="text1"/>
          <w:szCs w:val="20"/>
        </w:rPr>
        <w:t xml:space="preserve"> </w:t>
      </w:r>
      <w:r w:rsidRPr="008871AE">
        <w:rPr>
          <w:rFonts w:eastAsia="Tahoma"/>
          <w:color w:val="000000" w:themeColor="text1"/>
          <w:szCs w:val="20"/>
        </w:rPr>
        <w:t xml:space="preserve">For every quick </w:t>
      </w:r>
      <w:proofErr w:type="gramStart"/>
      <w:r w:rsidRPr="008871AE">
        <w:rPr>
          <w:rFonts w:eastAsia="Tahoma"/>
          <w:color w:val="000000" w:themeColor="text1"/>
          <w:szCs w:val="20"/>
        </w:rPr>
        <w:t>web based</w:t>
      </w:r>
      <w:proofErr w:type="gramEnd"/>
      <w:r w:rsidRPr="008871AE">
        <w:rPr>
          <w:rFonts w:eastAsia="Tahoma"/>
          <w:color w:val="000000" w:themeColor="text1"/>
          <w:szCs w:val="20"/>
        </w:rPr>
        <w:t xml:space="preserve"> project, </w:t>
      </w:r>
      <w:proofErr w:type="spellStart"/>
      <w:r w:rsidRPr="008871AE">
        <w:rPr>
          <w:rFonts w:eastAsia="Tahoma"/>
          <w:color w:val="000000" w:themeColor="text1"/>
          <w:szCs w:val="20"/>
        </w:rPr>
        <w:t>django</w:t>
      </w:r>
      <w:proofErr w:type="spellEnd"/>
      <w:r w:rsidRPr="008871AE">
        <w:rPr>
          <w:rFonts w:eastAsia="Tahoma"/>
          <w:color w:val="000000" w:themeColor="text1"/>
          <w:szCs w:val="20"/>
        </w:rPr>
        <w:t xml:space="preserve"> framework and</w:t>
      </w:r>
      <w:r w:rsidR="003875B6" w:rsidRPr="008871AE">
        <w:rPr>
          <w:rFonts w:eastAsia="Tahoma"/>
          <w:color w:val="000000" w:themeColor="text1"/>
          <w:szCs w:val="20"/>
        </w:rPr>
        <w:t xml:space="preserve"> </w:t>
      </w:r>
      <w:r w:rsidRPr="008871AE">
        <w:rPr>
          <w:rFonts w:eastAsia="Tahoma"/>
          <w:color w:val="000000" w:themeColor="text1"/>
          <w:szCs w:val="20"/>
        </w:rPr>
        <w:t>python come in handy. Which helps us focus more on ideas than</w:t>
      </w:r>
      <w:r w:rsidR="003875B6" w:rsidRPr="008871AE">
        <w:rPr>
          <w:rFonts w:eastAsia="Tahoma"/>
          <w:color w:val="000000" w:themeColor="text1"/>
          <w:szCs w:val="20"/>
        </w:rPr>
        <w:t xml:space="preserve"> </w:t>
      </w:r>
      <w:r w:rsidRPr="008871AE">
        <w:rPr>
          <w:rFonts w:eastAsia="Tahoma"/>
          <w:color w:val="000000" w:themeColor="text1"/>
          <w:szCs w:val="20"/>
        </w:rPr>
        <w:t>spending time and resources on setting up a complex server</w:t>
      </w:r>
      <w:r w:rsidR="003875B6" w:rsidRPr="008871AE">
        <w:rPr>
          <w:rFonts w:eastAsia="Tahoma"/>
          <w:color w:val="000000" w:themeColor="text1"/>
          <w:szCs w:val="20"/>
        </w:rPr>
        <w:t xml:space="preserve"> </w:t>
      </w:r>
      <w:r w:rsidRPr="008871AE">
        <w:rPr>
          <w:rFonts w:eastAsia="Tahoma"/>
          <w:color w:val="000000" w:themeColor="text1"/>
          <w:szCs w:val="20"/>
        </w:rPr>
        <w:t>environment. Rather than a score management software, additional</w:t>
      </w:r>
      <w:r w:rsidR="003875B6" w:rsidRPr="008871AE">
        <w:rPr>
          <w:rFonts w:eastAsia="Tahoma"/>
          <w:color w:val="000000" w:themeColor="text1"/>
          <w:szCs w:val="20"/>
        </w:rPr>
        <w:t xml:space="preserve"> </w:t>
      </w:r>
      <w:r w:rsidRPr="008871AE">
        <w:rPr>
          <w:rFonts w:eastAsia="Tahoma"/>
          <w:color w:val="000000" w:themeColor="text1"/>
          <w:szCs w:val="20"/>
        </w:rPr>
        <w:t>features can be incorporated into the project to make it an</w:t>
      </w:r>
      <w:r w:rsidR="003875B6" w:rsidRPr="008871AE">
        <w:rPr>
          <w:rFonts w:eastAsia="Tahoma"/>
          <w:color w:val="000000" w:themeColor="text1"/>
          <w:szCs w:val="20"/>
        </w:rPr>
        <w:t xml:space="preserve"> </w:t>
      </w:r>
      <w:r w:rsidRPr="008871AE">
        <w:rPr>
          <w:rFonts w:eastAsia="Tahoma"/>
          <w:color w:val="000000" w:themeColor="text1"/>
          <w:szCs w:val="20"/>
        </w:rPr>
        <w:t>activity tracker app for students.</w:t>
      </w:r>
      <w:r w:rsidR="003875B6" w:rsidRPr="008871AE">
        <w:rPr>
          <w:rFonts w:eastAsia="Tahoma"/>
          <w:color w:val="000000" w:themeColor="text1"/>
          <w:szCs w:val="20"/>
        </w:rPr>
        <w:t xml:space="preserve"> </w:t>
      </w:r>
      <w:r w:rsidRPr="008871AE">
        <w:rPr>
          <w:rFonts w:eastAsia="Tahoma"/>
          <w:color w:val="000000" w:themeColor="text1"/>
          <w:szCs w:val="20"/>
        </w:rPr>
        <w:t>An activity tracker level idea could allow us the</w:t>
      </w:r>
      <w:r w:rsidR="003875B6" w:rsidRPr="008871AE">
        <w:rPr>
          <w:rFonts w:eastAsia="Tahoma"/>
          <w:color w:val="000000" w:themeColor="text1"/>
          <w:szCs w:val="20"/>
        </w:rPr>
        <w:t xml:space="preserve"> </w:t>
      </w:r>
      <w:r w:rsidRPr="008871AE">
        <w:rPr>
          <w:rFonts w:eastAsia="Tahoma"/>
          <w:color w:val="000000" w:themeColor="text1"/>
          <w:szCs w:val="20"/>
        </w:rPr>
        <w:t>opportunity to set up mentors and administrator users for the</w:t>
      </w:r>
      <w:r w:rsidR="003875B6" w:rsidRPr="008871AE">
        <w:rPr>
          <w:rFonts w:eastAsia="Tahoma"/>
          <w:color w:val="000000" w:themeColor="text1"/>
          <w:szCs w:val="20"/>
        </w:rPr>
        <w:t xml:space="preserve"> </w:t>
      </w:r>
      <w:r w:rsidRPr="008871AE">
        <w:rPr>
          <w:rFonts w:eastAsia="Tahoma"/>
          <w:color w:val="000000" w:themeColor="text1"/>
          <w:szCs w:val="20"/>
        </w:rPr>
        <w:t>management and verification of certificates and registered</w:t>
      </w:r>
      <w:r w:rsidR="003875B6" w:rsidRPr="008871AE">
        <w:rPr>
          <w:rFonts w:eastAsia="Tahoma"/>
          <w:color w:val="000000" w:themeColor="text1"/>
          <w:szCs w:val="20"/>
        </w:rPr>
        <w:t xml:space="preserve"> </w:t>
      </w:r>
      <w:r w:rsidRPr="008871AE">
        <w:rPr>
          <w:rFonts w:eastAsia="Tahoma"/>
          <w:color w:val="000000" w:themeColor="text1"/>
          <w:szCs w:val="20"/>
        </w:rPr>
        <w:t>users.</w:t>
      </w:r>
    </w:p>
    <w:p w14:paraId="7D4F3B6E" w14:textId="77777777" w:rsidR="008871AE" w:rsidRPr="008871AE" w:rsidRDefault="008871AE" w:rsidP="007103C0">
      <w:pPr>
        <w:pStyle w:val="ListParagraph"/>
        <w:tabs>
          <w:tab w:val="left" w:pos="180"/>
        </w:tabs>
        <w:ind w:left="180" w:right="-90" w:firstLine="0"/>
        <w:rPr>
          <w:rFonts w:eastAsia="Tahoma"/>
          <w:color w:val="000000" w:themeColor="text1"/>
          <w:szCs w:val="20"/>
        </w:rPr>
      </w:pPr>
    </w:p>
    <w:p w14:paraId="01BD4159" w14:textId="77777777" w:rsidR="003875B6" w:rsidRPr="008871AE" w:rsidRDefault="003875B6" w:rsidP="007103C0">
      <w:pPr>
        <w:pStyle w:val="ListParagraph"/>
        <w:tabs>
          <w:tab w:val="left" w:pos="180"/>
        </w:tabs>
        <w:ind w:left="180" w:right="-90" w:firstLine="0"/>
        <w:rPr>
          <w:rFonts w:eastAsia="Tahoma"/>
          <w:b/>
          <w:bCs/>
          <w:color w:val="000000" w:themeColor="text1"/>
          <w:szCs w:val="20"/>
        </w:rPr>
      </w:pPr>
    </w:p>
    <w:p w14:paraId="64CBB90C" w14:textId="0E2A2633" w:rsidR="003875B6" w:rsidRPr="008871AE" w:rsidRDefault="003875B6" w:rsidP="007103C0">
      <w:pPr>
        <w:pStyle w:val="ListParagraph"/>
        <w:numPr>
          <w:ilvl w:val="0"/>
          <w:numId w:val="4"/>
        </w:numPr>
        <w:tabs>
          <w:tab w:val="left" w:pos="180"/>
        </w:tabs>
        <w:ind w:left="180" w:right="-90" w:firstLine="0"/>
        <w:rPr>
          <w:rFonts w:eastAsia="Tahoma"/>
          <w:b/>
          <w:bCs/>
          <w:color w:val="000000" w:themeColor="text1"/>
          <w:szCs w:val="20"/>
        </w:rPr>
      </w:pPr>
      <w:r w:rsidRPr="008871AE">
        <w:rPr>
          <w:rFonts w:eastAsia="Tahoma"/>
          <w:b/>
          <w:bCs/>
          <w:color w:val="000000" w:themeColor="text1"/>
          <w:szCs w:val="20"/>
        </w:rPr>
        <w:t>Blockchain</w:t>
      </w:r>
    </w:p>
    <w:p w14:paraId="7123AD63" w14:textId="77777777" w:rsidR="003875B6" w:rsidRPr="008871AE" w:rsidRDefault="003875B6" w:rsidP="007103C0">
      <w:pPr>
        <w:pStyle w:val="ListParagraph"/>
        <w:tabs>
          <w:tab w:val="left" w:pos="180"/>
        </w:tabs>
        <w:ind w:left="180" w:right="-90" w:firstLine="0"/>
        <w:rPr>
          <w:rFonts w:eastAsia="Tahoma"/>
          <w:b/>
          <w:bCs/>
          <w:color w:val="000000" w:themeColor="text1"/>
          <w:szCs w:val="20"/>
        </w:rPr>
      </w:pPr>
    </w:p>
    <w:p w14:paraId="4177712D" w14:textId="4092F273" w:rsidR="000336B6" w:rsidRDefault="003875B6" w:rsidP="00484FA8">
      <w:pPr>
        <w:tabs>
          <w:tab w:val="left" w:pos="180"/>
        </w:tabs>
        <w:spacing w:line="360" w:lineRule="auto"/>
        <w:ind w:left="180" w:right="-90" w:firstLine="0"/>
        <w:rPr>
          <w:rFonts w:eastAsia="Tahoma"/>
          <w:color w:val="000000" w:themeColor="text1"/>
          <w:szCs w:val="20"/>
        </w:rPr>
      </w:pPr>
      <w:r w:rsidRPr="008871AE">
        <w:rPr>
          <w:rFonts w:eastAsia="Tahoma"/>
          <w:color w:val="000000" w:themeColor="text1"/>
          <w:szCs w:val="20"/>
        </w:rPr>
        <w:t xml:space="preserve">The activities performed on such </w:t>
      </w:r>
      <w:proofErr w:type="gramStart"/>
      <w:r w:rsidRPr="008871AE">
        <w:rPr>
          <w:rFonts w:eastAsia="Tahoma"/>
          <w:color w:val="000000" w:themeColor="text1"/>
          <w:szCs w:val="20"/>
        </w:rPr>
        <w:t>software based</w:t>
      </w:r>
      <w:proofErr w:type="gramEnd"/>
      <w:r w:rsidRPr="008871AE">
        <w:rPr>
          <w:rFonts w:eastAsia="Tahoma"/>
          <w:color w:val="000000" w:themeColor="text1"/>
          <w:szCs w:val="20"/>
        </w:rPr>
        <w:t xml:space="preserve"> systems are</w:t>
      </w:r>
      <w:r w:rsidRPr="008871AE">
        <w:rPr>
          <w:rFonts w:eastAsia="Tahoma"/>
          <w:color w:val="000000" w:themeColor="text1"/>
          <w:szCs w:val="20"/>
        </w:rPr>
        <w:t xml:space="preserve"> </w:t>
      </w:r>
      <w:r w:rsidRPr="008871AE">
        <w:rPr>
          <w:rFonts w:eastAsia="Tahoma"/>
          <w:color w:val="000000" w:themeColor="text1"/>
          <w:szCs w:val="20"/>
        </w:rPr>
        <w:t>susceptible to manipulations. It is easy to make a student</w:t>
      </w:r>
      <w:r w:rsidRPr="008871AE">
        <w:rPr>
          <w:rFonts w:eastAsia="Tahoma"/>
          <w:color w:val="000000" w:themeColor="text1"/>
          <w:szCs w:val="20"/>
        </w:rPr>
        <w:t xml:space="preserve"> </w:t>
      </w:r>
      <w:r w:rsidRPr="008871AE">
        <w:rPr>
          <w:rFonts w:eastAsia="Tahoma"/>
          <w:color w:val="000000" w:themeColor="text1"/>
          <w:szCs w:val="20"/>
        </w:rPr>
        <w:t>victim by modifying the content of the database. Therefore, the</w:t>
      </w:r>
      <w:r w:rsidRPr="008871AE">
        <w:rPr>
          <w:rFonts w:eastAsia="Tahoma"/>
          <w:color w:val="000000" w:themeColor="text1"/>
          <w:szCs w:val="20"/>
        </w:rPr>
        <w:t xml:space="preserve"> </w:t>
      </w:r>
      <w:r w:rsidRPr="008871AE">
        <w:rPr>
          <w:rFonts w:eastAsia="Tahoma"/>
          <w:color w:val="000000" w:themeColor="text1"/>
          <w:szCs w:val="20"/>
        </w:rPr>
        <w:t>entire system processes are recorded using blockchain</w:t>
      </w:r>
      <w:r w:rsidRPr="008871AE">
        <w:rPr>
          <w:rFonts w:eastAsia="Tahoma"/>
          <w:color w:val="000000" w:themeColor="text1"/>
          <w:szCs w:val="20"/>
        </w:rPr>
        <w:t xml:space="preserve"> </w:t>
      </w:r>
      <w:r w:rsidRPr="008871AE">
        <w:rPr>
          <w:rFonts w:eastAsia="Tahoma"/>
          <w:color w:val="000000" w:themeColor="text1"/>
          <w:szCs w:val="20"/>
        </w:rPr>
        <w:t>technology. Blockchain with Sha256 encoding uses hash code from previous block and current activity to register a new hash.</w:t>
      </w:r>
      <w:r w:rsidRPr="008871AE">
        <w:rPr>
          <w:rFonts w:eastAsia="Tahoma"/>
          <w:color w:val="000000" w:themeColor="text1"/>
          <w:szCs w:val="20"/>
        </w:rPr>
        <w:t xml:space="preserve"> </w:t>
      </w:r>
      <w:r w:rsidRPr="008871AE">
        <w:rPr>
          <w:rFonts w:eastAsia="Tahoma"/>
          <w:color w:val="000000" w:themeColor="text1"/>
          <w:szCs w:val="20"/>
        </w:rPr>
        <w:t>Manipulations will produce entirely different hash codes. The</w:t>
      </w:r>
      <w:r w:rsidRPr="008871AE">
        <w:rPr>
          <w:rFonts w:eastAsia="Tahoma"/>
          <w:color w:val="000000" w:themeColor="text1"/>
          <w:szCs w:val="20"/>
        </w:rPr>
        <w:t xml:space="preserve"> </w:t>
      </w:r>
      <w:r w:rsidRPr="008871AE">
        <w:rPr>
          <w:rFonts w:eastAsia="Tahoma"/>
          <w:color w:val="000000" w:themeColor="text1"/>
          <w:szCs w:val="20"/>
        </w:rPr>
        <w:t>change in such codes can help identify any sort of malpractice</w:t>
      </w:r>
      <w:r w:rsidRPr="008871AE">
        <w:rPr>
          <w:rFonts w:eastAsia="Tahoma"/>
          <w:color w:val="000000" w:themeColor="text1"/>
          <w:szCs w:val="20"/>
        </w:rPr>
        <w:t xml:space="preserve"> </w:t>
      </w:r>
      <w:r w:rsidRPr="008871AE">
        <w:rPr>
          <w:rFonts w:eastAsia="Tahoma"/>
          <w:color w:val="000000" w:themeColor="text1"/>
          <w:szCs w:val="20"/>
        </w:rPr>
        <w:t>in the system. Additionally</w:t>
      </w:r>
      <w:r w:rsidR="00484FA8">
        <w:rPr>
          <w:rFonts w:eastAsia="Tahoma"/>
          <w:color w:val="000000" w:themeColor="text1"/>
          <w:szCs w:val="20"/>
        </w:rPr>
        <w:t>,</w:t>
      </w:r>
      <w:r w:rsidRPr="008871AE">
        <w:rPr>
          <w:rFonts w:eastAsia="Tahoma"/>
          <w:color w:val="000000" w:themeColor="text1"/>
          <w:szCs w:val="20"/>
        </w:rPr>
        <w:t xml:space="preserve"> a notification system is also</w:t>
      </w:r>
      <w:r w:rsidRPr="008871AE">
        <w:rPr>
          <w:rFonts w:eastAsia="Tahoma"/>
          <w:color w:val="000000" w:themeColor="text1"/>
          <w:szCs w:val="20"/>
        </w:rPr>
        <w:t xml:space="preserve"> </w:t>
      </w:r>
      <w:r w:rsidRPr="008871AE">
        <w:rPr>
          <w:rFonts w:eastAsia="Tahoma"/>
          <w:color w:val="000000" w:themeColor="text1"/>
          <w:szCs w:val="20"/>
        </w:rPr>
        <w:t>created for the students to identify the mentor who verified</w:t>
      </w:r>
      <w:r w:rsidRPr="008871AE">
        <w:rPr>
          <w:rFonts w:eastAsia="Tahoma"/>
          <w:color w:val="000000" w:themeColor="text1"/>
          <w:szCs w:val="20"/>
        </w:rPr>
        <w:t xml:space="preserve"> </w:t>
      </w:r>
      <w:r w:rsidRPr="008871AE">
        <w:rPr>
          <w:rFonts w:eastAsia="Tahoma"/>
          <w:color w:val="000000" w:themeColor="text1"/>
          <w:szCs w:val="20"/>
        </w:rPr>
        <w:t>their entries.</w:t>
      </w:r>
      <w:r w:rsidRPr="008871AE">
        <w:rPr>
          <w:rFonts w:eastAsia="Tahoma"/>
          <w:color w:val="000000" w:themeColor="text1"/>
          <w:szCs w:val="20"/>
        </w:rPr>
        <w:t xml:space="preserve"> </w:t>
      </w:r>
      <w:r w:rsidRPr="008871AE">
        <w:rPr>
          <w:rFonts w:eastAsia="Tahoma"/>
          <w:color w:val="000000" w:themeColor="text1"/>
          <w:szCs w:val="20"/>
        </w:rPr>
        <w:t>The blockchain technology incorporated into the system even</w:t>
      </w:r>
      <w:r w:rsidRPr="008871AE">
        <w:rPr>
          <w:rFonts w:eastAsia="Tahoma"/>
          <w:color w:val="000000" w:themeColor="text1"/>
          <w:szCs w:val="20"/>
        </w:rPr>
        <w:t xml:space="preserve"> </w:t>
      </w:r>
      <w:r w:rsidRPr="008871AE">
        <w:rPr>
          <w:rFonts w:eastAsia="Tahoma"/>
          <w:color w:val="000000" w:themeColor="text1"/>
          <w:szCs w:val="20"/>
        </w:rPr>
        <w:t>tracks password changes. Therefore</w:t>
      </w:r>
      <w:r w:rsidR="00484FA8">
        <w:rPr>
          <w:rFonts w:eastAsia="Tahoma"/>
          <w:color w:val="000000" w:themeColor="text1"/>
          <w:szCs w:val="20"/>
        </w:rPr>
        <w:t>,</w:t>
      </w:r>
      <w:r w:rsidRPr="008871AE">
        <w:rPr>
          <w:rFonts w:eastAsia="Tahoma"/>
          <w:color w:val="000000" w:themeColor="text1"/>
          <w:szCs w:val="20"/>
        </w:rPr>
        <w:t xml:space="preserve"> any sort of activity can be</w:t>
      </w:r>
      <w:r w:rsidRPr="008871AE">
        <w:rPr>
          <w:rFonts w:eastAsia="Tahoma"/>
          <w:color w:val="000000" w:themeColor="text1"/>
          <w:szCs w:val="20"/>
        </w:rPr>
        <w:t xml:space="preserve"> recognized</w:t>
      </w:r>
      <w:r w:rsidR="00331DA5">
        <w:rPr>
          <w:rFonts w:eastAsia="Tahoma"/>
          <w:color w:val="000000" w:themeColor="text1"/>
          <w:szCs w:val="20"/>
        </w:rPr>
        <w:t>.</w:t>
      </w:r>
    </w:p>
    <w:p w14:paraId="5B870DCC" w14:textId="77777777" w:rsidR="000336B6" w:rsidRPr="008871AE" w:rsidRDefault="000336B6" w:rsidP="007103C0">
      <w:pPr>
        <w:tabs>
          <w:tab w:val="left" w:pos="270"/>
        </w:tabs>
        <w:spacing w:line="360" w:lineRule="auto"/>
        <w:ind w:left="180" w:right="-90" w:firstLine="0"/>
        <w:rPr>
          <w:szCs w:val="20"/>
        </w:rPr>
      </w:pPr>
      <w:r w:rsidRPr="008871AE">
        <w:rPr>
          <w:szCs w:val="20"/>
        </w:rPr>
        <w:t>In the blockchain architecture, the '</w:t>
      </w:r>
      <w:proofErr w:type="spellStart"/>
      <w:r w:rsidRPr="008871AE">
        <w:rPr>
          <w:szCs w:val="20"/>
        </w:rPr>
        <w:t>hashcode</w:t>
      </w:r>
      <w:proofErr w:type="spellEnd"/>
      <w:r w:rsidRPr="008871AE">
        <w:rPr>
          <w:szCs w:val="20"/>
        </w:rPr>
        <w:t>' field serves as a repository for the</w:t>
      </w:r>
      <w:r>
        <w:rPr>
          <w:szCs w:val="20"/>
        </w:rPr>
        <w:t xml:space="preserve"> </w:t>
      </w:r>
      <w:r w:rsidRPr="008871AE">
        <w:rPr>
          <w:szCs w:val="20"/>
        </w:rPr>
        <w:t xml:space="preserve">hexadecimal digest of the SHA256 hash, encapsulating the current block's data. This cryptographic </w:t>
      </w:r>
      <w:proofErr w:type="spellStart"/>
      <w:r w:rsidRPr="008871AE">
        <w:rPr>
          <w:szCs w:val="20"/>
        </w:rPr>
        <w:t>hashcode</w:t>
      </w:r>
      <w:proofErr w:type="spellEnd"/>
      <w:r w:rsidRPr="008871AE">
        <w:rPr>
          <w:szCs w:val="20"/>
        </w:rPr>
        <w:t xml:space="preserve"> uniquely identifies the contents of the block, ensuring its integrity and security within the chain. </w:t>
      </w:r>
    </w:p>
    <w:p w14:paraId="3EC30AED" w14:textId="77777777" w:rsidR="000336B6" w:rsidRDefault="000336B6" w:rsidP="007103C0">
      <w:pPr>
        <w:tabs>
          <w:tab w:val="left" w:pos="180"/>
        </w:tabs>
        <w:spacing w:line="360" w:lineRule="auto"/>
        <w:ind w:left="180" w:right="-90" w:firstLine="0"/>
        <w:rPr>
          <w:rFonts w:eastAsia="Tahoma"/>
          <w:color w:val="000000" w:themeColor="text1"/>
          <w:szCs w:val="20"/>
        </w:rPr>
      </w:pPr>
    </w:p>
    <w:p w14:paraId="585D028C" w14:textId="77777777" w:rsidR="000327A6" w:rsidRDefault="000327A6" w:rsidP="007103C0">
      <w:pPr>
        <w:tabs>
          <w:tab w:val="left" w:pos="180"/>
        </w:tabs>
        <w:spacing w:line="360" w:lineRule="auto"/>
        <w:ind w:left="180" w:right="-90" w:firstLine="0"/>
        <w:rPr>
          <w:rFonts w:eastAsia="Tahoma"/>
          <w:color w:val="000000" w:themeColor="text1"/>
          <w:szCs w:val="20"/>
        </w:rPr>
      </w:pPr>
    </w:p>
    <w:p w14:paraId="4659DE56" w14:textId="77777777" w:rsidR="000327A6" w:rsidRDefault="000327A6" w:rsidP="00B82AE0">
      <w:pPr>
        <w:tabs>
          <w:tab w:val="left" w:pos="180"/>
        </w:tabs>
        <w:spacing w:line="360" w:lineRule="auto"/>
        <w:ind w:left="0" w:right="-90" w:firstLine="0"/>
        <w:rPr>
          <w:rFonts w:eastAsia="Tahoma"/>
          <w:color w:val="000000" w:themeColor="text1"/>
          <w:szCs w:val="20"/>
        </w:rPr>
      </w:pPr>
    </w:p>
    <w:p w14:paraId="17966981" w14:textId="77777777" w:rsidR="00B82AE0" w:rsidRDefault="00B82AE0" w:rsidP="00B82AE0">
      <w:pPr>
        <w:tabs>
          <w:tab w:val="left" w:pos="180"/>
        </w:tabs>
        <w:spacing w:line="360" w:lineRule="auto"/>
        <w:ind w:left="0" w:right="-90" w:firstLine="0"/>
        <w:rPr>
          <w:rFonts w:eastAsia="Tahoma"/>
          <w:color w:val="000000" w:themeColor="text1"/>
          <w:szCs w:val="20"/>
        </w:rPr>
      </w:pPr>
    </w:p>
    <w:p w14:paraId="7A4C4C8F" w14:textId="77777777" w:rsidR="000327A6" w:rsidRDefault="000327A6" w:rsidP="007103C0">
      <w:pPr>
        <w:tabs>
          <w:tab w:val="left" w:pos="180"/>
        </w:tabs>
        <w:spacing w:line="360" w:lineRule="auto"/>
        <w:ind w:left="180" w:right="-90" w:firstLine="0"/>
        <w:rPr>
          <w:rFonts w:eastAsia="Tahoma"/>
          <w:color w:val="000000" w:themeColor="text1"/>
          <w:szCs w:val="20"/>
        </w:rPr>
      </w:pPr>
    </w:p>
    <w:p w14:paraId="4C21235B" w14:textId="77777777" w:rsidR="00850059" w:rsidRDefault="00850059" w:rsidP="007103C0">
      <w:pPr>
        <w:ind w:left="0" w:right="-90" w:firstLine="0"/>
        <w:rPr>
          <w:rFonts w:eastAsia="Tahoma"/>
          <w:color w:val="000000" w:themeColor="text1"/>
          <w:szCs w:val="20"/>
        </w:rPr>
      </w:pPr>
    </w:p>
    <w:p w14:paraId="6605F6C3" w14:textId="77777777" w:rsidR="00331DA5" w:rsidRDefault="00331DA5" w:rsidP="007103C0">
      <w:pPr>
        <w:ind w:left="0" w:right="-90" w:firstLine="0"/>
        <w:rPr>
          <w:rFonts w:eastAsia="Tahoma"/>
          <w:color w:val="000000" w:themeColor="text1"/>
          <w:szCs w:val="20"/>
        </w:rPr>
      </w:pPr>
    </w:p>
    <w:tbl>
      <w:tblPr>
        <w:tblStyle w:val="TableGrid"/>
        <w:tblpPr w:leftFromText="180" w:rightFromText="180" w:vertAnchor="text" w:tblpXSpec="center" w:tblpY="1"/>
        <w:tblOverlap w:val="never"/>
        <w:tblW w:w="8659" w:type="dxa"/>
        <w:tblInd w:w="0" w:type="dxa"/>
        <w:tblLayout w:type="fixed"/>
        <w:tblCellMar>
          <w:top w:w="209" w:type="dxa"/>
          <w:left w:w="94" w:type="dxa"/>
          <w:bottom w:w="337" w:type="dxa"/>
          <w:right w:w="115" w:type="dxa"/>
        </w:tblCellMar>
        <w:tblLook w:val="04A0" w:firstRow="1" w:lastRow="0" w:firstColumn="1" w:lastColumn="0" w:noHBand="0" w:noVBand="1"/>
      </w:tblPr>
      <w:tblGrid>
        <w:gridCol w:w="2151"/>
        <w:gridCol w:w="2318"/>
        <w:gridCol w:w="1872"/>
        <w:gridCol w:w="2318"/>
      </w:tblGrid>
      <w:tr w:rsidR="00331DA5" w:rsidRPr="008871AE" w14:paraId="3340AC95" w14:textId="77777777" w:rsidTr="007103C0">
        <w:trPr>
          <w:trHeight w:val="134"/>
        </w:trPr>
        <w:tc>
          <w:tcPr>
            <w:tcW w:w="2151" w:type="dxa"/>
            <w:tcBorders>
              <w:top w:val="single" w:sz="8" w:space="0" w:color="000000"/>
              <w:left w:val="single" w:sz="8" w:space="0" w:color="000000"/>
              <w:bottom w:val="single" w:sz="8" w:space="0" w:color="000000"/>
              <w:right w:val="single" w:sz="8" w:space="0" w:color="000000"/>
            </w:tcBorders>
            <w:vAlign w:val="bottom"/>
          </w:tcPr>
          <w:p w14:paraId="47B3D3D2" w14:textId="73C46FEB" w:rsidR="00331DA5" w:rsidRPr="008871AE" w:rsidRDefault="00331DA5" w:rsidP="007103C0">
            <w:pPr>
              <w:spacing w:before="100" w:beforeAutospacing="1" w:after="100" w:afterAutospacing="1" w:line="259" w:lineRule="auto"/>
              <w:ind w:left="720" w:right="-90" w:hanging="540"/>
              <w:jc w:val="center"/>
              <w:rPr>
                <w:szCs w:val="20"/>
              </w:rPr>
            </w:pPr>
            <w:r w:rsidRPr="008871AE">
              <w:rPr>
                <w:b/>
                <w:szCs w:val="20"/>
              </w:rPr>
              <w:t>Table Name</w:t>
            </w:r>
          </w:p>
        </w:tc>
        <w:tc>
          <w:tcPr>
            <w:tcW w:w="2318" w:type="dxa"/>
            <w:tcBorders>
              <w:top w:val="single" w:sz="8" w:space="0" w:color="000000"/>
              <w:left w:val="single" w:sz="8" w:space="0" w:color="000000"/>
              <w:bottom w:val="single" w:sz="8" w:space="0" w:color="000000"/>
              <w:right w:val="single" w:sz="8" w:space="0" w:color="000000"/>
            </w:tcBorders>
            <w:vAlign w:val="bottom"/>
          </w:tcPr>
          <w:p w14:paraId="58D1F767" w14:textId="520677D7" w:rsidR="00331DA5" w:rsidRPr="008871AE" w:rsidRDefault="00331DA5" w:rsidP="007103C0">
            <w:pPr>
              <w:spacing w:before="100" w:beforeAutospacing="1" w:after="100" w:afterAutospacing="1" w:line="259" w:lineRule="auto"/>
              <w:ind w:left="720" w:right="-90" w:hanging="540"/>
              <w:jc w:val="center"/>
              <w:rPr>
                <w:szCs w:val="20"/>
              </w:rPr>
            </w:pPr>
            <w:r w:rsidRPr="008871AE">
              <w:rPr>
                <w:b/>
                <w:szCs w:val="20"/>
              </w:rPr>
              <w:t>Column Name</w:t>
            </w:r>
          </w:p>
        </w:tc>
        <w:tc>
          <w:tcPr>
            <w:tcW w:w="1872" w:type="dxa"/>
            <w:tcBorders>
              <w:top w:val="single" w:sz="8" w:space="0" w:color="000000"/>
              <w:left w:val="single" w:sz="8" w:space="0" w:color="000000"/>
              <w:bottom w:val="single" w:sz="8" w:space="0" w:color="000000"/>
              <w:right w:val="single" w:sz="8" w:space="0" w:color="000000"/>
            </w:tcBorders>
            <w:vAlign w:val="bottom"/>
          </w:tcPr>
          <w:p w14:paraId="0A0D1BA3" w14:textId="5D305B7B" w:rsidR="00331DA5" w:rsidRPr="008871AE" w:rsidRDefault="00331DA5" w:rsidP="007103C0">
            <w:pPr>
              <w:spacing w:before="100" w:beforeAutospacing="1" w:after="100" w:afterAutospacing="1" w:line="259" w:lineRule="auto"/>
              <w:ind w:left="720" w:right="-90" w:hanging="540"/>
              <w:jc w:val="center"/>
              <w:rPr>
                <w:szCs w:val="20"/>
              </w:rPr>
            </w:pPr>
            <w:r w:rsidRPr="008871AE">
              <w:rPr>
                <w:b/>
                <w:szCs w:val="20"/>
              </w:rPr>
              <w:t>Data Type</w:t>
            </w:r>
          </w:p>
        </w:tc>
        <w:tc>
          <w:tcPr>
            <w:tcW w:w="2318" w:type="dxa"/>
            <w:tcBorders>
              <w:top w:val="single" w:sz="8" w:space="0" w:color="000000"/>
              <w:left w:val="single" w:sz="8" w:space="0" w:color="000000"/>
              <w:bottom w:val="single" w:sz="8" w:space="0" w:color="000000"/>
              <w:right w:val="single" w:sz="8" w:space="0" w:color="000000"/>
            </w:tcBorders>
            <w:vAlign w:val="bottom"/>
          </w:tcPr>
          <w:p w14:paraId="33EA014D" w14:textId="23325880" w:rsidR="00331DA5" w:rsidRPr="008871AE" w:rsidRDefault="00331DA5" w:rsidP="007103C0">
            <w:pPr>
              <w:spacing w:before="100" w:beforeAutospacing="1" w:after="100" w:afterAutospacing="1" w:line="259" w:lineRule="auto"/>
              <w:ind w:left="720" w:right="-90" w:hanging="540"/>
              <w:jc w:val="center"/>
              <w:rPr>
                <w:szCs w:val="20"/>
              </w:rPr>
            </w:pPr>
            <w:r w:rsidRPr="008871AE">
              <w:rPr>
                <w:b/>
                <w:szCs w:val="20"/>
              </w:rPr>
              <w:t>Default Value</w:t>
            </w:r>
          </w:p>
        </w:tc>
      </w:tr>
      <w:tr w:rsidR="00331DA5" w:rsidRPr="008871AE" w14:paraId="5F726491" w14:textId="77777777" w:rsidTr="007103C0">
        <w:trPr>
          <w:trHeight w:val="20"/>
        </w:trPr>
        <w:tc>
          <w:tcPr>
            <w:tcW w:w="2151" w:type="dxa"/>
            <w:vMerge w:val="restart"/>
            <w:tcBorders>
              <w:top w:val="single" w:sz="8" w:space="0" w:color="000000"/>
              <w:left w:val="single" w:sz="8" w:space="0" w:color="000000"/>
              <w:bottom w:val="single" w:sz="8" w:space="0" w:color="000000"/>
              <w:right w:val="single" w:sz="8" w:space="0" w:color="000000"/>
            </w:tcBorders>
            <w:vAlign w:val="center"/>
          </w:tcPr>
          <w:p w14:paraId="5329A027" w14:textId="5D79DFAB" w:rsidR="00331DA5" w:rsidRPr="008871AE" w:rsidRDefault="00331DA5" w:rsidP="007103C0">
            <w:pPr>
              <w:spacing w:before="100" w:beforeAutospacing="1" w:after="100" w:afterAutospacing="1" w:line="259" w:lineRule="auto"/>
              <w:ind w:left="720" w:right="-90" w:hanging="540"/>
              <w:jc w:val="center"/>
              <w:rPr>
                <w:szCs w:val="20"/>
              </w:rPr>
            </w:pPr>
            <w:r w:rsidRPr="008871AE">
              <w:rPr>
                <w:szCs w:val="20"/>
              </w:rPr>
              <w:t>blockchain</w:t>
            </w:r>
          </w:p>
        </w:tc>
        <w:tc>
          <w:tcPr>
            <w:tcW w:w="2318" w:type="dxa"/>
            <w:tcBorders>
              <w:top w:val="single" w:sz="8" w:space="0" w:color="000000"/>
              <w:left w:val="single" w:sz="8" w:space="0" w:color="000000"/>
              <w:bottom w:val="single" w:sz="8" w:space="0" w:color="000000"/>
              <w:right w:val="single" w:sz="8" w:space="0" w:color="000000"/>
            </w:tcBorders>
            <w:vAlign w:val="bottom"/>
          </w:tcPr>
          <w:p w14:paraId="7EF1D1B4" w14:textId="278693AA" w:rsidR="00331DA5" w:rsidRPr="008871AE" w:rsidRDefault="00331DA5" w:rsidP="007103C0">
            <w:pPr>
              <w:spacing w:before="100" w:beforeAutospacing="1" w:after="100" w:afterAutospacing="1" w:line="259" w:lineRule="auto"/>
              <w:ind w:left="720" w:right="-90" w:hanging="540"/>
              <w:jc w:val="center"/>
              <w:rPr>
                <w:szCs w:val="20"/>
              </w:rPr>
            </w:pPr>
            <w:proofErr w:type="spellStart"/>
            <w:r w:rsidRPr="008871AE">
              <w:rPr>
                <w:szCs w:val="20"/>
              </w:rPr>
              <w:t>hashcode</w:t>
            </w:r>
            <w:proofErr w:type="spellEnd"/>
          </w:p>
        </w:tc>
        <w:tc>
          <w:tcPr>
            <w:tcW w:w="1872" w:type="dxa"/>
            <w:tcBorders>
              <w:top w:val="single" w:sz="8" w:space="0" w:color="000000"/>
              <w:left w:val="single" w:sz="8" w:space="0" w:color="000000"/>
              <w:bottom w:val="single" w:sz="8" w:space="0" w:color="000000"/>
              <w:right w:val="single" w:sz="8" w:space="0" w:color="000000"/>
            </w:tcBorders>
            <w:vAlign w:val="bottom"/>
          </w:tcPr>
          <w:p w14:paraId="1E06E8EB" w14:textId="70DBB3DA" w:rsidR="00331DA5" w:rsidRPr="008871AE" w:rsidRDefault="00331DA5" w:rsidP="007103C0">
            <w:pPr>
              <w:spacing w:before="100" w:beforeAutospacing="1" w:after="100" w:afterAutospacing="1" w:line="259" w:lineRule="auto"/>
              <w:ind w:left="720" w:right="-90" w:hanging="540"/>
              <w:jc w:val="center"/>
              <w:rPr>
                <w:szCs w:val="20"/>
              </w:rPr>
            </w:pPr>
            <w:proofErr w:type="spellStart"/>
            <w:proofErr w:type="gramStart"/>
            <w:r w:rsidRPr="008871AE">
              <w:rPr>
                <w:szCs w:val="20"/>
              </w:rPr>
              <w:t>CharField</w:t>
            </w:r>
            <w:proofErr w:type="spellEnd"/>
            <w:r w:rsidRPr="008871AE">
              <w:rPr>
                <w:szCs w:val="20"/>
              </w:rPr>
              <w:t>[</w:t>
            </w:r>
            <w:proofErr w:type="gramEnd"/>
            <w:r w:rsidRPr="008871AE">
              <w:rPr>
                <w:szCs w:val="20"/>
              </w:rPr>
              <w:t>256]</w:t>
            </w:r>
          </w:p>
        </w:tc>
        <w:tc>
          <w:tcPr>
            <w:tcW w:w="2318" w:type="dxa"/>
            <w:tcBorders>
              <w:top w:val="single" w:sz="8" w:space="0" w:color="000000"/>
              <w:left w:val="single" w:sz="8" w:space="0" w:color="000000"/>
              <w:bottom w:val="single" w:sz="8" w:space="0" w:color="000000"/>
              <w:right w:val="single" w:sz="8" w:space="0" w:color="000000"/>
            </w:tcBorders>
            <w:vAlign w:val="bottom"/>
          </w:tcPr>
          <w:p w14:paraId="0A224309" w14:textId="378F9CE5" w:rsidR="00331DA5" w:rsidRPr="008871AE" w:rsidRDefault="00331DA5" w:rsidP="007103C0">
            <w:pPr>
              <w:spacing w:before="100" w:beforeAutospacing="1" w:after="100" w:afterAutospacing="1" w:line="259" w:lineRule="auto"/>
              <w:ind w:left="720" w:right="-90" w:hanging="540"/>
              <w:jc w:val="center"/>
              <w:rPr>
                <w:szCs w:val="20"/>
              </w:rPr>
            </w:pPr>
            <w:r w:rsidRPr="008871AE">
              <w:rPr>
                <w:szCs w:val="20"/>
              </w:rPr>
              <w:t>0</w:t>
            </w:r>
          </w:p>
        </w:tc>
      </w:tr>
      <w:tr w:rsidR="00331DA5" w:rsidRPr="008871AE" w14:paraId="22B970CD" w14:textId="77777777" w:rsidTr="007103C0">
        <w:trPr>
          <w:trHeight w:val="20"/>
        </w:trPr>
        <w:tc>
          <w:tcPr>
            <w:tcW w:w="2151" w:type="dxa"/>
            <w:vMerge/>
            <w:tcBorders>
              <w:top w:val="nil"/>
              <w:left w:val="single" w:sz="8" w:space="0" w:color="000000"/>
              <w:bottom w:val="nil"/>
              <w:right w:val="single" w:sz="8" w:space="0" w:color="000000"/>
            </w:tcBorders>
          </w:tcPr>
          <w:p w14:paraId="428906A3" w14:textId="77777777" w:rsidR="00331DA5" w:rsidRPr="008871AE" w:rsidRDefault="00331DA5" w:rsidP="007103C0">
            <w:pPr>
              <w:spacing w:before="100" w:beforeAutospacing="1" w:after="100" w:afterAutospacing="1" w:line="259" w:lineRule="auto"/>
              <w:ind w:left="720" w:right="-90" w:hanging="540"/>
              <w:jc w:val="center"/>
              <w:rPr>
                <w:szCs w:val="20"/>
              </w:rPr>
            </w:pPr>
          </w:p>
        </w:tc>
        <w:tc>
          <w:tcPr>
            <w:tcW w:w="2318" w:type="dxa"/>
            <w:tcBorders>
              <w:top w:val="single" w:sz="8" w:space="0" w:color="000000"/>
              <w:left w:val="single" w:sz="8" w:space="0" w:color="000000"/>
              <w:bottom w:val="single" w:sz="8" w:space="0" w:color="000000"/>
              <w:right w:val="single" w:sz="8" w:space="0" w:color="000000"/>
            </w:tcBorders>
            <w:vAlign w:val="bottom"/>
          </w:tcPr>
          <w:p w14:paraId="1DD06DA3" w14:textId="1B82C9D8" w:rsidR="00331DA5" w:rsidRPr="008871AE" w:rsidRDefault="00331DA5" w:rsidP="007103C0">
            <w:pPr>
              <w:spacing w:before="100" w:beforeAutospacing="1" w:after="100" w:afterAutospacing="1" w:line="259" w:lineRule="auto"/>
              <w:ind w:left="720" w:right="-90" w:hanging="540"/>
              <w:jc w:val="center"/>
              <w:rPr>
                <w:szCs w:val="20"/>
              </w:rPr>
            </w:pPr>
            <w:proofErr w:type="spellStart"/>
            <w:r w:rsidRPr="008871AE">
              <w:rPr>
                <w:szCs w:val="20"/>
              </w:rPr>
              <w:t>previoushash</w:t>
            </w:r>
            <w:proofErr w:type="spellEnd"/>
          </w:p>
        </w:tc>
        <w:tc>
          <w:tcPr>
            <w:tcW w:w="1872" w:type="dxa"/>
            <w:tcBorders>
              <w:top w:val="single" w:sz="8" w:space="0" w:color="000000"/>
              <w:left w:val="single" w:sz="8" w:space="0" w:color="000000"/>
              <w:bottom w:val="single" w:sz="8" w:space="0" w:color="000000"/>
              <w:right w:val="single" w:sz="8" w:space="0" w:color="000000"/>
            </w:tcBorders>
            <w:vAlign w:val="bottom"/>
          </w:tcPr>
          <w:p w14:paraId="600AD88F" w14:textId="03863658" w:rsidR="00331DA5" w:rsidRPr="008871AE" w:rsidRDefault="00331DA5" w:rsidP="007103C0">
            <w:pPr>
              <w:spacing w:before="100" w:beforeAutospacing="1" w:after="100" w:afterAutospacing="1" w:line="259" w:lineRule="auto"/>
              <w:ind w:left="720" w:right="-90" w:hanging="540"/>
              <w:jc w:val="center"/>
              <w:rPr>
                <w:szCs w:val="20"/>
              </w:rPr>
            </w:pPr>
            <w:proofErr w:type="spellStart"/>
            <w:proofErr w:type="gramStart"/>
            <w:r w:rsidRPr="008871AE">
              <w:rPr>
                <w:szCs w:val="20"/>
              </w:rPr>
              <w:t>CharField</w:t>
            </w:r>
            <w:proofErr w:type="spellEnd"/>
            <w:r w:rsidRPr="008871AE">
              <w:rPr>
                <w:szCs w:val="20"/>
              </w:rPr>
              <w:t>[</w:t>
            </w:r>
            <w:proofErr w:type="gramEnd"/>
            <w:r w:rsidRPr="008871AE">
              <w:rPr>
                <w:szCs w:val="20"/>
              </w:rPr>
              <w:t>256]</w:t>
            </w:r>
          </w:p>
        </w:tc>
        <w:tc>
          <w:tcPr>
            <w:tcW w:w="2318" w:type="dxa"/>
            <w:tcBorders>
              <w:top w:val="single" w:sz="8" w:space="0" w:color="000000"/>
              <w:left w:val="single" w:sz="8" w:space="0" w:color="000000"/>
              <w:bottom w:val="single" w:sz="8" w:space="0" w:color="000000"/>
              <w:right w:val="single" w:sz="8" w:space="0" w:color="000000"/>
            </w:tcBorders>
            <w:vAlign w:val="bottom"/>
          </w:tcPr>
          <w:p w14:paraId="1B22D7B1" w14:textId="4EDF7D66" w:rsidR="00331DA5" w:rsidRPr="008871AE" w:rsidRDefault="00331DA5" w:rsidP="007103C0">
            <w:pPr>
              <w:spacing w:before="100" w:beforeAutospacing="1" w:after="100" w:afterAutospacing="1" w:line="259" w:lineRule="auto"/>
              <w:ind w:left="720" w:right="-90" w:hanging="540"/>
              <w:jc w:val="center"/>
              <w:rPr>
                <w:szCs w:val="20"/>
              </w:rPr>
            </w:pPr>
            <w:r w:rsidRPr="008871AE">
              <w:rPr>
                <w:szCs w:val="20"/>
              </w:rPr>
              <w:t>0</w:t>
            </w:r>
          </w:p>
        </w:tc>
      </w:tr>
      <w:tr w:rsidR="00331DA5" w:rsidRPr="008871AE" w14:paraId="08D9543F" w14:textId="77777777" w:rsidTr="007103C0">
        <w:trPr>
          <w:trHeight w:val="20"/>
        </w:trPr>
        <w:tc>
          <w:tcPr>
            <w:tcW w:w="2151" w:type="dxa"/>
            <w:vMerge/>
            <w:tcBorders>
              <w:top w:val="nil"/>
              <w:left w:val="single" w:sz="8" w:space="0" w:color="000000"/>
              <w:bottom w:val="nil"/>
              <w:right w:val="single" w:sz="8" w:space="0" w:color="000000"/>
            </w:tcBorders>
          </w:tcPr>
          <w:p w14:paraId="3F293799" w14:textId="77777777" w:rsidR="00331DA5" w:rsidRPr="008871AE" w:rsidRDefault="00331DA5" w:rsidP="007103C0">
            <w:pPr>
              <w:spacing w:before="100" w:beforeAutospacing="1" w:after="100" w:afterAutospacing="1" w:line="259" w:lineRule="auto"/>
              <w:ind w:left="720" w:right="-90" w:hanging="540"/>
              <w:jc w:val="center"/>
              <w:rPr>
                <w:szCs w:val="20"/>
              </w:rPr>
            </w:pPr>
          </w:p>
        </w:tc>
        <w:tc>
          <w:tcPr>
            <w:tcW w:w="2318" w:type="dxa"/>
            <w:tcBorders>
              <w:top w:val="single" w:sz="8" w:space="0" w:color="000000"/>
              <w:left w:val="single" w:sz="8" w:space="0" w:color="000000"/>
              <w:bottom w:val="single" w:sz="8" w:space="0" w:color="000000"/>
              <w:right w:val="single" w:sz="8" w:space="0" w:color="000000"/>
            </w:tcBorders>
          </w:tcPr>
          <w:p w14:paraId="2B46BB3B" w14:textId="6EDA8B11" w:rsidR="00331DA5" w:rsidRPr="008871AE" w:rsidRDefault="00331DA5" w:rsidP="007103C0">
            <w:pPr>
              <w:spacing w:before="100" w:beforeAutospacing="1" w:after="100" w:afterAutospacing="1" w:line="259" w:lineRule="auto"/>
              <w:ind w:left="720" w:right="-90" w:hanging="540"/>
              <w:jc w:val="center"/>
              <w:rPr>
                <w:szCs w:val="20"/>
              </w:rPr>
            </w:pPr>
            <w:r w:rsidRPr="008871AE">
              <w:rPr>
                <w:szCs w:val="20"/>
              </w:rPr>
              <w:t>data</w:t>
            </w:r>
          </w:p>
        </w:tc>
        <w:tc>
          <w:tcPr>
            <w:tcW w:w="1872" w:type="dxa"/>
            <w:tcBorders>
              <w:top w:val="single" w:sz="8" w:space="0" w:color="000000"/>
              <w:left w:val="single" w:sz="8" w:space="0" w:color="000000"/>
              <w:bottom w:val="single" w:sz="8" w:space="0" w:color="000000"/>
              <w:right w:val="single" w:sz="8" w:space="0" w:color="000000"/>
            </w:tcBorders>
          </w:tcPr>
          <w:p w14:paraId="53898752" w14:textId="51160349" w:rsidR="00331DA5" w:rsidRPr="008871AE" w:rsidRDefault="00331DA5" w:rsidP="007103C0">
            <w:pPr>
              <w:spacing w:before="100" w:beforeAutospacing="1" w:after="100" w:afterAutospacing="1" w:line="259" w:lineRule="auto"/>
              <w:ind w:left="720" w:right="-90" w:hanging="540"/>
              <w:jc w:val="center"/>
              <w:rPr>
                <w:szCs w:val="20"/>
              </w:rPr>
            </w:pPr>
            <w:proofErr w:type="spellStart"/>
            <w:proofErr w:type="gramStart"/>
            <w:r w:rsidRPr="008871AE">
              <w:rPr>
                <w:szCs w:val="20"/>
              </w:rPr>
              <w:t>CharField</w:t>
            </w:r>
            <w:proofErr w:type="spellEnd"/>
            <w:r w:rsidRPr="008871AE">
              <w:rPr>
                <w:szCs w:val="20"/>
              </w:rPr>
              <w:t>[</w:t>
            </w:r>
            <w:proofErr w:type="gramEnd"/>
            <w:r w:rsidRPr="008871AE">
              <w:rPr>
                <w:szCs w:val="20"/>
              </w:rPr>
              <w:t>500]</w:t>
            </w:r>
          </w:p>
        </w:tc>
        <w:tc>
          <w:tcPr>
            <w:tcW w:w="2318" w:type="dxa"/>
            <w:tcBorders>
              <w:top w:val="single" w:sz="8" w:space="0" w:color="000000"/>
              <w:left w:val="single" w:sz="8" w:space="0" w:color="000000"/>
              <w:bottom w:val="single" w:sz="8" w:space="0" w:color="000000"/>
              <w:right w:val="single" w:sz="8" w:space="0" w:color="000000"/>
            </w:tcBorders>
          </w:tcPr>
          <w:p w14:paraId="5E193A2A" w14:textId="5488E7F4" w:rsidR="00331DA5" w:rsidRPr="008871AE" w:rsidRDefault="00331DA5" w:rsidP="007103C0">
            <w:pPr>
              <w:spacing w:before="100" w:beforeAutospacing="1" w:after="100" w:afterAutospacing="1" w:line="259" w:lineRule="auto"/>
              <w:ind w:left="720" w:right="-90" w:hanging="540"/>
              <w:jc w:val="center"/>
              <w:rPr>
                <w:szCs w:val="20"/>
              </w:rPr>
            </w:pPr>
            <w:r w:rsidRPr="008871AE">
              <w:rPr>
                <w:szCs w:val="20"/>
              </w:rPr>
              <w:t>0</w:t>
            </w:r>
          </w:p>
        </w:tc>
      </w:tr>
      <w:tr w:rsidR="00331DA5" w:rsidRPr="008871AE" w14:paraId="624BFDC1" w14:textId="77777777" w:rsidTr="007103C0">
        <w:trPr>
          <w:trHeight w:val="20"/>
        </w:trPr>
        <w:tc>
          <w:tcPr>
            <w:tcW w:w="2151" w:type="dxa"/>
            <w:vMerge/>
            <w:tcBorders>
              <w:top w:val="nil"/>
              <w:left w:val="single" w:sz="8" w:space="0" w:color="000000"/>
              <w:bottom w:val="single" w:sz="8" w:space="0" w:color="000000"/>
              <w:right w:val="single" w:sz="8" w:space="0" w:color="000000"/>
            </w:tcBorders>
          </w:tcPr>
          <w:p w14:paraId="1481B973" w14:textId="77777777" w:rsidR="00331DA5" w:rsidRPr="008871AE" w:rsidRDefault="00331DA5" w:rsidP="00484FA8">
            <w:pPr>
              <w:spacing w:before="100" w:beforeAutospacing="1" w:after="100" w:afterAutospacing="1" w:line="259" w:lineRule="auto"/>
              <w:ind w:left="720" w:right="-90" w:hanging="540"/>
              <w:jc w:val="center"/>
              <w:rPr>
                <w:szCs w:val="20"/>
              </w:rPr>
            </w:pPr>
          </w:p>
        </w:tc>
        <w:tc>
          <w:tcPr>
            <w:tcW w:w="2318" w:type="dxa"/>
            <w:tcBorders>
              <w:top w:val="single" w:sz="8" w:space="0" w:color="000000"/>
              <w:left w:val="single" w:sz="8" w:space="0" w:color="000000"/>
              <w:bottom w:val="single" w:sz="8" w:space="0" w:color="000000"/>
              <w:right w:val="single" w:sz="8" w:space="0" w:color="000000"/>
            </w:tcBorders>
            <w:vAlign w:val="bottom"/>
          </w:tcPr>
          <w:p w14:paraId="4FB42BF8" w14:textId="23374CB7" w:rsidR="00331DA5" w:rsidRPr="008871AE" w:rsidRDefault="00331DA5" w:rsidP="00484FA8">
            <w:pPr>
              <w:spacing w:before="100" w:beforeAutospacing="1" w:after="100" w:afterAutospacing="1" w:line="259" w:lineRule="auto"/>
              <w:ind w:left="720" w:right="-90" w:hanging="540"/>
              <w:jc w:val="center"/>
              <w:rPr>
                <w:szCs w:val="20"/>
              </w:rPr>
            </w:pPr>
            <w:r w:rsidRPr="008871AE">
              <w:rPr>
                <w:szCs w:val="20"/>
              </w:rPr>
              <w:t>date</w:t>
            </w:r>
          </w:p>
        </w:tc>
        <w:tc>
          <w:tcPr>
            <w:tcW w:w="1872" w:type="dxa"/>
            <w:tcBorders>
              <w:top w:val="single" w:sz="8" w:space="0" w:color="000000"/>
              <w:left w:val="single" w:sz="8" w:space="0" w:color="000000"/>
              <w:bottom w:val="single" w:sz="8" w:space="0" w:color="000000"/>
              <w:right w:val="single" w:sz="8" w:space="0" w:color="000000"/>
            </w:tcBorders>
            <w:vAlign w:val="bottom"/>
          </w:tcPr>
          <w:p w14:paraId="4E07B5F7" w14:textId="1B86D07D" w:rsidR="00331DA5" w:rsidRPr="008871AE" w:rsidRDefault="00331DA5" w:rsidP="00484FA8">
            <w:pPr>
              <w:spacing w:before="100" w:beforeAutospacing="1" w:after="100" w:afterAutospacing="1" w:line="259" w:lineRule="auto"/>
              <w:ind w:left="720" w:right="-90" w:hanging="540"/>
              <w:jc w:val="center"/>
              <w:rPr>
                <w:szCs w:val="20"/>
              </w:rPr>
            </w:pPr>
            <w:proofErr w:type="spellStart"/>
            <w:r w:rsidRPr="008871AE">
              <w:rPr>
                <w:szCs w:val="20"/>
              </w:rPr>
              <w:t>DateTimeField</w:t>
            </w:r>
            <w:proofErr w:type="spellEnd"/>
          </w:p>
        </w:tc>
        <w:tc>
          <w:tcPr>
            <w:tcW w:w="2318" w:type="dxa"/>
            <w:tcBorders>
              <w:top w:val="single" w:sz="8" w:space="0" w:color="000000"/>
              <w:left w:val="single" w:sz="8" w:space="0" w:color="000000"/>
              <w:bottom w:val="single" w:sz="8" w:space="0" w:color="000000"/>
              <w:right w:val="single" w:sz="8" w:space="0" w:color="000000"/>
            </w:tcBorders>
            <w:vAlign w:val="bottom"/>
          </w:tcPr>
          <w:p w14:paraId="18DC9BA6" w14:textId="1DF9143E" w:rsidR="00331DA5" w:rsidRPr="008871AE" w:rsidRDefault="00331DA5" w:rsidP="00484FA8">
            <w:pPr>
              <w:spacing w:before="100" w:beforeAutospacing="1" w:after="100" w:afterAutospacing="1" w:line="259" w:lineRule="auto"/>
              <w:ind w:left="720" w:right="-90" w:hanging="540"/>
              <w:jc w:val="center"/>
              <w:rPr>
                <w:szCs w:val="20"/>
              </w:rPr>
            </w:pPr>
            <w:r w:rsidRPr="008871AE">
              <w:rPr>
                <w:szCs w:val="20"/>
              </w:rPr>
              <w:t>Present Time</w:t>
            </w:r>
          </w:p>
        </w:tc>
      </w:tr>
    </w:tbl>
    <w:p w14:paraId="77BE0731" w14:textId="77777777" w:rsidR="00484FA8" w:rsidRDefault="00484FA8" w:rsidP="00484FA8">
      <w:pPr>
        <w:tabs>
          <w:tab w:val="left" w:pos="270"/>
        </w:tabs>
        <w:spacing w:after="122" w:line="240" w:lineRule="auto"/>
        <w:ind w:left="180" w:right="-90" w:firstLine="0"/>
        <w:jc w:val="center"/>
        <w:rPr>
          <w:szCs w:val="20"/>
        </w:rPr>
      </w:pPr>
    </w:p>
    <w:p w14:paraId="0BD5696D" w14:textId="1710BA0B" w:rsidR="003875B6" w:rsidRPr="00484FA8" w:rsidRDefault="00484FA8" w:rsidP="00484FA8">
      <w:pPr>
        <w:tabs>
          <w:tab w:val="left" w:pos="270"/>
        </w:tabs>
        <w:spacing w:after="122" w:line="360" w:lineRule="auto"/>
        <w:ind w:left="180" w:right="-90" w:firstLine="0"/>
        <w:jc w:val="center"/>
        <w:rPr>
          <w:b/>
          <w:bCs/>
          <w:szCs w:val="20"/>
        </w:rPr>
      </w:pPr>
      <w:r w:rsidRPr="00484FA8">
        <w:rPr>
          <w:b/>
          <w:bCs/>
          <w:szCs w:val="20"/>
        </w:rPr>
        <w:t>Table: Blockchain</w:t>
      </w:r>
    </w:p>
    <w:p w14:paraId="1184E85F" w14:textId="77777777" w:rsidR="00484FA8" w:rsidRPr="008871AE" w:rsidRDefault="00484FA8" w:rsidP="007103C0">
      <w:pPr>
        <w:tabs>
          <w:tab w:val="left" w:pos="270"/>
        </w:tabs>
        <w:spacing w:after="122" w:line="360" w:lineRule="auto"/>
        <w:ind w:left="180" w:right="-90" w:firstLine="0"/>
        <w:jc w:val="left"/>
        <w:rPr>
          <w:szCs w:val="20"/>
        </w:rPr>
      </w:pPr>
    </w:p>
    <w:p w14:paraId="153A4262" w14:textId="77777777" w:rsidR="003875B6" w:rsidRPr="008871AE" w:rsidRDefault="003875B6" w:rsidP="007103C0">
      <w:pPr>
        <w:tabs>
          <w:tab w:val="left" w:pos="270"/>
        </w:tabs>
        <w:spacing w:line="360" w:lineRule="auto"/>
        <w:ind w:left="180" w:right="-90" w:firstLine="0"/>
        <w:rPr>
          <w:szCs w:val="20"/>
        </w:rPr>
      </w:pPr>
      <w:r w:rsidRPr="008871AE">
        <w:rPr>
          <w:szCs w:val="20"/>
        </w:rPr>
        <w:t xml:space="preserve">Meanwhile, the 'previous hash' field preserves the hexadecimal digest of the SHA256 hash representing the preceding block in the chain. This linkage establishes the chronological order and immutability of the blocks, as any alteration in a previous block would necessitate recalculating the hash of subsequent blocks, thereby preserving the integrity of the entire chain. The 'data' field contains the substantive log entry, capturing the essential information or transaction that generated the current block. This text-based record provides transparency and context to the blockchain, enabling stakeholders to understand the history and evolution of the data within each block. </w:t>
      </w:r>
    </w:p>
    <w:p w14:paraId="77115D86" w14:textId="77777777" w:rsidR="003875B6" w:rsidRPr="008871AE" w:rsidRDefault="003875B6" w:rsidP="007103C0">
      <w:pPr>
        <w:tabs>
          <w:tab w:val="left" w:pos="270"/>
        </w:tabs>
        <w:spacing w:after="0" w:line="360" w:lineRule="auto"/>
        <w:ind w:left="180" w:right="-90" w:firstLine="0"/>
        <w:jc w:val="left"/>
        <w:rPr>
          <w:szCs w:val="20"/>
        </w:rPr>
      </w:pPr>
      <w:r w:rsidRPr="008871AE">
        <w:rPr>
          <w:szCs w:val="20"/>
        </w:rPr>
        <w:t xml:space="preserve"> </w:t>
      </w:r>
    </w:p>
    <w:p w14:paraId="1D599255" w14:textId="6AC074E6" w:rsidR="000336B6" w:rsidRDefault="003875B6" w:rsidP="007103C0">
      <w:pPr>
        <w:tabs>
          <w:tab w:val="left" w:pos="270"/>
        </w:tabs>
        <w:spacing w:line="360" w:lineRule="auto"/>
        <w:ind w:left="180" w:right="-90" w:firstLine="0"/>
        <w:rPr>
          <w:szCs w:val="20"/>
        </w:rPr>
      </w:pPr>
      <w:r w:rsidRPr="008871AE">
        <w:rPr>
          <w:szCs w:val="20"/>
        </w:rPr>
        <w:t xml:space="preserve">Finally, the 'date' field is configured to automatically append a date and timestamp when the current block is created. This temporal metadata adds a chronological dimension to the blockchain, facilitating auditability, traceability, and analysis of the data over time. Together, these fields and their functionalities constitute the foundational elements of a robust blockchain system, ensuring data integrity, transparency, and accountability throughout the chain's lifecycle. </w:t>
      </w:r>
    </w:p>
    <w:p w14:paraId="75A3E341" w14:textId="77777777" w:rsidR="000336B6" w:rsidRDefault="000336B6" w:rsidP="007103C0">
      <w:pPr>
        <w:tabs>
          <w:tab w:val="left" w:pos="270"/>
        </w:tabs>
        <w:spacing w:line="360" w:lineRule="auto"/>
        <w:ind w:left="180" w:right="-90" w:firstLine="0"/>
        <w:rPr>
          <w:b/>
          <w:bCs/>
          <w:sz w:val="24"/>
          <w:szCs w:val="24"/>
        </w:rPr>
      </w:pPr>
    </w:p>
    <w:p w14:paraId="47913CE3" w14:textId="77777777" w:rsidR="000336B6" w:rsidRDefault="000336B6" w:rsidP="007103C0">
      <w:pPr>
        <w:tabs>
          <w:tab w:val="left" w:pos="270"/>
        </w:tabs>
        <w:spacing w:line="360" w:lineRule="auto"/>
        <w:ind w:left="180" w:right="-90" w:firstLine="0"/>
        <w:rPr>
          <w:b/>
          <w:bCs/>
          <w:sz w:val="24"/>
          <w:szCs w:val="24"/>
        </w:rPr>
      </w:pPr>
    </w:p>
    <w:p w14:paraId="20E5674D" w14:textId="77777777" w:rsidR="000336B6" w:rsidRDefault="000336B6" w:rsidP="007103C0">
      <w:pPr>
        <w:tabs>
          <w:tab w:val="left" w:pos="270"/>
        </w:tabs>
        <w:spacing w:line="360" w:lineRule="auto"/>
        <w:ind w:left="180" w:right="-90" w:firstLine="0"/>
        <w:rPr>
          <w:b/>
          <w:bCs/>
          <w:sz w:val="24"/>
          <w:szCs w:val="24"/>
        </w:rPr>
      </w:pPr>
    </w:p>
    <w:p w14:paraId="16F20C24" w14:textId="77777777" w:rsidR="000336B6" w:rsidRDefault="000336B6" w:rsidP="007103C0">
      <w:pPr>
        <w:tabs>
          <w:tab w:val="left" w:pos="270"/>
        </w:tabs>
        <w:spacing w:line="360" w:lineRule="auto"/>
        <w:ind w:left="180" w:right="-90" w:firstLine="0"/>
        <w:rPr>
          <w:b/>
          <w:bCs/>
          <w:sz w:val="24"/>
          <w:szCs w:val="24"/>
        </w:rPr>
      </w:pPr>
    </w:p>
    <w:p w14:paraId="4CA1EC72" w14:textId="77777777" w:rsidR="000336B6" w:rsidRDefault="000336B6" w:rsidP="007103C0">
      <w:pPr>
        <w:tabs>
          <w:tab w:val="left" w:pos="270"/>
        </w:tabs>
        <w:spacing w:line="360" w:lineRule="auto"/>
        <w:ind w:left="180" w:right="-90" w:firstLine="0"/>
        <w:rPr>
          <w:b/>
          <w:bCs/>
          <w:sz w:val="24"/>
          <w:szCs w:val="24"/>
        </w:rPr>
      </w:pPr>
    </w:p>
    <w:p w14:paraId="3700650A" w14:textId="77777777" w:rsidR="000327A6" w:rsidRDefault="000327A6" w:rsidP="00484FA8">
      <w:pPr>
        <w:tabs>
          <w:tab w:val="left" w:pos="270"/>
        </w:tabs>
        <w:spacing w:line="360" w:lineRule="auto"/>
        <w:ind w:left="0" w:right="-90" w:firstLine="0"/>
        <w:rPr>
          <w:b/>
          <w:bCs/>
          <w:sz w:val="24"/>
          <w:szCs w:val="24"/>
        </w:rPr>
      </w:pPr>
    </w:p>
    <w:p w14:paraId="3CD3AEC5" w14:textId="77777777" w:rsidR="00484FA8" w:rsidRDefault="00484FA8" w:rsidP="00484FA8">
      <w:pPr>
        <w:tabs>
          <w:tab w:val="left" w:pos="270"/>
        </w:tabs>
        <w:spacing w:line="360" w:lineRule="auto"/>
        <w:ind w:left="0" w:right="-90" w:firstLine="0"/>
        <w:rPr>
          <w:b/>
          <w:bCs/>
          <w:sz w:val="24"/>
          <w:szCs w:val="24"/>
        </w:rPr>
      </w:pPr>
    </w:p>
    <w:p w14:paraId="4AB9BF81" w14:textId="77777777" w:rsidR="000336B6" w:rsidRDefault="000336B6" w:rsidP="007103C0">
      <w:pPr>
        <w:tabs>
          <w:tab w:val="left" w:pos="270"/>
        </w:tabs>
        <w:spacing w:line="360" w:lineRule="auto"/>
        <w:ind w:left="180" w:right="-90" w:firstLine="0"/>
        <w:rPr>
          <w:b/>
          <w:bCs/>
          <w:sz w:val="24"/>
          <w:szCs w:val="24"/>
        </w:rPr>
      </w:pPr>
    </w:p>
    <w:p w14:paraId="0A8F4330" w14:textId="77777777" w:rsidR="000336B6" w:rsidRDefault="000336B6" w:rsidP="007103C0">
      <w:pPr>
        <w:tabs>
          <w:tab w:val="left" w:pos="270"/>
        </w:tabs>
        <w:spacing w:line="360" w:lineRule="auto"/>
        <w:ind w:left="180" w:right="-90" w:firstLine="0"/>
        <w:rPr>
          <w:b/>
          <w:bCs/>
          <w:sz w:val="24"/>
          <w:szCs w:val="24"/>
        </w:rPr>
      </w:pPr>
    </w:p>
    <w:p w14:paraId="66DEC2EC" w14:textId="59333A89" w:rsidR="00331DA5" w:rsidRPr="00B82AE0" w:rsidRDefault="00331DA5" w:rsidP="00B82AE0">
      <w:pPr>
        <w:pStyle w:val="ListParagraph"/>
        <w:numPr>
          <w:ilvl w:val="0"/>
          <w:numId w:val="1"/>
        </w:numPr>
        <w:tabs>
          <w:tab w:val="left" w:pos="270"/>
        </w:tabs>
        <w:ind w:right="-90"/>
        <w:jc w:val="center"/>
        <w:rPr>
          <w:b/>
          <w:bCs/>
          <w:sz w:val="24"/>
          <w:szCs w:val="24"/>
        </w:rPr>
      </w:pPr>
      <w:r w:rsidRPr="00B82AE0">
        <w:rPr>
          <w:b/>
          <w:bCs/>
          <w:sz w:val="24"/>
          <w:szCs w:val="24"/>
        </w:rPr>
        <w:lastRenderedPageBreak/>
        <w:t>Result</w:t>
      </w:r>
    </w:p>
    <w:p w14:paraId="62FEB190" w14:textId="77777777" w:rsidR="000327A6" w:rsidRPr="00850059" w:rsidRDefault="000327A6" w:rsidP="007103C0">
      <w:pPr>
        <w:pStyle w:val="ListParagraph"/>
        <w:tabs>
          <w:tab w:val="left" w:pos="270"/>
        </w:tabs>
        <w:ind w:left="450" w:right="-90" w:firstLine="0"/>
        <w:jc w:val="center"/>
        <w:rPr>
          <w:b/>
          <w:bCs/>
          <w:sz w:val="24"/>
          <w:szCs w:val="24"/>
        </w:rPr>
      </w:pPr>
    </w:p>
    <w:p w14:paraId="0FC0E0ED" w14:textId="35D67567" w:rsidR="003875B6" w:rsidRDefault="003875B6" w:rsidP="007103C0">
      <w:pPr>
        <w:spacing w:after="172" w:line="259" w:lineRule="auto"/>
        <w:ind w:left="720" w:right="-90" w:firstLine="0"/>
        <w:jc w:val="left"/>
        <w:rPr>
          <w:sz w:val="24"/>
          <w:szCs w:val="28"/>
        </w:rPr>
      </w:pPr>
      <w:r w:rsidRPr="008871AE">
        <w:rPr>
          <w:sz w:val="24"/>
          <w:szCs w:val="28"/>
        </w:rPr>
        <w:t xml:space="preserve"> </w:t>
      </w:r>
    </w:p>
    <w:p w14:paraId="65734BB4" w14:textId="61BBA6E2" w:rsidR="00743B58" w:rsidRPr="00484FA8" w:rsidRDefault="00743B58" w:rsidP="007103C0">
      <w:pPr>
        <w:pStyle w:val="ListParagraph"/>
        <w:numPr>
          <w:ilvl w:val="0"/>
          <w:numId w:val="4"/>
        </w:numPr>
        <w:spacing w:after="172" w:line="259" w:lineRule="auto"/>
        <w:ind w:left="990" w:right="-90"/>
        <w:jc w:val="left"/>
        <w:rPr>
          <w:b/>
          <w:bCs/>
          <w:sz w:val="24"/>
          <w:szCs w:val="28"/>
        </w:rPr>
      </w:pPr>
      <w:r w:rsidRPr="00484FA8">
        <w:rPr>
          <w:b/>
          <w:bCs/>
          <w:sz w:val="24"/>
          <w:szCs w:val="28"/>
        </w:rPr>
        <w:t>Admin Interface</w:t>
      </w:r>
    </w:p>
    <w:p w14:paraId="219AB4ED" w14:textId="7AA28C2D" w:rsidR="003875B6" w:rsidRDefault="00743B58" w:rsidP="007103C0">
      <w:pPr>
        <w:ind w:left="0" w:right="-90" w:firstLine="0"/>
        <w:rPr>
          <w:rFonts w:eastAsia="Tahoma"/>
          <w:color w:val="000000" w:themeColor="text1"/>
          <w:sz w:val="24"/>
          <w:szCs w:val="24"/>
        </w:rPr>
      </w:pPr>
      <w:r>
        <w:rPr>
          <w:noProof/>
        </w:rPr>
        <w:drawing>
          <wp:anchor distT="0" distB="0" distL="114300" distR="114300" simplePos="0" relativeHeight="251659264" behindDoc="0" locked="0" layoutInCell="1" allowOverlap="1" wp14:anchorId="60C718CB" wp14:editId="3CECDBC6">
            <wp:simplePos x="0" y="0"/>
            <wp:positionH relativeFrom="column">
              <wp:posOffset>695960</wp:posOffset>
            </wp:positionH>
            <wp:positionV relativeFrom="paragraph">
              <wp:posOffset>241300</wp:posOffset>
            </wp:positionV>
            <wp:extent cx="4530725" cy="2292350"/>
            <wp:effectExtent l="0" t="0" r="3175" b="0"/>
            <wp:wrapSquare wrapText="bothSides"/>
            <wp:docPr id="6692" name="Picture 6692"/>
            <wp:cNvGraphicFramePr/>
            <a:graphic xmlns:a="http://schemas.openxmlformats.org/drawingml/2006/main">
              <a:graphicData uri="http://schemas.openxmlformats.org/drawingml/2006/picture">
                <pic:pic xmlns:pic="http://schemas.openxmlformats.org/drawingml/2006/picture">
                  <pic:nvPicPr>
                    <pic:cNvPr id="6692" name="Picture 6692"/>
                    <pic:cNvPicPr/>
                  </pic:nvPicPr>
                  <pic:blipFill>
                    <a:blip r:embed="rId8">
                      <a:extLst>
                        <a:ext uri="{28A0092B-C50C-407E-A947-70E740481C1C}">
                          <a14:useLocalDpi xmlns:a14="http://schemas.microsoft.com/office/drawing/2010/main" val="0"/>
                        </a:ext>
                      </a:extLst>
                    </a:blip>
                    <a:stretch>
                      <a:fillRect/>
                    </a:stretch>
                  </pic:blipFill>
                  <pic:spPr>
                    <a:xfrm>
                      <a:off x="0" y="0"/>
                      <a:ext cx="4530725" cy="2292350"/>
                    </a:xfrm>
                    <a:prstGeom prst="rect">
                      <a:avLst/>
                    </a:prstGeom>
                  </pic:spPr>
                </pic:pic>
              </a:graphicData>
            </a:graphic>
            <wp14:sizeRelH relativeFrom="margin">
              <wp14:pctWidth>0</wp14:pctWidth>
            </wp14:sizeRelH>
            <wp14:sizeRelV relativeFrom="margin">
              <wp14:pctHeight>0</wp14:pctHeight>
            </wp14:sizeRelV>
          </wp:anchor>
        </w:drawing>
      </w:r>
      <w:r>
        <w:rPr>
          <w:rFonts w:eastAsia="Tahoma"/>
          <w:color w:val="000000" w:themeColor="text1"/>
          <w:sz w:val="24"/>
          <w:szCs w:val="24"/>
        </w:rPr>
        <w:t xml:space="preserve">   </w:t>
      </w:r>
    </w:p>
    <w:p w14:paraId="3AAFE023" w14:textId="77777777" w:rsidR="00D72881" w:rsidRDefault="00D72881" w:rsidP="007103C0">
      <w:pPr>
        <w:ind w:left="0" w:right="-90" w:firstLine="0"/>
        <w:rPr>
          <w:rFonts w:eastAsia="Tahoma"/>
          <w:color w:val="000000" w:themeColor="text1"/>
          <w:sz w:val="24"/>
          <w:szCs w:val="24"/>
        </w:rPr>
      </w:pPr>
    </w:p>
    <w:p w14:paraId="29E751D9" w14:textId="77777777" w:rsidR="00D72881" w:rsidRDefault="00D72881" w:rsidP="007103C0">
      <w:pPr>
        <w:ind w:left="0" w:right="-90" w:firstLine="0"/>
        <w:rPr>
          <w:rFonts w:eastAsia="Tahoma"/>
          <w:color w:val="000000" w:themeColor="text1"/>
          <w:sz w:val="24"/>
          <w:szCs w:val="24"/>
        </w:rPr>
      </w:pPr>
    </w:p>
    <w:p w14:paraId="53579347" w14:textId="77777777" w:rsidR="00D72881" w:rsidRDefault="00D72881" w:rsidP="007103C0">
      <w:pPr>
        <w:ind w:left="0" w:right="-90" w:firstLine="0"/>
        <w:rPr>
          <w:rFonts w:eastAsia="Tahoma"/>
          <w:color w:val="000000" w:themeColor="text1"/>
          <w:sz w:val="24"/>
          <w:szCs w:val="24"/>
        </w:rPr>
      </w:pPr>
    </w:p>
    <w:p w14:paraId="322BFC0B" w14:textId="77777777" w:rsidR="00D72881" w:rsidRDefault="00D72881" w:rsidP="007103C0">
      <w:pPr>
        <w:ind w:left="0" w:right="-90" w:firstLine="0"/>
        <w:rPr>
          <w:rFonts w:eastAsia="Tahoma"/>
          <w:color w:val="000000" w:themeColor="text1"/>
          <w:sz w:val="24"/>
          <w:szCs w:val="24"/>
        </w:rPr>
      </w:pPr>
    </w:p>
    <w:p w14:paraId="772DAA6E" w14:textId="77777777" w:rsidR="00D72881" w:rsidRDefault="00D72881" w:rsidP="007103C0">
      <w:pPr>
        <w:ind w:left="0" w:right="-90" w:firstLine="0"/>
        <w:rPr>
          <w:rFonts w:eastAsia="Tahoma"/>
          <w:color w:val="000000" w:themeColor="text1"/>
          <w:sz w:val="24"/>
          <w:szCs w:val="24"/>
        </w:rPr>
      </w:pPr>
    </w:p>
    <w:p w14:paraId="72883A48" w14:textId="77777777" w:rsidR="00D72881" w:rsidRDefault="00D72881" w:rsidP="007103C0">
      <w:pPr>
        <w:ind w:left="0" w:right="-90" w:firstLine="0"/>
        <w:rPr>
          <w:rFonts w:eastAsia="Tahoma"/>
          <w:color w:val="000000" w:themeColor="text1"/>
          <w:sz w:val="24"/>
          <w:szCs w:val="24"/>
        </w:rPr>
      </w:pPr>
    </w:p>
    <w:p w14:paraId="3DAB47F7" w14:textId="77777777" w:rsidR="00D72881" w:rsidRDefault="00D72881" w:rsidP="007103C0">
      <w:pPr>
        <w:ind w:left="0" w:right="-90" w:firstLine="0"/>
        <w:rPr>
          <w:rFonts w:eastAsia="Tahoma"/>
          <w:color w:val="000000" w:themeColor="text1"/>
          <w:sz w:val="24"/>
          <w:szCs w:val="24"/>
        </w:rPr>
      </w:pPr>
    </w:p>
    <w:p w14:paraId="3841D9C0" w14:textId="77777777" w:rsidR="00D72881" w:rsidRDefault="00D72881" w:rsidP="007103C0">
      <w:pPr>
        <w:ind w:left="0" w:right="-90" w:firstLine="0"/>
        <w:rPr>
          <w:rFonts w:eastAsia="Tahoma"/>
          <w:color w:val="000000" w:themeColor="text1"/>
          <w:sz w:val="24"/>
          <w:szCs w:val="24"/>
        </w:rPr>
      </w:pPr>
    </w:p>
    <w:p w14:paraId="55772587" w14:textId="77777777" w:rsidR="00D72881" w:rsidRDefault="00D72881" w:rsidP="007103C0">
      <w:pPr>
        <w:ind w:left="0" w:right="-90" w:firstLine="0"/>
        <w:rPr>
          <w:rFonts w:eastAsia="Tahoma"/>
          <w:color w:val="000000" w:themeColor="text1"/>
          <w:sz w:val="24"/>
          <w:szCs w:val="24"/>
        </w:rPr>
      </w:pPr>
    </w:p>
    <w:p w14:paraId="0D9D2308" w14:textId="77777777" w:rsidR="00D72881" w:rsidRDefault="00D72881" w:rsidP="007103C0">
      <w:pPr>
        <w:ind w:left="0" w:right="-90" w:firstLine="0"/>
        <w:rPr>
          <w:rFonts w:eastAsia="Tahoma"/>
          <w:color w:val="000000" w:themeColor="text1"/>
          <w:sz w:val="24"/>
          <w:szCs w:val="24"/>
        </w:rPr>
      </w:pPr>
    </w:p>
    <w:p w14:paraId="512177A6" w14:textId="77777777" w:rsidR="00D72881" w:rsidRDefault="00D72881" w:rsidP="007103C0">
      <w:pPr>
        <w:ind w:left="0" w:right="-90" w:firstLine="0"/>
        <w:rPr>
          <w:rFonts w:eastAsia="Tahoma"/>
          <w:color w:val="000000" w:themeColor="text1"/>
          <w:sz w:val="24"/>
          <w:szCs w:val="24"/>
        </w:rPr>
      </w:pPr>
    </w:p>
    <w:p w14:paraId="592A7554" w14:textId="77777777" w:rsidR="00D72881" w:rsidRPr="00D72881" w:rsidRDefault="00D72881" w:rsidP="007103C0">
      <w:pPr>
        <w:ind w:left="0" w:right="-90" w:firstLine="0"/>
        <w:rPr>
          <w:rFonts w:eastAsia="Tahoma"/>
          <w:color w:val="000000" w:themeColor="text1"/>
          <w:sz w:val="24"/>
          <w:szCs w:val="24"/>
        </w:rPr>
      </w:pPr>
    </w:p>
    <w:p w14:paraId="2F3CC17A" w14:textId="77777777" w:rsidR="00D72881" w:rsidRDefault="00D72881" w:rsidP="007103C0">
      <w:pPr>
        <w:ind w:left="0" w:right="-90" w:firstLine="0"/>
        <w:rPr>
          <w:rFonts w:eastAsia="Tahoma"/>
          <w:color w:val="000000" w:themeColor="text1"/>
          <w:sz w:val="24"/>
          <w:szCs w:val="24"/>
        </w:rPr>
      </w:pPr>
    </w:p>
    <w:p w14:paraId="00544343" w14:textId="2EDC92AF" w:rsidR="00D72881" w:rsidRPr="00850059" w:rsidRDefault="00D72881" w:rsidP="007103C0">
      <w:pPr>
        <w:tabs>
          <w:tab w:val="left" w:pos="990"/>
        </w:tabs>
        <w:spacing w:line="360" w:lineRule="auto"/>
        <w:ind w:left="90" w:right="-90" w:firstLine="0"/>
        <w:rPr>
          <w:rFonts w:eastAsia="Tahoma"/>
          <w:color w:val="000000" w:themeColor="text1"/>
          <w:szCs w:val="20"/>
        </w:rPr>
      </w:pPr>
      <w:r w:rsidRPr="00850059">
        <w:rPr>
          <w:rFonts w:eastAsia="Tahoma"/>
          <w:color w:val="000000" w:themeColor="text1"/>
          <w:szCs w:val="20"/>
        </w:rPr>
        <w:t>The admin control in the Student Activity Tracker using blockchain technology is comprehensive, encompassing verification of students and faculty, assignment of students to faculty members, and management of certificates.</w:t>
      </w:r>
      <w:r w:rsidRPr="00850059">
        <w:rPr>
          <w:rFonts w:eastAsia="Tahoma"/>
          <w:color w:val="000000" w:themeColor="text1"/>
          <w:szCs w:val="20"/>
        </w:rPr>
        <w:t xml:space="preserve"> </w:t>
      </w:r>
      <w:r w:rsidRPr="00850059">
        <w:rPr>
          <w:rFonts w:eastAsia="Tahoma"/>
          <w:color w:val="000000" w:themeColor="text1"/>
          <w:szCs w:val="20"/>
        </w:rPr>
        <w:t>It empowers administrators with efficient tools to oversee and streamline academic processes while maintaining data integrity and accountability.</w:t>
      </w:r>
    </w:p>
    <w:p w14:paraId="731CE395" w14:textId="77777777" w:rsidR="006A64A0" w:rsidRDefault="006A64A0" w:rsidP="007103C0">
      <w:pPr>
        <w:ind w:left="0" w:right="-90" w:firstLine="0"/>
        <w:rPr>
          <w:rFonts w:eastAsia="Tahoma"/>
          <w:color w:val="000000" w:themeColor="text1"/>
          <w:sz w:val="24"/>
          <w:szCs w:val="24"/>
        </w:rPr>
      </w:pPr>
    </w:p>
    <w:p w14:paraId="4481B218" w14:textId="77777777" w:rsidR="006A64A0" w:rsidRDefault="006A64A0" w:rsidP="007103C0">
      <w:pPr>
        <w:ind w:left="0" w:right="-90" w:firstLine="0"/>
        <w:rPr>
          <w:rFonts w:eastAsia="Tahoma"/>
          <w:color w:val="000000" w:themeColor="text1"/>
          <w:sz w:val="24"/>
          <w:szCs w:val="24"/>
        </w:rPr>
      </w:pPr>
    </w:p>
    <w:p w14:paraId="3BEFACF9" w14:textId="77777777" w:rsidR="006A64A0" w:rsidRDefault="006A64A0" w:rsidP="007103C0">
      <w:pPr>
        <w:ind w:left="0" w:right="-90" w:firstLine="0"/>
        <w:rPr>
          <w:rFonts w:eastAsia="Tahoma"/>
          <w:color w:val="000000" w:themeColor="text1"/>
          <w:sz w:val="24"/>
          <w:szCs w:val="24"/>
        </w:rPr>
      </w:pPr>
    </w:p>
    <w:p w14:paraId="4102C273" w14:textId="39AD4D89" w:rsidR="006A64A0" w:rsidRPr="00484FA8" w:rsidRDefault="008E1837" w:rsidP="007103C0">
      <w:pPr>
        <w:pStyle w:val="ListParagraph"/>
        <w:numPr>
          <w:ilvl w:val="0"/>
          <w:numId w:val="4"/>
        </w:numPr>
        <w:ind w:left="1080" w:right="-90" w:hanging="450"/>
        <w:rPr>
          <w:rFonts w:eastAsia="Tahoma"/>
          <w:b/>
          <w:bCs/>
          <w:color w:val="000000" w:themeColor="text1"/>
          <w:sz w:val="24"/>
          <w:szCs w:val="24"/>
        </w:rPr>
      </w:pPr>
      <w:r w:rsidRPr="00484FA8">
        <w:rPr>
          <w:rFonts w:eastAsia="Tahoma"/>
          <w:b/>
          <w:bCs/>
          <w:color w:val="000000" w:themeColor="text1"/>
          <w:sz w:val="24"/>
          <w:szCs w:val="24"/>
        </w:rPr>
        <w:t>Faculty Dashboard</w:t>
      </w:r>
    </w:p>
    <w:p w14:paraId="3DE23A17" w14:textId="55933C9F" w:rsidR="006A64A0" w:rsidRDefault="008E1837" w:rsidP="007103C0">
      <w:pPr>
        <w:ind w:left="0" w:right="-90" w:firstLine="0"/>
        <w:rPr>
          <w:rFonts w:eastAsia="Tahoma"/>
          <w:color w:val="000000" w:themeColor="text1"/>
          <w:sz w:val="24"/>
          <w:szCs w:val="24"/>
        </w:rPr>
      </w:pPr>
      <w:r>
        <w:rPr>
          <w:noProof/>
        </w:rPr>
        <w:drawing>
          <wp:anchor distT="0" distB="0" distL="114300" distR="114300" simplePos="0" relativeHeight="251661312" behindDoc="0" locked="0" layoutInCell="1" allowOverlap="1" wp14:anchorId="6842E699" wp14:editId="730DCA28">
            <wp:simplePos x="0" y="0"/>
            <wp:positionH relativeFrom="column">
              <wp:posOffset>772509</wp:posOffset>
            </wp:positionH>
            <wp:positionV relativeFrom="paragraph">
              <wp:posOffset>186734</wp:posOffset>
            </wp:positionV>
            <wp:extent cx="4430111" cy="2294232"/>
            <wp:effectExtent l="0" t="0" r="0" b="0"/>
            <wp:wrapNone/>
            <wp:docPr id="6815" name="Picture 1"/>
            <wp:cNvGraphicFramePr/>
            <a:graphic xmlns:a="http://schemas.openxmlformats.org/drawingml/2006/main">
              <a:graphicData uri="http://schemas.openxmlformats.org/drawingml/2006/picture">
                <pic:pic xmlns:pic="http://schemas.openxmlformats.org/drawingml/2006/picture">
                  <pic:nvPicPr>
                    <pic:cNvPr id="6815" name="Picture 6815"/>
                    <pic:cNvPicPr/>
                  </pic:nvPicPr>
                  <pic:blipFill>
                    <a:blip r:embed="rId9"/>
                    <a:stretch>
                      <a:fillRect/>
                    </a:stretch>
                  </pic:blipFill>
                  <pic:spPr>
                    <a:xfrm>
                      <a:off x="0" y="0"/>
                      <a:ext cx="4440578" cy="2299652"/>
                    </a:xfrm>
                    <a:prstGeom prst="rect">
                      <a:avLst/>
                    </a:prstGeom>
                  </pic:spPr>
                </pic:pic>
              </a:graphicData>
            </a:graphic>
            <wp14:sizeRelH relativeFrom="margin">
              <wp14:pctWidth>0</wp14:pctWidth>
            </wp14:sizeRelH>
            <wp14:sizeRelV relativeFrom="margin">
              <wp14:pctHeight>0</wp14:pctHeight>
            </wp14:sizeRelV>
          </wp:anchor>
        </w:drawing>
      </w:r>
    </w:p>
    <w:p w14:paraId="3AB40D1D" w14:textId="58587BD3" w:rsidR="006A64A0" w:rsidRDefault="006A64A0" w:rsidP="007103C0">
      <w:pPr>
        <w:ind w:left="0" w:right="-90" w:firstLine="0"/>
        <w:rPr>
          <w:rFonts w:eastAsia="Tahoma"/>
          <w:color w:val="000000" w:themeColor="text1"/>
          <w:sz w:val="24"/>
          <w:szCs w:val="24"/>
        </w:rPr>
      </w:pPr>
    </w:p>
    <w:p w14:paraId="379ABE14" w14:textId="166F54FB" w:rsidR="006A64A0" w:rsidRDefault="006A64A0" w:rsidP="007103C0">
      <w:pPr>
        <w:ind w:left="0" w:right="-90" w:firstLine="0"/>
        <w:rPr>
          <w:rFonts w:eastAsia="Tahoma"/>
          <w:color w:val="000000" w:themeColor="text1"/>
          <w:sz w:val="24"/>
          <w:szCs w:val="24"/>
        </w:rPr>
      </w:pPr>
    </w:p>
    <w:p w14:paraId="73B3D622" w14:textId="58513DF7" w:rsidR="006A64A0" w:rsidRDefault="006A64A0" w:rsidP="007103C0">
      <w:pPr>
        <w:ind w:left="0" w:right="-90" w:firstLine="0"/>
        <w:rPr>
          <w:rFonts w:eastAsia="Tahoma"/>
          <w:color w:val="000000" w:themeColor="text1"/>
          <w:sz w:val="24"/>
          <w:szCs w:val="24"/>
        </w:rPr>
      </w:pPr>
    </w:p>
    <w:p w14:paraId="198E57E4" w14:textId="77777777" w:rsidR="008E1837" w:rsidRDefault="008E1837" w:rsidP="007103C0">
      <w:pPr>
        <w:ind w:left="0" w:right="-90" w:firstLine="0"/>
        <w:rPr>
          <w:rFonts w:eastAsia="Tahoma"/>
          <w:color w:val="000000" w:themeColor="text1"/>
          <w:sz w:val="24"/>
          <w:szCs w:val="24"/>
        </w:rPr>
      </w:pPr>
    </w:p>
    <w:p w14:paraId="02D956F0" w14:textId="77777777" w:rsidR="008E1837" w:rsidRDefault="008E1837" w:rsidP="007103C0">
      <w:pPr>
        <w:ind w:left="0" w:right="-90" w:firstLine="0"/>
        <w:rPr>
          <w:rFonts w:eastAsia="Tahoma"/>
          <w:color w:val="000000" w:themeColor="text1"/>
          <w:sz w:val="24"/>
          <w:szCs w:val="24"/>
        </w:rPr>
      </w:pPr>
    </w:p>
    <w:p w14:paraId="12323C6A" w14:textId="77777777" w:rsidR="008E1837" w:rsidRDefault="008E1837" w:rsidP="007103C0">
      <w:pPr>
        <w:ind w:left="0" w:right="-90" w:firstLine="0"/>
        <w:rPr>
          <w:rFonts w:eastAsia="Tahoma"/>
          <w:color w:val="000000" w:themeColor="text1"/>
          <w:sz w:val="24"/>
          <w:szCs w:val="24"/>
        </w:rPr>
      </w:pPr>
    </w:p>
    <w:p w14:paraId="591ED34F" w14:textId="77777777" w:rsidR="008E1837" w:rsidRDefault="008E1837" w:rsidP="007103C0">
      <w:pPr>
        <w:ind w:left="0" w:right="-90" w:firstLine="0"/>
        <w:rPr>
          <w:rFonts w:eastAsia="Tahoma"/>
          <w:color w:val="000000" w:themeColor="text1"/>
          <w:sz w:val="24"/>
          <w:szCs w:val="24"/>
        </w:rPr>
      </w:pPr>
    </w:p>
    <w:p w14:paraId="4702E5FC" w14:textId="77777777" w:rsidR="008E1837" w:rsidRDefault="008E1837" w:rsidP="007103C0">
      <w:pPr>
        <w:ind w:left="0" w:right="-90" w:firstLine="0"/>
        <w:rPr>
          <w:rFonts w:eastAsia="Tahoma"/>
          <w:color w:val="000000" w:themeColor="text1"/>
          <w:sz w:val="24"/>
          <w:szCs w:val="24"/>
        </w:rPr>
      </w:pPr>
    </w:p>
    <w:p w14:paraId="036B6BB4" w14:textId="1C0EE1EA" w:rsidR="008E1837" w:rsidRDefault="008E1837" w:rsidP="007103C0">
      <w:pPr>
        <w:ind w:left="0" w:right="-90" w:firstLine="0"/>
        <w:rPr>
          <w:rFonts w:eastAsia="Tahoma"/>
          <w:color w:val="000000" w:themeColor="text1"/>
          <w:sz w:val="24"/>
          <w:szCs w:val="24"/>
        </w:rPr>
      </w:pPr>
    </w:p>
    <w:p w14:paraId="74400A19" w14:textId="77777777" w:rsidR="00850059" w:rsidRDefault="00850059" w:rsidP="007103C0">
      <w:pPr>
        <w:ind w:left="0" w:right="-90" w:firstLine="0"/>
        <w:rPr>
          <w:rFonts w:eastAsia="Tahoma"/>
          <w:color w:val="000000" w:themeColor="text1"/>
          <w:sz w:val="24"/>
          <w:szCs w:val="24"/>
        </w:rPr>
      </w:pPr>
    </w:p>
    <w:p w14:paraId="6E599479" w14:textId="77777777" w:rsidR="00850059" w:rsidRDefault="00850059" w:rsidP="007103C0">
      <w:pPr>
        <w:ind w:left="0" w:right="-90" w:firstLine="0"/>
        <w:rPr>
          <w:rFonts w:eastAsia="Tahoma"/>
          <w:color w:val="000000" w:themeColor="text1"/>
          <w:sz w:val="24"/>
          <w:szCs w:val="24"/>
        </w:rPr>
      </w:pPr>
    </w:p>
    <w:p w14:paraId="45CE32D0" w14:textId="77777777" w:rsidR="00850059" w:rsidRDefault="00850059" w:rsidP="007103C0">
      <w:pPr>
        <w:ind w:left="0" w:right="-90" w:firstLine="0"/>
        <w:rPr>
          <w:rFonts w:eastAsia="Tahoma"/>
          <w:color w:val="000000" w:themeColor="text1"/>
          <w:sz w:val="24"/>
          <w:szCs w:val="24"/>
        </w:rPr>
      </w:pPr>
    </w:p>
    <w:p w14:paraId="523175F3" w14:textId="77777777" w:rsidR="008E1837" w:rsidRDefault="008E1837" w:rsidP="007103C0">
      <w:pPr>
        <w:ind w:left="0" w:right="-90" w:firstLine="0"/>
        <w:rPr>
          <w:rFonts w:eastAsia="Tahoma"/>
          <w:color w:val="000000" w:themeColor="text1"/>
          <w:sz w:val="24"/>
          <w:szCs w:val="24"/>
        </w:rPr>
      </w:pPr>
    </w:p>
    <w:p w14:paraId="79C6F0E4" w14:textId="11344DFC" w:rsidR="008E1837" w:rsidRDefault="008E1837" w:rsidP="007103C0">
      <w:pPr>
        <w:spacing w:line="360" w:lineRule="auto"/>
        <w:ind w:left="180" w:right="-90" w:firstLine="0"/>
        <w:rPr>
          <w:rFonts w:eastAsia="Tahoma"/>
          <w:color w:val="000000" w:themeColor="text1"/>
          <w:szCs w:val="20"/>
        </w:rPr>
      </w:pPr>
      <w:r w:rsidRPr="000F525C">
        <w:rPr>
          <w:rFonts w:eastAsia="Tahoma"/>
          <w:color w:val="000000" w:themeColor="text1"/>
          <w:szCs w:val="20"/>
        </w:rPr>
        <w:t>The faculty dashboard features a comprehensive list of assigned students, providing faculty members with a clear overview of their responsibilities and allowing for efficient management of student interactions and progress tracking. This feature enhances communication and collaboration between faculty and students within the Student Activity Tracker system, fostering a productive and organized learning environment.</w:t>
      </w:r>
    </w:p>
    <w:p w14:paraId="2AC8F7C0" w14:textId="77777777" w:rsidR="000327A6" w:rsidRPr="000F525C" w:rsidRDefault="000327A6" w:rsidP="007103C0">
      <w:pPr>
        <w:spacing w:line="360" w:lineRule="auto"/>
        <w:ind w:left="180" w:right="-90" w:firstLine="0"/>
        <w:rPr>
          <w:rFonts w:eastAsia="Tahoma"/>
          <w:color w:val="000000" w:themeColor="text1"/>
          <w:szCs w:val="20"/>
        </w:rPr>
      </w:pPr>
    </w:p>
    <w:p w14:paraId="0B63CE73" w14:textId="77777777" w:rsidR="008E1837" w:rsidRDefault="008E1837" w:rsidP="007103C0">
      <w:pPr>
        <w:ind w:left="0" w:right="-90" w:firstLine="0"/>
        <w:rPr>
          <w:rFonts w:eastAsia="Tahoma"/>
          <w:color w:val="000000" w:themeColor="text1"/>
          <w:sz w:val="24"/>
          <w:szCs w:val="24"/>
        </w:rPr>
      </w:pPr>
    </w:p>
    <w:p w14:paraId="3B922160" w14:textId="264344D7" w:rsidR="008E1837" w:rsidRPr="00484FA8" w:rsidRDefault="008E1837" w:rsidP="007103C0">
      <w:pPr>
        <w:pStyle w:val="ListParagraph"/>
        <w:numPr>
          <w:ilvl w:val="0"/>
          <w:numId w:val="4"/>
        </w:numPr>
        <w:ind w:left="1170" w:right="-90" w:hanging="540"/>
        <w:rPr>
          <w:rFonts w:eastAsia="Tahoma"/>
          <w:b/>
          <w:bCs/>
          <w:color w:val="000000" w:themeColor="text1"/>
          <w:sz w:val="24"/>
          <w:szCs w:val="24"/>
        </w:rPr>
      </w:pPr>
      <w:r w:rsidRPr="00484FA8">
        <w:rPr>
          <w:rFonts w:eastAsia="Tahoma"/>
          <w:b/>
          <w:bCs/>
          <w:color w:val="000000" w:themeColor="text1"/>
          <w:sz w:val="24"/>
          <w:szCs w:val="24"/>
        </w:rPr>
        <w:t>Student dashboard</w:t>
      </w:r>
    </w:p>
    <w:p w14:paraId="73375A45" w14:textId="77777777" w:rsidR="008E1837" w:rsidRDefault="008E1837" w:rsidP="007103C0">
      <w:pPr>
        <w:ind w:right="-90"/>
        <w:rPr>
          <w:rFonts w:eastAsia="Tahoma"/>
          <w:color w:val="000000" w:themeColor="text1"/>
          <w:sz w:val="24"/>
          <w:szCs w:val="24"/>
        </w:rPr>
      </w:pPr>
    </w:p>
    <w:p w14:paraId="6F7241E0" w14:textId="25939DBB" w:rsidR="008E1837" w:rsidRDefault="008E1837" w:rsidP="007103C0">
      <w:pPr>
        <w:ind w:right="-90"/>
        <w:rPr>
          <w:rFonts w:eastAsia="Tahoma"/>
          <w:color w:val="000000" w:themeColor="text1"/>
          <w:sz w:val="24"/>
          <w:szCs w:val="24"/>
        </w:rPr>
      </w:pPr>
      <w:r>
        <w:rPr>
          <w:noProof/>
        </w:rPr>
        <w:drawing>
          <wp:anchor distT="0" distB="0" distL="114300" distR="114300" simplePos="0" relativeHeight="251662336" behindDoc="0" locked="0" layoutInCell="1" allowOverlap="1" wp14:anchorId="08E7C693" wp14:editId="311C7D97">
            <wp:simplePos x="0" y="0"/>
            <wp:positionH relativeFrom="column">
              <wp:posOffset>849894</wp:posOffset>
            </wp:positionH>
            <wp:positionV relativeFrom="paragraph">
              <wp:posOffset>186055</wp:posOffset>
            </wp:positionV>
            <wp:extent cx="4080510" cy="2113915"/>
            <wp:effectExtent l="0" t="0" r="0" b="635"/>
            <wp:wrapSquare wrapText="bothSides"/>
            <wp:docPr id="6943" name="Picture 6943"/>
            <wp:cNvGraphicFramePr/>
            <a:graphic xmlns:a="http://schemas.openxmlformats.org/drawingml/2006/main">
              <a:graphicData uri="http://schemas.openxmlformats.org/drawingml/2006/picture">
                <pic:pic xmlns:pic="http://schemas.openxmlformats.org/drawingml/2006/picture">
                  <pic:nvPicPr>
                    <pic:cNvPr id="6943" name="Picture 6943"/>
                    <pic:cNvPicPr/>
                  </pic:nvPicPr>
                  <pic:blipFill>
                    <a:blip r:embed="rId10">
                      <a:extLst>
                        <a:ext uri="{28A0092B-C50C-407E-A947-70E740481C1C}">
                          <a14:useLocalDpi xmlns:a14="http://schemas.microsoft.com/office/drawing/2010/main" val="0"/>
                        </a:ext>
                      </a:extLst>
                    </a:blip>
                    <a:stretch>
                      <a:fillRect/>
                    </a:stretch>
                  </pic:blipFill>
                  <pic:spPr>
                    <a:xfrm>
                      <a:off x="0" y="0"/>
                      <a:ext cx="4080510" cy="2113915"/>
                    </a:xfrm>
                    <a:prstGeom prst="rect">
                      <a:avLst/>
                    </a:prstGeom>
                  </pic:spPr>
                </pic:pic>
              </a:graphicData>
            </a:graphic>
          </wp:anchor>
        </w:drawing>
      </w:r>
    </w:p>
    <w:p w14:paraId="3D430127" w14:textId="5E956D6B" w:rsidR="008E1837" w:rsidRDefault="008E1837" w:rsidP="007103C0">
      <w:pPr>
        <w:ind w:right="-90"/>
        <w:rPr>
          <w:rFonts w:eastAsia="Tahoma"/>
          <w:color w:val="000000" w:themeColor="text1"/>
          <w:sz w:val="24"/>
          <w:szCs w:val="24"/>
        </w:rPr>
      </w:pPr>
    </w:p>
    <w:p w14:paraId="147AC499" w14:textId="77777777" w:rsidR="008E1837" w:rsidRDefault="008E1837" w:rsidP="007103C0">
      <w:pPr>
        <w:ind w:right="-90"/>
        <w:rPr>
          <w:rFonts w:eastAsia="Tahoma"/>
          <w:color w:val="000000" w:themeColor="text1"/>
          <w:sz w:val="24"/>
          <w:szCs w:val="24"/>
        </w:rPr>
      </w:pPr>
    </w:p>
    <w:p w14:paraId="29DF1415" w14:textId="77777777" w:rsidR="008E1837" w:rsidRDefault="008E1837" w:rsidP="007103C0">
      <w:pPr>
        <w:ind w:right="-90"/>
        <w:rPr>
          <w:rFonts w:eastAsia="Tahoma"/>
          <w:color w:val="000000" w:themeColor="text1"/>
          <w:sz w:val="24"/>
          <w:szCs w:val="24"/>
        </w:rPr>
      </w:pPr>
    </w:p>
    <w:p w14:paraId="4C76F27E" w14:textId="77777777" w:rsidR="008E1837" w:rsidRDefault="008E1837" w:rsidP="007103C0">
      <w:pPr>
        <w:ind w:right="-90"/>
        <w:rPr>
          <w:rFonts w:eastAsia="Tahoma"/>
          <w:color w:val="000000" w:themeColor="text1"/>
          <w:sz w:val="24"/>
          <w:szCs w:val="24"/>
        </w:rPr>
      </w:pPr>
    </w:p>
    <w:p w14:paraId="125BD6A5" w14:textId="77777777" w:rsidR="008E1837" w:rsidRDefault="008E1837" w:rsidP="007103C0">
      <w:pPr>
        <w:ind w:right="-90"/>
        <w:rPr>
          <w:rFonts w:eastAsia="Tahoma"/>
          <w:color w:val="000000" w:themeColor="text1"/>
          <w:sz w:val="24"/>
          <w:szCs w:val="24"/>
        </w:rPr>
      </w:pPr>
    </w:p>
    <w:p w14:paraId="656FCB63" w14:textId="77777777" w:rsidR="008E1837" w:rsidRDefault="008E1837" w:rsidP="007103C0">
      <w:pPr>
        <w:ind w:right="-90"/>
        <w:rPr>
          <w:rFonts w:eastAsia="Tahoma"/>
          <w:color w:val="000000" w:themeColor="text1"/>
          <w:sz w:val="24"/>
          <w:szCs w:val="24"/>
        </w:rPr>
      </w:pPr>
    </w:p>
    <w:p w14:paraId="378570B6" w14:textId="77777777" w:rsidR="008E1837" w:rsidRDefault="008E1837" w:rsidP="007103C0">
      <w:pPr>
        <w:ind w:right="-90"/>
        <w:rPr>
          <w:rFonts w:eastAsia="Tahoma"/>
          <w:color w:val="000000" w:themeColor="text1"/>
          <w:sz w:val="24"/>
          <w:szCs w:val="24"/>
        </w:rPr>
      </w:pPr>
    </w:p>
    <w:p w14:paraId="14CEA9FA" w14:textId="77777777" w:rsidR="008E1837" w:rsidRDefault="008E1837" w:rsidP="007103C0">
      <w:pPr>
        <w:ind w:right="-90"/>
        <w:rPr>
          <w:rFonts w:eastAsia="Tahoma"/>
          <w:color w:val="000000" w:themeColor="text1"/>
          <w:sz w:val="24"/>
          <w:szCs w:val="24"/>
        </w:rPr>
      </w:pPr>
    </w:p>
    <w:p w14:paraId="71248ACB" w14:textId="77777777" w:rsidR="008E1837" w:rsidRDefault="008E1837" w:rsidP="007103C0">
      <w:pPr>
        <w:ind w:right="-90"/>
        <w:rPr>
          <w:rFonts w:eastAsia="Tahoma"/>
          <w:color w:val="000000" w:themeColor="text1"/>
          <w:sz w:val="24"/>
          <w:szCs w:val="24"/>
        </w:rPr>
      </w:pPr>
    </w:p>
    <w:p w14:paraId="2E85D664" w14:textId="77777777" w:rsidR="008E1837" w:rsidRDefault="008E1837" w:rsidP="007103C0">
      <w:pPr>
        <w:ind w:right="-90"/>
        <w:rPr>
          <w:rFonts w:eastAsia="Tahoma"/>
          <w:color w:val="000000" w:themeColor="text1"/>
          <w:sz w:val="24"/>
          <w:szCs w:val="24"/>
        </w:rPr>
      </w:pPr>
    </w:p>
    <w:p w14:paraId="155D6EED" w14:textId="77777777" w:rsidR="008E1837" w:rsidRDefault="008E1837" w:rsidP="007103C0">
      <w:pPr>
        <w:ind w:right="-90"/>
        <w:rPr>
          <w:rFonts w:eastAsia="Tahoma"/>
          <w:color w:val="000000" w:themeColor="text1"/>
          <w:sz w:val="24"/>
          <w:szCs w:val="24"/>
        </w:rPr>
      </w:pPr>
    </w:p>
    <w:p w14:paraId="78423C79" w14:textId="77777777" w:rsidR="008E1837" w:rsidRDefault="008E1837" w:rsidP="007103C0">
      <w:pPr>
        <w:ind w:right="-90"/>
        <w:rPr>
          <w:rFonts w:eastAsia="Tahoma"/>
          <w:color w:val="000000" w:themeColor="text1"/>
          <w:sz w:val="24"/>
          <w:szCs w:val="24"/>
        </w:rPr>
      </w:pPr>
    </w:p>
    <w:p w14:paraId="2B034956" w14:textId="77777777" w:rsidR="008E1837" w:rsidRDefault="008E1837" w:rsidP="007103C0">
      <w:pPr>
        <w:spacing w:line="360" w:lineRule="auto"/>
        <w:ind w:right="-90"/>
        <w:rPr>
          <w:rFonts w:eastAsia="Tahoma"/>
          <w:color w:val="000000" w:themeColor="text1"/>
          <w:sz w:val="24"/>
          <w:szCs w:val="24"/>
        </w:rPr>
      </w:pPr>
    </w:p>
    <w:p w14:paraId="6AEEBF78" w14:textId="794684EE" w:rsidR="008E1837" w:rsidRPr="002732CA" w:rsidRDefault="008E1837" w:rsidP="007103C0">
      <w:pPr>
        <w:tabs>
          <w:tab w:val="left" w:pos="8820"/>
        </w:tabs>
        <w:spacing w:line="360" w:lineRule="auto"/>
        <w:ind w:right="-90"/>
        <w:rPr>
          <w:rFonts w:eastAsia="Tahoma"/>
          <w:color w:val="000000" w:themeColor="text1"/>
          <w:szCs w:val="20"/>
        </w:rPr>
      </w:pPr>
      <w:r w:rsidRPr="002732CA">
        <w:rPr>
          <w:rFonts w:eastAsia="Tahoma"/>
          <w:color w:val="000000" w:themeColor="text1"/>
          <w:szCs w:val="20"/>
        </w:rPr>
        <w:t>The student dashboard within the Student Activity Tracker incorporates essential features such as displaying the assigned faculty for each student, providing details of uploaded certificates including certification information, and presenting the scores achieved on those certificates. This comprehensive view empowers students to track their academic progress, stay informed about their faculty interactions</w:t>
      </w:r>
      <w:r w:rsidR="002732CA" w:rsidRPr="002732CA">
        <w:rPr>
          <w:rFonts w:eastAsia="Tahoma"/>
          <w:color w:val="000000" w:themeColor="text1"/>
          <w:szCs w:val="20"/>
        </w:rPr>
        <w:t>.</w:t>
      </w:r>
    </w:p>
    <w:p w14:paraId="5F72428E" w14:textId="77777777" w:rsidR="002732CA" w:rsidRDefault="002732CA" w:rsidP="007103C0">
      <w:pPr>
        <w:tabs>
          <w:tab w:val="left" w:pos="8820"/>
        </w:tabs>
        <w:ind w:right="-90"/>
        <w:rPr>
          <w:rFonts w:eastAsia="Tahoma"/>
          <w:color w:val="000000" w:themeColor="text1"/>
          <w:sz w:val="24"/>
          <w:szCs w:val="24"/>
        </w:rPr>
      </w:pPr>
    </w:p>
    <w:p w14:paraId="4205DFE0" w14:textId="77777777" w:rsidR="000327A6" w:rsidRDefault="000327A6" w:rsidP="007103C0">
      <w:pPr>
        <w:tabs>
          <w:tab w:val="left" w:pos="8820"/>
        </w:tabs>
        <w:ind w:right="-90"/>
        <w:rPr>
          <w:rFonts w:eastAsia="Tahoma"/>
          <w:color w:val="000000" w:themeColor="text1"/>
          <w:sz w:val="24"/>
          <w:szCs w:val="24"/>
        </w:rPr>
      </w:pPr>
    </w:p>
    <w:p w14:paraId="78073B55" w14:textId="77777777" w:rsidR="002732CA" w:rsidRDefault="002732CA" w:rsidP="007103C0">
      <w:pPr>
        <w:ind w:right="-90"/>
        <w:rPr>
          <w:rFonts w:eastAsia="Tahoma"/>
          <w:color w:val="000000" w:themeColor="text1"/>
          <w:sz w:val="24"/>
          <w:szCs w:val="24"/>
        </w:rPr>
      </w:pPr>
    </w:p>
    <w:p w14:paraId="5ADFBF8D" w14:textId="092E365E" w:rsidR="002732CA" w:rsidRPr="00B82AE0" w:rsidRDefault="002732CA" w:rsidP="00B82AE0">
      <w:pPr>
        <w:pStyle w:val="ListParagraph"/>
        <w:numPr>
          <w:ilvl w:val="0"/>
          <w:numId w:val="9"/>
        </w:numPr>
        <w:ind w:right="-90"/>
        <w:jc w:val="center"/>
        <w:rPr>
          <w:rFonts w:eastAsia="Tahoma"/>
          <w:b/>
          <w:bCs/>
          <w:color w:val="000000" w:themeColor="text1"/>
          <w:sz w:val="24"/>
          <w:szCs w:val="24"/>
        </w:rPr>
      </w:pPr>
      <w:r w:rsidRPr="00B82AE0">
        <w:rPr>
          <w:rFonts w:eastAsia="Tahoma"/>
          <w:b/>
          <w:bCs/>
          <w:color w:val="000000" w:themeColor="text1"/>
          <w:sz w:val="24"/>
          <w:szCs w:val="24"/>
        </w:rPr>
        <w:t>Conclusion</w:t>
      </w:r>
    </w:p>
    <w:p w14:paraId="0D3D9B62" w14:textId="77777777" w:rsidR="002732CA" w:rsidRDefault="002732CA" w:rsidP="007103C0">
      <w:pPr>
        <w:pStyle w:val="ListParagraph"/>
        <w:spacing w:line="360" w:lineRule="auto"/>
        <w:ind w:left="450" w:right="-90" w:firstLine="0"/>
        <w:rPr>
          <w:rFonts w:eastAsia="Tahoma"/>
          <w:color w:val="000000" w:themeColor="text1"/>
          <w:sz w:val="24"/>
          <w:szCs w:val="24"/>
        </w:rPr>
      </w:pPr>
    </w:p>
    <w:p w14:paraId="051BA2BD" w14:textId="38BBFAFC" w:rsidR="000327A6" w:rsidRDefault="002732CA" w:rsidP="00484FA8">
      <w:pPr>
        <w:pStyle w:val="ListParagraph"/>
        <w:spacing w:line="360" w:lineRule="auto"/>
        <w:ind w:left="270" w:right="-90" w:firstLine="0"/>
        <w:rPr>
          <w:rFonts w:eastAsia="Tahoma"/>
          <w:color w:val="000000" w:themeColor="text1"/>
          <w:szCs w:val="20"/>
        </w:rPr>
      </w:pPr>
      <w:r w:rsidRPr="002732CA">
        <w:rPr>
          <w:rFonts w:eastAsia="Tahoma"/>
          <w:color w:val="000000" w:themeColor="text1"/>
          <w:szCs w:val="20"/>
        </w:rPr>
        <w:t>The creation of a centralized certificate and score management system, along with an activity tracking app for students, offers a comprehensive solution to academic program management challenges. By adopting a transparent and fair model, ethical concerns are effectively addressed. Integration of blockchain technology ensures enhanced security and transparency in record-keeping. This software not only automates tasks but also allows educators more time for meaningful mentoring, thereby enhancing the quality of learning experiences. Continuous refinement of the system will enable it to adapt to evolving academic and technological landscapes, potentially revolutionizing program management practices. Through these innovations, the software aims to streamline administrative processes, promote fairness and integrity in evaluations, and ultimately empower both students and educators to excel in their respective roles within the academic ecosystem.</w:t>
      </w:r>
    </w:p>
    <w:p w14:paraId="1C9E26FA" w14:textId="77777777" w:rsidR="00484FA8" w:rsidRDefault="00484FA8" w:rsidP="00484FA8">
      <w:pPr>
        <w:pStyle w:val="ListParagraph"/>
        <w:spacing w:line="360" w:lineRule="auto"/>
        <w:ind w:left="270" w:right="-90" w:firstLine="0"/>
        <w:rPr>
          <w:rFonts w:eastAsia="Tahoma"/>
          <w:color w:val="000000" w:themeColor="text1"/>
          <w:szCs w:val="20"/>
        </w:rPr>
      </w:pPr>
    </w:p>
    <w:p w14:paraId="04BB76C8" w14:textId="77777777" w:rsidR="00484FA8" w:rsidRDefault="00484FA8" w:rsidP="00484FA8">
      <w:pPr>
        <w:pStyle w:val="ListParagraph"/>
        <w:spacing w:line="360" w:lineRule="auto"/>
        <w:ind w:left="270" w:right="-90" w:firstLine="0"/>
        <w:rPr>
          <w:rFonts w:eastAsia="Tahoma"/>
          <w:color w:val="000000" w:themeColor="text1"/>
          <w:szCs w:val="20"/>
        </w:rPr>
      </w:pPr>
    </w:p>
    <w:p w14:paraId="781CF85D" w14:textId="77777777" w:rsidR="00484FA8" w:rsidRDefault="00484FA8" w:rsidP="00484FA8">
      <w:pPr>
        <w:pStyle w:val="ListParagraph"/>
        <w:spacing w:line="360" w:lineRule="auto"/>
        <w:ind w:left="270" w:right="-90" w:firstLine="0"/>
        <w:rPr>
          <w:rFonts w:eastAsia="Tahoma"/>
          <w:color w:val="000000" w:themeColor="text1"/>
          <w:szCs w:val="20"/>
        </w:rPr>
      </w:pPr>
    </w:p>
    <w:p w14:paraId="7A8EF226" w14:textId="77777777" w:rsidR="00484FA8" w:rsidRDefault="00484FA8" w:rsidP="00484FA8">
      <w:pPr>
        <w:pStyle w:val="ListParagraph"/>
        <w:spacing w:line="360" w:lineRule="auto"/>
        <w:ind w:left="270" w:right="-90" w:firstLine="0"/>
        <w:rPr>
          <w:rFonts w:eastAsia="Tahoma"/>
          <w:color w:val="000000" w:themeColor="text1"/>
          <w:szCs w:val="20"/>
        </w:rPr>
      </w:pPr>
    </w:p>
    <w:p w14:paraId="2B581D29" w14:textId="77777777" w:rsidR="00484FA8" w:rsidRPr="00484FA8" w:rsidRDefault="00484FA8" w:rsidP="00484FA8">
      <w:pPr>
        <w:pStyle w:val="ListParagraph"/>
        <w:spacing w:line="360" w:lineRule="auto"/>
        <w:ind w:left="270" w:right="-90" w:firstLine="0"/>
        <w:rPr>
          <w:rFonts w:eastAsia="Tahoma"/>
          <w:color w:val="000000" w:themeColor="text1"/>
          <w:szCs w:val="20"/>
        </w:rPr>
      </w:pPr>
    </w:p>
    <w:p w14:paraId="5BE97782" w14:textId="77777777" w:rsidR="002732CA" w:rsidRPr="002732CA" w:rsidRDefault="002732CA" w:rsidP="007103C0">
      <w:pPr>
        <w:spacing w:line="276" w:lineRule="auto"/>
        <w:ind w:left="0" w:right="-90" w:firstLine="0"/>
        <w:rPr>
          <w:rFonts w:eastAsia="Tahoma"/>
          <w:b/>
          <w:bCs/>
          <w:color w:val="000000" w:themeColor="text1"/>
          <w:sz w:val="24"/>
          <w:szCs w:val="24"/>
        </w:rPr>
      </w:pPr>
    </w:p>
    <w:p w14:paraId="6F53A629" w14:textId="6F7CD0F6" w:rsidR="002732CA" w:rsidRPr="00B82AE0" w:rsidRDefault="002732CA" w:rsidP="00B82AE0">
      <w:pPr>
        <w:pStyle w:val="ListParagraph"/>
        <w:numPr>
          <w:ilvl w:val="0"/>
          <w:numId w:val="9"/>
        </w:numPr>
        <w:spacing w:line="276" w:lineRule="auto"/>
        <w:ind w:right="-90"/>
        <w:jc w:val="center"/>
        <w:rPr>
          <w:rFonts w:eastAsia="Tahoma"/>
          <w:b/>
          <w:bCs/>
          <w:color w:val="000000" w:themeColor="text1"/>
          <w:sz w:val="24"/>
          <w:szCs w:val="24"/>
        </w:rPr>
      </w:pPr>
      <w:r w:rsidRPr="00B82AE0">
        <w:rPr>
          <w:rFonts w:eastAsia="Tahoma"/>
          <w:b/>
          <w:bCs/>
          <w:color w:val="000000" w:themeColor="text1"/>
          <w:sz w:val="24"/>
          <w:szCs w:val="24"/>
        </w:rPr>
        <w:lastRenderedPageBreak/>
        <w:t>Acknowledgement</w:t>
      </w:r>
    </w:p>
    <w:p w14:paraId="7BF74210" w14:textId="77777777" w:rsidR="002732CA" w:rsidRDefault="002732CA" w:rsidP="007103C0">
      <w:pPr>
        <w:pStyle w:val="ListParagraph"/>
        <w:spacing w:line="276" w:lineRule="auto"/>
        <w:ind w:left="450" w:right="-90" w:firstLine="0"/>
        <w:rPr>
          <w:rFonts w:eastAsia="Tahoma"/>
          <w:b/>
          <w:bCs/>
          <w:color w:val="000000" w:themeColor="text1"/>
          <w:sz w:val="24"/>
          <w:szCs w:val="24"/>
        </w:rPr>
      </w:pPr>
    </w:p>
    <w:p w14:paraId="14D773DB" w14:textId="77777777" w:rsidR="002732CA" w:rsidRPr="002732CA" w:rsidRDefault="002732CA" w:rsidP="007103C0">
      <w:pPr>
        <w:pStyle w:val="ListParagraph"/>
        <w:spacing w:line="276" w:lineRule="auto"/>
        <w:ind w:left="450" w:right="-90" w:firstLine="0"/>
        <w:rPr>
          <w:rFonts w:eastAsia="Tahoma"/>
          <w:b/>
          <w:bCs/>
          <w:color w:val="000000" w:themeColor="text1"/>
          <w:szCs w:val="20"/>
        </w:rPr>
      </w:pPr>
    </w:p>
    <w:p w14:paraId="47050370" w14:textId="545049CF" w:rsidR="002732CA" w:rsidRPr="000336B6" w:rsidRDefault="002732CA" w:rsidP="007103C0">
      <w:pPr>
        <w:pStyle w:val="ListParagraph"/>
        <w:spacing w:line="276" w:lineRule="auto"/>
        <w:ind w:left="450" w:right="-90" w:firstLine="0"/>
        <w:rPr>
          <w:rFonts w:eastAsia="Tahoma"/>
          <w:color w:val="000000" w:themeColor="text1"/>
          <w:szCs w:val="20"/>
        </w:rPr>
      </w:pPr>
      <w:r w:rsidRPr="002732CA">
        <w:rPr>
          <w:rFonts w:eastAsia="Tahoma"/>
          <w:color w:val="000000" w:themeColor="text1"/>
          <w:szCs w:val="20"/>
        </w:rPr>
        <w:t xml:space="preserve">We express our special gratitude to </w:t>
      </w:r>
      <w:r w:rsidRPr="00B82AE0">
        <w:rPr>
          <w:rFonts w:eastAsia="Tahoma"/>
          <w:b/>
          <w:bCs/>
          <w:color w:val="000000" w:themeColor="text1"/>
          <w:szCs w:val="20"/>
        </w:rPr>
        <w:t>Dr. SHYJITH M B</w:t>
      </w:r>
      <w:r w:rsidRPr="002732CA">
        <w:rPr>
          <w:rFonts w:eastAsia="Tahoma"/>
          <w:color w:val="000000" w:themeColor="text1"/>
          <w:szCs w:val="20"/>
        </w:rPr>
        <w:t>, Head of the Department of Computer Science and Engineering for providing us constant guidance and encouragement throughout the Project preliminary work.</w:t>
      </w:r>
    </w:p>
    <w:p w14:paraId="101CAA70" w14:textId="56574056" w:rsidR="002732CA" w:rsidRPr="000336B6" w:rsidRDefault="002732CA" w:rsidP="007103C0">
      <w:pPr>
        <w:pStyle w:val="ListParagraph"/>
        <w:spacing w:line="276" w:lineRule="auto"/>
        <w:ind w:left="450" w:right="-90" w:firstLine="0"/>
        <w:rPr>
          <w:rFonts w:eastAsia="Tahoma"/>
          <w:color w:val="000000" w:themeColor="text1"/>
          <w:szCs w:val="20"/>
        </w:rPr>
      </w:pPr>
      <w:r w:rsidRPr="002732CA">
        <w:rPr>
          <w:rFonts w:eastAsia="Tahoma"/>
          <w:color w:val="000000" w:themeColor="text1"/>
          <w:szCs w:val="20"/>
        </w:rPr>
        <w:t xml:space="preserve">We express our sincere gratitude to the Project Supervisor </w:t>
      </w:r>
      <w:r w:rsidRPr="00B82AE0">
        <w:rPr>
          <w:rFonts w:eastAsia="Tahoma"/>
          <w:b/>
          <w:bCs/>
          <w:color w:val="000000" w:themeColor="text1"/>
          <w:szCs w:val="20"/>
        </w:rPr>
        <w:t>Mr. JAISON MATHEW JOHN</w:t>
      </w:r>
      <w:r w:rsidRPr="002732CA">
        <w:rPr>
          <w:rFonts w:eastAsia="Tahoma"/>
          <w:color w:val="000000" w:themeColor="text1"/>
          <w:szCs w:val="20"/>
        </w:rPr>
        <w:t>, Assistant Professor, Department of Computer Science and Engineering for the inspiration and timely suggestions.</w:t>
      </w:r>
    </w:p>
    <w:p w14:paraId="78AD4CAF" w14:textId="7B08AC51" w:rsidR="002732CA" w:rsidRPr="002732CA" w:rsidRDefault="002732CA" w:rsidP="007103C0">
      <w:pPr>
        <w:pStyle w:val="ListParagraph"/>
        <w:spacing w:line="276" w:lineRule="auto"/>
        <w:ind w:left="450" w:right="-90" w:firstLine="0"/>
        <w:rPr>
          <w:rFonts w:eastAsia="Tahoma"/>
          <w:color w:val="000000" w:themeColor="text1"/>
          <w:szCs w:val="20"/>
        </w:rPr>
      </w:pPr>
      <w:r w:rsidRPr="002732CA">
        <w:rPr>
          <w:rFonts w:eastAsia="Tahoma"/>
          <w:color w:val="000000" w:themeColor="text1"/>
          <w:szCs w:val="20"/>
        </w:rPr>
        <w:t xml:space="preserve">We also express sincere gratitude to our guide </w:t>
      </w:r>
      <w:r w:rsidRPr="00B82AE0">
        <w:rPr>
          <w:rFonts w:eastAsia="Tahoma"/>
          <w:b/>
          <w:bCs/>
          <w:color w:val="000000" w:themeColor="text1"/>
          <w:szCs w:val="20"/>
        </w:rPr>
        <w:t>Dr. SHYJITH M B</w:t>
      </w:r>
      <w:r w:rsidRPr="002732CA">
        <w:rPr>
          <w:rFonts w:eastAsia="Tahoma"/>
          <w:color w:val="000000" w:themeColor="text1"/>
          <w:szCs w:val="20"/>
        </w:rPr>
        <w:t>,</w:t>
      </w:r>
      <w:r w:rsidRPr="002732CA">
        <w:rPr>
          <w:rFonts w:eastAsia="Tahoma"/>
          <w:color w:val="000000" w:themeColor="text1"/>
          <w:szCs w:val="20"/>
        </w:rPr>
        <w:t xml:space="preserve"> </w:t>
      </w:r>
      <w:r w:rsidRPr="002732CA">
        <w:rPr>
          <w:rFonts w:eastAsia="Tahoma"/>
          <w:color w:val="000000" w:themeColor="text1"/>
          <w:szCs w:val="20"/>
        </w:rPr>
        <w:t>Professor, Department of Computer Science and Engineering for his guidance and support. We have to appreciate the guidance given by the panel members during the Project Preliminary presentations, thanks to their comments and advice. Last but not the least we place a deep sense of gratitude to our family members and friends who have been constant sources of inspiration during the preparation of the Project Preliminary works.</w:t>
      </w:r>
    </w:p>
    <w:p w14:paraId="54E60AF5" w14:textId="77777777" w:rsidR="002732CA" w:rsidRDefault="002732CA" w:rsidP="007103C0">
      <w:pPr>
        <w:pStyle w:val="ListParagraph"/>
        <w:spacing w:line="276" w:lineRule="auto"/>
        <w:ind w:left="450" w:right="-90" w:firstLine="0"/>
        <w:rPr>
          <w:rFonts w:eastAsia="Tahoma"/>
          <w:b/>
          <w:bCs/>
          <w:color w:val="000000" w:themeColor="text1"/>
          <w:sz w:val="24"/>
          <w:szCs w:val="24"/>
        </w:rPr>
      </w:pPr>
    </w:p>
    <w:p w14:paraId="7EF4B7BB" w14:textId="77777777" w:rsidR="002732CA" w:rsidRDefault="002732CA" w:rsidP="007103C0">
      <w:pPr>
        <w:pStyle w:val="ListParagraph"/>
        <w:spacing w:line="276" w:lineRule="auto"/>
        <w:ind w:left="450" w:right="-90" w:firstLine="0"/>
        <w:rPr>
          <w:rFonts w:eastAsia="Tahoma"/>
          <w:b/>
          <w:bCs/>
          <w:color w:val="000000" w:themeColor="text1"/>
          <w:sz w:val="24"/>
          <w:szCs w:val="24"/>
        </w:rPr>
      </w:pPr>
    </w:p>
    <w:p w14:paraId="72BCE637" w14:textId="1691B6FC" w:rsidR="002732CA" w:rsidRDefault="002732CA" w:rsidP="007103C0">
      <w:pPr>
        <w:spacing w:line="276" w:lineRule="auto"/>
        <w:ind w:left="90" w:right="-90" w:firstLine="0"/>
        <w:jc w:val="center"/>
        <w:rPr>
          <w:rFonts w:eastAsia="Tahoma"/>
          <w:b/>
          <w:bCs/>
          <w:color w:val="000000" w:themeColor="text1"/>
          <w:sz w:val="24"/>
          <w:szCs w:val="24"/>
        </w:rPr>
      </w:pPr>
      <w:r w:rsidRPr="002732CA">
        <w:rPr>
          <w:rFonts w:eastAsia="Tahoma"/>
          <w:b/>
          <w:bCs/>
          <w:color w:val="000000" w:themeColor="text1"/>
          <w:sz w:val="24"/>
          <w:szCs w:val="24"/>
        </w:rPr>
        <w:t>References</w:t>
      </w:r>
    </w:p>
    <w:p w14:paraId="1E3FF149" w14:textId="77777777" w:rsidR="002732CA" w:rsidRDefault="002732CA" w:rsidP="007103C0">
      <w:pPr>
        <w:spacing w:line="276" w:lineRule="auto"/>
        <w:ind w:left="90" w:right="-90" w:firstLine="0"/>
        <w:jc w:val="center"/>
        <w:rPr>
          <w:rFonts w:eastAsia="Tahoma"/>
          <w:b/>
          <w:bCs/>
          <w:color w:val="000000" w:themeColor="text1"/>
          <w:sz w:val="24"/>
          <w:szCs w:val="24"/>
        </w:rPr>
      </w:pPr>
    </w:p>
    <w:p w14:paraId="3CB46153" w14:textId="77777777" w:rsidR="000F525C" w:rsidRDefault="000F525C" w:rsidP="007103C0">
      <w:pPr>
        <w:spacing w:after="124" w:line="276" w:lineRule="auto"/>
        <w:ind w:left="992" w:right="-90" w:firstLine="0"/>
        <w:jc w:val="center"/>
      </w:pPr>
    </w:p>
    <w:p w14:paraId="6DFF52D3" w14:textId="77777777" w:rsidR="000F525C" w:rsidRDefault="000F525C" w:rsidP="007103C0">
      <w:pPr>
        <w:tabs>
          <w:tab w:val="left" w:pos="900"/>
        </w:tabs>
        <w:spacing w:after="164" w:line="276" w:lineRule="auto"/>
        <w:ind w:left="450" w:right="-90" w:firstLine="0"/>
      </w:pPr>
      <w:r>
        <w:t xml:space="preserve">[1]. Tarek Kanan, Ahamd Turki Obaidat, </w:t>
      </w:r>
      <w:proofErr w:type="spellStart"/>
      <w:r>
        <w:t>Majduleen</w:t>
      </w:r>
      <w:proofErr w:type="spellEnd"/>
      <w:r>
        <w:t xml:space="preserve"> Al-Lahham, "</w:t>
      </w:r>
      <w:proofErr w:type="spellStart"/>
      <w:r>
        <w:t>SmartCert</w:t>
      </w:r>
      <w:proofErr w:type="spellEnd"/>
      <w:r>
        <w:t xml:space="preserve"> </w:t>
      </w:r>
      <w:proofErr w:type="spellStart"/>
      <w:r>
        <w:t>BlockChain</w:t>
      </w:r>
      <w:proofErr w:type="spellEnd"/>
      <w:r>
        <w:t xml:space="preserve"> </w:t>
      </w:r>
    </w:p>
    <w:p w14:paraId="771964CE" w14:textId="77777777" w:rsidR="000F525C" w:rsidRDefault="000F525C" w:rsidP="007103C0">
      <w:pPr>
        <w:tabs>
          <w:tab w:val="left" w:pos="900"/>
        </w:tabs>
        <w:spacing w:after="33" w:line="276" w:lineRule="auto"/>
        <w:ind w:left="450" w:right="-90" w:firstLine="0"/>
      </w:pPr>
      <w:r>
        <w:t xml:space="preserve">Imperative for Educational Certificates", Electrical Engineering and Information </w:t>
      </w:r>
      <w:proofErr w:type="gramStart"/>
      <w:r>
        <w:t>Technology  (</w:t>
      </w:r>
      <w:proofErr w:type="gramEnd"/>
      <w:r>
        <w:t xml:space="preserve">JEEIT) 2019  </w:t>
      </w:r>
    </w:p>
    <w:p w14:paraId="243D324A" w14:textId="77777777" w:rsidR="000F525C" w:rsidRDefault="000F525C" w:rsidP="007103C0">
      <w:pPr>
        <w:tabs>
          <w:tab w:val="left" w:pos="900"/>
        </w:tabs>
        <w:spacing w:after="39" w:line="276" w:lineRule="auto"/>
        <w:ind w:left="450" w:right="-90" w:firstLine="0"/>
      </w:pPr>
      <w:r>
        <w:t>[2</w:t>
      </w:r>
      <w:proofErr w:type="gramStart"/>
      <w:r>
        <w:t>].</w:t>
      </w:r>
      <w:proofErr w:type="spellStart"/>
      <w:r>
        <w:t>Karuppanan</w:t>
      </w:r>
      <w:proofErr w:type="spellEnd"/>
      <w:proofErr w:type="gramEnd"/>
      <w:r>
        <w:t xml:space="preserve"> Komathy. (2018). Verifiable and Authentic Distributed Blockchain Shipping Framework for Smart Connected Ships. Journal of Computational and Theoretical Nanoscience.  </w:t>
      </w:r>
    </w:p>
    <w:p w14:paraId="5ABF19AC" w14:textId="77777777" w:rsidR="000F525C" w:rsidRDefault="000F525C" w:rsidP="007103C0">
      <w:pPr>
        <w:tabs>
          <w:tab w:val="left" w:pos="900"/>
        </w:tabs>
        <w:spacing w:after="112" w:line="276" w:lineRule="auto"/>
        <w:ind w:left="450" w:right="-90" w:firstLine="0"/>
      </w:pPr>
      <w:r>
        <w:t>[3</w:t>
      </w:r>
      <w:proofErr w:type="gramStart"/>
      <w:r>
        <w:t>].</w:t>
      </w:r>
      <w:proofErr w:type="spellStart"/>
      <w:r>
        <w:t>Karuppanan</w:t>
      </w:r>
      <w:proofErr w:type="spellEnd"/>
      <w:proofErr w:type="gramEnd"/>
      <w:r>
        <w:t xml:space="preserve"> Komathy. (2018). Verifiable and Authentic Distributed Blockchain Shipping  </w:t>
      </w:r>
    </w:p>
    <w:p w14:paraId="7048BEB0" w14:textId="77777777" w:rsidR="000F525C" w:rsidRDefault="000F525C" w:rsidP="007103C0">
      <w:pPr>
        <w:tabs>
          <w:tab w:val="left" w:pos="900"/>
        </w:tabs>
        <w:spacing w:after="117" w:line="276" w:lineRule="auto"/>
        <w:ind w:left="450" w:right="-90" w:firstLine="0"/>
      </w:pPr>
      <w:r>
        <w:t xml:space="preserve">Framework for Smart Connected Ships. Journal of Computational and Theoretical </w:t>
      </w:r>
    </w:p>
    <w:p w14:paraId="31C852A9" w14:textId="77777777" w:rsidR="000F525C" w:rsidRDefault="000F525C" w:rsidP="007103C0">
      <w:pPr>
        <w:tabs>
          <w:tab w:val="left" w:pos="900"/>
        </w:tabs>
        <w:spacing w:after="31" w:line="276" w:lineRule="auto"/>
        <w:ind w:left="450" w:right="-90" w:firstLine="0"/>
      </w:pPr>
      <w:r>
        <w:t xml:space="preserve">Nanoscience [4]. </w:t>
      </w:r>
      <w:proofErr w:type="spellStart"/>
      <w:r>
        <w:t>Xiuping</w:t>
      </w:r>
      <w:proofErr w:type="spellEnd"/>
      <w:r>
        <w:t xml:space="preserve"> Lin, “Semi-centralized Blockchain Smart Contracts: Centralized Verification and  </w:t>
      </w:r>
    </w:p>
    <w:p w14:paraId="6D17E672" w14:textId="77777777" w:rsidR="000F525C" w:rsidRDefault="000F525C" w:rsidP="007103C0">
      <w:pPr>
        <w:tabs>
          <w:tab w:val="left" w:pos="900"/>
        </w:tabs>
        <w:spacing w:after="32" w:line="276" w:lineRule="auto"/>
        <w:ind w:left="450" w:right="-90" w:firstLine="0"/>
      </w:pPr>
      <w:r>
        <w:t xml:space="preserve">Smart Computing under Chains in the Ethereum </w:t>
      </w:r>
      <w:proofErr w:type="spellStart"/>
      <w:r>
        <w:t>Blockchain</w:t>
      </w:r>
      <w:proofErr w:type="gramStart"/>
      <w:r>
        <w:t>,”Department</w:t>
      </w:r>
      <w:proofErr w:type="spellEnd"/>
      <w:proofErr w:type="gramEnd"/>
      <w:r>
        <w:t xml:space="preserve"> of Information Engineering, National Taiwan University, Taiwan, R.O.C., 2017.  </w:t>
      </w:r>
    </w:p>
    <w:p w14:paraId="48F0A770" w14:textId="77777777" w:rsidR="000F525C" w:rsidRDefault="000F525C" w:rsidP="007103C0">
      <w:pPr>
        <w:tabs>
          <w:tab w:val="left" w:pos="900"/>
        </w:tabs>
        <w:spacing w:after="30" w:line="276" w:lineRule="auto"/>
        <w:ind w:left="450" w:right="-90" w:firstLine="0"/>
      </w:pPr>
      <w:r>
        <w:t xml:space="preserve">[5]. E. </w:t>
      </w:r>
      <w:proofErr w:type="spellStart"/>
      <w:r>
        <w:t>Whitford</w:t>
      </w:r>
      <w:proofErr w:type="spellEnd"/>
      <w:r>
        <w:t xml:space="preserve"> and J. Novack (Forbes Staff). (Feb. 2023). How Thousands </w:t>
      </w:r>
      <w:proofErr w:type="gramStart"/>
      <w:r>
        <w:t>Of</w:t>
      </w:r>
      <w:proofErr w:type="gramEnd"/>
      <w:r>
        <w:t xml:space="preserve"> Nurses Got Licensed With Fake Degrees. Accessed: Mar. 1, 2023. [Online]. Available:  </w:t>
      </w:r>
    </w:p>
    <w:p w14:paraId="53544FA0" w14:textId="77777777" w:rsidR="000F525C" w:rsidRDefault="000F525C" w:rsidP="007103C0">
      <w:pPr>
        <w:tabs>
          <w:tab w:val="left" w:pos="900"/>
        </w:tabs>
        <w:spacing w:after="38" w:line="276" w:lineRule="auto"/>
        <w:ind w:left="450" w:right="-90" w:firstLine="0"/>
      </w:pPr>
      <w:r>
        <w:t xml:space="preserve">https://www.forbes.com/sites/emmawhitford/2023/02/21/how </w:t>
      </w:r>
      <w:r>
        <w:tab/>
        <w:t xml:space="preserve">thousands-of-nursesgotlicensed-with-fake-degrees/?sh=2edbdf8f5c6d  </w:t>
      </w:r>
    </w:p>
    <w:p w14:paraId="647F8217" w14:textId="77777777" w:rsidR="000F525C" w:rsidRDefault="000F525C" w:rsidP="007103C0">
      <w:pPr>
        <w:tabs>
          <w:tab w:val="left" w:pos="900"/>
        </w:tabs>
        <w:spacing w:after="35" w:line="276" w:lineRule="auto"/>
        <w:ind w:left="450" w:right="-90" w:firstLine="0"/>
      </w:pPr>
      <w:r>
        <w:t xml:space="preserve"> [6]. A. S. Rajasekaran, M. Azees, and F. Al-</w:t>
      </w:r>
      <w:proofErr w:type="spellStart"/>
      <w:r>
        <w:t>Turjman</w:t>
      </w:r>
      <w:proofErr w:type="spellEnd"/>
      <w:r>
        <w:t xml:space="preserve">, ‘‘A comprehensive survey on blockchain technology,’’ Sustain. Energy Technol. Assessments, vol. 52, Aug. 2022, Art. no. </w:t>
      </w:r>
    </w:p>
    <w:p w14:paraId="7D67BD40" w14:textId="77777777" w:rsidR="00850059" w:rsidRDefault="000F525C" w:rsidP="007103C0">
      <w:pPr>
        <w:tabs>
          <w:tab w:val="left" w:pos="900"/>
        </w:tabs>
        <w:spacing w:after="169" w:line="276" w:lineRule="auto"/>
        <w:ind w:left="450" w:right="-90" w:firstLine="0"/>
      </w:pPr>
      <w:r>
        <w:t xml:space="preserve">102039, </w:t>
      </w:r>
      <w:proofErr w:type="spellStart"/>
      <w:r>
        <w:t>doi</w:t>
      </w:r>
      <w:proofErr w:type="spellEnd"/>
      <w:r>
        <w:t>: 10.1016/j.seta.2022.102039.</w:t>
      </w:r>
    </w:p>
    <w:p w14:paraId="6950793E" w14:textId="000421B9" w:rsidR="000F525C" w:rsidRDefault="00850059" w:rsidP="007103C0">
      <w:pPr>
        <w:tabs>
          <w:tab w:val="left" w:pos="900"/>
        </w:tabs>
        <w:spacing w:after="169" w:line="276" w:lineRule="auto"/>
        <w:ind w:left="450" w:right="-90" w:firstLine="0"/>
      </w:pPr>
      <w:r>
        <w:t>[</w:t>
      </w:r>
      <w:r w:rsidR="000F525C">
        <w:t>7].</w:t>
      </w:r>
      <w:r>
        <w:t xml:space="preserve"> </w:t>
      </w:r>
      <w:r w:rsidR="000F525C">
        <w:t xml:space="preserve">T. Savelyeva and J. Park, ‘‘Blockchain technology for sustainable education,’’ Brit. J. Educ. Technol., vol. 53, no. 6, pp. 1591–1604, Nov. 2022, </w:t>
      </w:r>
      <w:proofErr w:type="spellStart"/>
      <w:r w:rsidR="000F525C">
        <w:t>doi</w:t>
      </w:r>
      <w:proofErr w:type="spellEnd"/>
      <w:r w:rsidR="000F525C">
        <w:t xml:space="preserve">: 10.1111/bjet.13273.  </w:t>
      </w:r>
    </w:p>
    <w:p w14:paraId="4F48305D" w14:textId="77777777" w:rsidR="000F525C" w:rsidRDefault="000F525C" w:rsidP="007103C0">
      <w:pPr>
        <w:tabs>
          <w:tab w:val="left" w:pos="900"/>
        </w:tabs>
        <w:spacing w:after="29" w:line="276" w:lineRule="auto"/>
        <w:ind w:left="450" w:right="-90" w:firstLine="0"/>
      </w:pPr>
      <w:r>
        <w:t xml:space="preserve"> [8]. A. O. J. Kwok and H. Treiblmaier, ‘‘No one left behind in education: blockchain-based transformation and its potential for social inclusion,’’ Asia Pacific Educ. Rev., vol. 23, no. 3, pp. 445–455, Sep. 2022, </w:t>
      </w:r>
      <w:proofErr w:type="spellStart"/>
      <w:r>
        <w:t>doi</w:t>
      </w:r>
      <w:proofErr w:type="spellEnd"/>
      <w:r>
        <w:t xml:space="preserve">: 10.1007/s12564-021-09735-4.  </w:t>
      </w:r>
    </w:p>
    <w:p w14:paraId="1F744EC2" w14:textId="77777777" w:rsidR="000F525C" w:rsidRDefault="000F525C" w:rsidP="007103C0">
      <w:pPr>
        <w:tabs>
          <w:tab w:val="left" w:pos="900"/>
        </w:tabs>
        <w:spacing w:after="39" w:line="276" w:lineRule="auto"/>
        <w:ind w:left="450" w:right="-90" w:firstLine="0"/>
      </w:pPr>
      <w:r>
        <w:t xml:space="preserve">[9]. F. P. </w:t>
      </w:r>
      <w:proofErr w:type="spellStart"/>
      <w:r>
        <w:t>Oganda</w:t>
      </w:r>
      <w:proofErr w:type="spellEnd"/>
      <w:r>
        <w:t xml:space="preserve">, N. </w:t>
      </w:r>
      <w:proofErr w:type="spellStart"/>
      <w:r>
        <w:t>Lutfiani</w:t>
      </w:r>
      <w:proofErr w:type="spellEnd"/>
      <w:r>
        <w:t xml:space="preserve">, Q. Aini, U. </w:t>
      </w:r>
      <w:proofErr w:type="spellStart"/>
      <w:r>
        <w:t>Rahardja</w:t>
      </w:r>
      <w:proofErr w:type="spellEnd"/>
      <w:r>
        <w:t xml:space="preserve">, and A. </w:t>
      </w:r>
      <w:proofErr w:type="spellStart"/>
      <w:r>
        <w:t>Faturahman</w:t>
      </w:r>
      <w:proofErr w:type="spellEnd"/>
      <w:r>
        <w:t xml:space="preserve">, ‘‘Blockchain education smart courses of massive online open course using business model canvas,’’ in Proc. </w:t>
      </w:r>
    </w:p>
    <w:p w14:paraId="6E9190AA" w14:textId="3A773D39" w:rsidR="000F525C" w:rsidRDefault="000F525C" w:rsidP="007103C0">
      <w:pPr>
        <w:tabs>
          <w:tab w:val="left" w:pos="900"/>
        </w:tabs>
        <w:spacing w:after="169" w:line="276" w:lineRule="auto"/>
        <w:ind w:left="450" w:right="-90" w:firstLine="0"/>
      </w:pPr>
      <w:r>
        <w:t xml:space="preserve">2nd Int. Conf. </w:t>
      </w:r>
      <w:proofErr w:type="spellStart"/>
      <w:r>
        <w:t>Cybern</w:t>
      </w:r>
      <w:proofErr w:type="spellEnd"/>
      <w:r>
        <w:t xml:space="preserve">. </w:t>
      </w:r>
      <w:proofErr w:type="spellStart"/>
      <w:r>
        <w:t>Intell</w:t>
      </w:r>
      <w:proofErr w:type="spellEnd"/>
      <w:r>
        <w:t xml:space="preserve">. Syst. (ICORIS), Oct. 2020, pp. 1–6, </w:t>
      </w:r>
      <w:proofErr w:type="spellStart"/>
      <w:r>
        <w:t>doi</w:t>
      </w:r>
      <w:proofErr w:type="spellEnd"/>
      <w:r>
        <w:t xml:space="preserve">: 10.1109/ICORIS50180.2020.9320789.   </w:t>
      </w:r>
    </w:p>
    <w:p w14:paraId="6167B4E7" w14:textId="77777777" w:rsidR="000F525C" w:rsidRDefault="000F525C" w:rsidP="007103C0">
      <w:pPr>
        <w:spacing w:after="30" w:line="276" w:lineRule="auto"/>
        <w:ind w:left="450" w:right="-90" w:firstLine="0"/>
      </w:pPr>
      <w:r>
        <w:t xml:space="preserve">[10]. E. Kahraman. (Oct. 28, 2021). Wharton Accepts Crypto Payments for Blockchain Program Tuition Fees. Accessed: Feb. 14, 2023. [Online]. Available:  https://cointelegraph.com/news/wharton-accepts-cryptopayments-for-blockchainprogramtuition-fees   </w:t>
      </w:r>
    </w:p>
    <w:sectPr w:rsidR="000F525C" w:rsidSect="00BF6DAB">
      <w:footerReference w:type="default" r:id="rId11"/>
      <w:pgSz w:w="12240" w:h="15840"/>
      <w:pgMar w:top="108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E5F799" w14:textId="77777777" w:rsidR="00BF6DAB" w:rsidRDefault="00BF6DAB" w:rsidP="00331DA5">
      <w:pPr>
        <w:spacing w:after="0" w:line="240" w:lineRule="auto"/>
      </w:pPr>
      <w:r>
        <w:separator/>
      </w:r>
    </w:p>
  </w:endnote>
  <w:endnote w:type="continuationSeparator" w:id="0">
    <w:p w14:paraId="473EE4FA" w14:textId="77777777" w:rsidR="00BF6DAB" w:rsidRDefault="00BF6DAB" w:rsidP="00331D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78269663"/>
      <w:docPartObj>
        <w:docPartGallery w:val="Page Numbers (Bottom of Page)"/>
        <w:docPartUnique/>
      </w:docPartObj>
    </w:sdtPr>
    <w:sdtEndPr>
      <w:rPr>
        <w:color w:val="7F7F7F" w:themeColor="background1" w:themeShade="7F"/>
        <w:spacing w:val="60"/>
      </w:rPr>
    </w:sdtEndPr>
    <w:sdtContent>
      <w:p w14:paraId="6A7C9EEA" w14:textId="34E49DB0" w:rsidR="00B82AE0" w:rsidRDefault="00B82AE0">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1941FBC1" w14:textId="77777777" w:rsidR="00B82AE0" w:rsidRDefault="00B82A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6782BA" w14:textId="77777777" w:rsidR="00BF6DAB" w:rsidRDefault="00BF6DAB" w:rsidP="00331DA5">
      <w:pPr>
        <w:spacing w:after="0" w:line="240" w:lineRule="auto"/>
      </w:pPr>
      <w:r>
        <w:separator/>
      </w:r>
    </w:p>
  </w:footnote>
  <w:footnote w:type="continuationSeparator" w:id="0">
    <w:p w14:paraId="015885F7" w14:textId="77777777" w:rsidR="00BF6DAB" w:rsidRDefault="00BF6DAB" w:rsidP="00331D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A00EA"/>
    <w:multiLevelType w:val="hybridMultilevel"/>
    <w:tmpl w:val="968025C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86175C"/>
    <w:multiLevelType w:val="hybridMultilevel"/>
    <w:tmpl w:val="44364B62"/>
    <w:lvl w:ilvl="0" w:tplc="04090013">
      <w:start w:val="1"/>
      <w:numFmt w:val="upperRoman"/>
      <w:lvlText w:val="%1."/>
      <w:lvlJc w:val="right"/>
      <w:pPr>
        <w:ind w:left="2291" w:hanging="360"/>
      </w:pPr>
      <w:rPr>
        <w:rFonts w:hint="default"/>
      </w:rPr>
    </w:lvl>
    <w:lvl w:ilvl="1" w:tplc="FFFFFFFF" w:tentative="1">
      <w:start w:val="1"/>
      <w:numFmt w:val="bullet"/>
      <w:lvlText w:val="o"/>
      <w:lvlJc w:val="left"/>
      <w:pPr>
        <w:ind w:left="3011" w:hanging="360"/>
      </w:pPr>
      <w:rPr>
        <w:rFonts w:ascii="Courier New" w:hAnsi="Courier New" w:cs="Courier New" w:hint="default"/>
      </w:rPr>
    </w:lvl>
    <w:lvl w:ilvl="2" w:tplc="FFFFFFFF" w:tentative="1">
      <w:start w:val="1"/>
      <w:numFmt w:val="bullet"/>
      <w:lvlText w:val=""/>
      <w:lvlJc w:val="left"/>
      <w:pPr>
        <w:ind w:left="3731" w:hanging="360"/>
      </w:pPr>
      <w:rPr>
        <w:rFonts w:ascii="Wingdings" w:hAnsi="Wingdings" w:hint="default"/>
      </w:rPr>
    </w:lvl>
    <w:lvl w:ilvl="3" w:tplc="FFFFFFFF" w:tentative="1">
      <w:start w:val="1"/>
      <w:numFmt w:val="bullet"/>
      <w:lvlText w:val=""/>
      <w:lvlJc w:val="left"/>
      <w:pPr>
        <w:ind w:left="4451" w:hanging="360"/>
      </w:pPr>
      <w:rPr>
        <w:rFonts w:ascii="Symbol" w:hAnsi="Symbol" w:hint="default"/>
      </w:rPr>
    </w:lvl>
    <w:lvl w:ilvl="4" w:tplc="FFFFFFFF" w:tentative="1">
      <w:start w:val="1"/>
      <w:numFmt w:val="bullet"/>
      <w:lvlText w:val="o"/>
      <w:lvlJc w:val="left"/>
      <w:pPr>
        <w:ind w:left="5171" w:hanging="360"/>
      </w:pPr>
      <w:rPr>
        <w:rFonts w:ascii="Courier New" w:hAnsi="Courier New" w:cs="Courier New" w:hint="default"/>
      </w:rPr>
    </w:lvl>
    <w:lvl w:ilvl="5" w:tplc="FFFFFFFF" w:tentative="1">
      <w:start w:val="1"/>
      <w:numFmt w:val="bullet"/>
      <w:lvlText w:val=""/>
      <w:lvlJc w:val="left"/>
      <w:pPr>
        <w:ind w:left="5891" w:hanging="360"/>
      </w:pPr>
      <w:rPr>
        <w:rFonts w:ascii="Wingdings" w:hAnsi="Wingdings" w:hint="default"/>
      </w:rPr>
    </w:lvl>
    <w:lvl w:ilvl="6" w:tplc="FFFFFFFF" w:tentative="1">
      <w:start w:val="1"/>
      <w:numFmt w:val="bullet"/>
      <w:lvlText w:val=""/>
      <w:lvlJc w:val="left"/>
      <w:pPr>
        <w:ind w:left="6611" w:hanging="360"/>
      </w:pPr>
      <w:rPr>
        <w:rFonts w:ascii="Symbol" w:hAnsi="Symbol" w:hint="default"/>
      </w:rPr>
    </w:lvl>
    <w:lvl w:ilvl="7" w:tplc="FFFFFFFF" w:tentative="1">
      <w:start w:val="1"/>
      <w:numFmt w:val="bullet"/>
      <w:lvlText w:val="o"/>
      <w:lvlJc w:val="left"/>
      <w:pPr>
        <w:ind w:left="7331" w:hanging="360"/>
      </w:pPr>
      <w:rPr>
        <w:rFonts w:ascii="Courier New" w:hAnsi="Courier New" w:cs="Courier New" w:hint="default"/>
      </w:rPr>
    </w:lvl>
    <w:lvl w:ilvl="8" w:tplc="FFFFFFFF" w:tentative="1">
      <w:start w:val="1"/>
      <w:numFmt w:val="bullet"/>
      <w:lvlText w:val=""/>
      <w:lvlJc w:val="left"/>
      <w:pPr>
        <w:ind w:left="8051" w:hanging="360"/>
      </w:pPr>
      <w:rPr>
        <w:rFonts w:ascii="Wingdings" w:hAnsi="Wingdings" w:hint="default"/>
      </w:rPr>
    </w:lvl>
  </w:abstractNum>
  <w:abstractNum w:abstractNumId="2" w15:restartNumberingAfterBreak="0">
    <w:nsid w:val="174F6801"/>
    <w:multiLevelType w:val="hybridMultilevel"/>
    <w:tmpl w:val="EE2E0B74"/>
    <w:lvl w:ilvl="0" w:tplc="B4C6C7A0">
      <w:start w:val="5"/>
      <w:numFmt w:val="upperRoman"/>
      <w:lvlText w:val="%1."/>
      <w:lvlJc w:val="right"/>
      <w:pPr>
        <w:ind w:left="45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1C0484"/>
    <w:multiLevelType w:val="hybridMultilevel"/>
    <w:tmpl w:val="FF16A054"/>
    <w:lvl w:ilvl="0" w:tplc="185832DC">
      <w:start w:val="1"/>
      <w:numFmt w:val="upperRoman"/>
      <w:lvlText w:val="%1"/>
      <w:lvlJc w:val="righ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405428DC"/>
    <w:multiLevelType w:val="hybridMultilevel"/>
    <w:tmpl w:val="B4906A76"/>
    <w:lvl w:ilvl="0" w:tplc="0409000B">
      <w:start w:val="1"/>
      <w:numFmt w:val="bullet"/>
      <w:lvlText w:val=""/>
      <w:lvlJc w:val="left"/>
      <w:pPr>
        <w:ind w:left="2291" w:hanging="360"/>
      </w:pPr>
      <w:rPr>
        <w:rFonts w:ascii="Wingdings" w:hAnsi="Wingdings" w:hint="default"/>
      </w:rPr>
    </w:lvl>
    <w:lvl w:ilvl="1" w:tplc="04090003" w:tentative="1">
      <w:start w:val="1"/>
      <w:numFmt w:val="bullet"/>
      <w:lvlText w:val="o"/>
      <w:lvlJc w:val="left"/>
      <w:pPr>
        <w:ind w:left="3011" w:hanging="360"/>
      </w:pPr>
      <w:rPr>
        <w:rFonts w:ascii="Courier New" w:hAnsi="Courier New" w:cs="Courier New" w:hint="default"/>
      </w:rPr>
    </w:lvl>
    <w:lvl w:ilvl="2" w:tplc="04090005" w:tentative="1">
      <w:start w:val="1"/>
      <w:numFmt w:val="bullet"/>
      <w:lvlText w:val=""/>
      <w:lvlJc w:val="left"/>
      <w:pPr>
        <w:ind w:left="3731" w:hanging="360"/>
      </w:pPr>
      <w:rPr>
        <w:rFonts w:ascii="Wingdings" w:hAnsi="Wingdings" w:hint="default"/>
      </w:rPr>
    </w:lvl>
    <w:lvl w:ilvl="3" w:tplc="04090001" w:tentative="1">
      <w:start w:val="1"/>
      <w:numFmt w:val="bullet"/>
      <w:lvlText w:val=""/>
      <w:lvlJc w:val="left"/>
      <w:pPr>
        <w:ind w:left="4451" w:hanging="360"/>
      </w:pPr>
      <w:rPr>
        <w:rFonts w:ascii="Symbol" w:hAnsi="Symbol" w:hint="default"/>
      </w:rPr>
    </w:lvl>
    <w:lvl w:ilvl="4" w:tplc="04090003" w:tentative="1">
      <w:start w:val="1"/>
      <w:numFmt w:val="bullet"/>
      <w:lvlText w:val="o"/>
      <w:lvlJc w:val="left"/>
      <w:pPr>
        <w:ind w:left="5171" w:hanging="360"/>
      </w:pPr>
      <w:rPr>
        <w:rFonts w:ascii="Courier New" w:hAnsi="Courier New" w:cs="Courier New" w:hint="default"/>
      </w:rPr>
    </w:lvl>
    <w:lvl w:ilvl="5" w:tplc="04090005" w:tentative="1">
      <w:start w:val="1"/>
      <w:numFmt w:val="bullet"/>
      <w:lvlText w:val=""/>
      <w:lvlJc w:val="left"/>
      <w:pPr>
        <w:ind w:left="5891" w:hanging="360"/>
      </w:pPr>
      <w:rPr>
        <w:rFonts w:ascii="Wingdings" w:hAnsi="Wingdings" w:hint="default"/>
      </w:rPr>
    </w:lvl>
    <w:lvl w:ilvl="6" w:tplc="04090001" w:tentative="1">
      <w:start w:val="1"/>
      <w:numFmt w:val="bullet"/>
      <w:lvlText w:val=""/>
      <w:lvlJc w:val="left"/>
      <w:pPr>
        <w:ind w:left="6611" w:hanging="360"/>
      </w:pPr>
      <w:rPr>
        <w:rFonts w:ascii="Symbol" w:hAnsi="Symbol" w:hint="default"/>
      </w:rPr>
    </w:lvl>
    <w:lvl w:ilvl="7" w:tplc="04090003" w:tentative="1">
      <w:start w:val="1"/>
      <w:numFmt w:val="bullet"/>
      <w:lvlText w:val="o"/>
      <w:lvlJc w:val="left"/>
      <w:pPr>
        <w:ind w:left="7331" w:hanging="360"/>
      </w:pPr>
      <w:rPr>
        <w:rFonts w:ascii="Courier New" w:hAnsi="Courier New" w:cs="Courier New" w:hint="default"/>
      </w:rPr>
    </w:lvl>
    <w:lvl w:ilvl="8" w:tplc="04090005" w:tentative="1">
      <w:start w:val="1"/>
      <w:numFmt w:val="bullet"/>
      <w:lvlText w:val=""/>
      <w:lvlJc w:val="left"/>
      <w:pPr>
        <w:ind w:left="8051" w:hanging="360"/>
      </w:pPr>
      <w:rPr>
        <w:rFonts w:ascii="Wingdings" w:hAnsi="Wingdings" w:hint="default"/>
      </w:rPr>
    </w:lvl>
  </w:abstractNum>
  <w:abstractNum w:abstractNumId="5" w15:restartNumberingAfterBreak="0">
    <w:nsid w:val="46445B5D"/>
    <w:multiLevelType w:val="hybridMultilevel"/>
    <w:tmpl w:val="D4EACBEE"/>
    <w:lvl w:ilvl="0" w:tplc="04090013">
      <w:start w:val="1"/>
      <w:numFmt w:val="upperRoman"/>
      <w:lvlText w:val="%1."/>
      <w:lvlJc w:val="right"/>
      <w:pPr>
        <w:ind w:left="90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6" w15:restartNumberingAfterBreak="0">
    <w:nsid w:val="585C0722"/>
    <w:multiLevelType w:val="hybridMultilevel"/>
    <w:tmpl w:val="45506064"/>
    <w:lvl w:ilvl="0" w:tplc="B4C6C7A0">
      <w:start w:val="5"/>
      <w:numFmt w:val="upperRoman"/>
      <w:lvlText w:val="%1."/>
      <w:lvlJc w:val="right"/>
      <w:pPr>
        <w:ind w:left="90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7" w15:restartNumberingAfterBreak="0">
    <w:nsid w:val="5D717FAD"/>
    <w:multiLevelType w:val="hybridMultilevel"/>
    <w:tmpl w:val="DA26947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D90363D"/>
    <w:multiLevelType w:val="hybridMultilevel"/>
    <w:tmpl w:val="EEFCEF56"/>
    <w:lvl w:ilvl="0" w:tplc="0409000B">
      <w:start w:val="1"/>
      <w:numFmt w:val="bullet"/>
      <w:lvlText w:val=""/>
      <w:lvlJc w:val="left"/>
      <w:pPr>
        <w:ind w:left="1571" w:hanging="360"/>
      </w:pPr>
      <w:rPr>
        <w:rFonts w:ascii="Wingdings" w:hAnsi="Wingdings"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9" w15:restartNumberingAfterBreak="0">
    <w:nsid w:val="6EBE3EEF"/>
    <w:multiLevelType w:val="hybridMultilevel"/>
    <w:tmpl w:val="AA145C76"/>
    <w:lvl w:ilvl="0" w:tplc="47CCD550">
      <w:start w:val="1"/>
      <w:numFmt w:val="upperRoman"/>
      <w:lvlText w:val="%1."/>
      <w:lvlJc w:val="righ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num w:numId="1" w16cid:durableId="1104494325">
    <w:abstractNumId w:val="9"/>
  </w:num>
  <w:num w:numId="2" w16cid:durableId="30344398">
    <w:abstractNumId w:val="0"/>
  </w:num>
  <w:num w:numId="3" w16cid:durableId="1576822976">
    <w:abstractNumId w:val="8"/>
  </w:num>
  <w:num w:numId="4" w16cid:durableId="635259006">
    <w:abstractNumId w:val="4"/>
  </w:num>
  <w:num w:numId="5" w16cid:durableId="1131556067">
    <w:abstractNumId w:val="3"/>
  </w:num>
  <w:num w:numId="6" w16cid:durableId="1500996208">
    <w:abstractNumId w:val="1"/>
  </w:num>
  <w:num w:numId="7" w16cid:durableId="1708990145">
    <w:abstractNumId w:val="2"/>
  </w:num>
  <w:num w:numId="8" w16cid:durableId="907346195">
    <w:abstractNumId w:val="7"/>
  </w:num>
  <w:num w:numId="9" w16cid:durableId="35664560">
    <w:abstractNumId w:val="6"/>
  </w:num>
  <w:num w:numId="10" w16cid:durableId="59613439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2E46"/>
    <w:rsid w:val="000327A6"/>
    <w:rsid w:val="000336B6"/>
    <w:rsid w:val="000F525C"/>
    <w:rsid w:val="00136D29"/>
    <w:rsid w:val="002732CA"/>
    <w:rsid w:val="00290985"/>
    <w:rsid w:val="00331DA5"/>
    <w:rsid w:val="003875B6"/>
    <w:rsid w:val="003D1622"/>
    <w:rsid w:val="00410FD2"/>
    <w:rsid w:val="00484FA8"/>
    <w:rsid w:val="006A64A0"/>
    <w:rsid w:val="006E2B5B"/>
    <w:rsid w:val="007103C0"/>
    <w:rsid w:val="00743B58"/>
    <w:rsid w:val="00850059"/>
    <w:rsid w:val="008871AE"/>
    <w:rsid w:val="008E1837"/>
    <w:rsid w:val="00B82AE0"/>
    <w:rsid w:val="00BE5792"/>
    <w:rsid w:val="00BF6DAB"/>
    <w:rsid w:val="00D72881"/>
    <w:rsid w:val="00DA6F28"/>
    <w:rsid w:val="00F52E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AB9AE"/>
  <w15:chartTrackingRefBased/>
  <w15:docId w15:val="{C0EF7376-E0D0-4360-ACE1-63BE8A8BD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2E46"/>
    <w:pPr>
      <w:spacing w:after="5" w:line="248" w:lineRule="auto"/>
      <w:ind w:left="293" w:right="1" w:hanging="10"/>
      <w:jc w:val="both"/>
    </w:pPr>
    <w:rPr>
      <w:rFonts w:ascii="Times New Roman" w:eastAsia="Times New Roman" w:hAnsi="Times New Roman" w:cs="Times New Roman"/>
      <w:color w:val="000000"/>
      <w:sz w:val="20"/>
    </w:rPr>
  </w:style>
  <w:style w:type="paragraph" w:styleId="Heading4">
    <w:name w:val="heading 4"/>
    <w:next w:val="Normal"/>
    <w:link w:val="Heading4Char"/>
    <w:uiPriority w:val="9"/>
    <w:unhideWhenUsed/>
    <w:qFormat/>
    <w:rsid w:val="00410FD2"/>
    <w:pPr>
      <w:keepNext/>
      <w:keepLines/>
      <w:spacing w:after="414" w:line="265" w:lineRule="auto"/>
      <w:ind w:left="10" w:hanging="10"/>
      <w:outlineLvl w:val="3"/>
    </w:pPr>
    <w:rPr>
      <w:rFonts w:ascii="Times New Roman" w:eastAsia="Times New Roman" w:hAnsi="Times New Roman" w:cs="Times New Roman"/>
      <w:b/>
      <w:color w:val="000000"/>
      <w:sz w:val="24"/>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0985"/>
    <w:pPr>
      <w:ind w:left="720"/>
      <w:contextualSpacing/>
    </w:pPr>
  </w:style>
  <w:style w:type="character" w:customStyle="1" w:styleId="Heading4Char">
    <w:name w:val="Heading 4 Char"/>
    <w:basedOn w:val="DefaultParagraphFont"/>
    <w:link w:val="Heading4"/>
    <w:uiPriority w:val="9"/>
    <w:rsid w:val="00410FD2"/>
    <w:rPr>
      <w:rFonts w:ascii="Times New Roman" w:eastAsia="Times New Roman" w:hAnsi="Times New Roman" w:cs="Times New Roman"/>
      <w:b/>
      <w:color w:val="000000"/>
      <w:sz w:val="24"/>
      <w:lang w:val="en-IN" w:eastAsia="en-IN"/>
    </w:rPr>
  </w:style>
  <w:style w:type="table" w:customStyle="1" w:styleId="TableGrid">
    <w:name w:val="TableGrid"/>
    <w:rsid w:val="003875B6"/>
    <w:pPr>
      <w:spacing w:after="0" w:line="240" w:lineRule="auto"/>
    </w:pPr>
    <w:rPr>
      <w:rFonts w:eastAsiaTheme="minorEastAsia"/>
    </w:rPr>
    <w:tblPr>
      <w:tblCellMar>
        <w:top w:w="0" w:type="dxa"/>
        <w:left w:w="0" w:type="dxa"/>
        <w:bottom w:w="0" w:type="dxa"/>
        <w:right w:w="0" w:type="dxa"/>
      </w:tblCellMar>
    </w:tblPr>
  </w:style>
  <w:style w:type="paragraph" w:styleId="Header">
    <w:name w:val="header"/>
    <w:basedOn w:val="Normal"/>
    <w:link w:val="HeaderChar"/>
    <w:uiPriority w:val="99"/>
    <w:unhideWhenUsed/>
    <w:rsid w:val="00331D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1DA5"/>
    <w:rPr>
      <w:rFonts w:ascii="Times New Roman" w:eastAsia="Times New Roman" w:hAnsi="Times New Roman" w:cs="Times New Roman"/>
      <w:color w:val="000000"/>
      <w:sz w:val="20"/>
    </w:rPr>
  </w:style>
  <w:style w:type="paragraph" w:styleId="Footer">
    <w:name w:val="footer"/>
    <w:basedOn w:val="Normal"/>
    <w:link w:val="FooterChar"/>
    <w:uiPriority w:val="99"/>
    <w:unhideWhenUsed/>
    <w:rsid w:val="00331D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1DA5"/>
    <w:rPr>
      <w:rFonts w:ascii="Times New Roman" w:eastAsia="Times New Roman" w:hAnsi="Times New Roman" w:cs="Times New Roman"/>
      <w:color w:val="00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9</Pages>
  <Words>2831</Words>
  <Characters>16140</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Fathima Ansar</dc:creator>
  <cp:keywords/>
  <dc:description/>
  <cp:lastModifiedBy>Fathima Ansar</cp:lastModifiedBy>
  <cp:revision>3</cp:revision>
  <cp:lastPrinted>2024-05-02T16:52:00Z</cp:lastPrinted>
  <dcterms:created xsi:type="dcterms:W3CDTF">2024-05-02T16:52:00Z</dcterms:created>
  <dcterms:modified xsi:type="dcterms:W3CDTF">2024-05-02T17:40:00Z</dcterms:modified>
</cp:coreProperties>
</file>