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AE8E4" w14:textId="63899480" w:rsidR="00D7522C" w:rsidRPr="002C7058" w:rsidRDefault="002C7058" w:rsidP="002C7058">
      <w:pPr>
        <w:spacing w:before="3"/>
        <w:ind w:right="287"/>
        <w:rPr>
          <w:sz w:val="40"/>
          <w:szCs w:val="40"/>
        </w:rPr>
      </w:pPr>
      <w:r w:rsidRPr="002C7058">
        <w:rPr>
          <w:sz w:val="40"/>
          <w:szCs w:val="40"/>
        </w:rPr>
        <w:t>Performance analysis of routing protocols</w:t>
      </w:r>
    </w:p>
    <w:p w14:paraId="61CC6393" w14:textId="5E218129" w:rsidR="00D7522C" w:rsidRPr="002C7058" w:rsidRDefault="002C7058" w:rsidP="002F67D2">
      <w:pPr>
        <w:spacing w:before="3"/>
        <w:ind w:left="288" w:right="287" w:firstLine="7"/>
        <w:rPr>
          <w:sz w:val="45"/>
          <w:szCs w:val="45"/>
        </w:rPr>
      </w:pPr>
      <w:r w:rsidRPr="002C7058">
        <w:rPr>
          <w:sz w:val="45"/>
          <w:szCs w:val="45"/>
        </w:rPr>
        <w:t>f</w:t>
      </w:r>
      <w:r w:rsidR="002F67D2" w:rsidRPr="002C7058">
        <w:rPr>
          <w:sz w:val="45"/>
          <w:szCs w:val="45"/>
        </w:rPr>
        <w:t>or an effic</w:t>
      </w:r>
      <w:r w:rsidRPr="002C7058">
        <w:rPr>
          <w:sz w:val="45"/>
          <w:szCs w:val="45"/>
        </w:rPr>
        <w:t>ient data transmission in 5G</w:t>
      </w:r>
    </w:p>
    <w:p w14:paraId="0C134BFC" w14:textId="4C6C8B48" w:rsidR="002C7058" w:rsidRPr="002C7058" w:rsidRDefault="002C7058" w:rsidP="002F67D2">
      <w:pPr>
        <w:spacing w:before="3"/>
        <w:ind w:left="288" w:right="287" w:firstLine="7"/>
        <w:rPr>
          <w:sz w:val="45"/>
          <w:szCs w:val="45"/>
        </w:rPr>
        <w:sectPr w:rsidR="002C7058" w:rsidRPr="002C7058" w:rsidSect="00F3570C">
          <w:footerReference w:type="first" r:id="rId8"/>
          <w:pgSz w:w="11906" w:h="16838" w:code="9"/>
          <w:pgMar w:top="540" w:right="893" w:bottom="1440" w:left="893" w:header="720" w:footer="720" w:gutter="0"/>
          <w:cols w:space="720"/>
          <w:titlePg/>
          <w:docGrid w:linePitch="360"/>
        </w:sectPr>
      </w:pPr>
      <w:r w:rsidRPr="002C7058">
        <w:rPr>
          <w:sz w:val="45"/>
          <w:szCs w:val="45"/>
        </w:rPr>
        <w:t xml:space="preserve">WSN communication </w:t>
      </w:r>
    </w:p>
    <w:p w14:paraId="5B56C89A" w14:textId="40A64C30" w:rsidR="00BD670B" w:rsidRDefault="002C7058" w:rsidP="002073F5">
      <w:pPr>
        <w:pStyle w:val="Author"/>
        <w:spacing w:before="100" w:beforeAutospacing="1"/>
        <w:rPr>
          <w:sz w:val="18"/>
          <w:szCs w:val="18"/>
        </w:rPr>
      </w:pPr>
      <w:r w:rsidRPr="00A1687E">
        <w:rPr>
          <w:color w:val="171717" w:themeColor="background2" w:themeShade="1A"/>
          <w:sz w:val="18"/>
          <w:szCs w:val="18"/>
        </w:rPr>
        <w:t>Prof.Rohini Pochhi,Asst.Professor</w:t>
      </w:r>
      <w:r w:rsidR="00FF6974">
        <w:rPr>
          <w:sz w:val="18"/>
          <w:szCs w:val="18"/>
        </w:rPr>
        <w:br/>
        <w:t>Electronics and communication</w:t>
      </w:r>
      <w:r w:rsidR="00FF6974" w:rsidRPr="00FF6974">
        <w:rPr>
          <w:sz w:val="18"/>
          <w:szCs w:val="18"/>
        </w:rPr>
        <w:t xml:space="preserve"> Engineering</w:t>
      </w:r>
      <w:r w:rsidR="00D72D06" w:rsidRPr="00F847A6">
        <w:rPr>
          <w:sz w:val="18"/>
          <w:szCs w:val="18"/>
        </w:rPr>
        <w:br/>
      </w:r>
      <w:r w:rsidR="00FF6974" w:rsidRPr="00FF6974">
        <w:rPr>
          <w:sz w:val="18"/>
          <w:szCs w:val="18"/>
        </w:rPr>
        <w:t>TulsiramjiGaikwad-Patil College of Engineering &amp; Technology</w:t>
      </w:r>
      <w:r w:rsidR="001A3B3D" w:rsidRPr="00F847A6">
        <w:rPr>
          <w:i/>
          <w:sz w:val="18"/>
          <w:szCs w:val="18"/>
        </w:rPr>
        <w:br/>
      </w:r>
      <w:r w:rsidR="00FF6974">
        <w:rPr>
          <w:sz w:val="18"/>
          <w:szCs w:val="18"/>
        </w:rPr>
        <w:t>Nagpur, India</w:t>
      </w:r>
      <w:r w:rsidR="001A3B3D" w:rsidRPr="00F847A6">
        <w:rPr>
          <w:sz w:val="18"/>
          <w:szCs w:val="18"/>
        </w:rPr>
        <w:br/>
      </w:r>
      <w:r w:rsidRPr="00A1687E">
        <w:rPr>
          <w:color w:val="171717" w:themeColor="background2" w:themeShade="1A"/>
          <w:sz w:val="18"/>
          <w:szCs w:val="18"/>
        </w:rPr>
        <w:t>rohini.ece@tgpcet.com</w:t>
      </w:r>
    </w:p>
    <w:p w14:paraId="2B5AB5C8" w14:textId="758630FF" w:rsidR="00FF6974" w:rsidRDefault="00BD670B" w:rsidP="00FF6974">
      <w:pPr>
        <w:pStyle w:val="Author"/>
        <w:spacing w:before="100" w:beforeAutospacing="1"/>
        <w:rPr>
          <w:sz w:val="18"/>
          <w:szCs w:val="18"/>
        </w:rPr>
      </w:pPr>
      <w:r>
        <w:rPr>
          <w:sz w:val="18"/>
          <w:szCs w:val="18"/>
        </w:rPr>
        <w:br w:type="column"/>
      </w:r>
      <w:r w:rsidR="002073F5" w:rsidRPr="00A1687E">
        <w:rPr>
          <w:color w:val="171717" w:themeColor="background2" w:themeShade="1A"/>
          <w:sz w:val="18"/>
          <w:szCs w:val="18"/>
        </w:rPr>
        <w:t>Prof</w:t>
      </w:r>
      <w:r w:rsidR="002C7058" w:rsidRPr="00A1687E">
        <w:rPr>
          <w:color w:val="171717" w:themeColor="background2" w:themeShade="1A"/>
          <w:sz w:val="18"/>
          <w:szCs w:val="18"/>
        </w:rPr>
        <w:t>.</w:t>
      </w:r>
      <w:r w:rsidR="002073F5" w:rsidRPr="00A1687E">
        <w:rPr>
          <w:color w:val="171717" w:themeColor="background2" w:themeShade="1A"/>
          <w:sz w:val="18"/>
          <w:szCs w:val="18"/>
        </w:rPr>
        <w:t xml:space="preserve"> </w:t>
      </w:r>
      <w:r w:rsidR="002C7058" w:rsidRPr="00A1687E">
        <w:rPr>
          <w:color w:val="171717" w:themeColor="background2" w:themeShade="1A"/>
          <w:sz w:val="18"/>
          <w:szCs w:val="18"/>
        </w:rPr>
        <w:t>Pravin Tajane,Asst.Professor</w:t>
      </w:r>
      <w:r w:rsidR="001A3B3D" w:rsidRPr="00527A3D">
        <w:rPr>
          <w:color w:val="FF0000"/>
          <w:sz w:val="18"/>
          <w:szCs w:val="18"/>
        </w:rPr>
        <w:br/>
      </w:r>
      <w:r w:rsidR="00FF6974">
        <w:rPr>
          <w:sz w:val="18"/>
          <w:szCs w:val="18"/>
        </w:rPr>
        <w:t>Electronics and communication</w:t>
      </w:r>
      <w:r w:rsidR="00FF6974" w:rsidRPr="00FF6974">
        <w:rPr>
          <w:sz w:val="18"/>
          <w:szCs w:val="18"/>
        </w:rPr>
        <w:t xml:space="preserve"> Engineering</w:t>
      </w:r>
      <w:r w:rsidR="00FF6974" w:rsidRPr="00F847A6">
        <w:rPr>
          <w:sz w:val="18"/>
          <w:szCs w:val="18"/>
        </w:rPr>
        <w:br/>
      </w:r>
      <w:r w:rsidR="00FF6974" w:rsidRPr="00FF6974">
        <w:rPr>
          <w:sz w:val="18"/>
          <w:szCs w:val="18"/>
        </w:rPr>
        <w:t>TulsiramjiGaikwad-Patil College of Engineering &amp; Technology</w:t>
      </w:r>
      <w:r w:rsidR="00FF6974" w:rsidRPr="00F847A6">
        <w:rPr>
          <w:i/>
          <w:sz w:val="18"/>
          <w:szCs w:val="18"/>
        </w:rPr>
        <w:br/>
      </w:r>
      <w:r w:rsidR="00FF6974">
        <w:rPr>
          <w:sz w:val="18"/>
          <w:szCs w:val="18"/>
        </w:rPr>
        <w:t>Nagpur, India</w:t>
      </w:r>
      <w:r w:rsidR="00FF6974" w:rsidRPr="00F847A6">
        <w:rPr>
          <w:sz w:val="18"/>
          <w:szCs w:val="18"/>
        </w:rPr>
        <w:br/>
      </w:r>
      <w:r w:rsidR="002C7058" w:rsidRPr="00A1687E">
        <w:rPr>
          <w:color w:val="171717" w:themeColor="background2" w:themeShade="1A"/>
          <w:sz w:val="18"/>
          <w:szCs w:val="18"/>
        </w:rPr>
        <w:t>pravin.ece@tgpcet.com</w:t>
      </w:r>
    </w:p>
    <w:p w14:paraId="51FC7A78" w14:textId="77777777" w:rsidR="001A3B3D" w:rsidRPr="00F847A6" w:rsidRDefault="001A3B3D" w:rsidP="007B6DDA">
      <w:pPr>
        <w:pStyle w:val="Author"/>
        <w:spacing w:before="100" w:beforeAutospacing="1"/>
        <w:rPr>
          <w:sz w:val="18"/>
          <w:szCs w:val="18"/>
        </w:rPr>
      </w:pPr>
    </w:p>
    <w:p w14:paraId="5DF32C00" w14:textId="6104623C" w:rsidR="00FF6974" w:rsidRPr="00527A3D" w:rsidRDefault="00BD670B" w:rsidP="00FF6974">
      <w:pPr>
        <w:pStyle w:val="Author"/>
        <w:spacing w:before="100" w:beforeAutospacing="1"/>
        <w:rPr>
          <w:color w:val="FF0000"/>
          <w:sz w:val="18"/>
          <w:szCs w:val="18"/>
        </w:rPr>
      </w:pPr>
      <w:r>
        <w:rPr>
          <w:sz w:val="18"/>
          <w:szCs w:val="18"/>
        </w:rPr>
        <w:br w:type="column"/>
      </w:r>
      <w:r w:rsidR="002C7058" w:rsidRPr="00A1687E">
        <w:rPr>
          <w:color w:val="171717" w:themeColor="background2" w:themeShade="1A"/>
          <w:sz w:val="18"/>
          <w:szCs w:val="18"/>
        </w:rPr>
        <w:t>Miss.sushmita V. Kamble</w:t>
      </w:r>
      <w:r w:rsidR="001A3B3D" w:rsidRPr="00527A3D">
        <w:rPr>
          <w:color w:val="FF0000"/>
          <w:sz w:val="18"/>
          <w:szCs w:val="18"/>
        </w:rPr>
        <w:br/>
      </w:r>
      <w:r w:rsidR="00FF6974">
        <w:rPr>
          <w:sz w:val="18"/>
          <w:szCs w:val="18"/>
        </w:rPr>
        <w:t>Electronics and communication</w:t>
      </w:r>
      <w:r w:rsidR="00FF6974" w:rsidRPr="00FF6974">
        <w:rPr>
          <w:sz w:val="18"/>
          <w:szCs w:val="18"/>
        </w:rPr>
        <w:t xml:space="preserve"> Engineering</w:t>
      </w:r>
      <w:r w:rsidR="00FF6974" w:rsidRPr="00F847A6">
        <w:rPr>
          <w:sz w:val="18"/>
          <w:szCs w:val="18"/>
        </w:rPr>
        <w:br/>
      </w:r>
      <w:r w:rsidR="00FF6974" w:rsidRPr="00FF6974">
        <w:rPr>
          <w:sz w:val="18"/>
          <w:szCs w:val="18"/>
        </w:rPr>
        <w:t>TulsiramjiGaikwad-Patil College of Engineering &amp; Technology</w:t>
      </w:r>
      <w:r w:rsidR="00FF6974" w:rsidRPr="00F847A6">
        <w:rPr>
          <w:i/>
          <w:sz w:val="18"/>
          <w:szCs w:val="18"/>
        </w:rPr>
        <w:br/>
      </w:r>
      <w:r w:rsidR="00FF6974">
        <w:rPr>
          <w:sz w:val="18"/>
          <w:szCs w:val="18"/>
        </w:rPr>
        <w:t>Nagpur, India</w:t>
      </w:r>
      <w:r w:rsidR="00FF6974" w:rsidRPr="00F847A6">
        <w:rPr>
          <w:sz w:val="18"/>
          <w:szCs w:val="18"/>
        </w:rPr>
        <w:br/>
      </w:r>
      <w:r w:rsidR="002C7058" w:rsidRPr="00A1687E">
        <w:rPr>
          <w:color w:val="3B3838" w:themeColor="background2" w:themeShade="40"/>
          <w:sz w:val="18"/>
          <w:szCs w:val="18"/>
        </w:rPr>
        <w:t>kamblesushmita1994@gmail.com</w:t>
      </w:r>
    </w:p>
    <w:p w14:paraId="54EBF71B" w14:textId="77777777" w:rsidR="001A3B3D" w:rsidRPr="00527A3D" w:rsidRDefault="001A3B3D" w:rsidP="00447BB9">
      <w:pPr>
        <w:pStyle w:val="Author"/>
        <w:spacing w:before="100" w:beforeAutospacing="1"/>
        <w:rPr>
          <w:color w:val="FF0000"/>
          <w:sz w:val="18"/>
          <w:szCs w:val="18"/>
        </w:rPr>
      </w:pPr>
    </w:p>
    <w:p w14:paraId="7B73B15A" w14:textId="77777777" w:rsidR="009F1D79" w:rsidRDefault="009F1D79">
      <w:pPr>
        <w:sectPr w:rsidR="009F1D79" w:rsidSect="00F3570C">
          <w:type w:val="continuous"/>
          <w:pgSz w:w="11906" w:h="16838" w:code="9"/>
          <w:pgMar w:top="450" w:right="893" w:bottom="1440" w:left="893" w:header="720" w:footer="720" w:gutter="0"/>
          <w:cols w:num="3" w:space="720"/>
          <w:docGrid w:linePitch="360"/>
        </w:sectPr>
      </w:pPr>
    </w:p>
    <w:p w14:paraId="2067D524" w14:textId="77777777" w:rsidR="009303D9" w:rsidRPr="005B520E" w:rsidRDefault="00BD670B">
      <w:pPr>
        <w:sectPr w:rsidR="009303D9" w:rsidRPr="005B520E" w:rsidSect="00F3570C">
          <w:type w:val="continuous"/>
          <w:pgSz w:w="11906" w:h="16838" w:code="9"/>
          <w:pgMar w:top="450" w:right="893" w:bottom="1440" w:left="893" w:header="720" w:footer="720" w:gutter="0"/>
          <w:cols w:num="3" w:space="720"/>
          <w:docGrid w:linePitch="360"/>
        </w:sectPr>
      </w:pPr>
      <w:r>
        <w:br w:type="column"/>
      </w:r>
    </w:p>
    <w:p w14:paraId="4A687AE7" w14:textId="77777777" w:rsidR="00171ED0" w:rsidRPr="00171ED0" w:rsidRDefault="009303D9" w:rsidP="002073F5">
      <w:pPr>
        <w:jc w:val="both"/>
        <w:rPr>
          <w:sz w:val="18"/>
          <w:szCs w:val="18"/>
        </w:rPr>
      </w:pPr>
      <w:r w:rsidRPr="00171ED0">
        <w:rPr>
          <w:i/>
          <w:iCs/>
          <w:sz w:val="18"/>
          <w:szCs w:val="18"/>
        </w:rPr>
        <w:t>Abstract</w:t>
      </w:r>
      <w:r w:rsidRPr="00171ED0">
        <w:rPr>
          <w:sz w:val="18"/>
          <w:szCs w:val="18"/>
        </w:rPr>
        <w:t>—</w:t>
      </w:r>
      <w:r w:rsidR="00171ED0" w:rsidRPr="00171ED0">
        <w:rPr>
          <w:sz w:val="18"/>
          <w:szCs w:val="18"/>
        </w:rPr>
        <w:t xml:space="preserve"> </w:t>
      </w:r>
      <w:r w:rsidR="002073F5" w:rsidRPr="002073F5">
        <w:rPr>
          <w:sz w:val="18"/>
          <w:szCs w:val="18"/>
        </w:rPr>
        <w:t xml:space="preserve">--In WSN structures the routing scheme the usage of the sensor nodes </w:t>
      </w:r>
      <w:proofErr w:type="gramStart"/>
      <w:r w:rsidR="002073F5" w:rsidRPr="002073F5">
        <w:rPr>
          <w:sz w:val="18"/>
          <w:szCs w:val="18"/>
        </w:rPr>
        <w:t>are</w:t>
      </w:r>
      <w:proofErr w:type="gramEnd"/>
      <w:r w:rsidR="002073F5" w:rsidRPr="002073F5">
        <w:rPr>
          <w:sz w:val="18"/>
          <w:szCs w:val="18"/>
        </w:rPr>
        <w:t xml:space="preserve"> carried out in between group of specific clusters. The nodes are working for information aggregation from these supply nodes they also </w:t>
      </w:r>
      <w:proofErr w:type="gramStart"/>
      <w:r w:rsidR="002073F5" w:rsidRPr="002073F5">
        <w:rPr>
          <w:sz w:val="18"/>
          <w:szCs w:val="18"/>
        </w:rPr>
        <w:t>performs</w:t>
      </w:r>
      <w:proofErr w:type="gramEnd"/>
      <w:r w:rsidR="002073F5" w:rsidRPr="002073F5">
        <w:rPr>
          <w:sz w:val="18"/>
          <w:szCs w:val="18"/>
        </w:rPr>
        <w:t xml:space="preserve"> statistics dissemination and community management and activities sensing and records gathering in the </w:t>
      </w:r>
      <w:proofErr w:type="spellStart"/>
      <w:r w:rsidR="002073F5" w:rsidRPr="002073F5">
        <w:rPr>
          <w:sz w:val="18"/>
          <w:szCs w:val="18"/>
        </w:rPr>
        <w:t>neighbourhood</w:t>
      </w:r>
      <w:proofErr w:type="spellEnd"/>
      <w:r w:rsidR="002073F5" w:rsidRPr="002073F5">
        <w:rPr>
          <w:sz w:val="18"/>
          <w:szCs w:val="18"/>
        </w:rPr>
        <w:t xml:space="preserve">. Many clustering </w:t>
      </w:r>
      <w:proofErr w:type="gramStart"/>
      <w:r w:rsidR="002073F5" w:rsidRPr="002073F5">
        <w:rPr>
          <w:sz w:val="18"/>
          <w:szCs w:val="18"/>
        </w:rPr>
        <w:t>topology</w:t>
      </w:r>
      <w:proofErr w:type="gramEnd"/>
      <w:r w:rsidR="002073F5" w:rsidRPr="002073F5">
        <w:rPr>
          <w:sz w:val="18"/>
          <w:szCs w:val="18"/>
        </w:rPr>
        <w:t xml:space="preserve"> are proposed in recent years to localize the route inside the cluster. In this paper we have reviewed and in contrast these topologies to locate out the network mechanism which are less difficult to control and scalable for getting excessive satisfactory response with recognize to dynamics of the enviro</w:t>
      </w:r>
      <w:r w:rsidR="002073F5">
        <w:rPr>
          <w:sz w:val="18"/>
          <w:szCs w:val="18"/>
        </w:rPr>
        <w:t>nment</w:t>
      </w:r>
      <w:r w:rsidR="00171ED0" w:rsidRPr="00171ED0">
        <w:rPr>
          <w:sz w:val="18"/>
          <w:szCs w:val="18"/>
        </w:rPr>
        <w:t>.</w:t>
      </w:r>
    </w:p>
    <w:p w14:paraId="253FCBEF" w14:textId="77777777" w:rsidR="00772BDC" w:rsidRDefault="00772BDC" w:rsidP="00121726">
      <w:pPr>
        <w:pStyle w:val="Keywords"/>
      </w:pPr>
    </w:p>
    <w:p w14:paraId="1B7F4567" w14:textId="77777777" w:rsidR="00121726" w:rsidRDefault="004D72B5" w:rsidP="00121726">
      <w:pPr>
        <w:pStyle w:val="Keywords"/>
      </w:pPr>
      <w:r w:rsidRPr="004D72B5">
        <w:t>Keywords—</w:t>
      </w:r>
      <w:r w:rsidR="00606E58">
        <w:t xml:space="preserve"> </w:t>
      </w:r>
      <w:proofErr w:type="gramStart"/>
      <w:r w:rsidR="00606E58">
        <w:t xml:space="preserve">WSN, </w:t>
      </w:r>
      <w:r w:rsidR="002073F5" w:rsidRPr="002073F5">
        <w:t xml:space="preserve"> Routing</w:t>
      </w:r>
      <w:proofErr w:type="gramEnd"/>
      <w:r w:rsidR="002073F5" w:rsidRPr="002073F5">
        <w:t>,   Clustering</w:t>
      </w:r>
      <w:r w:rsidR="00121726">
        <w:t>.</w:t>
      </w:r>
    </w:p>
    <w:p w14:paraId="7C962F05" w14:textId="77777777" w:rsidR="009303D9" w:rsidRPr="00D632BE" w:rsidRDefault="007A6347" w:rsidP="00941D76">
      <w:pPr>
        <w:pStyle w:val="Heading1"/>
      </w:pPr>
      <w:r>
        <w:t xml:space="preserve">Introduction </w:t>
      </w:r>
    </w:p>
    <w:p w14:paraId="2896D245" w14:textId="77777777" w:rsidR="004D2A16" w:rsidRPr="004D2A16" w:rsidRDefault="00606E58" w:rsidP="00606E58">
      <w:pPr>
        <w:pStyle w:val="BodyText"/>
        <w:rPr>
          <w:color w:val="333333"/>
          <w:shd w:val="clear" w:color="auto" w:fill="FFFFFF"/>
        </w:rPr>
      </w:pPr>
      <w:r>
        <w:rPr>
          <w:color w:val="333333"/>
          <w:shd w:val="clear" w:color="auto" w:fill="FFFFFF"/>
        </w:rPr>
        <w:t>W</w:t>
      </w:r>
      <w:r>
        <w:rPr>
          <w:color w:val="333333"/>
          <w:shd w:val="clear" w:color="auto" w:fill="FFFFFF"/>
          <w:lang w:val="en-US"/>
        </w:rPr>
        <w:t>SN</w:t>
      </w:r>
      <w:r>
        <w:rPr>
          <w:color w:val="333333"/>
          <w:shd w:val="clear" w:color="auto" w:fill="FFFFFF"/>
        </w:rPr>
        <w:t xml:space="preserve"> are </w:t>
      </w:r>
      <w:r>
        <w:rPr>
          <w:color w:val="333333"/>
          <w:shd w:val="clear" w:color="auto" w:fill="FFFFFF"/>
          <w:lang w:val="en-US"/>
        </w:rPr>
        <w:t>module</w:t>
      </w:r>
      <w:r>
        <w:rPr>
          <w:color w:val="333333"/>
          <w:shd w:val="clear" w:color="auto" w:fill="FFFFFF"/>
        </w:rPr>
        <w:t xml:space="preserve"> made up</w:t>
      </w:r>
      <w:r w:rsidR="004D2A16" w:rsidRPr="004D2A16">
        <w:rPr>
          <w:color w:val="333333"/>
          <w:shd w:val="clear" w:color="auto" w:fill="FFFFFF"/>
        </w:rPr>
        <w:t xml:space="preserve"> of multiple sensor modules capable of monitoring, comm</w:t>
      </w:r>
      <w:r>
        <w:rPr>
          <w:color w:val="333333"/>
          <w:shd w:val="clear" w:color="auto" w:fill="FFFFFF"/>
        </w:rPr>
        <w:t>unicating, and processing input information</w:t>
      </w:r>
      <w:r w:rsidR="004D2A16" w:rsidRPr="004D2A16">
        <w:rPr>
          <w:color w:val="333333"/>
          <w:shd w:val="clear" w:color="auto" w:fill="FFFFFF"/>
        </w:rPr>
        <w:t xml:space="preserve"> </w:t>
      </w:r>
      <w:r>
        <w:rPr>
          <w:color w:val="333333"/>
          <w:shd w:val="clear" w:color="auto" w:fill="FFFFFF"/>
        </w:rPr>
        <w:t>to a designated location</w:t>
      </w:r>
      <w:r w:rsidR="004D2A16" w:rsidRPr="004D2A16">
        <w:rPr>
          <w:color w:val="333333"/>
          <w:shd w:val="clear" w:color="auto" w:fill="FFFFFF"/>
        </w:rPr>
        <w:t xml:space="preserve">. </w:t>
      </w:r>
      <w:r w:rsidRPr="00606E58">
        <w:rPr>
          <w:color w:val="333333"/>
          <w:shd w:val="clear" w:color="auto" w:fill="FFFFFF"/>
        </w:rPr>
        <w:t xml:space="preserve">The sensors are crafted to oversee various environmental parameters including temperature, pressure, vibrations, and geographical factors. They operate as part of a wireless network, transmitting pertinent data to the </w:t>
      </w:r>
      <w:r>
        <w:rPr>
          <w:color w:val="333333"/>
          <w:shd w:val="clear" w:color="auto" w:fill="FFFFFF"/>
        </w:rPr>
        <w:t>central monitoring control unit</w:t>
      </w:r>
      <w:r w:rsidR="004D2A16" w:rsidRPr="004D2A16">
        <w:rPr>
          <w:color w:val="333333"/>
          <w:shd w:val="clear" w:color="auto" w:fill="FFFFFF"/>
        </w:rPr>
        <w:t>[1]. WSNs find application in various domains including healthcare moni</w:t>
      </w:r>
      <w:r>
        <w:rPr>
          <w:color w:val="333333"/>
          <w:shd w:val="clear" w:color="auto" w:fill="FFFFFF"/>
        </w:rPr>
        <w:t>toring, environmental observation</w:t>
      </w:r>
      <w:r>
        <w:rPr>
          <w:color w:val="333333"/>
          <w:shd w:val="clear" w:color="auto" w:fill="FFFFFF"/>
          <w:lang w:val="en-US"/>
        </w:rPr>
        <w:t xml:space="preserve"> </w:t>
      </w:r>
      <w:r w:rsidR="004D2A16" w:rsidRPr="004D2A16">
        <w:rPr>
          <w:color w:val="333333"/>
          <w:shd w:val="clear" w:color="auto" w:fill="FFFFFF"/>
        </w:rPr>
        <w:t xml:space="preserve"> in oil and gas f</w:t>
      </w:r>
      <w:r>
        <w:rPr>
          <w:color w:val="333333"/>
          <w:shd w:val="clear" w:color="auto" w:fill="FFFFFF"/>
        </w:rPr>
        <w:t>acilities, forest fire recognition,</w:t>
      </w:r>
      <w:r>
        <w:rPr>
          <w:color w:val="333333"/>
          <w:shd w:val="clear" w:color="auto" w:fill="FFFFFF"/>
          <w:lang w:val="en-US"/>
        </w:rPr>
        <w:t xml:space="preserve"> q</w:t>
      </w:r>
      <w:r w:rsidRPr="004D2A16">
        <w:rPr>
          <w:color w:val="333333"/>
          <w:shd w:val="clear" w:color="auto" w:fill="FFFFFF"/>
        </w:rPr>
        <w:t>quality</w:t>
      </w:r>
      <w:r w:rsidR="004D2A16" w:rsidRPr="004D2A16">
        <w:rPr>
          <w:color w:val="333333"/>
          <w:shd w:val="clear" w:color="auto" w:fill="FFFFFF"/>
        </w:rPr>
        <w:t xml:space="preserve"> assessment</w:t>
      </w:r>
      <w:r>
        <w:rPr>
          <w:color w:val="333333"/>
          <w:shd w:val="clear" w:color="auto" w:fill="FFFFFF"/>
          <w:lang w:val="en-US"/>
        </w:rPr>
        <w:t xml:space="preserve"> of water</w:t>
      </w:r>
      <w:r>
        <w:rPr>
          <w:color w:val="333333"/>
          <w:shd w:val="clear" w:color="auto" w:fill="FFFFFF"/>
        </w:rPr>
        <w:t>, and</w:t>
      </w:r>
      <w:r>
        <w:rPr>
          <w:color w:val="333333"/>
          <w:shd w:val="clear" w:color="auto" w:fill="FFFFFF"/>
          <w:lang w:val="en-US"/>
        </w:rPr>
        <w:t xml:space="preserve"> observation of</w:t>
      </w:r>
      <w:r>
        <w:rPr>
          <w:color w:val="333333"/>
          <w:shd w:val="clear" w:color="auto" w:fill="FFFFFF"/>
        </w:rPr>
        <w:t xml:space="preserve"> air pollution </w:t>
      </w:r>
      <w:r w:rsidR="004D2A16" w:rsidRPr="004D2A16">
        <w:rPr>
          <w:color w:val="333333"/>
          <w:shd w:val="clear" w:color="auto" w:fill="FFFFFF"/>
        </w:rPr>
        <w:t>. Additionally, modern WSNs are increasingly utilized in automation, agriculture, and other fields, making them a focal point of research and development in telecommunications.</w:t>
      </w:r>
    </w:p>
    <w:p w14:paraId="3D0D79DB" w14:textId="77777777" w:rsidR="004D2A16" w:rsidRPr="004D2A16" w:rsidRDefault="00606E58" w:rsidP="004D2A16">
      <w:pPr>
        <w:pStyle w:val="BodyText"/>
        <w:rPr>
          <w:color w:val="333333"/>
          <w:shd w:val="clear" w:color="auto" w:fill="FFFFFF"/>
        </w:rPr>
      </w:pPr>
      <w:r w:rsidRPr="00606E58">
        <w:rPr>
          <w:color w:val="333333"/>
          <w:shd w:val="clear" w:color="auto" w:fill="FFFFFF"/>
        </w:rPr>
        <w:t xml:space="preserve">Routing protocols are essential components </w:t>
      </w:r>
      <w:proofErr w:type="spellStart"/>
      <w:r w:rsidRPr="00606E58">
        <w:rPr>
          <w:color w:val="333333"/>
          <w:shd w:val="clear" w:color="auto" w:fill="FFFFFF"/>
        </w:rPr>
        <w:t>w</w:t>
      </w:r>
      <w:r>
        <w:rPr>
          <w:color w:val="333333"/>
          <w:shd w:val="clear" w:color="auto" w:fill="FFFFFF"/>
        </w:rPr>
        <w:t>ithinWSNs</w:t>
      </w:r>
      <w:proofErr w:type="spellEnd"/>
      <w:r w:rsidRPr="00606E58">
        <w:rPr>
          <w:color w:val="333333"/>
          <w:shd w:val="clear" w:color="auto" w:fill="FFFFFF"/>
        </w:rPr>
        <w:t>, as they are responsible for establishing optimal pathways to transmit data collected by sensor nodes to the central sink. Effective routing protocols play a pivotal role in enhancing the overall performance, efficiency, and longevity of WSNs [2]. These protocols can be classified into three main categories based on the network structure: data-centric, hierarchical, and location-based techniques.</w:t>
      </w:r>
      <w:r w:rsidR="004D2A16" w:rsidRPr="004D2A16">
        <w:rPr>
          <w:color w:val="333333"/>
          <w:shd w:val="clear" w:color="auto" w:fill="FFFFFF"/>
        </w:rPr>
        <w:t>, with each category employing various techniques to achieve optimal performance. However, routing in WSNs presents challenges due to application-specific requirements and resource constraints, particularly energy limitations[3].</w:t>
      </w:r>
    </w:p>
    <w:p w14:paraId="4908A9C3" w14:textId="77777777" w:rsidR="004D2A16" w:rsidRPr="004D2A16" w:rsidRDefault="004D2A16" w:rsidP="004D2A16">
      <w:pPr>
        <w:pStyle w:val="BodyText"/>
        <w:rPr>
          <w:color w:val="333333"/>
          <w:shd w:val="clear" w:color="auto" w:fill="FFFFFF"/>
        </w:rPr>
      </w:pPr>
    </w:p>
    <w:p w14:paraId="6C658A8F" w14:textId="77777777" w:rsidR="004D2A16" w:rsidRPr="004D2A16" w:rsidRDefault="004D2A16" w:rsidP="00606E58">
      <w:pPr>
        <w:pStyle w:val="BodyText"/>
        <w:rPr>
          <w:color w:val="333333"/>
          <w:shd w:val="clear" w:color="auto" w:fill="FFFFFF"/>
        </w:rPr>
      </w:pPr>
      <w:r w:rsidRPr="004D2A16">
        <w:rPr>
          <w:color w:val="333333"/>
          <w:shd w:val="clear" w:color="auto" w:fill="FFFFFF"/>
        </w:rPr>
        <w:t>In the application of WSNs, various constraints such as limited power, processing time, and network bandwidth need to be addressed. Modifying routing techniques can mitigate energy consumption, packet hops, error rates, and latency while improving</w:t>
      </w:r>
      <w:r w:rsidR="00606E58" w:rsidRPr="00606E58">
        <w:t xml:space="preserve"> </w:t>
      </w:r>
      <w:proofErr w:type="spellStart"/>
      <w:r w:rsidR="00606E58" w:rsidRPr="00606E58">
        <w:rPr>
          <w:color w:val="333333"/>
          <w:shd w:val="clear" w:color="auto" w:fill="FFFFFF"/>
        </w:rPr>
        <w:t>Improving</w:t>
      </w:r>
      <w:proofErr w:type="spellEnd"/>
      <w:r w:rsidR="00606E58" w:rsidRPr="00606E58">
        <w:rPr>
          <w:color w:val="333333"/>
          <w:shd w:val="clear" w:color="auto" w:fill="FFFFFF"/>
        </w:rPr>
        <w:t xml:space="preserve"> reliability, link quality, data </w:t>
      </w:r>
      <w:r w:rsidR="00606E58" w:rsidRPr="00606E58">
        <w:rPr>
          <w:color w:val="333333"/>
          <w:shd w:val="clear" w:color="auto" w:fill="FFFFFF"/>
        </w:rPr>
        <w:t>capacity, and network lifespan is crucial in Wireless Sensor Networks (WSNs). Nevertheless, routing within WSNs faces numerous challenges such as node deployment, data delivery models, power consumption, scalability, network mobility, transmission media, and environmental conditions.</w:t>
      </w:r>
      <w:r w:rsidRPr="004D2A16">
        <w:rPr>
          <w:color w:val="333333"/>
          <w:shd w:val="clear" w:color="auto" w:fill="FFFFFF"/>
        </w:rPr>
        <w:t xml:space="preserve"> Designing efficient routing protocols that address these factors remains a significant challenge and is highly application-dependent[4].</w:t>
      </w:r>
    </w:p>
    <w:p w14:paraId="0E817F4C" w14:textId="77777777" w:rsidR="009303D9" w:rsidRPr="002073F5" w:rsidRDefault="00606E58" w:rsidP="004D2A16">
      <w:pPr>
        <w:pStyle w:val="BodyText"/>
        <w:rPr>
          <w:color w:val="333333"/>
          <w:shd w:val="clear" w:color="auto" w:fill="FFFFFF"/>
        </w:rPr>
      </w:pPr>
      <w:r>
        <w:rPr>
          <w:color w:val="333333"/>
          <w:shd w:val="clear" w:color="auto" w:fill="FFFFFF"/>
        </w:rPr>
        <w:t xml:space="preserve">Evaluating the efficiency of </w:t>
      </w:r>
      <w:r w:rsidR="004D2A16" w:rsidRPr="004D2A16">
        <w:rPr>
          <w:color w:val="333333"/>
          <w:shd w:val="clear" w:color="auto" w:fill="FFFFFF"/>
        </w:rPr>
        <w:t xml:space="preserve"> protocols in</w:t>
      </w:r>
      <w:r>
        <w:rPr>
          <w:color w:val="333333"/>
          <w:shd w:val="clear" w:color="auto" w:fill="FFFFFF"/>
        </w:rPr>
        <w:t xml:space="preserve">volves </w:t>
      </w:r>
      <w:proofErr w:type="spellStart"/>
      <w:r>
        <w:rPr>
          <w:color w:val="333333"/>
          <w:shd w:val="clear" w:color="auto" w:fill="FFFFFF"/>
        </w:rPr>
        <w:t>analyzing</w:t>
      </w:r>
      <w:proofErr w:type="spellEnd"/>
      <w:r>
        <w:rPr>
          <w:color w:val="333333"/>
          <w:shd w:val="clear" w:color="auto" w:fill="FFFFFF"/>
        </w:rPr>
        <w:t xml:space="preserve"> various features</w:t>
      </w:r>
      <w:r w:rsidR="004D2A16" w:rsidRPr="004D2A16">
        <w:rPr>
          <w:color w:val="333333"/>
          <w:shd w:val="clear" w:color="auto" w:fill="FFFFFF"/>
        </w:rPr>
        <w:t xml:space="preserve"> to </w:t>
      </w:r>
      <w:r>
        <w:rPr>
          <w:color w:val="333333"/>
          <w:shd w:val="clear" w:color="auto" w:fill="FFFFFF"/>
          <w:lang w:val="en-US"/>
        </w:rPr>
        <w:t>collate</w:t>
      </w:r>
      <w:r w:rsidR="004D2A16" w:rsidRPr="004D2A16">
        <w:rPr>
          <w:color w:val="333333"/>
          <w:shd w:val="clear" w:color="auto" w:fill="FFFFFF"/>
        </w:rPr>
        <w:t xml:space="preserve"> their effectiveness. However, the lack of standardized metrics complicates accurate performance assessment and comparison of routing protocols. Therefore, the main objective of this project is to </w:t>
      </w:r>
      <w:proofErr w:type="spellStart"/>
      <w:r w:rsidR="004D2A16" w:rsidRPr="004D2A16">
        <w:rPr>
          <w:color w:val="333333"/>
          <w:shd w:val="clear" w:color="auto" w:fill="FFFFFF"/>
        </w:rPr>
        <w:t>analyze</w:t>
      </w:r>
      <w:proofErr w:type="spellEnd"/>
      <w:r w:rsidR="004D2A16" w:rsidRPr="004D2A16">
        <w:rPr>
          <w:color w:val="333333"/>
          <w:shd w:val="clear" w:color="auto" w:fill="FFFFFF"/>
        </w:rPr>
        <w:t xml:space="preserve"> the performance of cluster-based routing protocols in WSNs using performance metrics to gain insights into their impact and effectiveness[5].</w:t>
      </w:r>
    </w:p>
    <w:p w14:paraId="18FD3717" w14:textId="77777777" w:rsidR="007A6347" w:rsidRDefault="007A6347" w:rsidP="00941D76">
      <w:pPr>
        <w:pStyle w:val="Heading1"/>
        <w:rPr>
          <w:shd w:val="clear" w:color="auto" w:fill="FFFFFF"/>
        </w:rPr>
      </w:pPr>
      <w:r w:rsidRPr="007A6347">
        <w:rPr>
          <w:shd w:val="clear" w:color="auto" w:fill="FFFFFF"/>
        </w:rPr>
        <w:t>Literature Review</w:t>
      </w:r>
    </w:p>
    <w:p w14:paraId="453734D6" w14:textId="77777777" w:rsidR="001A6510" w:rsidRDefault="004D2A16" w:rsidP="002073F5">
      <w:pPr>
        <w:pStyle w:val="BodyText"/>
        <w:rPr>
          <w:lang w:val="en-US"/>
        </w:rPr>
      </w:pPr>
      <w:r w:rsidRPr="004D2A16">
        <w:rPr>
          <w:color w:val="333333"/>
          <w:shd w:val="clear" w:color="auto" w:fill="FFFFFF"/>
        </w:rPr>
        <w:t>A Wireless Sensor Network (WSN) comprises multiple senso</w:t>
      </w:r>
      <w:r w:rsidR="00606E58">
        <w:rPr>
          <w:color w:val="333333"/>
          <w:shd w:val="clear" w:color="auto" w:fill="FFFFFF"/>
        </w:rPr>
        <w:t>rs designed to detect and</w:t>
      </w:r>
      <w:r w:rsidR="00606E58">
        <w:rPr>
          <w:color w:val="333333"/>
          <w:shd w:val="clear" w:color="auto" w:fill="FFFFFF"/>
          <w:lang w:val="en-US"/>
        </w:rPr>
        <w:t xml:space="preserve"> </w:t>
      </w:r>
      <w:r w:rsidR="00606E58">
        <w:rPr>
          <w:color w:val="333333"/>
          <w:shd w:val="clear" w:color="auto" w:fill="FFFFFF"/>
        </w:rPr>
        <w:t>observe surrounding condition</w:t>
      </w:r>
      <w:r w:rsidRPr="004D2A16">
        <w:rPr>
          <w:color w:val="333333"/>
          <w:shd w:val="clear" w:color="auto" w:fill="FFFFFF"/>
        </w:rPr>
        <w:t xml:space="preserve"> such as temperature, pressure, motion, and other relevant factors. Each sensor node is tasked with transmitting the gathered d</w:t>
      </w:r>
      <w:r w:rsidR="00606E58">
        <w:rPr>
          <w:color w:val="333333"/>
          <w:shd w:val="clear" w:color="auto" w:fill="FFFFFF"/>
        </w:rPr>
        <w:t>ata to a central unit</w:t>
      </w:r>
      <w:r w:rsidRPr="004D2A16">
        <w:rPr>
          <w:color w:val="333333"/>
          <w:shd w:val="clear" w:color="auto" w:fill="FFFFFF"/>
        </w:rPr>
        <w:t xml:space="preserve"> via a gateway sensor node</w:t>
      </w:r>
      <w:r w:rsidR="007A6347" w:rsidRPr="007A6347">
        <w:rPr>
          <w:color w:val="333333"/>
          <w:shd w:val="clear" w:color="auto" w:fill="FFFFFF"/>
        </w:rPr>
        <w:t>.</w:t>
      </w:r>
    </w:p>
    <w:p w14:paraId="71F2DA85" w14:textId="77777777" w:rsidR="00906987" w:rsidRDefault="002073F5" w:rsidP="008752D1">
      <w:pPr>
        <w:pStyle w:val="BodyText"/>
        <w:ind w:firstLine="0"/>
        <w:rPr>
          <w:lang w:val="en-US"/>
        </w:rPr>
      </w:pPr>
      <w:r w:rsidRPr="002073F5">
        <w:rPr>
          <w:noProof/>
          <w:lang w:val="en-IN" w:eastAsia="en-IN"/>
        </w:rPr>
        <w:drawing>
          <wp:inline distT="0" distB="0" distL="0" distR="0" wp14:anchorId="7F7186DB" wp14:editId="414F73FF">
            <wp:extent cx="3089910" cy="1360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9910" cy="1360170"/>
                    </a:xfrm>
                    <a:prstGeom prst="rect">
                      <a:avLst/>
                    </a:prstGeom>
                  </pic:spPr>
                </pic:pic>
              </a:graphicData>
            </a:graphic>
          </wp:inline>
        </w:drawing>
      </w:r>
    </w:p>
    <w:p w14:paraId="0CB605EC" w14:textId="77777777" w:rsidR="002073F5" w:rsidRDefault="00606E58" w:rsidP="008752D1">
      <w:pPr>
        <w:pStyle w:val="BodyText"/>
        <w:ind w:firstLine="0"/>
        <w:rPr>
          <w:lang w:val="en-US"/>
        </w:rPr>
      </w:pPr>
      <w:r>
        <w:rPr>
          <w:lang w:val="en-US"/>
        </w:rPr>
        <w:t xml:space="preserve">            Fig.1 WSN Structure </w:t>
      </w:r>
    </w:p>
    <w:p w14:paraId="3E0DEDE6" w14:textId="77777777" w:rsidR="002073F5" w:rsidRDefault="004D2A16" w:rsidP="004D2A16">
      <w:pPr>
        <w:pStyle w:val="BodyText"/>
        <w:rPr>
          <w:lang w:val="en-US"/>
        </w:rPr>
      </w:pPr>
      <w:r w:rsidRPr="004D2A16">
        <w:rPr>
          <w:lang w:val="en-US"/>
        </w:rPr>
        <w:t xml:space="preserve">Routing within WSNs involves selecting the optimal path to relay data or sensed information from the sensor nodes to the base station. </w:t>
      </w:r>
      <w:r w:rsidR="00606E58" w:rsidRPr="00606E58">
        <w:rPr>
          <w:lang w:val="en-US"/>
        </w:rPr>
        <w:t>"Sensor nodes within Wireless Sensor Networks (WSNs) come equipped with wireless communication capabilities and d</w:t>
      </w:r>
      <w:r w:rsidR="00606E58">
        <w:rPr>
          <w:lang w:val="en-US"/>
        </w:rPr>
        <w:t>ata processing functionalities</w:t>
      </w:r>
      <w:r w:rsidRPr="004D2A16">
        <w:rPr>
          <w:lang w:val="en-US"/>
        </w:rPr>
        <w:t>. They convert monitored conditions into electrical signals and transmit them to the sink. Typic</w:t>
      </w:r>
      <w:r w:rsidR="00606E58">
        <w:rPr>
          <w:lang w:val="en-US"/>
        </w:rPr>
        <w:t xml:space="preserve">al sensor nodes consist of supply units, operation </w:t>
      </w:r>
      <w:proofErr w:type="spellStart"/>
      <w:proofErr w:type="gramStart"/>
      <w:r w:rsidR="00606E58">
        <w:rPr>
          <w:lang w:val="en-US"/>
        </w:rPr>
        <w:t>units,detection</w:t>
      </w:r>
      <w:proofErr w:type="spellEnd"/>
      <w:proofErr w:type="gramEnd"/>
      <w:r w:rsidRPr="004D2A16">
        <w:rPr>
          <w:lang w:val="en-US"/>
        </w:rPr>
        <w:t xml:space="preserve"> units, and transceiver units. Power units may be sustained by energy-harvesting mechanisms like solar cells. Processing units include storage and processing components, while sensing units incorporate sensors and analog-to-digital converters (ADCs). Transceiver units facilitate node </w:t>
      </w:r>
      <w:r w:rsidRPr="004D2A16">
        <w:rPr>
          <w:lang w:val="en-US"/>
        </w:rPr>
        <w:lastRenderedPageBreak/>
        <w:t>connectivity to the network. In certain applications, the system may also incorporate mobiliz</w:t>
      </w:r>
      <w:r>
        <w:rPr>
          <w:lang w:val="en-US"/>
        </w:rPr>
        <w:t>er units</w:t>
      </w:r>
      <w:r w:rsidR="002073F5" w:rsidRPr="002073F5">
        <w:rPr>
          <w:lang w:val="en-US"/>
        </w:rPr>
        <w:t>.</w:t>
      </w:r>
    </w:p>
    <w:p w14:paraId="376C6F1D" w14:textId="77777777" w:rsidR="002073F5" w:rsidRDefault="002073F5" w:rsidP="002073F5">
      <w:pPr>
        <w:pStyle w:val="BodyText"/>
        <w:ind w:firstLine="0"/>
        <w:jc w:val="left"/>
        <w:rPr>
          <w:lang w:val="en-US"/>
        </w:rPr>
      </w:pPr>
      <w:r w:rsidRPr="002073F5">
        <w:rPr>
          <w:noProof/>
          <w:lang w:val="en-IN" w:eastAsia="en-IN"/>
        </w:rPr>
        <w:drawing>
          <wp:inline distT="0" distB="0" distL="0" distR="0" wp14:anchorId="2021E1F8" wp14:editId="4EE6A2E3">
            <wp:extent cx="3089910" cy="1228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9910" cy="1228725"/>
                    </a:xfrm>
                    <a:prstGeom prst="rect">
                      <a:avLst/>
                    </a:prstGeom>
                  </pic:spPr>
                </pic:pic>
              </a:graphicData>
            </a:graphic>
          </wp:inline>
        </w:drawing>
      </w:r>
    </w:p>
    <w:p w14:paraId="55EF8E37" w14:textId="77777777" w:rsidR="002073F5" w:rsidRDefault="002073F5" w:rsidP="008752D1">
      <w:pPr>
        <w:pStyle w:val="BodyText"/>
        <w:ind w:firstLine="0"/>
        <w:rPr>
          <w:b/>
          <w:lang w:val="en-US"/>
        </w:rPr>
      </w:pPr>
      <w:r>
        <w:rPr>
          <w:b/>
          <w:lang w:val="en-US"/>
        </w:rPr>
        <w:t xml:space="preserve">Fig </w:t>
      </w:r>
      <w:proofErr w:type="gramStart"/>
      <w:r w:rsidR="00606E58">
        <w:rPr>
          <w:b/>
          <w:lang w:val="en-US"/>
        </w:rPr>
        <w:t>2 :</w:t>
      </w:r>
      <w:proofErr w:type="gramEnd"/>
      <w:r w:rsidR="00606E58">
        <w:rPr>
          <w:b/>
          <w:lang w:val="en-US"/>
        </w:rPr>
        <w:t xml:space="preserve"> Block diagram of Sensor Node</w:t>
      </w:r>
    </w:p>
    <w:p w14:paraId="622FB649" w14:textId="77777777" w:rsidR="002073F5" w:rsidRDefault="002073F5" w:rsidP="008752D1">
      <w:pPr>
        <w:pStyle w:val="BodyText"/>
        <w:ind w:firstLine="0"/>
        <w:rPr>
          <w:b/>
          <w:lang w:val="en-US"/>
        </w:rPr>
      </w:pPr>
    </w:p>
    <w:p w14:paraId="5B70F459" w14:textId="77777777" w:rsidR="004D2A16" w:rsidRDefault="00606E58" w:rsidP="004D2A16">
      <w:pPr>
        <w:pStyle w:val="BodyText"/>
        <w:rPr>
          <w:lang w:val="en-US"/>
        </w:rPr>
      </w:pPr>
      <w:r w:rsidRPr="00606E58">
        <w:rPr>
          <w:lang w:val="en-US"/>
        </w:rPr>
        <w:t>Several routing techniques have emerged for Wireless Sensor Networks (WSNs), classified into Data-Centric, Hierarchical, and Location-Based protocols according to their network architecture. Data-Centric protocols involve sinks issuing queries to designated regions, with sensors in those regions responding to the queries. Hierarchical routing involves the utilization of high-energy nodes for data processing and transmission, while low-energy nodes conduct sensing tasks in predefined areas. Location-Based routing leverages geographical location information of nodes to optimize routing efficiency and introduce novel services. Moreover, routing protocols can be further categorized based on route selection and operation. Below provides a condensed ov</w:t>
      </w:r>
      <w:r>
        <w:rPr>
          <w:lang w:val="en-US"/>
        </w:rPr>
        <w:t>erview of these classifications</w:t>
      </w:r>
    </w:p>
    <w:p w14:paraId="175ACE68" w14:textId="77777777" w:rsidR="002073F5" w:rsidRDefault="002073F5" w:rsidP="002073F5">
      <w:pPr>
        <w:pStyle w:val="BodyText"/>
        <w:ind w:firstLine="0"/>
        <w:rPr>
          <w:lang w:val="en-US"/>
        </w:rPr>
      </w:pPr>
      <w:r w:rsidRPr="002073F5">
        <w:rPr>
          <w:noProof/>
          <w:lang w:val="en-IN" w:eastAsia="en-IN"/>
        </w:rPr>
        <w:drawing>
          <wp:inline distT="0" distB="0" distL="0" distR="0" wp14:anchorId="0103B65C" wp14:editId="06779D60">
            <wp:extent cx="3089910" cy="26911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9910" cy="2691130"/>
                    </a:xfrm>
                    <a:prstGeom prst="rect">
                      <a:avLst/>
                    </a:prstGeom>
                  </pic:spPr>
                </pic:pic>
              </a:graphicData>
            </a:graphic>
          </wp:inline>
        </w:drawing>
      </w:r>
    </w:p>
    <w:p w14:paraId="11AD179E" w14:textId="77777777" w:rsidR="00606E58" w:rsidRDefault="004B5640" w:rsidP="00606E58">
      <w:pPr>
        <w:pStyle w:val="BodyText"/>
        <w:rPr>
          <w:lang w:val="en-US"/>
        </w:rPr>
      </w:pPr>
      <w:r>
        <w:rPr>
          <w:lang w:val="en-US"/>
        </w:rPr>
        <w:t xml:space="preserve"> </w:t>
      </w:r>
      <w:r w:rsidR="00606E58" w:rsidRPr="004D2A16">
        <w:rPr>
          <w:lang w:val="en-US"/>
        </w:rPr>
        <w:t>[Figure</w:t>
      </w:r>
      <w:r w:rsidR="00606E58">
        <w:rPr>
          <w:lang w:val="en-US"/>
        </w:rPr>
        <w:t>3</w:t>
      </w:r>
      <w:r w:rsidR="00606E58" w:rsidRPr="004D2A16">
        <w:rPr>
          <w:lang w:val="en-US"/>
        </w:rPr>
        <w:t xml:space="preserve"> - Summary of Routing Protocol Classifications]</w:t>
      </w:r>
    </w:p>
    <w:p w14:paraId="386FC5D7" w14:textId="77777777" w:rsidR="002073F5" w:rsidRDefault="002073F5" w:rsidP="002073F5">
      <w:pPr>
        <w:pStyle w:val="BodyText"/>
        <w:ind w:firstLine="0"/>
        <w:rPr>
          <w:lang w:val="en-US"/>
        </w:rPr>
      </w:pPr>
    </w:p>
    <w:p w14:paraId="3305A0D9" w14:textId="77777777" w:rsidR="004D2A16" w:rsidRPr="004D2A16" w:rsidRDefault="004D2A16" w:rsidP="004D2A16">
      <w:pPr>
        <w:pStyle w:val="BodyText"/>
        <w:rPr>
          <w:lang w:val="en-US"/>
        </w:rPr>
      </w:pPr>
      <w:r w:rsidRPr="004D2A16">
        <w:rPr>
          <w:lang w:val="en-US"/>
        </w:rPr>
        <w:t xml:space="preserve">Figure 3 illustrates a summary of Routing Protocols in Wireless Sensor Networks (WSNs). Routing protocols are assessed using various metrics to gauge their effectiveness. These metrics play a vital role in comparing different routing protocols, facilitating analysis for enhancing their quality in terms of energy efficiency, availability, and other factors. </w:t>
      </w:r>
      <w:r w:rsidR="00606E58" w:rsidRPr="00606E58">
        <w:rPr>
          <w:lang w:val="en-US"/>
        </w:rPr>
        <w:t>These metrics are typically classified as Performance Metrics, General Metrics, Security Metrics, Quality of Service Metrics, and Link Quality Metrics</w:t>
      </w:r>
      <w:r w:rsidR="004B5640">
        <w:rPr>
          <w:lang w:val="en-US"/>
        </w:rPr>
        <w:t xml:space="preserve"> </w:t>
      </w:r>
      <w:r>
        <w:rPr>
          <w:lang w:val="en-US"/>
        </w:rPr>
        <w:t>[7]</w:t>
      </w:r>
      <w:r w:rsidRPr="004D2A16">
        <w:rPr>
          <w:lang w:val="en-US"/>
        </w:rPr>
        <w:t>.</w:t>
      </w:r>
    </w:p>
    <w:p w14:paraId="79F87334" w14:textId="77777777" w:rsidR="002073F5" w:rsidRPr="002073F5" w:rsidRDefault="00606E58" w:rsidP="004D2A16">
      <w:pPr>
        <w:pStyle w:val="BodyText"/>
        <w:rPr>
          <w:lang w:val="en-US"/>
        </w:rPr>
      </w:pPr>
      <w:r w:rsidRPr="00606E58">
        <w:rPr>
          <w:lang w:val="en-US"/>
        </w:rPr>
        <w:t xml:space="preserve">Clustering in a Wireless Sensor Network (WSN) entails organizing sensor nodes into groups within a defined area. During data transmission within this region, a cluster head is </w:t>
      </w:r>
      <w:r w:rsidRPr="00606E58">
        <w:rPr>
          <w:lang w:val="en-US"/>
        </w:rPr>
        <w:t xml:space="preserve">designated. These cluster heads directly communicate with the base station, while regular nodes communicate with the cluster heads. This arrangement effectively mitigates energy consumption among regular nodes. Moreover, the selection of cluster heads changes dynamically across rounds to minimize energy usage. The overarching goal of clustering is to optimize energy efficiency within the network. </w:t>
      </w:r>
      <w:r w:rsidR="002073F5" w:rsidRPr="002073F5">
        <w:rPr>
          <w:lang w:val="en-US"/>
        </w:rPr>
        <w:t>[8]</w:t>
      </w:r>
      <w:r w:rsidR="004D2A16">
        <w:rPr>
          <w:lang w:val="en-US"/>
        </w:rPr>
        <w:t>.</w:t>
      </w:r>
    </w:p>
    <w:p w14:paraId="4B6891F1" w14:textId="77777777" w:rsidR="002073F5" w:rsidRDefault="002073F5" w:rsidP="002073F5">
      <w:pPr>
        <w:pStyle w:val="Heading1"/>
      </w:pPr>
      <w:r w:rsidRPr="002073F5">
        <w:t>ENERGY EFFICIENT ROUTING</w:t>
      </w:r>
    </w:p>
    <w:p w14:paraId="05B3B4BA" w14:textId="77777777" w:rsidR="002073F5" w:rsidRPr="002073F5" w:rsidRDefault="004D2A16" w:rsidP="002073F5">
      <w:pPr>
        <w:jc w:val="both"/>
      </w:pPr>
      <w:r w:rsidRPr="004D2A16">
        <w:t>Achieving optimal routing poses significant challenges in energy-constrained networks, primarily due to the absence of future information. This necessitates a shift towards</w:t>
      </w:r>
      <w:r w:rsidR="009D5766" w:rsidRPr="009D5766">
        <w:t xml:space="preserve"> </w:t>
      </w:r>
      <w:r w:rsidR="009D5766">
        <w:t>a</w:t>
      </w:r>
      <w:r w:rsidR="009D5766" w:rsidRPr="009D5766">
        <w:t xml:space="preserve"> statistically structured framework that optimizes netwo</w:t>
      </w:r>
      <w:r w:rsidR="009D5766">
        <w:t>rk functionality for potential</w:t>
      </w:r>
      <w:r w:rsidRPr="004D2A16">
        <w:t xml:space="preserve"> operations. An effective strategy for energy efficiency should be both statistically optimal and causal, focusing solely on past and present data without necessitating future knowledge. In practical reporting or monitoring applications, there's typically no need for a gap in functionality. Therefore, optimizing the lifespan of a node shoul</w:t>
      </w:r>
      <w:r w:rsidR="009D5766">
        <w:t>d be prioritized to occur prior to</w:t>
      </w:r>
      <w:r w:rsidRPr="004D2A16">
        <w:t xml:space="preserve"> node failure rather than considering average time across all scenarios. However, due to computational limitations, it's impractical to account for all potential hypothetical scenarios beyond simulations. Consequently, directing functional schemes solely based on one scenario, as illustrated in Figure 4, can lead to distorted outcomes.</w:t>
      </w:r>
      <w:r w:rsidR="002073F5" w:rsidRPr="002073F5">
        <w:rPr>
          <w:noProof/>
          <w:lang w:val="en-IN" w:eastAsia="en-IN"/>
        </w:rPr>
        <w:drawing>
          <wp:inline distT="0" distB="0" distL="0" distR="0" wp14:anchorId="35DD16F6" wp14:editId="7DC6AB58">
            <wp:extent cx="3089910" cy="1170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9910" cy="1170305"/>
                    </a:xfrm>
                    <a:prstGeom prst="rect">
                      <a:avLst/>
                    </a:prstGeom>
                  </pic:spPr>
                </pic:pic>
              </a:graphicData>
            </a:graphic>
          </wp:inline>
        </w:drawing>
      </w:r>
    </w:p>
    <w:p w14:paraId="5A2905CE" w14:textId="77777777" w:rsidR="009303D9" w:rsidRDefault="009303D9" w:rsidP="00881A7C">
      <w:pPr>
        <w:pStyle w:val="Heading4"/>
        <w:numPr>
          <w:ilvl w:val="0"/>
          <w:numId w:val="0"/>
        </w:numPr>
      </w:pPr>
    </w:p>
    <w:p w14:paraId="72D09F8D" w14:textId="77777777" w:rsidR="002073F5" w:rsidRDefault="002073F5" w:rsidP="002073F5">
      <w:r>
        <w:t>Fig. 4</w:t>
      </w:r>
      <w:r w:rsidR="004D2A16" w:rsidRPr="004D2A16">
        <w:t xml:space="preserve"> Distinguishing Load from Energy Orientation</w:t>
      </w:r>
    </w:p>
    <w:p w14:paraId="4885DDC2" w14:textId="77777777" w:rsidR="002073F5" w:rsidRDefault="002073F5" w:rsidP="002073F5"/>
    <w:p w14:paraId="529926EE" w14:textId="77777777" w:rsidR="004D2A16" w:rsidRDefault="004D2A16" w:rsidP="004D2A16">
      <w:pPr>
        <w:jc w:val="both"/>
      </w:pPr>
      <w:r>
        <w:t xml:space="preserve"> Routing Protocol operates in three distinct stages:</w:t>
      </w:r>
    </w:p>
    <w:p w14:paraId="58774EED" w14:textId="77777777" w:rsidR="004D2A16" w:rsidRDefault="004D2A16" w:rsidP="004D2A16">
      <w:pPr>
        <w:jc w:val="both"/>
      </w:pPr>
    </w:p>
    <w:p w14:paraId="741BCB76" w14:textId="77777777" w:rsidR="004D2A16" w:rsidRDefault="004D2A16" w:rsidP="004D2A16">
      <w:pPr>
        <w:jc w:val="both"/>
      </w:pPr>
      <w:r>
        <w:t>Se</w:t>
      </w:r>
      <w:r w:rsidR="009D5766">
        <w:t>tup Phase: During</w:t>
      </w:r>
      <w:r>
        <w:t xml:space="preserve"> initial stage, localized flooding is con</w:t>
      </w:r>
      <w:r w:rsidR="009D5766">
        <w:t>ducted to ascertain and compute</w:t>
      </w:r>
      <w:r>
        <w:t xml:space="preserve"> the ene</w:t>
      </w:r>
      <w:r w:rsidR="009D5766">
        <w:t>rgy expenditures from the start to end</w:t>
      </w:r>
      <w:r>
        <w:t>, while also establishing routing tables.</w:t>
      </w:r>
    </w:p>
    <w:p w14:paraId="69596740" w14:textId="77777777" w:rsidR="004D2A16" w:rsidRDefault="009D5766" w:rsidP="004D2A16">
      <w:pPr>
        <w:jc w:val="both"/>
      </w:pPr>
      <w:r>
        <w:t>Information Communication Phase: Paths</w:t>
      </w:r>
      <w:r w:rsidR="004D2A16">
        <w:t xml:space="preserve"> are selected based on empirical assessments of en</w:t>
      </w:r>
      <w:r>
        <w:t>ergy costs, followed by the passing of data from the start</w:t>
      </w:r>
      <w:r w:rsidR="004D2A16">
        <w:t xml:space="preserve"> to the endpoint.</w:t>
      </w:r>
    </w:p>
    <w:p w14:paraId="25DAE5FB" w14:textId="77777777" w:rsidR="004D2A16" w:rsidRDefault="004D2A16" w:rsidP="004D2A16">
      <w:pPr>
        <w:jc w:val="both"/>
      </w:pPr>
      <w:r>
        <w:t>Routing Maintenance Phase:</w:t>
      </w:r>
    </w:p>
    <w:p w14:paraId="59B59EF4" w14:textId="77777777" w:rsidR="004D2A16" w:rsidRDefault="004D2A16" w:rsidP="004D2A16">
      <w:pPr>
        <w:jc w:val="both"/>
      </w:pPr>
      <w:r>
        <w:t>Routing pathways are kept operational through periodic localized floods. The energy-conscious Routing Protocol demonstrates s</w:t>
      </w:r>
      <w:r w:rsidR="009D5766">
        <w:t>uperior outcome differentiate</w:t>
      </w:r>
      <w:r>
        <w:t xml:space="preserve"> to the traditional approach (referred to as DD). However, reliance on a single path reduces resilience to path loss. Additionally, the inclusion of </w:t>
      </w:r>
      <w:r w:rsidR="009D5766">
        <w:t xml:space="preserve">position details </w:t>
      </w:r>
      <w:r>
        <w:t>st</w:t>
      </w:r>
      <w:r w:rsidR="009D5766">
        <w:t>orage and the addressing steps</w:t>
      </w:r>
      <w:r>
        <w:t xml:space="preserve"> facilitates the establishment of more dynamic routing paths compared to DD.</w:t>
      </w:r>
    </w:p>
    <w:p w14:paraId="279FEF80" w14:textId="77777777" w:rsidR="009D5766" w:rsidRDefault="009D5766" w:rsidP="000D1B23">
      <w:pPr>
        <w:pStyle w:val="BodyText"/>
        <w:ind w:firstLine="0"/>
        <w:rPr>
          <w:b/>
          <w:lang w:val="en-US"/>
        </w:rPr>
      </w:pPr>
    </w:p>
    <w:p w14:paraId="3DB3DAD1" w14:textId="77777777" w:rsidR="000D1B23" w:rsidRDefault="000D1B23" w:rsidP="000D1B23">
      <w:pPr>
        <w:pStyle w:val="BodyText"/>
        <w:ind w:firstLine="0"/>
        <w:rPr>
          <w:b/>
          <w:lang w:val="en-US"/>
        </w:rPr>
      </w:pPr>
      <w:r w:rsidRPr="008752D1">
        <w:rPr>
          <w:b/>
          <w:lang w:val="en-US"/>
        </w:rPr>
        <w:t>Conclusion:</w:t>
      </w:r>
    </w:p>
    <w:p w14:paraId="37DE4B2F" w14:textId="77777777" w:rsidR="000D1B23" w:rsidRPr="009D5766" w:rsidRDefault="004D2A16" w:rsidP="009D5766">
      <w:pPr>
        <w:pStyle w:val="BodyText"/>
        <w:ind w:firstLine="0"/>
        <w:rPr>
          <w:color w:val="333333"/>
          <w:szCs w:val="24"/>
          <w:shd w:val="clear" w:color="auto" w:fill="FFFFFF"/>
          <w:lang w:val="en-US"/>
        </w:rPr>
      </w:pPr>
      <w:r w:rsidRPr="004D2A16">
        <w:rPr>
          <w:color w:val="333333"/>
          <w:szCs w:val="24"/>
          <w:shd w:val="clear" w:color="auto" w:fill="FFFFFF"/>
        </w:rPr>
        <w:t xml:space="preserve">Medical imaging is an educational discipline that relies on digital image processing to provide guidance in </w:t>
      </w:r>
      <w:proofErr w:type="spellStart"/>
      <w:r w:rsidRPr="004D2A16">
        <w:rPr>
          <w:color w:val="333333"/>
          <w:szCs w:val="24"/>
          <w:shd w:val="clear" w:color="auto" w:fill="FFFFFF"/>
        </w:rPr>
        <w:t>analyzing</w:t>
      </w:r>
      <w:proofErr w:type="spellEnd"/>
      <w:r w:rsidRPr="004D2A16">
        <w:rPr>
          <w:color w:val="333333"/>
          <w:szCs w:val="24"/>
          <w:shd w:val="clear" w:color="auto" w:fill="FFFFFF"/>
        </w:rPr>
        <w:t xml:space="preserve"> medical disorders. Specifically, a set of rules is designed for the early detection of </w:t>
      </w:r>
      <w:proofErr w:type="spellStart"/>
      <w:r w:rsidRPr="004D2A16">
        <w:rPr>
          <w:color w:val="333333"/>
          <w:szCs w:val="24"/>
          <w:shd w:val="clear" w:color="auto" w:fill="FFFFFF"/>
        </w:rPr>
        <w:t>hemorrhage</w:t>
      </w:r>
      <w:proofErr w:type="spellEnd"/>
      <w:r w:rsidRPr="004D2A16">
        <w:rPr>
          <w:color w:val="333333"/>
          <w:szCs w:val="24"/>
          <w:shd w:val="clear" w:color="auto" w:fill="FFFFFF"/>
        </w:rPr>
        <w:t xml:space="preserve">. The proposed automated </w:t>
      </w:r>
      <w:r w:rsidRPr="004D2A16">
        <w:rPr>
          <w:color w:val="333333"/>
          <w:szCs w:val="24"/>
          <w:shd w:val="clear" w:color="auto" w:fill="FFFFFF"/>
        </w:rPr>
        <w:lastRenderedPageBreak/>
        <w:t>system aims to identify patients with diabetic retinop</w:t>
      </w:r>
      <w:r>
        <w:rPr>
          <w:color w:val="333333"/>
          <w:szCs w:val="24"/>
          <w:shd w:val="clear" w:color="auto" w:fill="FFFFFF"/>
        </w:rPr>
        <w:t xml:space="preserve">athy by </w:t>
      </w:r>
      <w:proofErr w:type="spellStart"/>
      <w:r>
        <w:rPr>
          <w:color w:val="333333"/>
          <w:szCs w:val="24"/>
          <w:shd w:val="clear" w:color="auto" w:fill="FFFFFF"/>
        </w:rPr>
        <w:t>analyzing</w:t>
      </w:r>
      <w:proofErr w:type="spellEnd"/>
      <w:r>
        <w:rPr>
          <w:color w:val="333333"/>
          <w:szCs w:val="24"/>
          <w:shd w:val="clear" w:color="auto" w:fill="FFFFFF"/>
        </w:rPr>
        <w:t xml:space="preserve"> fundus images</w:t>
      </w:r>
      <w:r w:rsidR="000D1B23" w:rsidRPr="00881A7C">
        <w:rPr>
          <w:color w:val="333333"/>
          <w:szCs w:val="24"/>
          <w:shd w:val="clear" w:color="auto" w:fill="FFFFFF"/>
        </w:rPr>
        <w:t>.</w:t>
      </w:r>
      <w:r w:rsidR="009D5766">
        <w:rPr>
          <w:color w:val="333333"/>
          <w:szCs w:val="24"/>
          <w:shd w:val="clear" w:color="auto" w:fill="FFFFFF"/>
          <w:lang w:val="en-US"/>
        </w:rPr>
        <w:t xml:space="preserve">  </w:t>
      </w:r>
    </w:p>
    <w:p w14:paraId="65F719F2" w14:textId="77777777" w:rsidR="009303D9" w:rsidRDefault="009303D9" w:rsidP="00A059B3">
      <w:pPr>
        <w:pStyle w:val="Heading5"/>
      </w:pPr>
      <w:r w:rsidRPr="005B520E">
        <w:t>References</w:t>
      </w:r>
    </w:p>
    <w:p w14:paraId="53AB4AE1" w14:textId="77777777" w:rsidR="002073F5" w:rsidRDefault="002073F5" w:rsidP="008752D1">
      <w:pPr>
        <w:pStyle w:val="references"/>
        <w:numPr>
          <w:ilvl w:val="0"/>
          <w:numId w:val="0"/>
        </w:numPr>
        <w:ind w:left="360" w:hanging="360"/>
        <w:rPr>
          <w:rFonts w:eastAsia="SimSun"/>
          <w:noProof w:val="0"/>
          <w:spacing w:val="-1"/>
          <w:sz w:val="20"/>
          <w:szCs w:val="20"/>
          <w:lang w:val="x-none" w:eastAsia="x-none"/>
        </w:rPr>
      </w:pPr>
    </w:p>
    <w:p w14:paraId="6D647E24" w14:textId="77777777" w:rsidR="002073F5" w:rsidRPr="002073F5" w:rsidRDefault="002073F5" w:rsidP="002073F5">
      <w:pPr>
        <w:pStyle w:val="references"/>
        <w:rPr>
          <w:sz w:val="20"/>
          <w:szCs w:val="20"/>
        </w:rPr>
      </w:pPr>
      <w:r w:rsidRPr="002073F5">
        <w:rPr>
          <w:sz w:val="20"/>
          <w:szCs w:val="20"/>
        </w:rPr>
        <w:t>S. A. Chafi, H. Abbad, M. K. Benhaoua and A. El Hassan Benyamina, "Improvement of LEACH Protocol: W-LEACH Approach," 2023 International Conference on Smart Computing and Application (ICSCA), Hail, Saudi Arabia, 2023, pp. 1-6, doi: 10.1109/ICSCA57840.2023.10087572.</w:t>
      </w:r>
    </w:p>
    <w:p w14:paraId="43481434" w14:textId="77777777" w:rsidR="002073F5" w:rsidRPr="002073F5" w:rsidRDefault="002073F5" w:rsidP="002073F5">
      <w:pPr>
        <w:pStyle w:val="references"/>
        <w:rPr>
          <w:sz w:val="20"/>
          <w:szCs w:val="20"/>
        </w:rPr>
      </w:pPr>
      <w:r w:rsidRPr="002073F5">
        <w:rPr>
          <w:sz w:val="20"/>
          <w:szCs w:val="20"/>
        </w:rPr>
        <w:t>Dhabliya, D.; Soundararajan, R.; Selvarasu, P.; Balasubramaniam, M.S.; Rajawat, A.S.; Goyal, S.B.; Raboaca, M.S.; Mihaltan, T.C.; Verma, C.; Suciu, G. Energy-Efficient Network Protocols and Resilient Data Transmission Schemes for Wireless Sensor Networks—An Experimental Survey. Energies 2022, 15, 8883. https://doi.org/10.3390/en15238883</w:t>
      </w:r>
    </w:p>
    <w:p w14:paraId="3F3BE2BC" w14:textId="77777777" w:rsidR="002073F5" w:rsidRPr="002073F5" w:rsidRDefault="002073F5" w:rsidP="002073F5">
      <w:pPr>
        <w:pStyle w:val="references"/>
        <w:rPr>
          <w:sz w:val="20"/>
          <w:szCs w:val="20"/>
        </w:rPr>
      </w:pPr>
      <w:r w:rsidRPr="002073F5">
        <w:rPr>
          <w:sz w:val="20"/>
          <w:szCs w:val="20"/>
        </w:rPr>
        <w:t>A. Ratnaparkhi et al., "Performance Optimization and Analysis of energy efficient multipath routing protocols for Wireless Sensor Networks," 2022 International Conference on Industry 4.0 Technology (I4Tech), Pune, India, 2022, pp. 1-5, doi: 10.1109/I4Tech55392.2022.9952358.</w:t>
      </w:r>
    </w:p>
    <w:p w14:paraId="777629F3" w14:textId="77777777" w:rsidR="002073F5" w:rsidRDefault="002073F5" w:rsidP="002073F5">
      <w:pPr>
        <w:pStyle w:val="references"/>
        <w:rPr>
          <w:sz w:val="20"/>
          <w:szCs w:val="20"/>
        </w:rPr>
      </w:pPr>
      <w:r w:rsidRPr="002073F5">
        <w:rPr>
          <w:sz w:val="20"/>
          <w:szCs w:val="20"/>
        </w:rPr>
        <w:t>B. Liu, J. Zhang and Z. Zhu, "Research on Cluster-Based Routing Protocol for Wireless Sensor Networks," 2022 IEEE 5th International Conference on Information Systems and Computer Aided Education (ICISCAE), Dalian, China, 2022, pp. 958-963, doi: 10.1109/ICISCAE55891.2022.9927578.</w:t>
      </w:r>
    </w:p>
    <w:p w14:paraId="0B343F73" w14:textId="77777777" w:rsidR="002073F5" w:rsidRPr="002073F5" w:rsidRDefault="002073F5" w:rsidP="002073F5">
      <w:pPr>
        <w:pStyle w:val="references"/>
        <w:rPr>
          <w:sz w:val="20"/>
          <w:szCs w:val="20"/>
        </w:rPr>
      </w:pPr>
      <w:r w:rsidRPr="002073F5">
        <w:rPr>
          <w:sz w:val="20"/>
          <w:szCs w:val="20"/>
        </w:rPr>
        <w:t>A. F. E. Abadi, S. A. Asghari, M. B. Marvasti, G. Abaei, M. Nabavi and Y. Savaria, "RLBEEP: Reinforcement-Learning-Based Energy Efficient Control and Routing Protocol for Wireless Sensor Networks," in IEEE Access, vol. 10, pp. 44123-44135, 2022, doi: 10.1109/ACCESS.2022.3167058.</w:t>
      </w:r>
    </w:p>
    <w:p w14:paraId="6E72CF1B" w14:textId="77777777" w:rsidR="002073F5" w:rsidRPr="002073F5" w:rsidRDefault="002073F5" w:rsidP="002073F5">
      <w:pPr>
        <w:pStyle w:val="references"/>
        <w:rPr>
          <w:sz w:val="20"/>
          <w:szCs w:val="20"/>
        </w:rPr>
      </w:pPr>
      <w:r w:rsidRPr="002073F5">
        <w:rPr>
          <w:sz w:val="20"/>
          <w:szCs w:val="20"/>
        </w:rPr>
        <w:t>Wei He ,“Energy-Saving Algorithm and Simulation of Wireless Sensor Networks Based on Clustering Routing Protocol”, Journals &amp; Magazines,IEEE Access Volume: 7, DOI:10.1109/ACCESS.2019.2956068</w:t>
      </w:r>
    </w:p>
    <w:p w14:paraId="45801EB7" w14:textId="77777777" w:rsidR="002073F5" w:rsidRPr="002073F5" w:rsidRDefault="002073F5" w:rsidP="002073F5">
      <w:pPr>
        <w:pStyle w:val="references"/>
        <w:rPr>
          <w:sz w:val="20"/>
          <w:szCs w:val="20"/>
        </w:rPr>
      </w:pPr>
      <w:r w:rsidRPr="002073F5">
        <w:rPr>
          <w:sz w:val="20"/>
          <w:szCs w:val="20"/>
        </w:rPr>
        <w:t>A. F. E. Abadi, S. A. Asghari, M. B. Marvasti, G. Abaei, M. Nabavi and Y. Savaria, "RLBEEP: Reinforcement-Learning-Based Energy Efficient Control and Routing Protocol for Wireless Sensor Networks," in IEEE Access, vol. 10, pp. 44123-44135, 2022, do</w:t>
      </w:r>
      <w:r>
        <w:rPr>
          <w:sz w:val="20"/>
          <w:szCs w:val="20"/>
        </w:rPr>
        <w:t>i: 10.1109/ACCESS.2022.3167058.</w:t>
      </w:r>
    </w:p>
    <w:p w14:paraId="5F273F80" w14:textId="77777777" w:rsidR="002073F5" w:rsidRPr="002073F5" w:rsidRDefault="002073F5" w:rsidP="002073F5">
      <w:pPr>
        <w:pStyle w:val="references"/>
        <w:rPr>
          <w:sz w:val="20"/>
          <w:szCs w:val="20"/>
        </w:rPr>
      </w:pPr>
      <w:r w:rsidRPr="002073F5">
        <w:rPr>
          <w:sz w:val="20"/>
          <w:szCs w:val="20"/>
        </w:rPr>
        <w:t>Cao, L.; Yue, Y.; Cai, Y.; Zhang, Y. A novel coverage optimization strategy for heterogeneous wi</w:t>
      </w:r>
      <w:r>
        <w:rPr>
          <w:sz w:val="20"/>
          <w:szCs w:val="20"/>
        </w:rPr>
        <w:t xml:space="preserve">reless sensor networks based on </w:t>
      </w:r>
      <w:r w:rsidRPr="002073F5">
        <w:rPr>
          <w:sz w:val="20"/>
          <w:szCs w:val="20"/>
        </w:rPr>
        <w:t xml:space="preserve">connectivity and reliability. IEEE Access </w:t>
      </w:r>
      <w:r>
        <w:rPr>
          <w:sz w:val="20"/>
          <w:szCs w:val="20"/>
        </w:rPr>
        <w:t xml:space="preserve">2021, 9, 18424–18442. </w:t>
      </w:r>
    </w:p>
    <w:p w14:paraId="7FBBF65A" w14:textId="77777777" w:rsidR="002073F5" w:rsidRDefault="002073F5" w:rsidP="002073F5">
      <w:pPr>
        <w:pStyle w:val="references"/>
        <w:numPr>
          <w:ilvl w:val="0"/>
          <w:numId w:val="0"/>
        </w:numPr>
        <w:ind w:left="360"/>
        <w:rPr>
          <w:sz w:val="20"/>
          <w:szCs w:val="20"/>
        </w:rPr>
      </w:pPr>
      <w:r w:rsidRPr="002073F5">
        <w:rPr>
          <w:sz w:val="20"/>
          <w:szCs w:val="20"/>
        </w:rPr>
        <w:t>Kim, W.; Umar, M.M.; Khan, S.; Khan, M.A. Novel Scoring for Energy-Efficient Routing in Multi-Sensored Networks. Sensors 2022, 22, 1673</w:t>
      </w:r>
    </w:p>
    <w:p w14:paraId="68E6C744" w14:textId="77777777" w:rsidR="002073F5" w:rsidRPr="002073F5" w:rsidRDefault="002073F5" w:rsidP="002073F5">
      <w:pPr>
        <w:pStyle w:val="references"/>
        <w:rPr>
          <w:sz w:val="20"/>
          <w:szCs w:val="20"/>
        </w:rPr>
      </w:pPr>
      <w:r w:rsidRPr="002073F5">
        <w:rPr>
          <w:sz w:val="20"/>
          <w:szCs w:val="20"/>
        </w:rPr>
        <w:t>Hussein, W.A.; Ali, B.M.; Rasid, M.F.; Hashim, F. Smart geographical routing protocol achieving high QoS and energy efficiency</w:t>
      </w:r>
    </w:p>
    <w:p w14:paraId="78775D2F" w14:textId="77777777" w:rsidR="002073F5" w:rsidRPr="002073F5" w:rsidRDefault="002073F5" w:rsidP="002073F5">
      <w:pPr>
        <w:pStyle w:val="references"/>
        <w:numPr>
          <w:ilvl w:val="0"/>
          <w:numId w:val="0"/>
        </w:numPr>
        <w:ind w:left="360"/>
        <w:rPr>
          <w:sz w:val="20"/>
          <w:szCs w:val="20"/>
        </w:rPr>
        <w:sectPr w:rsidR="002073F5" w:rsidRPr="002073F5" w:rsidSect="00F3570C">
          <w:type w:val="continuous"/>
          <w:pgSz w:w="11906" w:h="16838" w:code="9"/>
          <w:pgMar w:top="1080" w:right="907" w:bottom="1440" w:left="907" w:header="720" w:footer="720" w:gutter="0"/>
          <w:cols w:num="2" w:space="360"/>
          <w:docGrid w:linePitch="360"/>
        </w:sectPr>
      </w:pPr>
      <w:r w:rsidRPr="002073F5">
        <w:rPr>
          <w:sz w:val="20"/>
          <w:szCs w:val="20"/>
        </w:rPr>
        <w:t>based for wireless multimedia sensor networks. Egypt. Inform. J. 2022, 23, 225–238</w:t>
      </w:r>
    </w:p>
    <w:p w14:paraId="163EB9FB" w14:textId="77777777" w:rsidR="009303D9" w:rsidRDefault="002073F5" w:rsidP="005B520E">
      <w:r>
        <w:t xml:space="preserve"> </w:t>
      </w:r>
    </w:p>
    <w:sectPr w:rsidR="009303D9" w:rsidSect="00F3570C">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53E30B" w14:textId="77777777" w:rsidR="00F3570C" w:rsidRDefault="00F3570C" w:rsidP="001A3B3D">
      <w:r>
        <w:separator/>
      </w:r>
    </w:p>
  </w:endnote>
  <w:endnote w:type="continuationSeparator" w:id="0">
    <w:p w14:paraId="3B5D5A4D" w14:textId="77777777" w:rsidR="00F3570C" w:rsidRDefault="00F3570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DB1466" w14:textId="77777777" w:rsidR="00606E58" w:rsidRPr="006F6D3D" w:rsidRDefault="00606E58"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5CCAE7" w14:textId="77777777" w:rsidR="00F3570C" w:rsidRDefault="00F3570C" w:rsidP="001A3B3D">
      <w:r>
        <w:separator/>
      </w:r>
    </w:p>
  </w:footnote>
  <w:footnote w:type="continuationSeparator" w:id="0">
    <w:p w14:paraId="0FA76951" w14:textId="77777777" w:rsidR="00F3570C" w:rsidRDefault="00F3570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1607F09"/>
    <w:multiLevelType w:val="hybridMultilevel"/>
    <w:tmpl w:val="1666BD4C"/>
    <w:lvl w:ilvl="0" w:tplc="49D4E238">
      <w:start w:val="1"/>
      <w:numFmt w:val="lowerRoman"/>
      <w:lvlText w:val="%1)"/>
      <w:lvlJc w:val="left"/>
      <w:pPr>
        <w:ind w:left="1008" w:hanging="72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15" w15:restartNumberingAfterBreak="0">
    <w:nsid w:val="325D4F45"/>
    <w:multiLevelType w:val="hybridMultilevel"/>
    <w:tmpl w:val="C3229EE0"/>
    <w:lvl w:ilvl="0" w:tplc="04090013">
      <w:start w:val="1"/>
      <w:numFmt w:val="upperRoman"/>
      <w:lvlText w:val="%1."/>
      <w:lvlJc w:val="righ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8D939E0"/>
    <w:multiLevelType w:val="hybridMultilevel"/>
    <w:tmpl w:val="C12C4988"/>
    <w:lvl w:ilvl="0" w:tplc="04090013">
      <w:start w:val="1"/>
      <w:numFmt w:val="upperRoman"/>
      <w:lvlText w:val="%1."/>
      <w:lvlJc w:val="right"/>
      <w:pPr>
        <w:ind w:left="994" w:hanging="360"/>
      </w:p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263185F"/>
    <w:multiLevelType w:val="hybridMultilevel"/>
    <w:tmpl w:val="657A6E7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16cid:durableId="1187988088">
    <w:abstractNumId w:val="16"/>
  </w:num>
  <w:num w:numId="2" w16cid:durableId="1741711004">
    <w:abstractNumId w:val="22"/>
  </w:num>
  <w:num w:numId="3" w16cid:durableId="251859046">
    <w:abstractNumId w:val="13"/>
  </w:num>
  <w:num w:numId="4" w16cid:durableId="988438738">
    <w:abstractNumId w:val="18"/>
  </w:num>
  <w:num w:numId="5" w16cid:durableId="413819892">
    <w:abstractNumId w:val="18"/>
  </w:num>
  <w:num w:numId="6" w16cid:durableId="1132215237">
    <w:abstractNumId w:val="18"/>
  </w:num>
  <w:num w:numId="7" w16cid:durableId="1086154445">
    <w:abstractNumId w:val="18"/>
  </w:num>
  <w:num w:numId="8" w16cid:durableId="105857914">
    <w:abstractNumId w:val="20"/>
  </w:num>
  <w:num w:numId="9" w16cid:durableId="522280212">
    <w:abstractNumId w:val="23"/>
  </w:num>
  <w:num w:numId="10" w16cid:durableId="257563324">
    <w:abstractNumId w:val="17"/>
  </w:num>
  <w:num w:numId="11" w16cid:durableId="1117869304">
    <w:abstractNumId w:val="12"/>
  </w:num>
  <w:num w:numId="12" w16cid:durableId="492377883">
    <w:abstractNumId w:val="11"/>
  </w:num>
  <w:num w:numId="13" w16cid:durableId="1017806772">
    <w:abstractNumId w:val="0"/>
  </w:num>
  <w:num w:numId="14" w16cid:durableId="1053845509">
    <w:abstractNumId w:val="10"/>
  </w:num>
  <w:num w:numId="15" w16cid:durableId="108203055">
    <w:abstractNumId w:val="8"/>
  </w:num>
  <w:num w:numId="16" w16cid:durableId="83959095">
    <w:abstractNumId w:val="7"/>
  </w:num>
  <w:num w:numId="17" w16cid:durableId="1942489021">
    <w:abstractNumId w:val="6"/>
  </w:num>
  <w:num w:numId="18" w16cid:durableId="179395926">
    <w:abstractNumId w:val="5"/>
  </w:num>
  <w:num w:numId="19" w16cid:durableId="233131257">
    <w:abstractNumId w:val="9"/>
  </w:num>
  <w:num w:numId="20" w16cid:durableId="1574005829">
    <w:abstractNumId w:val="4"/>
  </w:num>
  <w:num w:numId="21" w16cid:durableId="654604452">
    <w:abstractNumId w:val="3"/>
  </w:num>
  <w:num w:numId="22" w16cid:durableId="931284247">
    <w:abstractNumId w:val="2"/>
  </w:num>
  <w:num w:numId="23" w16cid:durableId="575625377">
    <w:abstractNumId w:val="1"/>
  </w:num>
  <w:num w:numId="24" w16cid:durableId="721832263">
    <w:abstractNumId w:val="19"/>
  </w:num>
  <w:num w:numId="25" w16cid:durableId="190917950">
    <w:abstractNumId w:val="24"/>
  </w:num>
  <w:num w:numId="26" w16cid:durableId="169568950">
    <w:abstractNumId w:val="15"/>
  </w:num>
  <w:num w:numId="27" w16cid:durableId="2146459912">
    <w:abstractNumId w:val="21"/>
  </w:num>
  <w:num w:numId="28" w16cid:durableId="19691184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17C5"/>
    <w:rsid w:val="0004781E"/>
    <w:rsid w:val="0008698D"/>
    <w:rsid w:val="0008758A"/>
    <w:rsid w:val="000A4FF6"/>
    <w:rsid w:val="000C1E68"/>
    <w:rsid w:val="000D1B23"/>
    <w:rsid w:val="00121726"/>
    <w:rsid w:val="00171ED0"/>
    <w:rsid w:val="001A2EFD"/>
    <w:rsid w:val="001A3B3D"/>
    <w:rsid w:val="001A6510"/>
    <w:rsid w:val="001B67DC"/>
    <w:rsid w:val="001F10CC"/>
    <w:rsid w:val="002073F5"/>
    <w:rsid w:val="002254A9"/>
    <w:rsid w:val="00233D97"/>
    <w:rsid w:val="002347A2"/>
    <w:rsid w:val="002850E3"/>
    <w:rsid w:val="002B32EB"/>
    <w:rsid w:val="002B7A50"/>
    <w:rsid w:val="002C7058"/>
    <w:rsid w:val="002F67D2"/>
    <w:rsid w:val="0032412E"/>
    <w:rsid w:val="00354FCF"/>
    <w:rsid w:val="003A19E2"/>
    <w:rsid w:val="003B4E04"/>
    <w:rsid w:val="003F5A08"/>
    <w:rsid w:val="00420716"/>
    <w:rsid w:val="004325FB"/>
    <w:rsid w:val="004432BA"/>
    <w:rsid w:val="0044407E"/>
    <w:rsid w:val="00447BB9"/>
    <w:rsid w:val="0046031D"/>
    <w:rsid w:val="004B5640"/>
    <w:rsid w:val="004D2A16"/>
    <w:rsid w:val="004D72B5"/>
    <w:rsid w:val="00527A3D"/>
    <w:rsid w:val="00551B7F"/>
    <w:rsid w:val="0056610F"/>
    <w:rsid w:val="00575BCA"/>
    <w:rsid w:val="005B0344"/>
    <w:rsid w:val="005B520E"/>
    <w:rsid w:val="005E2800"/>
    <w:rsid w:val="00605825"/>
    <w:rsid w:val="00606E58"/>
    <w:rsid w:val="00633840"/>
    <w:rsid w:val="00645D22"/>
    <w:rsid w:val="00651A08"/>
    <w:rsid w:val="00654204"/>
    <w:rsid w:val="00670434"/>
    <w:rsid w:val="006B6B66"/>
    <w:rsid w:val="006F6D3D"/>
    <w:rsid w:val="00715BEA"/>
    <w:rsid w:val="00740EEA"/>
    <w:rsid w:val="00772BDC"/>
    <w:rsid w:val="00794804"/>
    <w:rsid w:val="007A1159"/>
    <w:rsid w:val="007A6347"/>
    <w:rsid w:val="007B33F1"/>
    <w:rsid w:val="007B6DDA"/>
    <w:rsid w:val="007C0308"/>
    <w:rsid w:val="007C2FF2"/>
    <w:rsid w:val="007D6232"/>
    <w:rsid w:val="007F1F99"/>
    <w:rsid w:val="007F768F"/>
    <w:rsid w:val="0080791D"/>
    <w:rsid w:val="00836367"/>
    <w:rsid w:val="00873603"/>
    <w:rsid w:val="008752D1"/>
    <w:rsid w:val="008762ED"/>
    <w:rsid w:val="00881A7C"/>
    <w:rsid w:val="008A2C7D"/>
    <w:rsid w:val="008C4B23"/>
    <w:rsid w:val="008F6E2C"/>
    <w:rsid w:val="00906987"/>
    <w:rsid w:val="009303D9"/>
    <w:rsid w:val="00933C64"/>
    <w:rsid w:val="00941D76"/>
    <w:rsid w:val="00961F3B"/>
    <w:rsid w:val="00972203"/>
    <w:rsid w:val="009D5766"/>
    <w:rsid w:val="009F1D79"/>
    <w:rsid w:val="00A059B3"/>
    <w:rsid w:val="00A1687E"/>
    <w:rsid w:val="00AE3409"/>
    <w:rsid w:val="00B11A60"/>
    <w:rsid w:val="00B22613"/>
    <w:rsid w:val="00B768D1"/>
    <w:rsid w:val="00BA1025"/>
    <w:rsid w:val="00BC3420"/>
    <w:rsid w:val="00BD670B"/>
    <w:rsid w:val="00BE7D3C"/>
    <w:rsid w:val="00BF5FF6"/>
    <w:rsid w:val="00C0207F"/>
    <w:rsid w:val="00C16117"/>
    <w:rsid w:val="00C3075A"/>
    <w:rsid w:val="00C919A4"/>
    <w:rsid w:val="00CA4392"/>
    <w:rsid w:val="00CC26FB"/>
    <w:rsid w:val="00CC393F"/>
    <w:rsid w:val="00D2176E"/>
    <w:rsid w:val="00D632BE"/>
    <w:rsid w:val="00D72D06"/>
    <w:rsid w:val="00D7522C"/>
    <w:rsid w:val="00D7536F"/>
    <w:rsid w:val="00D76668"/>
    <w:rsid w:val="00E07383"/>
    <w:rsid w:val="00E165BC"/>
    <w:rsid w:val="00E61E12"/>
    <w:rsid w:val="00E7596C"/>
    <w:rsid w:val="00E878F2"/>
    <w:rsid w:val="00EA053A"/>
    <w:rsid w:val="00ED0149"/>
    <w:rsid w:val="00EE2152"/>
    <w:rsid w:val="00EF5BF7"/>
    <w:rsid w:val="00EF7DE3"/>
    <w:rsid w:val="00F03103"/>
    <w:rsid w:val="00F271DE"/>
    <w:rsid w:val="00F3570C"/>
    <w:rsid w:val="00F627DA"/>
    <w:rsid w:val="00F7288F"/>
    <w:rsid w:val="00F73568"/>
    <w:rsid w:val="00F847A6"/>
    <w:rsid w:val="00F9441B"/>
    <w:rsid w:val="00FA4C32"/>
    <w:rsid w:val="00FE7114"/>
    <w:rsid w:val="00FF6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9391E4"/>
  <w15:chartTrackingRefBased/>
  <w15:docId w15:val="{19DA5E24-6413-0F40-BBA5-8C7775B3E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394090">
      <w:bodyDiv w:val="1"/>
      <w:marLeft w:val="0"/>
      <w:marRight w:val="0"/>
      <w:marTop w:val="0"/>
      <w:marBottom w:val="0"/>
      <w:divBdr>
        <w:top w:val="none" w:sz="0" w:space="0" w:color="auto"/>
        <w:left w:val="none" w:sz="0" w:space="0" w:color="auto"/>
        <w:bottom w:val="none" w:sz="0" w:space="0" w:color="auto"/>
        <w:right w:val="none" w:sz="0" w:space="0" w:color="auto"/>
      </w:divBdr>
      <w:divsChild>
        <w:div w:id="198205689">
          <w:marLeft w:val="0"/>
          <w:marRight w:val="0"/>
          <w:marTop w:val="0"/>
          <w:marBottom w:val="0"/>
          <w:divBdr>
            <w:top w:val="single" w:sz="2" w:space="0" w:color="E3E3E3"/>
            <w:left w:val="single" w:sz="2" w:space="0" w:color="E3E3E3"/>
            <w:bottom w:val="single" w:sz="2" w:space="0" w:color="E3E3E3"/>
            <w:right w:val="single" w:sz="2" w:space="0" w:color="E3E3E3"/>
          </w:divBdr>
          <w:divsChild>
            <w:div w:id="1521313129">
              <w:marLeft w:val="0"/>
              <w:marRight w:val="0"/>
              <w:marTop w:val="0"/>
              <w:marBottom w:val="0"/>
              <w:divBdr>
                <w:top w:val="single" w:sz="2" w:space="0" w:color="E3E3E3"/>
                <w:left w:val="single" w:sz="2" w:space="0" w:color="E3E3E3"/>
                <w:bottom w:val="single" w:sz="2" w:space="0" w:color="E3E3E3"/>
                <w:right w:val="single" w:sz="2" w:space="0" w:color="E3E3E3"/>
              </w:divBdr>
              <w:divsChild>
                <w:div w:id="1797211527">
                  <w:marLeft w:val="0"/>
                  <w:marRight w:val="0"/>
                  <w:marTop w:val="0"/>
                  <w:marBottom w:val="0"/>
                  <w:divBdr>
                    <w:top w:val="single" w:sz="2" w:space="0" w:color="E3E3E3"/>
                    <w:left w:val="single" w:sz="2" w:space="0" w:color="E3E3E3"/>
                    <w:bottom w:val="single" w:sz="2" w:space="0" w:color="E3E3E3"/>
                    <w:right w:val="single" w:sz="2" w:space="0" w:color="E3E3E3"/>
                  </w:divBdr>
                  <w:divsChild>
                    <w:div w:id="409616525">
                      <w:marLeft w:val="0"/>
                      <w:marRight w:val="0"/>
                      <w:marTop w:val="0"/>
                      <w:marBottom w:val="0"/>
                      <w:divBdr>
                        <w:top w:val="single" w:sz="2" w:space="0" w:color="E3E3E3"/>
                        <w:left w:val="single" w:sz="2" w:space="0" w:color="E3E3E3"/>
                        <w:bottom w:val="single" w:sz="2" w:space="0" w:color="E3E3E3"/>
                        <w:right w:val="single" w:sz="2" w:space="0" w:color="E3E3E3"/>
                      </w:divBdr>
                      <w:divsChild>
                        <w:div w:id="14620177">
                          <w:marLeft w:val="0"/>
                          <w:marRight w:val="0"/>
                          <w:marTop w:val="0"/>
                          <w:marBottom w:val="0"/>
                          <w:divBdr>
                            <w:top w:val="single" w:sz="2" w:space="0" w:color="E3E3E3"/>
                            <w:left w:val="single" w:sz="2" w:space="0" w:color="E3E3E3"/>
                            <w:bottom w:val="single" w:sz="2" w:space="0" w:color="E3E3E3"/>
                            <w:right w:val="single" w:sz="2" w:space="0" w:color="E3E3E3"/>
                          </w:divBdr>
                          <w:divsChild>
                            <w:div w:id="1626958181">
                              <w:marLeft w:val="0"/>
                              <w:marRight w:val="0"/>
                              <w:marTop w:val="100"/>
                              <w:marBottom w:val="100"/>
                              <w:divBdr>
                                <w:top w:val="single" w:sz="2" w:space="0" w:color="E3E3E3"/>
                                <w:left w:val="single" w:sz="2" w:space="0" w:color="E3E3E3"/>
                                <w:bottom w:val="single" w:sz="2" w:space="0" w:color="E3E3E3"/>
                                <w:right w:val="single" w:sz="2" w:space="0" w:color="E3E3E3"/>
                              </w:divBdr>
                              <w:divsChild>
                                <w:div w:id="1625575992">
                                  <w:marLeft w:val="0"/>
                                  <w:marRight w:val="0"/>
                                  <w:marTop w:val="0"/>
                                  <w:marBottom w:val="0"/>
                                  <w:divBdr>
                                    <w:top w:val="single" w:sz="2" w:space="0" w:color="E3E3E3"/>
                                    <w:left w:val="single" w:sz="2" w:space="0" w:color="E3E3E3"/>
                                    <w:bottom w:val="single" w:sz="2" w:space="0" w:color="E3E3E3"/>
                                    <w:right w:val="single" w:sz="2" w:space="0" w:color="E3E3E3"/>
                                  </w:divBdr>
                                  <w:divsChild>
                                    <w:div w:id="566260870">
                                      <w:marLeft w:val="0"/>
                                      <w:marRight w:val="0"/>
                                      <w:marTop w:val="0"/>
                                      <w:marBottom w:val="0"/>
                                      <w:divBdr>
                                        <w:top w:val="single" w:sz="2" w:space="0" w:color="E3E3E3"/>
                                        <w:left w:val="single" w:sz="2" w:space="0" w:color="E3E3E3"/>
                                        <w:bottom w:val="single" w:sz="2" w:space="0" w:color="E3E3E3"/>
                                        <w:right w:val="single" w:sz="2" w:space="0" w:color="E3E3E3"/>
                                      </w:divBdr>
                                      <w:divsChild>
                                        <w:div w:id="1422336423">
                                          <w:marLeft w:val="0"/>
                                          <w:marRight w:val="0"/>
                                          <w:marTop w:val="0"/>
                                          <w:marBottom w:val="0"/>
                                          <w:divBdr>
                                            <w:top w:val="single" w:sz="2" w:space="0" w:color="E3E3E3"/>
                                            <w:left w:val="single" w:sz="2" w:space="0" w:color="E3E3E3"/>
                                            <w:bottom w:val="single" w:sz="2" w:space="0" w:color="E3E3E3"/>
                                            <w:right w:val="single" w:sz="2" w:space="0" w:color="E3E3E3"/>
                                          </w:divBdr>
                                          <w:divsChild>
                                            <w:div w:id="1954708311">
                                              <w:marLeft w:val="0"/>
                                              <w:marRight w:val="0"/>
                                              <w:marTop w:val="0"/>
                                              <w:marBottom w:val="0"/>
                                              <w:divBdr>
                                                <w:top w:val="single" w:sz="2" w:space="0" w:color="E3E3E3"/>
                                                <w:left w:val="single" w:sz="2" w:space="0" w:color="E3E3E3"/>
                                                <w:bottom w:val="single" w:sz="2" w:space="0" w:color="E3E3E3"/>
                                                <w:right w:val="single" w:sz="2" w:space="0" w:color="E3E3E3"/>
                                              </w:divBdr>
                                              <w:divsChild>
                                                <w:div w:id="1204168873">
                                                  <w:marLeft w:val="0"/>
                                                  <w:marRight w:val="0"/>
                                                  <w:marTop w:val="0"/>
                                                  <w:marBottom w:val="0"/>
                                                  <w:divBdr>
                                                    <w:top w:val="single" w:sz="2" w:space="0" w:color="E3E3E3"/>
                                                    <w:left w:val="single" w:sz="2" w:space="0" w:color="E3E3E3"/>
                                                    <w:bottom w:val="single" w:sz="2" w:space="0" w:color="E3E3E3"/>
                                                    <w:right w:val="single" w:sz="2" w:space="0" w:color="E3E3E3"/>
                                                  </w:divBdr>
                                                  <w:divsChild>
                                                    <w:div w:id="1271545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25171540">
          <w:marLeft w:val="0"/>
          <w:marRight w:val="0"/>
          <w:marTop w:val="0"/>
          <w:marBottom w:val="0"/>
          <w:divBdr>
            <w:top w:val="none" w:sz="0" w:space="0" w:color="auto"/>
            <w:left w:val="none" w:sz="0" w:space="0" w:color="auto"/>
            <w:bottom w:val="none" w:sz="0" w:space="0" w:color="auto"/>
            <w:right w:val="none" w:sz="0" w:space="0" w:color="auto"/>
          </w:divBdr>
        </w:div>
      </w:divsChild>
    </w:div>
    <w:div w:id="334265504">
      <w:bodyDiv w:val="1"/>
      <w:marLeft w:val="0"/>
      <w:marRight w:val="0"/>
      <w:marTop w:val="0"/>
      <w:marBottom w:val="0"/>
      <w:divBdr>
        <w:top w:val="none" w:sz="0" w:space="0" w:color="auto"/>
        <w:left w:val="none" w:sz="0" w:space="0" w:color="auto"/>
        <w:bottom w:val="none" w:sz="0" w:space="0" w:color="auto"/>
        <w:right w:val="none" w:sz="0" w:space="0" w:color="auto"/>
      </w:divBdr>
    </w:div>
    <w:div w:id="437146246">
      <w:bodyDiv w:val="1"/>
      <w:marLeft w:val="0"/>
      <w:marRight w:val="0"/>
      <w:marTop w:val="0"/>
      <w:marBottom w:val="0"/>
      <w:divBdr>
        <w:top w:val="none" w:sz="0" w:space="0" w:color="auto"/>
        <w:left w:val="none" w:sz="0" w:space="0" w:color="auto"/>
        <w:bottom w:val="none" w:sz="0" w:space="0" w:color="auto"/>
        <w:right w:val="none" w:sz="0" w:space="0" w:color="auto"/>
      </w:divBdr>
      <w:divsChild>
        <w:div w:id="1082602076">
          <w:marLeft w:val="0"/>
          <w:marRight w:val="0"/>
          <w:marTop w:val="0"/>
          <w:marBottom w:val="0"/>
          <w:divBdr>
            <w:top w:val="single" w:sz="2" w:space="0" w:color="E3E3E3"/>
            <w:left w:val="single" w:sz="2" w:space="0" w:color="E3E3E3"/>
            <w:bottom w:val="single" w:sz="2" w:space="0" w:color="E3E3E3"/>
            <w:right w:val="single" w:sz="2" w:space="0" w:color="E3E3E3"/>
          </w:divBdr>
          <w:divsChild>
            <w:div w:id="1299215693">
              <w:marLeft w:val="0"/>
              <w:marRight w:val="0"/>
              <w:marTop w:val="0"/>
              <w:marBottom w:val="0"/>
              <w:divBdr>
                <w:top w:val="single" w:sz="2" w:space="0" w:color="E3E3E3"/>
                <w:left w:val="single" w:sz="2" w:space="0" w:color="E3E3E3"/>
                <w:bottom w:val="single" w:sz="2" w:space="0" w:color="E3E3E3"/>
                <w:right w:val="single" w:sz="2" w:space="0" w:color="E3E3E3"/>
              </w:divBdr>
              <w:divsChild>
                <w:div w:id="766268227">
                  <w:marLeft w:val="0"/>
                  <w:marRight w:val="0"/>
                  <w:marTop w:val="0"/>
                  <w:marBottom w:val="0"/>
                  <w:divBdr>
                    <w:top w:val="single" w:sz="2" w:space="0" w:color="E3E3E3"/>
                    <w:left w:val="single" w:sz="2" w:space="0" w:color="E3E3E3"/>
                    <w:bottom w:val="single" w:sz="2" w:space="0" w:color="E3E3E3"/>
                    <w:right w:val="single" w:sz="2" w:space="0" w:color="E3E3E3"/>
                  </w:divBdr>
                  <w:divsChild>
                    <w:div w:id="1395352771">
                      <w:marLeft w:val="0"/>
                      <w:marRight w:val="0"/>
                      <w:marTop w:val="0"/>
                      <w:marBottom w:val="0"/>
                      <w:divBdr>
                        <w:top w:val="single" w:sz="2" w:space="0" w:color="E3E3E3"/>
                        <w:left w:val="single" w:sz="2" w:space="0" w:color="E3E3E3"/>
                        <w:bottom w:val="single" w:sz="2" w:space="0" w:color="E3E3E3"/>
                        <w:right w:val="single" w:sz="2" w:space="0" w:color="E3E3E3"/>
                      </w:divBdr>
                      <w:divsChild>
                        <w:div w:id="1843856753">
                          <w:marLeft w:val="0"/>
                          <w:marRight w:val="0"/>
                          <w:marTop w:val="0"/>
                          <w:marBottom w:val="0"/>
                          <w:divBdr>
                            <w:top w:val="single" w:sz="2" w:space="0" w:color="E3E3E3"/>
                            <w:left w:val="single" w:sz="2" w:space="0" w:color="E3E3E3"/>
                            <w:bottom w:val="single" w:sz="2" w:space="0" w:color="E3E3E3"/>
                            <w:right w:val="single" w:sz="2" w:space="0" w:color="E3E3E3"/>
                          </w:divBdr>
                          <w:divsChild>
                            <w:div w:id="1308323570">
                              <w:marLeft w:val="0"/>
                              <w:marRight w:val="0"/>
                              <w:marTop w:val="100"/>
                              <w:marBottom w:val="100"/>
                              <w:divBdr>
                                <w:top w:val="single" w:sz="2" w:space="0" w:color="E3E3E3"/>
                                <w:left w:val="single" w:sz="2" w:space="0" w:color="E3E3E3"/>
                                <w:bottom w:val="single" w:sz="2" w:space="0" w:color="E3E3E3"/>
                                <w:right w:val="single" w:sz="2" w:space="0" w:color="E3E3E3"/>
                              </w:divBdr>
                              <w:divsChild>
                                <w:div w:id="1663848963">
                                  <w:marLeft w:val="0"/>
                                  <w:marRight w:val="0"/>
                                  <w:marTop w:val="0"/>
                                  <w:marBottom w:val="0"/>
                                  <w:divBdr>
                                    <w:top w:val="single" w:sz="2" w:space="0" w:color="E3E3E3"/>
                                    <w:left w:val="single" w:sz="2" w:space="0" w:color="E3E3E3"/>
                                    <w:bottom w:val="single" w:sz="2" w:space="0" w:color="E3E3E3"/>
                                    <w:right w:val="single" w:sz="2" w:space="0" w:color="E3E3E3"/>
                                  </w:divBdr>
                                  <w:divsChild>
                                    <w:div w:id="1496263902">
                                      <w:marLeft w:val="0"/>
                                      <w:marRight w:val="0"/>
                                      <w:marTop w:val="0"/>
                                      <w:marBottom w:val="0"/>
                                      <w:divBdr>
                                        <w:top w:val="single" w:sz="2" w:space="0" w:color="E3E3E3"/>
                                        <w:left w:val="single" w:sz="2" w:space="0" w:color="E3E3E3"/>
                                        <w:bottom w:val="single" w:sz="2" w:space="0" w:color="E3E3E3"/>
                                        <w:right w:val="single" w:sz="2" w:space="0" w:color="E3E3E3"/>
                                      </w:divBdr>
                                      <w:divsChild>
                                        <w:div w:id="1445659470">
                                          <w:marLeft w:val="0"/>
                                          <w:marRight w:val="0"/>
                                          <w:marTop w:val="0"/>
                                          <w:marBottom w:val="0"/>
                                          <w:divBdr>
                                            <w:top w:val="single" w:sz="2" w:space="0" w:color="E3E3E3"/>
                                            <w:left w:val="single" w:sz="2" w:space="0" w:color="E3E3E3"/>
                                            <w:bottom w:val="single" w:sz="2" w:space="0" w:color="E3E3E3"/>
                                            <w:right w:val="single" w:sz="2" w:space="0" w:color="E3E3E3"/>
                                          </w:divBdr>
                                          <w:divsChild>
                                            <w:div w:id="357662708">
                                              <w:marLeft w:val="0"/>
                                              <w:marRight w:val="0"/>
                                              <w:marTop w:val="0"/>
                                              <w:marBottom w:val="0"/>
                                              <w:divBdr>
                                                <w:top w:val="single" w:sz="2" w:space="0" w:color="E3E3E3"/>
                                                <w:left w:val="single" w:sz="2" w:space="0" w:color="E3E3E3"/>
                                                <w:bottom w:val="single" w:sz="2" w:space="0" w:color="E3E3E3"/>
                                                <w:right w:val="single" w:sz="2" w:space="0" w:color="E3E3E3"/>
                                              </w:divBdr>
                                              <w:divsChild>
                                                <w:div w:id="2048795030">
                                                  <w:marLeft w:val="0"/>
                                                  <w:marRight w:val="0"/>
                                                  <w:marTop w:val="0"/>
                                                  <w:marBottom w:val="0"/>
                                                  <w:divBdr>
                                                    <w:top w:val="single" w:sz="2" w:space="0" w:color="E3E3E3"/>
                                                    <w:left w:val="single" w:sz="2" w:space="0" w:color="E3E3E3"/>
                                                    <w:bottom w:val="single" w:sz="2" w:space="0" w:color="E3E3E3"/>
                                                    <w:right w:val="single" w:sz="2" w:space="0" w:color="E3E3E3"/>
                                                  </w:divBdr>
                                                  <w:divsChild>
                                                    <w:div w:id="616255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21620575">
          <w:marLeft w:val="0"/>
          <w:marRight w:val="0"/>
          <w:marTop w:val="0"/>
          <w:marBottom w:val="0"/>
          <w:divBdr>
            <w:top w:val="none" w:sz="0" w:space="0" w:color="auto"/>
            <w:left w:val="none" w:sz="0" w:space="0" w:color="auto"/>
            <w:bottom w:val="none" w:sz="0" w:space="0" w:color="auto"/>
            <w:right w:val="none" w:sz="0" w:space="0" w:color="auto"/>
          </w:divBdr>
        </w:div>
      </w:divsChild>
    </w:div>
    <w:div w:id="520052005">
      <w:bodyDiv w:val="1"/>
      <w:marLeft w:val="0"/>
      <w:marRight w:val="0"/>
      <w:marTop w:val="0"/>
      <w:marBottom w:val="0"/>
      <w:divBdr>
        <w:top w:val="none" w:sz="0" w:space="0" w:color="auto"/>
        <w:left w:val="none" w:sz="0" w:space="0" w:color="auto"/>
        <w:bottom w:val="none" w:sz="0" w:space="0" w:color="auto"/>
        <w:right w:val="none" w:sz="0" w:space="0" w:color="auto"/>
      </w:divBdr>
      <w:divsChild>
        <w:div w:id="360667819">
          <w:marLeft w:val="0"/>
          <w:marRight w:val="0"/>
          <w:marTop w:val="0"/>
          <w:marBottom w:val="0"/>
          <w:divBdr>
            <w:top w:val="single" w:sz="2" w:space="0" w:color="E3E3E3"/>
            <w:left w:val="single" w:sz="2" w:space="0" w:color="E3E3E3"/>
            <w:bottom w:val="single" w:sz="2" w:space="0" w:color="E3E3E3"/>
            <w:right w:val="single" w:sz="2" w:space="0" w:color="E3E3E3"/>
          </w:divBdr>
          <w:divsChild>
            <w:div w:id="1456019979">
              <w:marLeft w:val="0"/>
              <w:marRight w:val="0"/>
              <w:marTop w:val="0"/>
              <w:marBottom w:val="0"/>
              <w:divBdr>
                <w:top w:val="single" w:sz="2" w:space="0" w:color="E3E3E3"/>
                <w:left w:val="single" w:sz="2" w:space="0" w:color="E3E3E3"/>
                <w:bottom w:val="single" w:sz="2" w:space="0" w:color="E3E3E3"/>
                <w:right w:val="single" w:sz="2" w:space="0" w:color="E3E3E3"/>
              </w:divBdr>
              <w:divsChild>
                <w:div w:id="1842231699">
                  <w:marLeft w:val="0"/>
                  <w:marRight w:val="0"/>
                  <w:marTop w:val="0"/>
                  <w:marBottom w:val="0"/>
                  <w:divBdr>
                    <w:top w:val="single" w:sz="2" w:space="0" w:color="E3E3E3"/>
                    <w:left w:val="single" w:sz="2" w:space="0" w:color="E3E3E3"/>
                    <w:bottom w:val="single" w:sz="2" w:space="0" w:color="E3E3E3"/>
                    <w:right w:val="single" w:sz="2" w:space="0" w:color="E3E3E3"/>
                  </w:divBdr>
                  <w:divsChild>
                    <w:div w:id="554849712">
                      <w:marLeft w:val="0"/>
                      <w:marRight w:val="0"/>
                      <w:marTop w:val="0"/>
                      <w:marBottom w:val="0"/>
                      <w:divBdr>
                        <w:top w:val="single" w:sz="2" w:space="0" w:color="E3E3E3"/>
                        <w:left w:val="single" w:sz="2" w:space="0" w:color="E3E3E3"/>
                        <w:bottom w:val="single" w:sz="2" w:space="0" w:color="E3E3E3"/>
                        <w:right w:val="single" w:sz="2" w:space="0" w:color="E3E3E3"/>
                      </w:divBdr>
                      <w:divsChild>
                        <w:div w:id="809982843">
                          <w:marLeft w:val="0"/>
                          <w:marRight w:val="0"/>
                          <w:marTop w:val="0"/>
                          <w:marBottom w:val="0"/>
                          <w:divBdr>
                            <w:top w:val="single" w:sz="2" w:space="0" w:color="E3E3E3"/>
                            <w:left w:val="single" w:sz="2" w:space="0" w:color="E3E3E3"/>
                            <w:bottom w:val="single" w:sz="2" w:space="0" w:color="E3E3E3"/>
                            <w:right w:val="single" w:sz="2" w:space="0" w:color="E3E3E3"/>
                          </w:divBdr>
                          <w:divsChild>
                            <w:div w:id="458452367">
                              <w:marLeft w:val="0"/>
                              <w:marRight w:val="0"/>
                              <w:marTop w:val="100"/>
                              <w:marBottom w:val="100"/>
                              <w:divBdr>
                                <w:top w:val="single" w:sz="2" w:space="0" w:color="E3E3E3"/>
                                <w:left w:val="single" w:sz="2" w:space="0" w:color="E3E3E3"/>
                                <w:bottom w:val="single" w:sz="2" w:space="0" w:color="E3E3E3"/>
                                <w:right w:val="single" w:sz="2" w:space="0" w:color="E3E3E3"/>
                              </w:divBdr>
                              <w:divsChild>
                                <w:div w:id="1734307972">
                                  <w:marLeft w:val="0"/>
                                  <w:marRight w:val="0"/>
                                  <w:marTop w:val="0"/>
                                  <w:marBottom w:val="0"/>
                                  <w:divBdr>
                                    <w:top w:val="single" w:sz="2" w:space="0" w:color="E3E3E3"/>
                                    <w:left w:val="single" w:sz="2" w:space="0" w:color="E3E3E3"/>
                                    <w:bottom w:val="single" w:sz="2" w:space="0" w:color="E3E3E3"/>
                                    <w:right w:val="single" w:sz="2" w:space="0" w:color="E3E3E3"/>
                                  </w:divBdr>
                                  <w:divsChild>
                                    <w:div w:id="1910310034">
                                      <w:marLeft w:val="0"/>
                                      <w:marRight w:val="0"/>
                                      <w:marTop w:val="0"/>
                                      <w:marBottom w:val="0"/>
                                      <w:divBdr>
                                        <w:top w:val="single" w:sz="2" w:space="0" w:color="E3E3E3"/>
                                        <w:left w:val="single" w:sz="2" w:space="0" w:color="E3E3E3"/>
                                        <w:bottom w:val="single" w:sz="2" w:space="0" w:color="E3E3E3"/>
                                        <w:right w:val="single" w:sz="2" w:space="0" w:color="E3E3E3"/>
                                      </w:divBdr>
                                      <w:divsChild>
                                        <w:div w:id="551696331">
                                          <w:marLeft w:val="0"/>
                                          <w:marRight w:val="0"/>
                                          <w:marTop w:val="0"/>
                                          <w:marBottom w:val="0"/>
                                          <w:divBdr>
                                            <w:top w:val="single" w:sz="2" w:space="0" w:color="E3E3E3"/>
                                            <w:left w:val="single" w:sz="2" w:space="0" w:color="E3E3E3"/>
                                            <w:bottom w:val="single" w:sz="2" w:space="0" w:color="E3E3E3"/>
                                            <w:right w:val="single" w:sz="2" w:space="0" w:color="E3E3E3"/>
                                          </w:divBdr>
                                          <w:divsChild>
                                            <w:div w:id="1236430816">
                                              <w:marLeft w:val="0"/>
                                              <w:marRight w:val="0"/>
                                              <w:marTop w:val="0"/>
                                              <w:marBottom w:val="0"/>
                                              <w:divBdr>
                                                <w:top w:val="single" w:sz="2" w:space="0" w:color="E3E3E3"/>
                                                <w:left w:val="single" w:sz="2" w:space="0" w:color="E3E3E3"/>
                                                <w:bottom w:val="single" w:sz="2" w:space="0" w:color="E3E3E3"/>
                                                <w:right w:val="single" w:sz="2" w:space="0" w:color="E3E3E3"/>
                                              </w:divBdr>
                                              <w:divsChild>
                                                <w:div w:id="626084114">
                                                  <w:marLeft w:val="0"/>
                                                  <w:marRight w:val="0"/>
                                                  <w:marTop w:val="0"/>
                                                  <w:marBottom w:val="0"/>
                                                  <w:divBdr>
                                                    <w:top w:val="single" w:sz="2" w:space="0" w:color="E3E3E3"/>
                                                    <w:left w:val="single" w:sz="2" w:space="0" w:color="E3E3E3"/>
                                                    <w:bottom w:val="single" w:sz="2" w:space="0" w:color="E3E3E3"/>
                                                    <w:right w:val="single" w:sz="2" w:space="0" w:color="E3E3E3"/>
                                                  </w:divBdr>
                                                  <w:divsChild>
                                                    <w:div w:id="1368870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99993139">
          <w:marLeft w:val="0"/>
          <w:marRight w:val="0"/>
          <w:marTop w:val="0"/>
          <w:marBottom w:val="0"/>
          <w:divBdr>
            <w:top w:val="none" w:sz="0" w:space="0" w:color="auto"/>
            <w:left w:val="none" w:sz="0" w:space="0" w:color="auto"/>
            <w:bottom w:val="none" w:sz="0" w:space="0" w:color="auto"/>
            <w:right w:val="none" w:sz="0" w:space="0" w:color="auto"/>
          </w:divBdr>
        </w:div>
      </w:divsChild>
    </w:div>
    <w:div w:id="865363419">
      <w:bodyDiv w:val="1"/>
      <w:marLeft w:val="0"/>
      <w:marRight w:val="0"/>
      <w:marTop w:val="0"/>
      <w:marBottom w:val="0"/>
      <w:divBdr>
        <w:top w:val="none" w:sz="0" w:space="0" w:color="auto"/>
        <w:left w:val="none" w:sz="0" w:space="0" w:color="auto"/>
        <w:bottom w:val="none" w:sz="0" w:space="0" w:color="auto"/>
        <w:right w:val="none" w:sz="0" w:space="0" w:color="auto"/>
      </w:divBdr>
      <w:divsChild>
        <w:div w:id="607663156">
          <w:marLeft w:val="0"/>
          <w:marRight w:val="0"/>
          <w:marTop w:val="0"/>
          <w:marBottom w:val="0"/>
          <w:divBdr>
            <w:top w:val="single" w:sz="2" w:space="0" w:color="E3E3E3"/>
            <w:left w:val="single" w:sz="2" w:space="0" w:color="E3E3E3"/>
            <w:bottom w:val="single" w:sz="2" w:space="0" w:color="E3E3E3"/>
            <w:right w:val="single" w:sz="2" w:space="0" w:color="E3E3E3"/>
          </w:divBdr>
          <w:divsChild>
            <w:div w:id="1515652504">
              <w:marLeft w:val="0"/>
              <w:marRight w:val="0"/>
              <w:marTop w:val="0"/>
              <w:marBottom w:val="0"/>
              <w:divBdr>
                <w:top w:val="single" w:sz="2" w:space="0" w:color="E3E3E3"/>
                <w:left w:val="single" w:sz="2" w:space="0" w:color="E3E3E3"/>
                <w:bottom w:val="single" w:sz="2" w:space="0" w:color="E3E3E3"/>
                <w:right w:val="single" w:sz="2" w:space="0" w:color="E3E3E3"/>
              </w:divBdr>
              <w:divsChild>
                <w:div w:id="1404719632">
                  <w:marLeft w:val="0"/>
                  <w:marRight w:val="0"/>
                  <w:marTop w:val="0"/>
                  <w:marBottom w:val="0"/>
                  <w:divBdr>
                    <w:top w:val="single" w:sz="2" w:space="0" w:color="E3E3E3"/>
                    <w:left w:val="single" w:sz="2" w:space="0" w:color="E3E3E3"/>
                    <w:bottom w:val="single" w:sz="2" w:space="0" w:color="E3E3E3"/>
                    <w:right w:val="single" w:sz="2" w:space="0" w:color="E3E3E3"/>
                  </w:divBdr>
                  <w:divsChild>
                    <w:div w:id="1801804852">
                      <w:marLeft w:val="0"/>
                      <w:marRight w:val="0"/>
                      <w:marTop w:val="0"/>
                      <w:marBottom w:val="0"/>
                      <w:divBdr>
                        <w:top w:val="single" w:sz="2" w:space="0" w:color="E3E3E3"/>
                        <w:left w:val="single" w:sz="2" w:space="0" w:color="E3E3E3"/>
                        <w:bottom w:val="single" w:sz="2" w:space="0" w:color="E3E3E3"/>
                        <w:right w:val="single" w:sz="2" w:space="0" w:color="E3E3E3"/>
                      </w:divBdr>
                      <w:divsChild>
                        <w:div w:id="1717507553">
                          <w:marLeft w:val="0"/>
                          <w:marRight w:val="0"/>
                          <w:marTop w:val="0"/>
                          <w:marBottom w:val="0"/>
                          <w:divBdr>
                            <w:top w:val="single" w:sz="2" w:space="0" w:color="E3E3E3"/>
                            <w:left w:val="single" w:sz="2" w:space="0" w:color="E3E3E3"/>
                            <w:bottom w:val="single" w:sz="2" w:space="0" w:color="E3E3E3"/>
                            <w:right w:val="single" w:sz="2" w:space="0" w:color="E3E3E3"/>
                          </w:divBdr>
                          <w:divsChild>
                            <w:div w:id="326372819">
                              <w:marLeft w:val="0"/>
                              <w:marRight w:val="0"/>
                              <w:marTop w:val="100"/>
                              <w:marBottom w:val="100"/>
                              <w:divBdr>
                                <w:top w:val="single" w:sz="2" w:space="0" w:color="E3E3E3"/>
                                <w:left w:val="single" w:sz="2" w:space="0" w:color="E3E3E3"/>
                                <w:bottom w:val="single" w:sz="2" w:space="0" w:color="E3E3E3"/>
                                <w:right w:val="single" w:sz="2" w:space="0" w:color="E3E3E3"/>
                              </w:divBdr>
                              <w:divsChild>
                                <w:div w:id="836769610">
                                  <w:marLeft w:val="0"/>
                                  <w:marRight w:val="0"/>
                                  <w:marTop w:val="0"/>
                                  <w:marBottom w:val="0"/>
                                  <w:divBdr>
                                    <w:top w:val="single" w:sz="2" w:space="0" w:color="E3E3E3"/>
                                    <w:left w:val="single" w:sz="2" w:space="0" w:color="E3E3E3"/>
                                    <w:bottom w:val="single" w:sz="2" w:space="0" w:color="E3E3E3"/>
                                    <w:right w:val="single" w:sz="2" w:space="0" w:color="E3E3E3"/>
                                  </w:divBdr>
                                  <w:divsChild>
                                    <w:div w:id="877163055">
                                      <w:marLeft w:val="0"/>
                                      <w:marRight w:val="0"/>
                                      <w:marTop w:val="0"/>
                                      <w:marBottom w:val="0"/>
                                      <w:divBdr>
                                        <w:top w:val="single" w:sz="2" w:space="0" w:color="E3E3E3"/>
                                        <w:left w:val="single" w:sz="2" w:space="0" w:color="E3E3E3"/>
                                        <w:bottom w:val="single" w:sz="2" w:space="0" w:color="E3E3E3"/>
                                        <w:right w:val="single" w:sz="2" w:space="0" w:color="E3E3E3"/>
                                      </w:divBdr>
                                      <w:divsChild>
                                        <w:div w:id="1052727664">
                                          <w:marLeft w:val="0"/>
                                          <w:marRight w:val="0"/>
                                          <w:marTop w:val="0"/>
                                          <w:marBottom w:val="0"/>
                                          <w:divBdr>
                                            <w:top w:val="single" w:sz="2" w:space="0" w:color="E3E3E3"/>
                                            <w:left w:val="single" w:sz="2" w:space="0" w:color="E3E3E3"/>
                                            <w:bottom w:val="single" w:sz="2" w:space="0" w:color="E3E3E3"/>
                                            <w:right w:val="single" w:sz="2" w:space="0" w:color="E3E3E3"/>
                                          </w:divBdr>
                                          <w:divsChild>
                                            <w:div w:id="2001031475">
                                              <w:marLeft w:val="0"/>
                                              <w:marRight w:val="0"/>
                                              <w:marTop w:val="0"/>
                                              <w:marBottom w:val="0"/>
                                              <w:divBdr>
                                                <w:top w:val="single" w:sz="2" w:space="0" w:color="E3E3E3"/>
                                                <w:left w:val="single" w:sz="2" w:space="0" w:color="E3E3E3"/>
                                                <w:bottom w:val="single" w:sz="2" w:space="0" w:color="E3E3E3"/>
                                                <w:right w:val="single" w:sz="2" w:space="0" w:color="E3E3E3"/>
                                              </w:divBdr>
                                              <w:divsChild>
                                                <w:div w:id="1975257035">
                                                  <w:marLeft w:val="0"/>
                                                  <w:marRight w:val="0"/>
                                                  <w:marTop w:val="0"/>
                                                  <w:marBottom w:val="0"/>
                                                  <w:divBdr>
                                                    <w:top w:val="single" w:sz="2" w:space="0" w:color="E3E3E3"/>
                                                    <w:left w:val="single" w:sz="2" w:space="0" w:color="E3E3E3"/>
                                                    <w:bottom w:val="single" w:sz="2" w:space="0" w:color="E3E3E3"/>
                                                    <w:right w:val="single" w:sz="2" w:space="0" w:color="E3E3E3"/>
                                                  </w:divBdr>
                                                  <w:divsChild>
                                                    <w:div w:id="1180239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57954355">
          <w:marLeft w:val="0"/>
          <w:marRight w:val="0"/>
          <w:marTop w:val="0"/>
          <w:marBottom w:val="0"/>
          <w:divBdr>
            <w:top w:val="none" w:sz="0" w:space="0" w:color="auto"/>
            <w:left w:val="none" w:sz="0" w:space="0" w:color="auto"/>
            <w:bottom w:val="none" w:sz="0" w:space="0" w:color="auto"/>
            <w:right w:val="none" w:sz="0" w:space="0" w:color="auto"/>
          </w:divBdr>
        </w:div>
      </w:divsChild>
    </w:div>
    <w:div w:id="867182229">
      <w:bodyDiv w:val="1"/>
      <w:marLeft w:val="0"/>
      <w:marRight w:val="0"/>
      <w:marTop w:val="0"/>
      <w:marBottom w:val="0"/>
      <w:divBdr>
        <w:top w:val="none" w:sz="0" w:space="0" w:color="auto"/>
        <w:left w:val="none" w:sz="0" w:space="0" w:color="auto"/>
        <w:bottom w:val="none" w:sz="0" w:space="0" w:color="auto"/>
        <w:right w:val="none" w:sz="0" w:space="0" w:color="auto"/>
      </w:divBdr>
      <w:divsChild>
        <w:div w:id="1325356233">
          <w:marLeft w:val="0"/>
          <w:marRight w:val="0"/>
          <w:marTop w:val="0"/>
          <w:marBottom w:val="0"/>
          <w:divBdr>
            <w:top w:val="single" w:sz="2" w:space="0" w:color="E3E3E3"/>
            <w:left w:val="single" w:sz="2" w:space="0" w:color="E3E3E3"/>
            <w:bottom w:val="single" w:sz="2" w:space="0" w:color="E3E3E3"/>
            <w:right w:val="single" w:sz="2" w:space="0" w:color="E3E3E3"/>
          </w:divBdr>
          <w:divsChild>
            <w:div w:id="1115127692">
              <w:marLeft w:val="0"/>
              <w:marRight w:val="0"/>
              <w:marTop w:val="0"/>
              <w:marBottom w:val="0"/>
              <w:divBdr>
                <w:top w:val="single" w:sz="2" w:space="0" w:color="E3E3E3"/>
                <w:left w:val="single" w:sz="2" w:space="0" w:color="E3E3E3"/>
                <w:bottom w:val="single" w:sz="2" w:space="0" w:color="E3E3E3"/>
                <w:right w:val="single" w:sz="2" w:space="0" w:color="E3E3E3"/>
              </w:divBdr>
              <w:divsChild>
                <w:div w:id="508838932">
                  <w:marLeft w:val="0"/>
                  <w:marRight w:val="0"/>
                  <w:marTop w:val="0"/>
                  <w:marBottom w:val="0"/>
                  <w:divBdr>
                    <w:top w:val="single" w:sz="2" w:space="0" w:color="E3E3E3"/>
                    <w:left w:val="single" w:sz="2" w:space="0" w:color="E3E3E3"/>
                    <w:bottom w:val="single" w:sz="2" w:space="0" w:color="E3E3E3"/>
                    <w:right w:val="single" w:sz="2" w:space="0" w:color="E3E3E3"/>
                  </w:divBdr>
                  <w:divsChild>
                    <w:div w:id="615790023">
                      <w:marLeft w:val="0"/>
                      <w:marRight w:val="0"/>
                      <w:marTop w:val="0"/>
                      <w:marBottom w:val="0"/>
                      <w:divBdr>
                        <w:top w:val="single" w:sz="2" w:space="0" w:color="E3E3E3"/>
                        <w:left w:val="single" w:sz="2" w:space="0" w:color="E3E3E3"/>
                        <w:bottom w:val="single" w:sz="2" w:space="0" w:color="E3E3E3"/>
                        <w:right w:val="single" w:sz="2" w:space="0" w:color="E3E3E3"/>
                      </w:divBdr>
                      <w:divsChild>
                        <w:div w:id="300229619">
                          <w:marLeft w:val="0"/>
                          <w:marRight w:val="0"/>
                          <w:marTop w:val="0"/>
                          <w:marBottom w:val="0"/>
                          <w:divBdr>
                            <w:top w:val="single" w:sz="2" w:space="0" w:color="E3E3E3"/>
                            <w:left w:val="single" w:sz="2" w:space="0" w:color="E3E3E3"/>
                            <w:bottom w:val="single" w:sz="2" w:space="0" w:color="E3E3E3"/>
                            <w:right w:val="single" w:sz="2" w:space="0" w:color="E3E3E3"/>
                          </w:divBdr>
                          <w:divsChild>
                            <w:div w:id="2122646442">
                              <w:marLeft w:val="0"/>
                              <w:marRight w:val="0"/>
                              <w:marTop w:val="100"/>
                              <w:marBottom w:val="100"/>
                              <w:divBdr>
                                <w:top w:val="single" w:sz="2" w:space="0" w:color="E3E3E3"/>
                                <w:left w:val="single" w:sz="2" w:space="0" w:color="E3E3E3"/>
                                <w:bottom w:val="single" w:sz="2" w:space="0" w:color="E3E3E3"/>
                                <w:right w:val="single" w:sz="2" w:space="0" w:color="E3E3E3"/>
                              </w:divBdr>
                              <w:divsChild>
                                <w:div w:id="148906823">
                                  <w:marLeft w:val="0"/>
                                  <w:marRight w:val="0"/>
                                  <w:marTop w:val="0"/>
                                  <w:marBottom w:val="0"/>
                                  <w:divBdr>
                                    <w:top w:val="single" w:sz="2" w:space="0" w:color="E3E3E3"/>
                                    <w:left w:val="single" w:sz="2" w:space="0" w:color="E3E3E3"/>
                                    <w:bottom w:val="single" w:sz="2" w:space="0" w:color="E3E3E3"/>
                                    <w:right w:val="single" w:sz="2" w:space="0" w:color="E3E3E3"/>
                                  </w:divBdr>
                                  <w:divsChild>
                                    <w:div w:id="159540618">
                                      <w:marLeft w:val="0"/>
                                      <w:marRight w:val="0"/>
                                      <w:marTop w:val="0"/>
                                      <w:marBottom w:val="0"/>
                                      <w:divBdr>
                                        <w:top w:val="single" w:sz="2" w:space="0" w:color="E3E3E3"/>
                                        <w:left w:val="single" w:sz="2" w:space="0" w:color="E3E3E3"/>
                                        <w:bottom w:val="single" w:sz="2" w:space="0" w:color="E3E3E3"/>
                                        <w:right w:val="single" w:sz="2" w:space="0" w:color="E3E3E3"/>
                                      </w:divBdr>
                                      <w:divsChild>
                                        <w:div w:id="1831211373">
                                          <w:marLeft w:val="0"/>
                                          <w:marRight w:val="0"/>
                                          <w:marTop w:val="0"/>
                                          <w:marBottom w:val="0"/>
                                          <w:divBdr>
                                            <w:top w:val="single" w:sz="2" w:space="0" w:color="E3E3E3"/>
                                            <w:left w:val="single" w:sz="2" w:space="0" w:color="E3E3E3"/>
                                            <w:bottom w:val="single" w:sz="2" w:space="0" w:color="E3E3E3"/>
                                            <w:right w:val="single" w:sz="2" w:space="0" w:color="E3E3E3"/>
                                          </w:divBdr>
                                          <w:divsChild>
                                            <w:div w:id="1547598486">
                                              <w:marLeft w:val="0"/>
                                              <w:marRight w:val="0"/>
                                              <w:marTop w:val="0"/>
                                              <w:marBottom w:val="0"/>
                                              <w:divBdr>
                                                <w:top w:val="single" w:sz="2" w:space="0" w:color="E3E3E3"/>
                                                <w:left w:val="single" w:sz="2" w:space="0" w:color="E3E3E3"/>
                                                <w:bottom w:val="single" w:sz="2" w:space="0" w:color="E3E3E3"/>
                                                <w:right w:val="single" w:sz="2" w:space="0" w:color="E3E3E3"/>
                                              </w:divBdr>
                                              <w:divsChild>
                                                <w:div w:id="420831741">
                                                  <w:marLeft w:val="0"/>
                                                  <w:marRight w:val="0"/>
                                                  <w:marTop w:val="0"/>
                                                  <w:marBottom w:val="0"/>
                                                  <w:divBdr>
                                                    <w:top w:val="single" w:sz="2" w:space="0" w:color="E3E3E3"/>
                                                    <w:left w:val="single" w:sz="2" w:space="0" w:color="E3E3E3"/>
                                                    <w:bottom w:val="single" w:sz="2" w:space="0" w:color="E3E3E3"/>
                                                    <w:right w:val="single" w:sz="2" w:space="0" w:color="E3E3E3"/>
                                                  </w:divBdr>
                                                  <w:divsChild>
                                                    <w:div w:id="1488670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62508106">
          <w:marLeft w:val="0"/>
          <w:marRight w:val="0"/>
          <w:marTop w:val="0"/>
          <w:marBottom w:val="0"/>
          <w:divBdr>
            <w:top w:val="none" w:sz="0" w:space="0" w:color="auto"/>
            <w:left w:val="none" w:sz="0" w:space="0" w:color="auto"/>
            <w:bottom w:val="none" w:sz="0" w:space="0" w:color="auto"/>
            <w:right w:val="none" w:sz="0" w:space="0" w:color="auto"/>
          </w:divBdr>
        </w:div>
      </w:divsChild>
    </w:div>
    <w:div w:id="1234897459">
      <w:bodyDiv w:val="1"/>
      <w:marLeft w:val="0"/>
      <w:marRight w:val="0"/>
      <w:marTop w:val="0"/>
      <w:marBottom w:val="0"/>
      <w:divBdr>
        <w:top w:val="none" w:sz="0" w:space="0" w:color="auto"/>
        <w:left w:val="none" w:sz="0" w:space="0" w:color="auto"/>
        <w:bottom w:val="none" w:sz="0" w:space="0" w:color="auto"/>
        <w:right w:val="none" w:sz="0" w:space="0" w:color="auto"/>
      </w:divBdr>
      <w:divsChild>
        <w:div w:id="1453162024">
          <w:marLeft w:val="0"/>
          <w:marRight w:val="0"/>
          <w:marTop w:val="0"/>
          <w:marBottom w:val="0"/>
          <w:divBdr>
            <w:top w:val="single" w:sz="2" w:space="0" w:color="E3E3E3"/>
            <w:left w:val="single" w:sz="2" w:space="0" w:color="E3E3E3"/>
            <w:bottom w:val="single" w:sz="2" w:space="0" w:color="E3E3E3"/>
            <w:right w:val="single" w:sz="2" w:space="0" w:color="E3E3E3"/>
          </w:divBdr>
          <w:divsChild>
            <w:div w:id="907806973">
              <w:marLeft w:val="0"/>
              <w:marRight w:val="0"/>
              <w:marTop w:val="0"/>
              <w:marBottom w:val="0"/>
              <w:divBdr>
                <w:top w:val="single" w:sz="2" w:space="0" w:color="E3E3E3"/>
                <w:left w:val="single" w:sz="2" w:space="0" w:color="E3E3E3"/>
                <w:bottom w:val="single" w:sz="2" w:space="0" w:color="E3E3E3"/>
                <w:right w:val="single" w:sz="2" w:space="0" w:color="E3E3E3"/>
              </w:divBdr>
              <w:divsChild>
                <w:div w:id="1162234316">
                  <w:marLeft w:val="0"/>
                  <w:marRight w:val="0"/>
                  <w:marTop w:val="0"/>
                  <w:marBottom w:val="0"/>
                  <w:divBdr>
                    <w:top w:val="single" w:sz="2" w:space="0" w:color="E3E3E3"/>
                    <w:left w:val="single" w:sz="2" w:space="0" w:color="E3E3E3"/>
                    <w:bottom w:val="single" w:sz="2" w:space="0" w:color="E3E3E3"/>
                    <w:right w:val="single" w:sz="2" w:space="0" w:color="E3E3E3"/>
                  </w:divBdr>
                  <w:divsChild>
                    <w:div w:id="1470631368">
                      <w:marLeft w:val="0"/>
                      <w:marRight w:val="0"/>
                      <w:marTop w:val="0"/>
                      <w:marBottom w:val="0"/>
                      <w:divBdr>
                        <w:top w:val="single" w:sz="2" w:space="0" w:color="E3E3E3"/>
                        <w:left w:val="single" w:sz="2" w:space="0" w:color="E3E3E3"/>
                        <w:bottom w:val="single" w:sz="2" w:space="0" w:color="E3E3E3"/>
                        <w:right w:val="single" w:sz="2" w:space="0" w:color="E3E3E3"/>
                      </w:divBdr>
                      <w:divsChild>
                        <w:div w:id="1716126822">
                          <w:marLeft w:val="0"/>
                          <w:marRight w:val="0"/>
                          <w:marTop w:val="0"/>
                          <w:marBottom w:val="0"/>
                          <w:divBdr>
                            <w:top w:val="single" w:sz="2" w:space="0" w:color="E3E3E3"/>
                            <w:left w:val="single" w:sz="2" w:space="0" w:color="E3E3E3"/>
                            <w:bottom w:val="single" w:sz="2" w:space="0" w:color="E3E3E3"/>
                            <w:right w:val="single" w:sz="2" w:space="0" w:color="E3E3E3"/>
                          </w:divBdr>
                          <w:divsChild>
                            <w:div w:id="1557473756">
                              <w:marLeft w:val="0"/>
                              <w:marRight w:val="0"/>
                              <w:marTop w:val="100"/>
                              <w:marBottom w:val="100"/>
                              <w:divBdr>
                                <w:top w:val="single" w:sz="2" w:space="0" w:color="E3E3E3"/>
                                <w:left w:val="single" w:sz="2" w:space="0" w:color="E3E3E3"/>
                                <w:bottom w:val="single" w:sz="2" w:space="0" w:color="E3E3E3"/>
                                <w:right w:val="single" w:sz="2" w:space="0" w:color="E3E3E3"/>
                              </w:divBdr>
                              <w:divsChild>
                                <w:div w:id="1104425713">
                                  <w:marLeft w:val="0"/>
                                  <w:marRight w:val="0"/>
                                  <w:marTop w:val="0"/>
                                  <w:marBottom w:val="0"/>
                                  <w:divBdr>
                                    <w:top w:val="single" w:sz="2" w:space="0" w:color="E3E3E3"/>
                                    <w:left w:val="single" w:sz="2" w:space="0" w:color="E3E3E3"/>
                                    <w:bottom w:val="single" w:sz="2" w:space="0" w:color="E3E3E3"/>
                                    <w:right w:val="single" w:sz="2" w:space="0" w:color="E3E3E3"/>
                                  </w:divBdr>
                                  <w:divsChild>
                                    <w:div w:id="551969047">
                                      <w:marLeft w:val="0"/>
                                      <w:marRight w:val="0"/>
                                      <w:marTop w:val="0"/>
                                      <w:marBottom w:val="0"/>
                                      <w:divBdr>
                                        <w:top w:val="single" w:sz="2" w:space="0" w:color="E3E3E3"/>
                                        <w:left w:val="single" w:sz="2" w:space="0" w:color="E3E3E3"/>
                                        <w:bottom w:val="single" w:sz="2" w:space="0" w:color="E3E3E3"/>
                                        <w:right w:val="single" w:sz="2" w:space="0" w:color="E3E3E3"/>
                                      </w:divBdr>
                                      <w:divsChild>
                                        <w:div w:id="1602566229">
                                          <w:marLeft w:val="0"/>
                                          <w:marRight w:val="0"/>
                                          <w:marTop w:val="0"/>
                                          <w:marBottom w:val="0"/>
                                          <w:divBdr>
                                            <w:top w:val="single" w:sz="2" w:space="0" w:color="E3E3E3"/>
                                            <w:left w:val="single" w:sz="2" w:space="0" w:color="E3E3E3"/>
                                            <w:bottom w:val="single" w:sz="2" w:space="0" w:color="E3E3E3"/>
                                            <w:right w:val="single" w:sz="2" w:space="0" w:color="E3E3E3"/>
                                          </w:divBdr>
                                          <w:divsChild>
                                            <w:div w:id="1978297107">
                                              <w:marLeft w:val="0"/>
                                              <w:marRight w:val="0"/>
                                              <w:marTop w:val="0"/>
                                              <w:marBottom w:val="0"/>
                                              <w:divBdr>
                                                <w:top w:val="single" w:sz="2" w:space="0" w:color="E3E3E3"/>
                                                <w:left w:val="single" w:sz="2" w:space="0" w:color="E3E3E3"/>
                                                <w:bottom w:val="single" w:sz="2" w:space="0" w:color="E3E3E3"/>
                                                <w:right w:val="single" w:sz="2" w:space="0" w:color="E3E3E3"/>
                                              </w:divBdr>
                                              <w:divsChild>
                                                <w:div w:id="1416783812">
                                                  <w:marLeft w:val="0"/>
                                                  <w:marRight w:val="0"/>
                                                  <w:marTop w:val="0"/>
                                                  <w:marBottom w:val="0"/>
                                                  <w:divBdr>
                                                    <w:top w:val="single" w:sz="2" w:space="0" w:color="E3E3E3"/>
                                                    <w:left w:val="single" w:sz="2" w:space="0" w:color="E3E3E3"/>
                                                    <w:bottom w:val="single" w:sz="2" w:space="0" w:color="E3E3E3"/>
                                                    <w:right w:val="single" w:sz="2" w:space="0" w:color="E3E3E3"/>
                                                  </w:divBdr>
                                                  <w:divsChild>
                                                    <w:div w:id="1506435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23267762">
          <w:marLeft w:val="0"/>
          <w:marRight w:val="0"/>
          <w:marTop w:val="0"/>
          <w:marBottom w:val="0"/>
          <w:divBdr>
            <w:top w:val="none" w:sz="0" w:space="0" w:color="auto"/>
            <w:left w:val="none" w:sz="0" w:space="0" w:color="auto"/>
            <w:bottom w:val="none" w:sz="0" w:space="0" w:color="auto"/>
            <w:right w:val="none" w:sz="0" w:space="0" w:color="auto"/>
          </w:divBdr>
        </w:div>
      </w:divsChild>
    </w:div>
    <w:div w:id="156522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AD1BC-C65C-4632-AC96-41513B681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1767</Words>
  <Characters>10076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pallavi kamble</cp:lastModifiedBy>
  <cp:revision>2</cp:revision>
  <dcterms:created xsi:type="dcterms:W3CDTF">2024-03-25T06:53:00Z</dcterms:created>
  <dcterms:modified xsi:type="dcterms:W3CDTF">2024-03-25T06:53:00Z</dcterms:modified>
</cp:coreProperties>
</file>