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FB64CE" w14:textId="4FE36D72" w:rsidR="00744554" w:rsidRDefault="00ED0DF6" w:rsidP="1289584B">
      <w:pPr>
        <w:spacing w:after="0" w:line="259" w:lineRule="auto"/>
        <w:ind w:left="15"/>
        <w:rPr>
          <w:rFonts w:ascii="Aptos" w:eastAsia="Aptos" w:hAnsi="Aptos" w:cs="Aptos"/>
        </w:rPr>
      </w:pPr>
      <w:r>
        <w:rPr>
          <w:rFonts w:ascii="Times New Roman" w:eastAsia="Times New Roman" w:hAnsi="Times New Roman" w:cs="Times New Roman"/>
          <w:b/>
          <w:bCs/>
          <w:color w:val="000000" w:themeColor="text1"/>
          <w:sz w:val="36"/>
          <w:szCs w:val="36"/>
          <w:lang w:val="en-IN"/>
        </w:rPr>
        <w:t>AN INGENIOUS SYSTEM TO PREDICT ROCK VS MINE BY SONAR USING LOGISTIC REGRESSION</w:t>
      </w:r>
    </w:p>
    <w:p w14:paraId="2C078E63" w14:textId="39457939" w:rsidR="00744554" w:rsidRDefault="00ED0DF6" w:rsidP="1289584B">
      <w:pPr>
        <w:rPr>
          <w:rFonts w:ascii="Aptos" w:eastAsia="Aptos" w:hAnsi="Aptos" w:cs="Aptos"/>
        </w:rPr>
      </w:pPr>
      <w:r>
        <w:rPr>
          <w:rFonts w:ascii="Times New Roman" w:eastAsia="Times New Roman" w:hAnsi="Times New Roman" w:cs="Times New Roman"/>
          <w:b/>
          <w:bCs/>
          <w:color w:val="000000" w:themeColor="text1"/>
          <w:lang w:val="en-IN"/>
        </w:rPr>
        <w:t>G. Rajeswari</w:t>
      </w:r>
      <w:r w:rsidR="065910C2" w:rsidRPr="1289584B">
        <w:rPr>
          <w:rFonts w:ascii="Times New Roman" w:eastAsia="Times New Roman" w:hAnsi="Times New Roman" w:cs="Times New Roman"/>
          <w:b/>
          <w:bCs/>
          <w:color w:val="000000" w:themeColor="text1"/>
          <w:vertAlign w:val="superscript"/>
          <w:lang w:val="en-IN"/>
        </w:rPr>
        <w:t>1</w:t>
      </w:r>
      <w:r w:rsidR="065910C2" w:rsidRPr="1289584B">
        <w:rPr>
          <w:rFonts w:ascii="Times New Roman" w:eastAsia="Times New Roman" w:hAnsi="Times New Roman" w:cs="Times New Roman"/>
          <w:b/>
          <w:bCs/>
          <w:color w:val="000000" w:themeColor="text1"/>
          <w:lang w:val="en-IN"/>
        </w:rPr>
        <w:t xml:space="preserve">, </w:t>
      </w:r>
      <w:r>
        <w:rPr>
          <w:rFonts w:ascii="Times New Roman" w:eastAsia="Times New Roman" w:hAnsi="Times New Roman" w:cs="Times New Roman"/>
          <w:b/>
          <w:bCs/>
          <w:color w:val="000000" w:themeColor="text1"/>
          <w:lang w:val="en-IN"/>
        </w:rPr>
        <w:t>J.V. Kowsalya</w:t>
      </w:r>
      <w:r w:rsidR="3B1AFAE6" w:rsidRPr="1289584B">
        <w:rPr>
          <w:rFonts w:ascii="Times New Roman" w:eastAsia="Times New Roman" w:hAnsi="Times New Roman" w:cs="Times New Roman"/>
          <w:b/>
          <w:bCs/>
          <w:color w:val="000000" w:themeColor="text1"/>
          <w:vertAlign w:val="superscript"/>
          <w:lang w:val="en-IN"/>
        </w:rPr>
        <w:t>2</w:t>
      </w:r>
      <w:r>
        <w:rPr>
          <w:rFonts w:ascii="Times New Roman" w:eastAsia="Times New Roman" w:hAnsi="Times New Roman" w:cs="Times New Roman"/>
          <w:b/>
          <w:bCs/>
          <w:color w:val="000000" w:themeColor="text1"/>
          <w:lang w:val="en-IN"/>
        </w:rPr>
        <w:t>, T.S. Navalakshmi</w:t>
      </w:r>
      <w:r w:rsidR="2F4194FB" w:rsidRPr="1289584B">
        <w:rPr>
          <w:rFonts w:ascii="Times New Roman" w:eastAsia="Times New Roman" w:hAnsi="Times New Roman" w:cs="Times New Roman"/>
          <w:b/>
          <w:bCs/>
          <w:color w:val="000000" w:themeColor="text1"/>
          <w:vertAlign w:val="superscript"/>
          <w:lang w:val="en-IN"/>
        </w:rPr>
        <w:t>3</w:t>
      </w:r>
    </w:p>
    <w:p w14:paraId="06A8CD8D" w14:textId="13CD7C4D" w:rsidR="065910C2" w:rsidRDefault="065910C2" w:rsidP="1289584B">
      <w:pPr>
        <w:spacing w:after="22" w:line="238" w:lineRule="auto"/>
        <w:ind w:left="25" w:right="354" w:hanging="10"/>
        <w:jc w:val="both"/>
        <w:rPr>
          <w:rFonts w:ascii="Times New Roman" w:eastAsia="Times New Roman" w:hAnsi="Times New Roman" w:cs="Times New Roman"/>
          <w:color w:val="000000" w:themeColor="text1"/>
          <w:sz w:val="20"/>
          <w:szCs w:val="20"/>
          <w:lang w:val="en-IN"/>
        </w:rPr>
      </w:pPr>
      <w:r w:rsidRPr="1289584B">
        <w:rPr>
          <w:rFonts w:ascii="Times New Roman" w:eastAsia="Times New Roman" w:hAnsi="Times New Roman" w:cs="Times New Roman"/>
          <w:i/>
          <w:iCs/>
          <w:color w:val="000000" w:themeColor="text1"/>
          <w:sz w:val="20"/>
          <w:szCs w:val="20"/>
          <w:vertAlign w:val="superscript"/>
          <w:lang w:val="en-IN"/>
        </w:rPr>
        <w:t>1</w:t>
      </w:r>
      <w:r w:rsidRPr="1289584B">
        <w:rPr>
          <w:rFonts w:ascii="Times New Roman" w:eastAsia="Times New Roman" w:hAnsi="Times New Roman" w:cs="Times New Roman"/>
          <w:i/>
          <w:iCs/>
          <w:color w:val="000000" w:themeColor="text1"/>
          <w:sz w:val="20"/>
          <w:szCs w:val="20"/>
          <w:lang w:val="en-IN"/>
        </w:rPr>
        <w:t>A</w:t>
      </w:r>
      <w:r w:rsidR="00ED0DF6">
        <w:rPr>
          <w:rFonts w:ascii="Times New Roman" w:eastAsia="Times New Roman" w:hAnsi="Times New Roman" w:cs="Times New Roman"/>
          <w:i/>
          <w:iCs/>
          <w:color w:val="000000" w:themeColor="text1"/>
          <w:sz w:val="20"/>
          <w:szCs w:val="20"/>
          <w:lang w:val="en-IN"/>
        </w:rPr>
        <w:t>ssistant</w:t>
      </w:r>
      <w:r w:rsidRPr="1289584B">
        <w:rPr>
          <w:rFonts w:ascii="Times New Roman" w:eastAsia="Times New Roman" w:hAnsi="Times New Roman" w:cs="Times New Roman"/>
          <w:i/>
          <w:iCs/>
          <w:color w:val="000000" w:themeColor="text1"/>
          <w:sz w:val="20"/>
          <w:szCs w:val="20"/>
          <w:lang w:val="en-IN"/>
        </w:rPr>
        <w:t xml:space="preserve"> Professor Department of Computer Science and Engineering, K.L.N. College of Engineering, </w:t>
      </w:r>
      <w:proofErr w:type="spellStart"/>
      <w:r w:rsidRPr="1289584B">
        <w:rPr>
          <w:rFonts w:ascii="Times New Roman" w:eastAsia="Times New Roman" w:hAnsi="Times New Roman" w:cs="Times New Roman"/>
          <w:i/>
          <w:iCs/>
          <w:color w:val="000000" w:themeColor="text1"/>
          <w:sz w:val="20"/>
          <w:szCs w:val="20"/>
          <w:lang w:val="en-IN"/>
        </w:rPr>
        <w:t>Sivagangai</w:t>
      </w:r>
      <w:proofErr w:type="spellEnd"/>
      <w:r w:rsidRPr="1289584B">
        <w:rPr>
          <w:rFonts w:ascii="Times New Roman" w:eastAsia="Times New Roman" w:hAnsi="Times New Roman" w:cs="Times New Roman"/>
          <w:i/>
          <w:iCs/>
          <w:color w:val="000000" w:themeColor="text1"/>
          <w:sz w:val="20"/>
          <w:szCs w:val="20"/>
          <w:lang w:val="en-IN"/>
        </w:rPr>
        <w:t xml:space="preserve">, </w:t>
      </w:r>
      <w:proofErr w:type="spellStart"/>
      <w:r w:rsidRPr="1289584B">
        <w:rPr>
          <w:rFonts w:ascii="Times New Roman" w:eastAsia="Times New Roman" w:hAnsi="Times New Roman" w:cs="Times New Roman"/>
          <w:i/>
          <w:iCs/>
          <w:color w:val="000000" w:themeColor="text1"/>
          <w:sz w:val="20"/>
          <w:szCs w:val="20"/>
          <w:lang w:val="en-IN"/>
        </w:rPr>
        <w:t>Tamilnadu</w:t>
      </w:r>
      <w:proofErr w:type="spellEnd"/>
      <w:r w:rsidRPr="1289584B">
        <w:rPr>
          <w:rFonts w:ascii="Times New Roman" w:eastAsia="Times New Roman" w:hAnsi="Times New Roman" w:cs="Times New Roman"/>
          <w:i/>
          <w:iCs/>
          <w:color w:val="000000" w:themeColor="text1"/>
          <w:sz w:val="20"/>
          <w:szCs w:val="20"/>
          <w:lang w:val="en-IN"/>
        </w:rPr>
        <w:t>, India.</w:t>
      </w:r>
    </w:p>
    <w:p w14:paraId="12A137BD" w14:textId="771F8790" w:rsidR="065910C2" w:rsidRDefault="065910C2" w:rsidP="1289584B">
      <w:pPr>
        <w:spacing w:after="22" w:line="238" w:lineRule="auto"/>
        <w:ind w:left="25" w:right="354" w:hanging="10"/>
        <w:jc w:val="both"/>
        <w:rPr>
          <w:rFonts w:ascii="Times New Roman" w:eastAsia="Times New Roman" w:hAnsi="Times New Roman" w:cs="Times New Roman"/>
          <w:color w:val="000000" w:themeColor="text1"/>
          <w:sz w:val="20"/>
          <w:szCs w:val="20"/>
        </w:rPr>
      </w:pPr>
      <w:r w:rsidRPr="1289584B">
        <w:rPr>
          <w:rFonts w:ascii="Times New Roman" w:eastAsia="Times New Roman" w:hAnsi="Times New Roman" w:cs="Times New Roman"/>
          <w:i/>
          <w:iCs/>
          <w:color w:val="000000" w:themeColor="text1"/>
          <w:sz w:val="20"/>
          <w:szCs w:val="20"/>
          <w:lang w:val="en-IN"/>
        </w:rPr>
        <w:t xml:space="preserve"> </w:t>
      </w:r>
      <w:r w:rsidRPr="1289584B">
        <w:rPr>
          <w:rFonts w:ascii="Times New Roman" w:eastAsia="Times New Roman" w:hAnsi="Times New Roman" w:cs="Times New Roman"/>
          <w:i/>
          <w:iCs/>
          <w:color w:val="000000" w:themeColor="text1"/>
          <w:sz w:val="20"/>
          <w:szCs w:val="20"/>
          <w:vertAlign w:val="superscript"/>
          <w:lang w:val="en-IN"/>
        </w:rPr>
        <w:t>2,</w:t>
      </w:r>
      <w:r w:rsidR="00ED0DF6">
        <w:rPr>
          <w:rFonts w:ascii="Times New Roman" w:eastAsia="Times New Roman" w:hAnsi="Times New Roman" w:cs="Times New Roman"/>
          <w:i/>
          <w:iCs/>
          <w:color w:val="000000" w:themeColor="text1"/>
          <w:sz w:val="20"/>
          <w:szCs w:val="20"/>
          <w:vertAlign w:val="superscript"/>
          <w:lang w:val="en-IN"/>
        </w:rPr>
        <w:t>3</w:t>
      </w:r>
      <w:r w:rsidRPr="1289584B">
        <w:rPr>
          <w:rFonts w:ascii="Times New Roman" w:eastAsia="Times New Roman" w:hAnsi="Times New Roman" w:cs="Times New Roman"/>
          <w:i/>
          <w:iCs/>
          <w:color w:val="000000" w:themeColor="text1"/>
          <w:sz w:val="20"/>
          <w:szCs w:val="20"/>
          <w:lang w:val="en-IN"/>
        </w:rPr>
        <w:t xml:space="preserve"> Final Year Students, Department of Computer Science and Engineering, K.L.N. College of Engineering, </w:t>
      </w:r>
      <w:proofErr w:type="spellStart"/>
      <w:r w:rsidRPr="1289584B">
        <w:rPr>
          <w:rFonts w:ascii="Times New Roman" w:eastAsia="Times New Roman" w:hAnsi="Times New Roman" w:cs="Times New Roman"/>
          <w:i/>
          <w:iCs/>
          <w:color w:val="000000" w:themeColor="text1"/>
          <w:sz w:val="20"/>
          <w:szCs w:val="20"/>
          <w:lang w:val="en-IN"/>
        </w:rPr>
        <w:t>Sivagangai</w:t>
      </w:r>
      <w:proofErr w:type="spellEnd"/>
      <w:r w:rsidRPr="1289584B">
        <w:rPr>
          <w:rFonts w:ascii="Times New Roman" w:eastAsia="Times New Roman" w:hAnsi="Times New Roman" w:cs="Times New Roman"/>
          <w:i/>
          <w:iCs/>
          <w:color w:val="000000" w:themeColor="text1"/>
          <w:sz w:val="20"/>
          <w:szCs w:val="20"/>
          <w:lang w:val="en-IN"/>
        </w:rPr>
        <w:t xml:space="preserve">, </w:t>
      </w:r>
      <w:proofErr w:type="spellStart"/>
      <w:r w:rsidRPr="1289584B">
        <w:rPr>
          <w:rFonts w:ascii="Times New Roman" w:eastAsia="Times New Roman" w:hAnsi="Times New Roman" w:cs="Times New Roman"/>
          <w:i/>
          <w:iCs/>
          <w:color w:val="000000" w:themeColor="text1"/>
          <w:sz w:val="20"/>
          <w:szCs w:val="20"/>
          <w:lang w:val="en-IN"/>
        </w:rPr>
        <w:t>Tamilnadu</w:t>
      </w:r>
      <w:proofErr w:type="spellEnd"/>
      <w:r w:rsidRPr="1289584B">
        <w:rPr>
          <w:rFonts w:ascii="Times New Roman" w:eastAsia="Times New Roman" w:hAnsi="Times New Roman" w:cs="Times New Roman"/>
          <w:i/>
          <w:iCs/>
          <w:color w:val="000000" w:themeColor="text1"/>
          <w:sz w:val="20"/>
          <w:szCs w:val="20"/>
          <w:lang w:val="en-IN"/>
        </w:rPr>
        <w:t>, India.</w:t>
      </w:r>
    </w:p>
    <w:p w14:paraId="66836ACC" w14:textId="5A07CB5B" w:rsidR="1289584B" w:rsidRDefault="1289584B" w:rsidP="1289584B">
      <w:pPr>
        <w:spacing w:after="22" w:line="238" w:lineRule="auto"/>
        <w:ind w:left="25" w:right="354" w:hanging="10"/>
        <w:jc w:val="both"/>
        <w:rPr>
          <w:rFonts w:ascii="Times New Roman" w:eastAsia="Times New Roman" w:hAnsi="Times New Roman" w:cs="Times New Roman"/>
          <w:i/>
          <w:iCs/>
          <w:color w:val="000000" w:themeColor="text1"/>
          <w:sz w:val="20"/>
          <w:szCs w:val="20"/>
          <w:lang w:val="en-IN"/>
        </w:rPr>
      </w:pPr>
    </w:p>
    <w:p w14:paraId="44538ABE" w14:textId="51C58DA2" w:rsidR="065910C2" w:rsidRDefault="065910C2" w:rsidP="1289584B">
      <w:pPr>
        <w:spacing w:after="22" w:line="238" w:lineRule="auto"/>
        <w:ind w:leftChars="6" w:left="133" w:right="354" w:hangingChars="54" w:hanging="119"/>
        <w:jc w:val="both"/>
        <w:rPr>
          <w:rFonts w:ascii="Times New Roman" w:eastAsia="Times New Roman" w:hAnsi="Times New Roman" w:cs="Times New Roman"/>
          <w:color w:val="000000" w:themeColor="text1"/>
          <w:sz w:val="20"/>
          <w:szCs w:val="20"/>
          <w:lang w:val="en-IN"/>
        </w:rPr>
      </w:pPr>
      <w:r w:rsidRPr="1289584B">
        <w:rPr>
          <w:rFonts w:ascii="Times New Roman" w:eastAsia="Times New Roman" w:hAnsi="Times New Roman" w:cs="Times New Roman"/>
          <w:b/>
          <w:bCs/>
          <w:color w:val="000000" w:themeColor="text1"/>
          <w:sz w:val="22"/>
          <w:szCs w:val="22"/>
          <w:lang w:val="en-IN"/>
        </w:rPr>
        <w:t xml:space="preserve">  Abstract:</w:t>
      </w:r>
      <w:r w:rsidR="00E61E3D">
        <w:rPr>
          <w:rFonts w:ascii="Times New Roman" w:eastAsia="Times New Roman" w:hAnsi="Times New Roman" w:cs="Times New Roman"/>
          <w:color w:val="000000" w:themeColor="text1"/>
          <w:sz w:val="20"/>
          <w:szCs w:val="20"/>
          <w:lang w:val="en-IN"/>
        </w:rPr>
        <w:t xml:space="preserve"> Machine Learning particularly Logistic Regression is used here in this study for classifying sonar signals to distinguish between “Rock” and “Mines” in underwater detection systems. Logistic Regression is a supervised Machine Learning algorithm for binary classification is chosen for its efficiency and interpretability. The process </w:t>
      </w:r>
      <w:proofErr w:type="gramStart"/>
      <w:r w:rsidR="00E61E3D">
        <w:rPr>
          <w:rFonts w:ascii="Times New Roman" w:eastAsia="Times New Roman" w:hAnsi="Times New Roman" w:cs="Times New Roman"/>
          <w:color w:val="000000" w:themeColor="text1"/>
          <w:sz w:val="20"/>
          <w:szCs w:val="20"/>
          <w:lang w:val="en-IN"/>
        </w:rPr>
        <w:t>start</w:t>
      </w:r>
      <w:proofErr w:type="gramEnd"/>
      <w:r w:rsidR="00E61E3D">
        <w:rPr>
          <w:rFonts w:ascii="Times New Roman" w:eastAsia="Times New Roman" w:hAnsi="Times New Roman" w:cs="Times New Roman"/>
          <w:color w:val="000000" w:themeColor="text1"/>
          <w:sz w:val="20"/>
          <w:szCs w:val="20"/>
          <w:lang w:val="en-IN"/>
        </w:rPr>
        <w:t xml:space="preserve"> with a sonar system that uses sound waves to detect underwater object. Features such as amplitude and frequency are extracted from the signals and used as input </w:t>
      </w:r>
      <w:r w:rsidR="003B661A">
        <w:rPr>
          <w:rFonts w:ascii="Times New Roman" w:eastAsia="Times New Roman" w:hAnsi="Times New Roman" w:cs="Times New Roman"/>
          <w:color w:val="000000" w:themeColor="text1"/>
          <w:sz w:val="20"/>
          <w:szCs w:val="20"/>
          <w:lang w:val="en-IN"/>
        </w:rPr>
        <w:t>variable for the model. The model’s accuracy and effectiveness are validated using evaluation metrics like accuracy, precision, recall, and AUC-ROC. This classification approach enhances the safety and efficiency of underwater navigation and exploration.</w:t>
      </w:r>
    </w:p>
    <w:p w14:paraId="6397FD5B" w14:textId="4BFC78AF" w:rsidR="065910C2" w:rsidRDefault="065910C2" w:rsidP="1289584B">
      <w:pPr>
        <w:spacing w:after="22" w:line="238" w:lineRule="auto"/>
        <w:ind w:right="354"/>
        <w:jc w:val="both"/>
        <w:rPr>
          <w:rFonts w:ascii="Times New Roman" w:eastAsia="Times New Roman" w:hAnsi="Times New Roman" w:cs="Times New Roman"/>
          <w:color w:val="000000" w:themeColor="text1"/>
          <w:sz w:val="20"/>
          <w:szCs w:val="20"/>
          <w:lang w:val="en-IN"/>
        </w:rPr>
      </w:pPr>
      <w:r w:rsidRPr="1289584B">
        <w:rPr>
          <w:rFonts w:ascii="Times New Roman" w:eastAsia="Times New Roman" w:hAnsi="Times New Roman" w:cs="Times New Roman"/>
          <w:b/>
          <w:bCs/>
          <w:color w:val="000000" w:themeColor="text1"/>
          <w:sz w:val="22"/>
          <w:szCs w:val="22"/>
          <w:lang w:val="en-IN"/>
        </w:rPr>
        <w:t>Keywords:</w:t>
      </w:r>
      <w:r w:rsidRPr="1289584B">
        <w:rPr>
          <w:rFonts w:ascii="Times New Roman" w:eastAsia="Times New Roman" w:hAnsi="Times New Roman" w:cs="Times New Roman"/>
          <w:color w:val="000000" w:themeColor="text1"/>
          <w:sz w:val="20"/>
          <w:szCs w:val="20"/>
          <w:lang w:val="en-IN"/>
        </w:rPr>
        <w:t xml:space="preserve"> </w:t>
      </w:r>
      <w:r w:rsidR="00E61E3D">
        <w:rPr>
          <w:rFonts w:ascii="Times New Roman" w:eastAsia="Times New Roman" w:hAnsi="Times New Roman" w:cs="Times New Roman"/>
          <w:color w:val="000000" w:themeColor="text1"/>
          <w:sz w:val="20"/>
          <w:szCs w:val="20"/>
          <w:lang w:val="en-IN"/>
        </w:rPr>
        <w:t>Machine Learning, Logistic Regression, Sonar Signals, Underwater Detection, Binary Classification.</w:t>
      </w:r>
    </w:p>
    <w:p w14:paraId="78AF9E6C" w14:textId="5934CC7D" w:rsidR="065910C2" w:rsidRDefault="065910C2" w:rsidP="1289584B">
      <w:pPr>
        <w:pStyle w:val="Heading1"/>
        <w:spacing w:line="259" w:lineRule="auto"/>
        <w:ind w:left="17" w:hanging="10"/>
        <w:jc w:val="center"/>
        <w:rPr>
          <w:rFonts w:ascii="Times New Roman" w:eastAsia="Times New Roman" w:hAnsi="Times New Roman" w:cs="Times New Roman"/>
          <w:b/>
          <w:bCs/>
          <w:color w:val="0D0D0D" w:themeColor="text1" w:themeTint="F2"/>
          <w:sz w:val="22"/>
          <w:szCs w:val="22"/>
          <w:lang w:val="en-IN"/>
        </w:rPr>
      </w:pPr>
      <w:r w:rsidRPr="1289584B">
        <w:rPr>
          <w:rFonts w:ascii="Times New Roman" w:eastAsia="Times New Roman" w:hAnsi="Times New Roman" w:cs="Times New Roman"/>
          <w:b/>
          <w:bCs/>
          <w:color w:val="0D0D0D" w:themeColor="text1" w:themeTint="F2"/>
          <w:sz w:val="22"/>
          <w:szCs w:val="22"/>
          <w:lang w:val="en-IN"/>
        </w:rPr>
        <w:t xml:space="preserve">I. INTRODUCTION </w:t>
      </w:r>
    </w:p>
    <w:p w14:paraId="36DDC316" w14:textId="3E774C3A" w:rsidR="065910C2" w:rsidRPr="003B661A" w:rsidRDefault="065910C2" w:rsidP="1289584B">
      <w:pPr>
        <w:spacing w:line="259" w:lineRule="auto"/>
        <w:jc w:val="both"/>
        <w:rPr>
          <w:rFonts w:ascii="Times New Roman" w:eastAsia="Times New Roman" w:hAnsi="Times New Roman" w:cs="Times New Roman"/>
          <w:color w:val="000000" w:themeColor="text1"/>
          <w:sz w:val="20"/>
          <w:szCs w:val="20"/>
          <w:lang w:val="en-IN"/>
        </w:rPr>
      </w:pPr>
      <w:r w:rsidRPr="1289584B">
        <w:rPr>
          <w:rFonts w:ascii="Times New Roman" w:eastAsia="Times New Roman" w:hAnsi="Times New Roman" w:cs="Times New Roman"/>
          <w:color w:val="000000" w:themeColor="text1"/>
          <w:sz w:val="20"/>
          <w:szCs w:val="20"/>
          <w:lang w:val="en-IN"/>
        </w:rPr>
        <w:t xml:space="preserve">                 </w:t>
      </w:r>
      <w:r w:rsidR="003B661A" w:rsidRPr="003B661A">
        <w:rPr>
          <w:rFonts w:ascii="Times New Roman" w:eastAsia="Cambria" w:hAnsi="Times New Roman" w:cs="Times New Roman"/>
          <w:bCs/>
          <w:sz w:val="20"/>
          <w:szCs w:val="20"/>
        </w:rPr>
        <w:t>The Rock vs Mine Prediction System</w:t>
      </w:r>
      <w:r w:rsidR="003B661A" w:rsidRPr="003B661A">
        <w:rPr>
          <w:rFonts w:ascii="Times New Roman" w:eastAsia="Cambria" w:hAnsi="Times New Roman" w:cs="Times New Roman"/>
          <w:sz w:val="20"/>
          <w:szCs w:val="20"/>
        </w:rPr>
        <w:t xml:space="preserve"> sets itself apart by replacing traditional methods of manual sonar data interpretation with a machine learning-based approach. By using logistic regression, the system automates the classification of rock and mine formations, making the process more efficient and accurate. This method allows users to analyze complex patterns in sonar data, offering insights that would be difficult to achieve through conventional means. By identifying key features in the signals, the system improves its ability to predict whether an object is a natural formation or a potential threat, like a mine. This technology is especially valuable in subsurface exploration, where timely and accurate decision-making is critical for operational safety. Whether in naval missions, underwater exploration, or resource extraction, the system's reliable classification of sonar data enhances situational awareness and reduces human error. The machine learning approach streamlines the detection process, ensuring safer and more effective operations. Overall, the Rock vs. Mine Prediction System is a powerful tool that improves underwater detection capabilities, aiding decision-making and minimizing risks in challenging environments.</w:t>
      </w:r>
    </w:p>
    <w:p w14:paraId="65DF182D" w14:textId="45BCD92A" w:rsidR="065910C2" w:rsidRDefault="065910C2" w:rsidP="1289584B">
      <w:pPr>
        <w:pStyle w:val="Heading2"/>
        <w:spacing w:line="259" w:lineRule="auto"/>
        <w:ind w:left="31" w:right="336" w:hanging="10"/>
        <w:jc w:val="center"/>
        <w:rPr>
          <w:rFonts w:ascii="Times New Roman" w:eastAsia="Times New Roman" w:hAnsi="Times New Roman" w:cs="Times New Roman"/>
          <w:b/>
          <w:bCs/>
          <w:color w:val="000000" w:themeColor="text1"/>
          <w:sz w:val="22"/>
          <w:szCs w:val="22"/>
          <w:lang w:val="en-IN"/>
        </w:rPr>
      </w:pPr>
      <w:r w:rsidRPr="1289584B">
        <w:rPr>
          <w:rFonts w:ascii="Times New Roman" w:eastAsia="Times New Roman" w:hAnsi="Times New Roman" w:cs="Times New Roman"/>
          <w:b/>
          <w:bCs/>
          <w:color w:val="000000" w:themeColor="text1"/>
          <w:sz w:val="22"/>
          <w:szCs w:val="22"/>
          <w:lang w:val="en-IN"/>
        </w:rPr>
        <w:t xml:space="preserve">II. OBJECTIVE </w:t>
      </w:r>
    </w:p>
    <w:p w14:paraId="7F508012" w14:textId="04167321" w:rsidR="065910C2" w:rsidRDefault="065910C2" w:rsidP="1289584B">
      <w:pPr>
        <w:spacing w:after="0" w:line="259" w:lineRule="auto"/>
        <w:ind w:firstLineChars="500" w:firstLine="1000"/>
        <w:jc w:val="both"/>
        <w:rPr>
          <w:rFonts w:ascii="Times New Roman" w:eastAsia="Times New Roman" w:hAnsi="Times New Roman" w:cs="Times New Roman"/>
          <w:color w:val="000000" w:themeColor="text1"/>
          <w:sz w:val="20"/>
          <w:szCs w:val="20"/>
          <w:lang w:val="en-IN"/>
        </w:rPr>
      </w:pPr>
      <w:r w:rsidRPr="1289584B">
        <w:rPr>
          <w:rFonts w:ascii="Times New Roman" w:eastAsia="Times New Roman" w:hAnsi="Times New Roman" w:cs="Times New Roman"/>
          <w:color w:val="000000" w:themeColor="text1"/>
          <w:sz w:val="20"/>
          <w:szCs w:val="20"/>
          <w:lang w:val="en-IN"/>
        </w:rPr>
        <w:t xml:space="preserve">The mission focuses on to develop a predictive model for </w:t>
      </w:r>
      <w:r w:rsidR="00021BDB">
        <w:rPr>
          <w:rFonts w:ascii="Times New Roman" w:eastAsia="Times New Roman" w:hAnsi="Times New Roman" w:cs="Times New Roman"/>
          <w:color w:val="000000" w:themeColor="text1"/>
          <w:sz w:val="20"/>
          <w:szCs w:val="20"/>
          <w:lang w:val="en-IN"/>
        </w:rPr>
        <w:t xml:space="preserve">classifying rock vs </w:t>
      </w:r>
      <w:proofErr w:type="gramStart"/>
      <w:r w:rsidR="00021BDB">
        <w:rPr>
          <w:rFonts w:ascii="Times New Roman" w:eastAsia="Times New Roman" w:hAnsi="Times New Roman" w:cs="Times New Roman"/>
          <w:color w:val="000000" w:themeColor="text1"/>
          <w:sz w:val="20"/>
          <w:szCs w:val="20"/>
          <w:lang w:val="en-IN"/>
        </w:rPr>
        <w:t xml:space="preserve">mine </w:t>
      </w:r>
      <w:r w:rsidRPr="1289584B">
        <w:rPr>
          <w:rFonts w:ascii="Times New Roman" w:eastAsia="Times New Roman" w:hAnsi="Times New Roman" w:cs="Times New Roman"/>
          <w:color w:val="000000" w:themeColor="text1"/>
          <w:sz w:val="20"/>
          <w:szCs w:val="20"/>
          <w:lang w:val="en-IN"/>
        </w:rPr>
        <w:t xml:space="preserve"> using</w:t>
      </w:r>
      <w:proofErr w:type="gramEnd"/>
      <w:r w:rsidRPr="1289584B">
        <w:rPr>
          <w:rFonts w:ascii="Times New Roman" w:eastAsia="Times New Roman" w:hAnsi="Times New Roman" w:cs="Times New Roman"/>
          <w:color w:val="000000" w:themeColor="text1"/>
          <w:sz w:val="20"/>
          <w:szCs w:val="20"/>
          <w:lang w:val="en-IN"/>
        </w:rPr>
        <w:t xml:space="preserve"> the </w:t>
      </w:r>
      <w:r w:rsidR="00021BDB">
        <w:rPr>
          <w:rFonts w:ascii="Times New Roman" w:eastAsia="Times New Roman" w:hAnsi="Times New Roman" w:cs="Times New Roman"/>
          <w:color w:val="000000" w:themeColor="text1"/>
          <w:sz w:val="20"/>
          <w:szCs w:val="20"/>
          <w:lang w:val="en-IN"/>
        </w:rPr>
        <w:t>Logistic Regression</w:t>
      </w:r>
      <w:r w:rsidRPr="1289584B">
        <w:rPr>
          <w:rFonts w:ascii="Times New Roman" w:eastAsia="Times New Roman" w:hAnsi="Times New Roman" w:cs="Times New Roman"/>
          <w:color w:val="000000" w:themeColor="text1"/>
          <w:sz w:val="20"/>
          <w:szCs w:val="20"/>
          <w:lang w:val="en-IN"/>
        </w:rPr>
        <w:t xml:space="preserve"> to improve early detection and </w:t>
      </w:r>
      <w:r w:rsidR="00021BDB">
        <w:rPr>
          <w:rFonts w:ascii="Times New Roman" w:eastAsia="Times New Roman" w:hAnsi="Times New Roman" w:cs="Times New Roman"/>
          <w:color w:val="000000" w:themeColor="text1"/>
          <w:sz w:val="20"/>
          <w:szCs w:val="20"/>
          <w:lang w:val="en-IN"/>
        </w:rPr>
        <w:t>classification</w:t>
      </w:r>
      <w:r w:rsidRPr="1289584B">
        <w:rPr>
          <w:rFonts w:ascii="Times New Roman" w:eastAsia="Times New Roman" w:hAnsi="Times New Roman" w:cs="Times New Roman"/>
          <w:color w:val="000000" w:themeColor="text1"/>
          <w:sz w:val="20"/>
          <w:szCs w:val="20"/>
          <w:lang w:val="en-IN"/>
        </w:rPr>
        <w:t xml:space="preserve">. It aims to </w:t>
      </w:r>
      <w:r w:rsidR="67DD03FE" w:rsidRPr="1289584B">
        <w:rPr>
          <w:rFonts w:ascii="Times New Roman" w:eastAsia="Times New Roman" w:hAnsi="Times New Roman" w:cs="Times New Roman"/>
          <w:color w:val="000000" w:themeColor="text1"/>
          <w:sz w:val="20"/>
          <w:szCs w:val="20"/>
          <w:lang w:val="en-IN"/>
        </w:rPr>
        <w:t>analyse</w:t>
      </w:r>
      <w:r w:rsidRPr="1289584B">
        <w:rPr>
          <w:rFonts w:ascii="Times New Roman" w:eastAsia="Times New Roman" w:hAnsi="Times New Roman" w:cs="Times New Roman"/>
          <w:color w:val="000000" w:themeColor="text1"/>
          <w:sz w:val="20"/>
          <w:szCs w:val="20"/>
          <w:lang w:val="en-IN"/>
        </w:rPr>
        <w:t xml:space="preserve"> </w:t>
      </w:r>
      <w:r w:rsidR="00021BDB">
        <w:rPr>
          <w:rFonts w:ascii="Times New Roman" w:eastAsia="Times New Roman" w:hAnsi="Times New Roman" w:cs="Times New Roman"/>
          <w:color w:val="000000" w:themeColor="text1"/>
          <w:sz w:val="20"/>
          <w:szCs w:val="20"/>
          <w:lang w:val="en-IN"/>
        </w:rPr>
        <w:t>SONAR</w:t>
      </w:r>
      <w:r w:rsidRPr="1289584B">
        <w:rPr>
          <w:rFonts w:ascii="Times New Roman" w:eastAsia="Times New Roman" w:hAnsi="Times New Roman" w:cs="Times New Roman"/>
          <w:color w:val="000000" w:themeColor="text1"/>
          <w:sz w:val="20"/>
          <w:szCs w:val="20"/>
          <w:lang w:val="en-IN"/>
        </w:rPr>
        <w:t xml:space="preserve"> data, including</w:t>
      </w:r>
      <w:r w:rsidR="00021BDB">
        <w:rPr>
          <w:rFonts w:ascii="Times New Roman" w:eastAsia="Times New Roman" w:hAnsi="Times New Roman" w:cs="Times New Roman"/>
          <w:color w:val="000000" w:themeColor="text1"/>
          <w:sz w:val="20"/>
          <w:szCs w:val="20"/>
          <w:lang w:val="en-IN"/>
        </w:rPr>
        <w:t xml:space="preserve"> frequencies</w:t>
      </w:r>
      <w:r w:rsidRPr="1289584B">
        <w:rPr>
          <w:rFonts w:ascii="Times New Roman" w:eastAsia="Times New Roman" w:hAnsi="Times New Roman" w:cs="Times New Roman"/>
          <w:color w:val="000000" w:themeColor="text1"/>
          <w:sz w:val="20"/>
          <w:szCs w:val="20"/>
          <w:lang w:val="en-IN"/>
        </w:rPr>
        <w:t xml:space="preserve"> and</w:t>
      </w:r>
      <w:r w:rsidR="00021BDB">
        <w:rPr>
          <w:rFonts w:ascii="Times New Roman" w:eastAsia="Times New Roman" w:hAnsi="Times New Roman" w:cs="Times New Roman"/>
          <w:color w:val="000000" w:themeColor="text1"/>
          <w:sz w:val="20"/>
          <w:szCs w:val="20"/>
          <w:lang w:val="en-IN"/>
        </w:rPr>
        <w:t xml:space="preserve"> amplitudes</w:t>
      </w:r>
      <w:r w:rsidRPr="1289584B">
        <w:rPr>
          <w:rFonts w:ascii="Times New Roman" w:eastAsia="Times New Roman" w:hAnsi="Times New Roman" w:cs="Times New Roman"/>
          <w:color w:val="000000" w:themeColor="text1"/>
          <w:sz w:val="20"/>
          <w:szCs w:val="20"/>
          <w:lang w:val="en-IN"/>
        </w:rPr>
        <w:t xml:space="preserve">, to accurately </w:t>
      </w:r>
      <w:r w:rsidR="001E5D50">
        <w:rPr>
          <w:rFonts w:ascii="Times New Roman" w:eastAsia="Times New Roman" w:hAnsi="Times New Roman" w:cs="Times New Roman"/>
          <w:color w:val="000000" w:themeColor="text1"/>
          <w:sz w:val="20"/>
          <w:szCs w:val="20"/>
          <w:lang w:val="en-IN"/>
        </w:rPr>
        <w:t>predict</w:t>
      </w:r>
      <w:r w:rsidRPr="1289584B">
        <w:rPr>
          <w:rFonts w:ascii="Times New Roman" w:eastAsia="Times New Roman" w:hAnsi="Times New Roman" w:cs="Times New Roman"/>
          <w:color w:val="000000" w:themeColor="text1"/>
          <w:sz w:val="20"/>
          <w:szCs w:val="20"/>
          <w:lang w:val="en-IN"/>
        </w:rPr>
        <w:t xml:space="preserve">. This approach will automate data cleaning, fixing issues like missing values </w:t>
      </w:r>
      <w:proofErr w:type="gramStart"/>
      <w:r w:rsidRPr="1289584B">
        <w:rPr>
          <w:rFonts w:ascii="Times New Roman" w:eastAsia="Times New Roman" w:hAnsi="Times New Roman" w:cs="Times New Roman"/>
          <w:color w:val="000000" w:themeColor="text1"/>
          <w:sz w:val="20"/>
          <w:szCs w:val="20"/>
          <w:lang w:val="en-IN"/>
        </w:rPr>
        <w:t>and .</w:t>
      </w:r>
      <w:proofErr w:type="gramEnd"/>
      <w:r w:rsidRPr="1289584B">
        <w:rPr>
          <w:rFonts w:ascii="Times New Roman" w:eastAsia="Times New Roman" w:hAnsi="Times New Roman" w:cs="Times New Roman"/>
          <w:color w:val="000000" w:themeColor="text1"/>
          <w:sz w:val="20"/>
          <w:szCs w:val="20"/>
          <w:lang w:val="en-IN"/>
        </w:rPr>
        <w:t xml:space="preserve"> Additionally, exploratory data analysis will help identify important risk factors for </w:t>
      </w:r>
      <w:r w:rsidR="001E5D50">
        <w:rPr>
          <w:rFonts w:ascii="Times New Roman" w:eastAsia="Times New Roman" w:hAnsi="Times New Roman" w:cs="Times New Roman"/>
          <w:color w:val="000000" w:themeColor="text1"/>
          <w:sz w:val="20"/>
          <w:szCs w:val="20"/>
          <w:lang w:val="en-IN"/>
        </w:rPr>
        <w:t>prediction</w:t>
      </w:r>
      <w:r w:rsidRPr="1289584B">
        <w:rPr>
          <w:rFonts w:ascii="Times New Roman" w:eastAsia="Times New Roman" w:hAnsi="Times New Roman" w:cs="Times New Roman"/>
          <w:color w:val="000000" w:themeColor="text1"/>
          <w:sz w:val="20"/>
          <w:szCs w:val="20"/>
          <w:lang w:val="en-IN"/>
        </w:rPr>
        <w:t xml:space="preserve">. The </w:t>
      </w:r>
      <w:r w:rsidR="001E5D50">
        <w:rPr>
          <w:rFonts w:ascii="Times New Roman" w:eastAsia="Times New Roman" w:hAnsi="Times New Roman" w:cs="Times New Roman"/>
          <w:color w:val="000000" w:themeColor="text1"/>
          <w:sz w:val="20"/>
          <w:szCs w:val="20"/>
          <w:lang w:val="en-IN"/>
        </w:rPr>
        <w:t>Logistic Regression</w:t>
      </w:r>
      <w:r w:rsidRPr="1289584B">
        <w:rPr>
          <w:rFonts w:ascii="Times New Roman" w:eastAsia="Times New Roman" w:hAnsi="Times New Roman" w:cs="Times New Roman"/>
          <w:color w:val="000000" w:themeColor="text1"/>
          <w:sz w:val="20"/>
          <w:szCs w:val="20"/>
          <w:lang w:val="en-IN"/>
        </w:rPr>
        <w:t xml:space="preserve"> algorithm will improve prediction accuracy</w:t>
      </w:r>
      <w:r w:rsidR="001E5D50">
        <w:rPr>
          <w:rFonts w:ascii="Times New Roman" w:eastAsia="Times New Roman" w:hAnsi="Times New Roman" w:cs="Times New Roman"/>
          <w:color w:val="000000" w:themeColor="text1"/>
          <w:sz w:val="20"/>
          <w:szCs w:val="20"/>
          <w:lang w:val="en-IN"/>
        </w:rPr>
        <w:t xml:space="preserve"> and </w:t>
      </w:r>
      <w:r w:rsidRPr="1289584B">
        <w:rPr>
          <w:rFonts w:ascii="Times New Roman" w:eastAsia="Times New Roman" w:hAnsi="Times New Roman" w:cs="Times New Roman"/>
          <w:color w:val="000000" w:themeColor="text1"/>
          <w:sz w:val="20"/>
          <w:szCs w:val="20"/>
          <w:lang w:val="en-IN"/>
        </w:rPr>
        <w:t xml:space="preserve">will be used for comparison. Ultimately, the aim is to provide </w:t>
      </w:r>
      <w:r w:rsidR="001E5D50">
        <w:rPr>
          <w:rFonts w:ascii="Times New Roman" w:eastAsia="Times New Roman" w:hAnsi="Times New Roman" w:cs="Times New Roman"/>
          <w:color w:val="000000" w:themeColor="text1"/>
          <w:sz w:val="20"/>
          <w:szCs w:val="20"/>
          <w:lang w:val="en-IN"/>
        </w:rPr>
        <w:t xml:space="preserve">underwater safety </w:t>
      </w:r>
      <w:r w:rsidRPr="1289584B">
        <w:rPr>
          <w:rFonts w:ascii="Times New Roman" w:eastAsia="Times New Roman" w:hAnsi="Times New Roman" w:cs="Times New Roman"/>
          <w:color w:val="000000" w:themeColor="text1"/>
          <w:sz w:val="20"/>
          <w:szCs w:val="20"/>
          <w:lang w:val="en-IN"/>
        </w:rPr>
        <w:t xml:space="preserve">reliable tool to identify </w:t>
      </w:r>
      <w:r w:rsidR="001E5D50">
        <w:rPr>
          <w:rFonts w:ascii="Times New Roman" w:eastAsia="Times New Roman" w:hAnsi="Times New Roman" w:cs="Times New Roman"/>
          <w:color w:val="000000" w:themeColor="text1"/>
          <w:sz w:val="20"/>
          <w:szCs w:val="20"/>
          <w:lang w:val="en-IN"/>
        </w:rPr>
        <w:t>whether the object is either “rock” or “mine”.</w:t>
      </w:r>
    </w:p>
    <w:p w14:paraId="390B02B6" w14:textId="6C475B59" w:rsidR="065910C2" w:rsidRDefault="0014123C" w:rsidP="1289584B">
      <w:pPr>
        <w:pStyle w:val="Heading2"/>
        <w:spacing w:line="259" w:lineRule="auto"/>
        <w:ind w:left="31" w:right="526" w:hanging="10"/>
        <w:jc w:val="center"/>
        <w:rPr>
          <w:rFonts w:ascii="Times New Roman" w:eastAsia="Times New Roman" w:hAnsi="Times New Roman" w:cs="Times New Roman"/>
          <w:b/>
          <w:bCs/>
          <w:color w:val="000000" w:themeColor="text1"/>
          <w:sz w:val="22"/>
          <w:szCs w:val="22"/>
          <w:lang w:val="en-IN"/>
        </w:rPr>
      </w:pPr>
      <w:r>
        <w:rPr>
          <w:rFonts w:ascii="Times New Roman" w:eastAsia="Times New Roman" w:hAnsi="Times New Roman" w:cs="Times New Roman"/>
          <w:b/>
          <w:bCs/>
          <w:color w:val="000000" w:themeColor="text1"/>
          <w:sz w:val="22"/>
          <w:szCs w:val="22"/>
          <w:lang w:val="en-IN"/>
        </w:rPr>
        <w:t xml:space="preserve">      </w:t>
      </w:r>
      <w:r w:rsidR="065910C2" w:rsidRPr="1289584B">
        <w:rPr>
          <w:rFonts w:ascii="Times New Roman" w:eastAsia="Times New Roman" w:hAnsi="Times New Roman" w:cs="Times New Roman"/>
          <w:b/>
          <w:bCs/>
          <w:color w:val="000000" w:themeColor="text1"/>
          <w:sz w:val="22"/>
          <w:szCs w:val="22"/>
          <w:lang w:val="en-IN"/>
        </w:rPr>
        <w:t xml:space="preserve">III. LITERAURE SURVEY </w:t>
      </w:r>
    </w:p>
    <w:p w14:paraId="5FEE8D96" w14:textId="4E873BE9" w:rsidR="065910C2" w:rsidRDefault="065910C2" w:rsidP="1289584B">
      <w:pPr>
        <w:pStyle w:val="ListParagraph"/>
        <w:numPr>
          <w:ilvl w:val="0"/>
          <w:numId w:val="1"/>
        </w:numPr>
        <w:spacing w:after="0" w:line="259" w:lineRule="auto"/>
        <w:ind w:hanging="200"/>
        <w:rPr>
          <w:rFonts w:ascii="Times New Roman" w:eastAsia="Times New Roman" w:hAnsi="Times New Roman" w:cs="Times New Roman"/>
          <w:color w:val="000000" w:themeColor="text1"/>
          <w:sz w:val="20"/>
          <w:szCs w:val="20"/>
          <w:lang w:val="en-IN"/>
        </w:rPr>
      </w:pPr>
      <w:r w:rsidRPr="1289584B">
        <w:rPr>
          <w:rFonts w:ascii="Times New Roman" w:eastAsia="Times New Roman" w:hAnsi="Times New Roman" w:cs="Times New Roman"/>
          <w:b/>
          <w:bCs/>
          <w:color w:val="000000" w:themeColor="text1"/>
          <w:sz w:val="20"/>
          <w:szCs w:val="20"/>
          <w:lang w:val="en-IN"/>
        </w:rPr>
        <w:t xml:space="preserve">Current methods of </w:t>
      </w:r>
      <w:r w:rsidR="001E5D50">
        <w:rPr>
          <w:rFonts w:ascii="Times New Roman" w:eastAsia="Times New Roman" w:hAnsi="Times New Roman" w:cs="Times New Roman"/>
          <w:b/>
          <w:bCs/>
          <w:color w:val="000000" w:themeColor="text1"/>
          <w:sz w:val="20"/>
          <w:szCs w:val="20"/>
          <w:lang w:val="en-IN"/>
        </w:rPr>
        <w:t>ROCK vs MINE Prediction</w:t>
      </w:r>
      <w:r w:rsidRPr="1289584B">
        <w:rPr>
          <w:rFonts w:ascii="Times New Roman" w:eastAsia="Times New Roman" w:hAnsi="Times New Roman" w:cs="Times New Roman"/>
          <w:b/>
          <w:bCs/>
          <w:color w:val="000000" w:themeColor="text1"/>
          <w:sz w:val="20"/>
          <w:szCs w:val="20"/>
          <w:lang w:val="en-IN"/>
        </w:rPr>
        <w:t xml:space="preserve">: </w:t>
      </w:r>
      <w:r w:rsidRPr="1289584B">
        <w:rPr>
          <w:rFonts w:ascii="Times New Roman" w:eastAsia="Times New Roman" w:hAnsi="Times New Roman" w:cs="Times New Roman"/>
          <w:color w:val="000000" w:themeColor="text1"/>
          <w:sz w:val="20"/>
          <w:szCs w:val="20"/>
          <w:lang w:val="en-IN"/>
        </w:rPr>
        <w:t xml:space="preserve"> </w:t>
      </w:r>
    </w:p>
    <w:p w14:paraId="476A8839" w14:textId="3D27B0D3" w:rsidR="065910C2" w:rsidRDefault="001E5D50" w:rsidP="1289584B">
      <w:pPr>
        <w:spacing w:after="0" w:line="259" w:lineRule="auto"/>
        <w:ind w:firstLineChars="400" w:firstLine="800"/>
        <w:jc w:val="both"/>
        <w:rPr>
          <w:rFonts w:ascii="Times New Roman" w:eastAsia="Times New Roman" w:hAnsi="Times New Roman" w:cs="Times New Roman"/>
          <w:color w:val="000000" w:themeColor="text1"/>
          <w:sz w:val="20"/>
          <w:szCs w:val="20"/>
          <w:lang w:val="en-IN"/>
        </w:rPr>
      </w:pPr>
      <w:r>
        <w:rPr>
          <w:rFonts w:ascii="Times New Roman" w:eastAsia="Times New Roman" w:hAnsi="Times New Roman" w:cs="Times New Roman"/>
          <w:color w:val="000000" w:themeColor="text1"/>
          <w:sz w:val="20"/>
          <w:szCs w:val="20"/>
          <w:lang w:val="en-IN"/>
        </w:rPr>
        <w:t xml:space="preserve">The detection of mines was done by explosive </w:t>
      </w:r>
      <w:proofErr w:type="spellStart"/>
      <w:r>
        <w:rPr>
          <w:rFonts w:ascii="Times New Roman" w:eastAsia="Times New Roman" w:hAnsi="Times New Roman" w:cs="Times New Roman"/>
          <w:color w:val="000000" w:themeColor="text1"/>
          <w:sz w:val="20"/>
          <w:szCs w:val="20"/>
          <w:lang w:val="en-IN"/>
        </w:rPr>
        <w:t>ordanance</w:t>
      </w:r>
      <w:proofErr w:type="spellEnd"/>
      <w:r>
        <w:rPr>
          <w:rFonts w:ascii="Times New Roman" w:eastAsia="Times New Roman" w:hAnsi="Times New Roman" w:cs="Times New Roman"/>
          <w:color w:val="000000" w:themeColor="text1"/>
          <w:sz w:val="20"/>
          <w:szCs w:val="20"/>
          <w:lang w:val="en-IN"/>
        </w:rPr>
        <w:t xml:space="preserve"> disposal divers, marine mammals, video cameras on mine neutralization vehicles, and laser systems which can be time consuming and costly. Additionally, </w:t>
      </w:r>
      <w:proofErr w:type="gramStart"/>
      <w:r>
        <w:rPr>
          <w:rFonts w:ascii="Times New Roman" w:eastAsia="Times New Roman" w:hAnsi="Times New Roman" w:cs="Times New Roman"/>
          <w:color w:val="000000" w:themeColor="text1"/>
          <w:sz w:val="20"/>
          <w:szCs w:val="20"/>
          <w:lang w:val="en-IN"/>
        </w:rPr>
        <w:t>these method</w:t>
      </w:r>
      <w:proofErr w:type="gramEnd"/>
      <w:r>
        <w:rPr>
          <w:rFonts w:ascii="Times New Roman" w:eastAsia="Times New Roman" w:hAnsi="Times New Roman" w:cs="Times New Roman"/>
          <w:color w:val="000000" w:themeColor="text1"/>
          <w:sz w:val="20"/>
          <w:szCs w:val="20"/>
          <w:lang w:val="en-IN"/>
        </w:rPr>
        <w:t xml:space="preserve"> had a limited range and were not highly accurate, leading to the rick of undetected mines. </w:t>
      </w:r>
      <w:proofErr w:type="gramStart"/>
      <w:r>
        <w:rPr>
          <w:rFonts w:ascii="Times New Roman" w:eastAsia="Times New Roman" w:hAnsi="Times New Roman" w:cs="Times New Roman"/>
          <w:color w:val="000000" w:themeColor="text1"/>
          <w:sz w:val="20"/>
          <w:szCs w:val="20"/>
          <w:lang w:val="en-IN"/>
        </w:rPr>
        <w:t>These</w:t>
      </w:r>
      <w:r w:rsidR="0014123C">
        <w:rPr>
          <w:rFonts w:ascii="Times New Roman" w:eastAsia="Times New Roman" w:hAnsi="Times New Roman" w:cs="Times New Roman"/>
          <w:color w:val="000000" w:themeColor="text1"/>
          <w:sz w:val="20"/>
          <w:szCs w:val="20"/>
          <w:lang w:val="en-IN"/>
        </w:rPr>
        <w:t xml:space="preserve"> </w:t>
      </w:r>
      <w:r>
        <w:rPr>
          <w:rFonts w:ascii="Times New Roman" w:eastAsia="Times New Roman" w:hAnsi="Times New Roman" w:cs="Times New Roman"/>
          <w:color w:val="000000" w:themeColor="text1"/>
          <w:sz w:val="20"/>
          <w:szCs w:val="20"/>
          <w:lang w:val="en-IN"/>
        </w:rPr>
        <w:t>traditional method</w:t>
      </w:r>
      <w:proofErr w:type="gramEnd"/>
      <w:r>
        <w:rPr>
          <w:rFonts w:ascii="Times New Roman" w:eastAsia="Times New Roman" w:hAnsi="Times New Roman" w:cs="Times New Roman"/>
          <w:color w:val="000000" w:themeColor="text1"/>
          <w:sz w:val="20"/>
          <w:szCs w:val="20"/>
          <w:lang w:val="en-IN"/>
        </w:rPr>
        <w:t xml:space="preserve"> had limitations and risks associated with them. Such as harm to marine life, insufficient accuracy an</w:t>
      </w:r>
      <w:r w:rsidR="0014123C">
        <w:rPr>
          <w:rFonts w:ascii="Times New Roman" w:eastAsia="Times New Roman" w:hAnsi="Times New Roman" w:cs="Times New Roman"/>
          <w:color w:val="000000" w:themeColor="text1"/>
          <w:sz w:val="20"/>
          <w:szCs w:val="20"/>
          <w:lang w:val="en-IN"/>
        </w:rPr>
        <w:t>d potential loss of human life.</w:t>
      </w:r>
    </w:p>
    <w:p w14:paraId="31256419" w14:textId="06D4832F" w:rsidR="065910C2" w:rsidRDefault="065910C2" w:rsidP="1289584B">
      <w:pPr>
        <w:pStyle w:val="ListParagraph"/>
        <w:numPr>
          <w:ilvl w:val="0"/>
          <w:numId w:val="1"/>
        </w:numPr>
        <w:spacing w:after="0" w:line="259" w:lineRule="auto"/>
        <w:ind w:hanging="200"/>
        <w:rPr>
          <w:rFonts w:ascii="Times New Roman" w:eastAsia="Times New Roman" w:hAnsi="Times New Roman" w:cs="Times New Roman"/>
          <w:color w:val="000000" w:themeColor="text1"/>
          <w:sz w:val="20"/>
          <w:szCs w:val="20"/>
          <w:lang w:val="en-IN"/>
        </w:rPr>
      </w:pPr>
      <w:r w:rsidRPr="1289584B">
        <w:rPr>
          <w:rFonts w:ascii="Times New Roman" w:eastAsia="Times New Roman" w:hAnsi="Times New Roman" w:cs="Times New Roman"/>
          <w:b/>
          <w:bCs/>
          <w:color w:val="000000" w:themeColor="text1"/>
          <w:sz w:val="20"/>
          <w:szCs w:val="20"/>
          <w:lang w:val="en-IN"/>
        </w:rPr>
        <w:t>Technology's role in improving quality:</w:t>
      </w:r>
      <w:r w:rsidRPr="1289584B">
        <w:rPr>
          <w:rFonts w:ascii="Times New Roman" w:eastAsia="Times New Roman" w:hAnsi="Times New Roman" w:cs="Times New Roman"/>
          <w:color w:val="000000" w:themeColor="text1"/>
          <w:sz w:val="20"/>
          <w:szCs w:val="20"/>
          <w:lang w:val="en-IN"/>
        </w:rPr>
        <w:t xml:space="preserve">  </w:t>
      </w:r>
    </w:p>
    <w:p w14:paraId="363D0008" w14:textId="6C815E18" w:rsidR="065910C2" w:rsidRDefault="065910C2" w:rsidP="1289584B">
      <w:pPr>
        <w:spacing w:after="0" w:line="259" w:lineRule="auto"/>
        <w:jc w:val="both"/>
      </w:pPr>
      <w:r w:rsidRPr="1289584B">
        <w:rPr>
          <w:rFonts w:ascii="Times New Roman" w:eastAsia="Times New Roman" w:hAnsi="Times New Roman" w:cs="Times New Roman"/>
          <w:color w:val="000000" w:themeColor="text1"/>
          <w:sz w:val="20"/>
          <w:szCs w:val="20"/>
          <w:lang w:val="en-IN"/>
        </w:rPr>
        <w:t xml:space="preserve">Predicting </w:t>
      </w:r>
      <w:r w:rsidR="0014123C">
        <w:rPr>
          <w:rFonts w:ascii="Times New Roman" w:eastAsia="Times New Roman" w:hAnsi="Times New Roman" w:cs="Times New Roman"/>
          <w:color w:val="000000" w:themeColor="text1"/>
          <w:sz w:val="20"/>
          <w:szCs w:val="20"/>
          <w:lang w:val="en-IN"/>
        </w:rPr>
        <w:t xml:space="preserve">Rock vs Mine is done </w:t>
      </w:r>
      <w:r w:rsidRPr="1289584B">
        <w:rPr>
          <w:rFonts w:ascii="Times New Roman" w:eastAsia="Times New Roman" w:hAnsi="Times New Roman" w:cs="Times New Roman"/>
          <w:color w:val="000000" w:themeColor="text1"/>
          <w:sz w:val="20"/>
          <w:szCs w:val="20"/>
          <w:lang w:val="en-IN"/>
        </w:rPr>
        <w:t xml:space="preserve">using </w:t>
      </w:r>
      <w:r w:rsidR="0014123C">
        <w:rPr>
          <w:rFonts w:ascii="Times New Roman" w:eastAsia="Times New Roman" w:hAnsi="Times New Roman" w:cs="Times New Roman"/>
          <w:color w:val="000000" w:themeColor="text1"/>
          <w:sz w:val="20"/>
          <w:szCs w:val="20"/>
          <w:lang w:val="en-IN"/>
        </w:rPr>
        <w:t>sonar</w:t>
      </w:r>
      <w:r w:rsidRPr="1289584B">
        <w:rPr>
          <w:rFonts w:ascii="Times New Roman" w:eastAsia="Times New Roman" w:hAnsi="Times New Roman" w:cs="Times New Roman"/>
          <w:color w:val="000000" w:themeColor="text1"/>
          <w:sz w:val="20"/>
          <w:szCs w:val="20"/>
          <w:lang w:val="en-IN"/>
        </w:rPr>
        <w:t xml:space="preserve"> data and machine learning techniques. It addresses the challenge of imbalanced data, as</w:t>
      </w:r>
      <w:r w:rsidR="0014123C">
        <w:rPr>
          <w:rFonts w:ascii="Times New Roman" w:eastAsia="Times New Roman" w:hAnsi="Times New Roman" w:cs="Times New Roman"/>
          <w:color w:val="000000" w:themeColor="text1"/>
          <w:sz w:val="20"/>
          <w:szCs w:val="20"/>
          <w:lang w:val="en-IN"/>
        </w:rPr>
        <w:t xml:space="preserve"> many mines are un-identified</w:t>
      </w:r>
      <w:r w:rsidRPr="1289584B">
        <w:rPr>
          <w:rFonts w:ascii="Times New Roman" w:eastAsia="Times New Roman" w:hAnsi="Times New Roman" w:cs="Times New Roman"/>
          <w:color w:val="000000" w:themeColor="text1"/>
          <w:sz w:val="20"/>
          <w:szCs w:val="20"/>
          <w:lang w:val="en-IN"/>
        </w:rPr>
        <w:t>. A combination of under</w:t>
      </w:r>
      <w:r w:rsidR="0014123C">
        <w:rPr>
          <w:rFonts w:ascii="Times New Roman" w:eastAsia="Times New Roman" w:hAnsi="Times New Roman" w:cs="Times New Roman"/>
          <w:color w:val="000000" w:themeColor="text1"/>
          <w:sz w:val="20"/>
          <w:szCs w:val="20"/>
          <w:lang w:val="en-IN"/>
        </w:rPr>
        <w:t>-</w:t>
      </w:r>
      <w:r w:rsidRPr="1289584B">
        <w:rPr>
          <w:rFonts w:ascii="Times New Roman" w:eastAsia="Times New Roman" w:hAnsi="Times New Roman" w:cs="Times New Roman"/>
          <w:color w:val="000000" w:themeColor="text1"/>
          <w:sz w:val="20"/>
          <w:szCs w:val="20"/>
          <w:lang w:val="en-IN"/>
        </w:rPr>
        <w:t>sampling and oversampling techniques is applied to balance the dataset. The study utilizes Logistic Regression</w:t>
      </w:r>
      <w:r w:rsidR="0014123C">
        <w:rPr>
          <w:rFonts w:ascii="Times New Roman" w:eastAsia="Times New Roman" w:hAnsi="Times New Roman" w:cs="Times New Roman"/>
          <w:color w:val="000000" w:themeColor="text1"/>
          <w:sz w:val="20"/>
          <w:szCs w:val="20"/>
          <w:lang w:val="en-IN"/>
        </w:rPr>
        <w:t xml:space="preserve"> </w:t>
      </w:r>
      <w:r w:rsidRPr="1289584B">
        <w:rPr>
          <w:rFonts w:ascii="Times New Roman" w:eastAsia="Times New Roman" w:hAnsi="Times New Roman" w:cs="Times New Roman"/>
          <w:color w:val="000000" w:themeColor="text1"/>
          <w:sz w:val="20"/>
          <w:szCs w:val="20"/>
          <w:lang w:val="en-IN"/>
        </w:rPr>
        <w:t>evaluating them based on accuracy, precision, recall, and F1-score. Data visualization tools, such as heatmaps and ROC curves, provide actionable insights for healthcare professionals to identify at-risk patients early.</w:t>
      </w:r>
    </w:p>
    <w:p w14:paraId="13C86110" w14:textId="62185B97" w:rsidR="065910C2" w:rsidRDefault="0014123C" w:rsidP="1289584B">
      <w:pPr>
        <w:pStyle w:val="Heading2"/>
        <w:spacing w:line="259" w:lineRule="auto"/>
        <w:ind w:left="31" w:right="936" w:hanging="10"/>
        <w:jc w:val="center"/>
        <w:rPr>
          <w:rFonts w:ascii="Times New Roman" w:eastAsia="Times New Roman" w:hAnsi="Times New Roman" w:cs="Times New Roman"/>
          <w:b/>
          <w:bCs/>
          <w:color w:val="000000" w:themeColor="text1"/>
          <w:sz w:val="22"/>
          <w:szCs w:val="22"/>
          <w:lang w:val="en-IN"/>
        </w:rPr>
      </w:pPr>
      <w:r>
        <w:rPr>
          <w:rFonts w:ascii="Times New Roman" w:eastAsia="Times New Roman" w:hAnsi="Times New Roman" w:cs="Times New Roman"/>
          <w:b/>
          <w:bCs/>
          <w:color w:val="000000" w:themeColor="text1"/>
          <w:sz w:val="22"/>
          <w:szCs w:val="22"/>
          <w:lang w:val="en-IN"/>
        </w:rPr>
        <w:t xml:space="preserve">            </w:t>
      </w:r>
      <w:r w:rsidR="065910C2" w:rsidRPr="1289584B">
        <w:rPr>
          <w:rFonts w:ascii="Times New Roman" w:eastAsia="Times New Roman" w:hAnsi="Times New Roman" w:cs="Times New Roman"/>
          <w:b/>
          <w:bCs/>
          <w:color w:val="000000" w:themeColor="text1"/>
          <w:sz w:val="22"/>
          <w:szCs w:val="22"/>
          <w:lang w:val="en-IN"/>
        </w:rPr>
        <w:t xml:space="preserve">IV. EXISTING SYSTEM </w:t>
      </w:r>
    </w:p>
    <w:p w14:paraId="3ADCB88F" w14:textId="11C10646" w:rsidR="065910C2" w:rsidRDefault="065910C2" w:rsidP="1289584B">
      <w:pPr>
        <w:spacing w:after="0" w:line="259" w:lineRule="auto"/>
        <w:jc w:val="both"/>
        <w:rPr>
          <w:rFonts w:ascii="Times New Roman" w:eastAsia="Times New Roman" w:hAnsi="Times New Roman" w:cs="Times New Roman"/>
          <w:b/>
          <w:bCs/>
          <w:color w:val="000000" w:themeColor="text1"/>
          <w:sz w:val="22"/>
          <w:szCs w:val="22"/>
          <w:lang w:val="en-IN"/>
        </w:rPr>
      </w:pPr>
      <w:r w:rsidRPr="1289584B">
        <w:rPr>
          <w:rFonts w:ascii="Times New Roman" w:eastAsia="Times New Roman" w:hAnsi="Times New Roman" w:cs="Times New Roman"/>
          <w:color w:val="000000" w:themeColor="text1"/>
          <w:sz w:val="20"/>
          <w:szCs w:val="20"/>
          <w:lang w:val="en-IN"/>
        </w:rPr>
        <w:t xml:space="preserve">                T</w:t>
      </w:r>
      <w:r w:rsidR="0014123C">
        <w:rPr>
          <w:rFonts w:ascii="Times New Roman" w:eastAsia="Times New Roman" w:hAnsi="Times New Roman" w:cs="Times New Roman"/>
          <w:color w:val="000000" w:themeColor="text1"/>
          <w:sz w:val="20"/>
          <w:szCs w:val="20"/>
          <w:lang w:val="en-IN"/>
        </w:rPr>
        <w:t>he current underwater mine detection often involves significant human involvement which reduces the reliability and increases human risk. The un-manned vehicle is used for scanning and identifying underwater objects using Side-Scan Sonar. The manual interpretation process is time consuming and prone to human errors.</w:t>
      </w:r>
    </w:p>
    <w:p w14:paraId="46E8F0DA" w14:textId="30223A88" w:rsidR="0014123C" w:rsidRDefault="0014123C" w:rsidP="0014123C">
      <w:pPr>
        <w:spacing w:after="0" w:line="259" w:lineRule="auto"/>
        <w:rPr>
          <w:rFonts w:ascii="Times New Roman" w:eastAsia="Times New Roman" w:hAnsi="Times New Roman" w:cs="Times New Roman"/>
          <w:b/>
          <w:bCs/>
          <w:color w:val="000000" w:themeColor="text1"/>
          <w:sz w:val="22"/>
          <w:szCs w:val="22"/>
          <w:lang w:val="en-IN"/>
        </w:rPr>
      </w:pPr>
      <w:r>
        <w:rPr>
          <w:rFonts w:ascii="Times New Roman" w:eastAsia="Times New Roman" w:hAnsi="Times New Roman" w:cs="Times New Roman"/>
          <w:b/>
          <w:bCs/>
          <w:color w:val="000000" w:themeColor="text1"/>
          <w:sz w:val="22"/>
          <w:szCs w:val="22"/>
          <w:lang w:val="en-IN"/>
        </w:rPr>
        <w:t xml:space="preserve">                                                                          </w:t>
      </w:r>
      <w:r w:rsidR="065910C2" w:rsidRPr="1289584B">
        <w:rPr>
          <w:rFonts w:ascii="Times New Roman" w:eastAsia="Times New Roman" w:hAnsi="Times New Roman" w:cs="Times New Roman"/>
          <w:b/>
          <w:bCs/>
          <w:color w:val="000000" w:themeColor="text1"/>
          <w:sz w:val="22"/>
          <w:szCs w:val="22"/>
          <w:lang w:val="en-IN"/>
        </w:rPr>
        <w:t xml:space="preserve">V. PROPOSED SYSTEM </w:t>
      </w:r>
    </w:p>
    <w:p w14:paraId="74E4FF39" w14:textId="11CF6F37" w:rsidR="065910C2" w:rsidRPr="0014123C" w:rsidRDefault="0014123C" w:rsidP="00543D96">
      <w:pPr>
        <w:spacing w:after="0" w:line="259" w:lineRule="auto"/>
        <w:rPr>
          <w:rFonts w:ascii="Times New Roman" w:eastAsia="Times New Roman" w:hAnsi="Times New Roman" w:cs="Times New Roman"/>
          <w:b/>
          <w:bCs/>
          <w:color w:val="000000" w:themeColor="text1"/>
          <w:sz w:val="22"/>
          <w:szCs w:val="22"/>
          <w:lang w:val="en-IN"/>
        </w:rPr>
      </w:pPr>
      <w:r>
        <w:rPr>
          <w:rFonts w:ascii="Times New Roman" w:eastAsia="Times New Roman" w:hAnsi="Times New Roman" w:cs="Times New Roman"/>
          <w:color w:val="000000" w:themeColor="text1"/>
          <w:sz w:val="20"/>
          <w:szCs w:val="20"/>
          <w:lang w:val="en-IN"/>
        </w:rPr>
        <w:t xml:space="preserve"> </w:t>
      </w:r>
      <w:r>
        <w:rPr>
          <w:rFonts w:ascii="Times New Roman" w:eastAsia="Times New Roman" w:hAnsi="Times New Roman" w:cs="Times New Roman"/>
          <w:color w:val="000000" w:themeColor="text1"/>
          <w:sz w:val="20"/>
          <w:szCs w:val="20"/>
          <w:lang w:val="en-IN"/>
        </w:rPr>
        <w:tab/>
      </w:r>
      <w:r w:rsidR="065910C2" w:rsidRPr="1289584B">
        <w:rPr>
          <w:rFonts w:ascii="Times New Roman" w:eastAsia="Times New Roman" w:hAnsi="Times New Roman" w:cs="Times New Roman"/>
          <w:color w:val="000000" w:themeColor="text1"/>
          <w:sz w:val="20"/>
          <w:szCs w:val="20"/>
          <w:lang w:val="en-IN"/>
        </w:rPr>
        <w:t xml:space="preserve">The system utilizes the </w:t>
      </w:r>
      <w:r>
        <w:rPr>
          <w:rFonts w:ascii="Times New Roman" w:eastAsia="Times New Roman" w:hAnsi="Times New Roman" w:cs="Times New Roman"/>
          <w:color w:val="000000" w:themeColor="text1"/>
          <w:sz w:val="20"/>
          <w:szCs w:val="20"/>
          <w:lang w:val="en-IN"/>
        </w:rPr>
        <w:t xml:space="preserve">Logistic Regression </w:t>
      </w:r>
      <w:r w:rsidR="065910C2" w:rsidRPr="1289584B">
        <w:rPr>
          <w:rFonts w:ascii="Times New Roman" w:eastAsia="Times New Roman" w:hAnsi="Times New Roman" w:cs="Times New Roman"/>
          <w:color w:val="000000" w:themeColor="text1"/>
          <w:sz w:val="20"/>
          <w:szCs w:val="20"/>
          <w:lang w:val="en-IN"/>
        </w:rPr>
        <w:t>algorithm for accurate predictions. It preprocesses data by handling missing values</w:t>
      </w:r>
      <w:r>
        <w:rPr>
          <w:rFonts w:ascii="Times New Roman" w:eastAsia="Times New Roman" w:hAnsi="Times New Roman" w:cs="Times New Roman"/>
          <w:color w:val="000000" w:themeColor="text1"/>
          <w:sz w:val="20"/>
          <w:szCs w:val="20"/>
          <w:lang w:val="en-IN"/>
        </w:rPr>
        <w:t xml:space="preserve">. It uses the dataset that is collected from the Autonomous under-water vehicle (AUV). This accurately distinguishes between </w:t>
      </w:r>
      <w:r>
        <w:rPr>
          <w:rFonts w:ascii="Times New Roman" w:eastAsia="Times New Roman" w:hAnsi="Times New Roman" w:cs="Times New Roman"/>
          <w:color w:val="000000" w:themeColor="text1"/>
          <w:sz w:val="20"/>
          <w:szCs w:val="20"/>
          <w:lang w:val="en-IN"/>
        </w:rPr>
        <w:lastRenderedPageBreak/>
        <w:t xml:space="preserve">rocks and </w:t>
      </w:r>
      <w:proofErr w:type="gramStart"/>
      <w:r>
        <w:rPr>
          <w:rFonts w:ascii="Times New Roman" w:eastAsia="Times New Roman" w:hAnsi="Times New Roman" w:cs="Times New Roman"/>
          <w:color w:val="000000" w:themeColor="text1"/>
          <w:sz w:val="20"/>
          <w:szCs w:val="20"/>
          <w:lang w:val="en-IN"/>
        </w:rPr>
        <w:t>mines  based</w:t>
      </w:r>
      <w:proofErr w:type="gramEnd"/>
      <w:r>
        <w:rPr>
          <w:rFonts w:ascii="Times New Roman" w:eastAsia="Times New Roman" w:hAnsi="Times New Roman" w:cs="Times New Roman"/>
          <w:color w:val="000000" w:themeColor="text1"/>
          <w:sz w:val="20"/>
          <w:szCs w:val="20"/>
          <w:lang w:val="en-IN"/>
        </w:rPr>
        <w:t xml:space="preserve"> on their unique frequency characteristics. The automation of this process enhances safety, reduces human involvement and improves reliability.</w:t>
      </w:r>
    </w:p>
    <w:p w14:paraId="6F2B6B35" w14:textId="417CA96D" w:rsidR="065910C2" w:rsidRDefault="065910C2" w:rsidP="1289584B">
      <w:pPr>
        <w:pStyle w:val="Heading2"/>
        <w:spacing w:line="259" w:lineRule="auto"/>
        <w:ind w:left="31" w:right="22" w:hanging="10"/>
        <w:jc w:val="center"/>
      </w:pPr>
      <w:r w:rsidRPr="1289584B">
        <w:rPr>
          <w:rFonts w:ascii="Times New Roman" w:eastAsia="Times New Roman" w:hAnsi="Times New Roman" w:cs="Times New Roman"/>
          <w:b/>
          <w:bCs/>
          <w:color w:val="000000" w:themeColor="text1"/>
          <w:sz w:val="22"/>
          <w:szCs w:val="22"/>
          <w:lang w:val="en-IN"/>
        </w:rPr>
        <w:t xml:space="preserve">VI. ARCHITECTURE DIAGRAM </w:t>
      </w:r>
      <w:r w:rsidRPr="1289584B">
        <w:rPr>
          <w:rFonts w:ascii="Times New Roman" w:eastAsia="Times New Roman" w:hAnsi="Times New Roman" w:cs="Times New Roman"/>
          <w:sz w:val="20"/>
          <w:szCs w:val="20"/>
          <w:lang w:val="en-IN"/>
        </w:rPr>
        <w:t xml:space="preserve"> </w:t>
      </w:r>
    </w:p>
    <w:p w14:paraId="22B37B97" w14:textId="1BABAAAD" w:rsidR="1289584B" w:rsidRDefault="1289584B" w:rsidP="1289584B">
      <w:pPr>
        <w:spacing w:after="22" w:line="238" w:lineRule="auto"/>
        <w:ind w:left="25" w:right="354" w:hanging="10"/>
        <w:jc w:val="both"/>
        <w:rPr>
          <w:rFonts w:ascii="Times New Roman" w:eastAsia="Times New Roman" w:hAnsi="Times New Roman" w:cs="Times New Roman"/>
          <w:i/>
          <w:iCs/>
          <w:color w:val="000000" w:themeColor="text1"/>
          <w:sz w:val="20"/>
          <w:szCs w:val="20"/>
          <w:lang w:val="en-IN"/>
        </w:rPr>
      </w:pPr>
    </w:p>
    <w:p w14:paraId="27DC025C" w14:textId="220A5430" w:rsidR="065910C2" w:rsidRDefault="00ED0DF6" w:rsidP="1289584B">
      <w:pPr>
        <w:jc w:val="center"/>
        <w:rPr>
          <w:rFonts w:ascii="Times New Roman" w:eastAsia="Times New Roman" w:hAnsi="Times New Roman" w:cs="Times New Roman"/>
          <w:b/>
          <w:bCs/>
          <w:color w:val="000000" w:themeColor="text1"/>
          <w:vertAlign w:val="superscript"/>
          <w:lang w:val="en-IN"/>
        </w:rPr>
      </w:pPr>
      <w:r>
        <w:rPr>
          <w:rFonts w:ascii="Times New Roman" w:eastAsia="Times New Roman" w:hAnsi="Times New Roman" w:cs="Times New Roman"/>
          <w:b/>
          <w:bCs/>
          <w:noProof/>
          <w:color w:val="000000" w:themeColor="text1"/>
          <w:vertAlign w:val="superscript"/>
          <w:lang w:val="en-IN"/>
        </w:rPr>
        <w:drawing>
          <wp:inline distT="0" distB="0" distL="0" distR="0" wp14:anchorId="014C7AAD" wp14:editId="2DC510DF">
            <wp:extent cx="5715000" cy="3291840"/>
            <wp:effectExtent l="0" t="0" r="0" b="3810"/>
            <wp:docPr id="68858656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8586560" name="Picture 688586560"/>
                    <pic:cNvPicPr/>
                  </pic:nvPicPr>
                  <pic:blipFill>
                    <a:blip r:embed="rId5">
                      <a:extLst>
                        <a:ext uri="{28A0092B-C50C-407E-A947-70E740481C1C}">
                          <a14:useLocalDpi xmlns:a14="http://schemas.microsoft.com/office/drawing/2010/main" val="0"/>
                        </a:ext>
                      </a:extLst>
                    </a:blip>
                    <a:stretch>
                      <a:fillRect/>
                    </a:stretch>
                  </pic:blipFill>
                  <pic:spPr>
                    <a:xfrm>
                      <a:off x="0" y="0"/>
                      <a:ext cx="5715000" cy="3291840"/>
                    </a:xfrm>
                    <a:prstGeom prst="rect">
                      <a:avLst/>
                    </a:prstGeom>
                  </pic:spPr>
                </pic:pic>
              </a:graphicData>
            </a:graphic>
          </wp:inline>
        </w:drawing>
      </w:r>
    </w:p>
    <w:p w14:paraId="08464AE8" w14:textId="50C3F73F" w:rsidR="065910C2" w:rsidRDefault="065910C2" w:rsidP="1289584B">
      <w:pPr>
        <w:pStyle w:val="Heading2"/>
        <w:spacing w:line="259" w:lineRule="auto"/>
        <w:ind w:left="31" w:right="680" w:hanging="10"/>
        <w:jc w:val="center"/>
        <w:rPr>
          <w:rFonts w:ascii="Calibri" w:eastAsia="Calibri" w:hAnsi="Calibri" w:cs="Calibri"/>
          <w:b/>
          <w:bCs/>
          <w:color w:val="000000" w:themeColor="text1"/>
          <w:sz w:val="22"/>
          <w:szCs w:val="22"/>
          <w:lang w:val="en-IN"/>
        </w:rPr>
      </w:pPr>
      <w:r w:rsidRPr="1289584B">
        <w:rPr>
          <w:rFonts w:ascii="Times New Roman" w:eastAsia="Times New Roman" w:hAnsi="Times New Roman" w:cs="Times New Roman"/>
          <w:b/>
          <w:bCs/>
          <w:color w:val="000000" w:themeColor="text1"/>
          <w:sz w:val="22"/>
          <w:szCs w:val="22"/>
          <w:lang w:val="en-IN"/>
        </w:rPr>
        <w:t>VII. SYSTEM OVERVIEW</w:t>
      </w:r>
      <w:r w:rsidRPr="1289584B">
        <w:rPr>
          <w:rFonts w:ascii="Calibri" w:eastAsia="Calibri" w:hAnsi="Calibri" w:cs="Calibri"/>
          <w:color w:val="000000" w:themeColor="text1"/>
          <w:sz w:val="22"/>
          <w:szCs w:val="22"/>
          <w:lang w:val="en-IN"/>
        </w:rPr>
        <w:t xml:space="preserve"> </w:t>
      </w:r>
    </w:p>
    <w:p w14:paraId="264419FD" w14:textId="513B61C1" w:rsidR="065910C2" w:rsidRDefault="065910C2" w:rsidP="1289584B">
      <w:pPr>
        <w:pStyle w:val="Heading3"/>
        <w:spacing w:line="259" w:lineRule="auto"/>
        <w:ind w:left="25" w:hanging="10"/>
        <w:rPr>
          <w:rFonts w:ascii="Times New Roman" w:eastAsia="Times New Roman" w:hAnsi="Times New Roman" w:cs="Times New Roman"/>
          <w:b/>
          <w:bCs/>
          <w:color w:val="000000" w:themeColor="text1"/>
          <w:sz w:val="20"/>
          <w:szCs w:val="20"/>
          <w:lang w:val="en-IN"/>
        </w:rPr>
      </w:pPr>
      <w:r w:rsidRPr="1289584B">
        <w:rPr>
          <w:rFonts w:ascii="Times New Roman" w:eastAsia="Times New Roman" w:hAnsi="Times New Roman" w:cs="Times New Roman"/>
          <w:b/>
          <w:bCs/>
          <w:color w:val="000000" w:themeColor="text1"/>
          <w:sz w:val="20"/>
          <w:szCs w:val="20"/>
          <w:lang w:val="en-IN"/>
        </w:rPr>
        <w:t xml:space="preserve">1. Data </w:t>
      </w:r>
      <w:r w:rsidRPr="1289584B">
        <w:rPr>
          <w:rFonts w:ascii="Times New Roman" w:eastAsia="Times New Roman" w:hAnsi="Times New Roman" w:cs="Times New Roman"/>
          <w:b/>
          <w:bCs/>
          <w:color w:val="000000" w:themeColor="text1"/>
          <w:sz w:val="20"/>
          <w:szCs w:val="20"/>
        </w:rPr>
        <w:t>Collection</w:t>
      </w:r>
      <w:r w:rsidRPr="1289584B">
        <w:rPr>
          <w:rFonts w:ascii="Times New Roman" w:eastAsia="Times New Roman" w:hAnsi="Times New Roman" w:cs="Times New Roman"/>
          <w:b/>
          <w:bCs/>
          <w:color w:val="000000" w:themeColor="text1"/>
          <w:sz w:val="20"/>
          <w:szCs w:val="20"/>
          <w:lang w:val="en-IN"/>
        </w:rPr>
        <w:t xml:space="preserve"> </w:t>
      </w:r>
    </w:p>
    <w:p w14:paraId="675479D3" w14:textId="67EADC0B" w:rsidR="065910C2" w:rsidRDefault="065910C2" w:rsidP="1289584B">
      <w:pPr>
        <w:spacing w:after="4" w:line="223" w:lineRule="auto"/>
        <w:ind w:left="15" w:right="1" w:firstLine="720"/>
        <w:jc w:val="both"/>
        <w:rPr>
          <w:rFonts w:ascii="Calibri" w:eastAsia="Calibri" w:hAnsi="Calibri" w:cs="Calibri"/>
          <w:color w:val="000000" w:themeColor="text1"/>
          <w:sz w:val="22"/>
          <w:szCs w:val="22"/>
          <w:lang w:val="en-IN"/>
        </w:rPr>
      </w:pPr>
      <w:r w:rsidRPr="1289584B">
        <w:rPr>
          <w:rFonts w:ascii="Times New Roman" w:eastAsia="Times New Roman" w:hAnsi="Times New Roman" w:cs="Times New Roman"/>
          <w:color w:val="000000" w:themeColor="text1"/>
          <w:sz w:val="20"/>
          <w:szCs w:val="20"/>
          <w:lang w:val="en-IN"/>
        </w:rPr>
        <w:t xml:space="preserve">The Data is gathered from a CSV file and explored to understand its structure. </w:t>
      </w:r>
      <w:r w:rsidR="00543D96">
        <w:rPr>
          <w:rFonts w:ascii="Times New Roman" w:eastAsia="Times New Roman" w:hAnsi="Times New Roman" w:cs="Times New Roman"/>
          <w:color w:val="000000" w:themeColor="text1"/>
          <w:sz w:val="20"/>
          <w:szCs w:val="20"/>
          <w:lang w:val="en-IN"/>
        </w:rPr>
        <w:t>The dataset for predicting rock vs mine using sonar signals is typically derived from sonar readings where the goal is to classify whether the object is being detected.</w:t>
      </w:r>
    </w:p>
    <w:p w14:paraId="69ED6E2F" w14:textId="22608980" w:rsidR="065910C2" w:rsidRDefault="065910C2" w:rsidP="1289584B">
      <w:pPr>
        <w:pStyle w:val="Heading3"/>
        <w:spacing w:line="259" w:lineRule="auto"/>
        <w:ind w:left="25" w:hanging="10"/>
        <w:rPr>
          <w:rFonts w:ascii="Times New Roman" w:eastAsia="Times New Roman" w:hAnsi="Times New Roman" w:cs="Times New Roman"/>
          <w:b/>
          <w:bCs/>
          <w:color w:val="000000" w:themeColor="text1"/>
          <w:sz w:val="20"/>
          <w:szCs w:val="20"/>
          <w:lang w:val="en-IN"/>
        </w:rPr>
      </w:pPr>
      <w:r w:rsidRPr="1289584B">
        <w:rPr>
          <w:rFonts w:ascii="Times New Roman" w:eastAsia="Times New Roman" w:hAnsi="Times New Roman" w:cs="Times New Roman"/>
          <w:b/>
          <w:bCs/>
          <w:color w:val="000000" w:themeColor="text1"/>
          <w:sz w:val="20"/>
          <w:szCs w:val="20"/>
          <w:lang w:val="en-IN"/>
        </w:rPr>
        <w:t xml:space="preserve">2. </w:t>
      </w:r>
      <w:r w:rsidRPr="1289584B">
        <w:rPr>
          <w:rFonts w:ascii="Times New Roman" w:eastAsia="Times New Roman" w:hAnsi="Times New Roman" w:cs="Times New Roman"/>
          <w:b/>
          <w:bCs/>
          <w:color w:val="000000" w:themeColor="text1"/>
          <w:sz w:val="20"/>
          <w:szCs w:val="20"/>
        </w:rPr>
        <w:t>Data Preprocessing</w:t>
      </w:r>
      <w:r w:rsidRPr="1289584B">
        <w:rPr>
          <w:rFonts w:ascii="Times New Roman" w:eastAsia="Times New Roman" w:hAnsi="Times New Roman" w:cs="Times New Roman"/>
          <w:b/>
          <w:bCs/>
          <w:color w:val="000000" w:themeColor="text1"/>
          <w:sz w:val="20"/>
          <w:szCs w:val="20"/>
          <w:lang w:val="en-IN"/>
        </w:rPr>
        <w:t xml:space="preserve"> </w:t>
      </w:r>
    </w:p>
    <w:p w14:paraId="60711EDE" w14:textId="3E4A4246" w:rsidR="065910C2" w:rsidRDefault="065910C2" w:rsidP="1289584B">
      <w:pPr>
        <w:spacing w:after="4" w:line="223" w:lineRule="auto"/>
        <w:ind w:left="25" w:right="1"/>
        <w:jc w:val="both"/>
        <w:rPr>
          <w:rFonts w:ascii="Times New Roman" w:eastAsia="Times New Roman" w:hAnsi="Times New Roman" w:cs="Times New Roman"/>
          <w:color w:val="000000" w:themeColor="text1"/>
          <w:sz w:val="20"/>
          <w:szCs w:val="20"/>
          <w:lang w:val="en-IN"/>
        </w:rPr>
      </w:pPr>
      <w:r w:rsidRPr="1289584B">
        <w:rPr>
          <w:rFonts w:ascii="Times New Roman" w:eastAsia="Times New Roman" w:hAnsi="Times New Roman" w:cs="Times New Roman"/>
          <w:color w:val="000000" w:themeColor="text1"/>
          <w:sz w:val="20"/>
          <w:szCs w:val="20"/>
          <w:lang w:val="en-IN"/>
        </w:rPr>
        <w:t xml:space="preserve">            The</w:t>
      </w:r>
      <w:r w:rsidR="00543D96">
        <w:rPr>
          <w:rFonts w:ascii="Times New Roman" w:eastAsia="Times New Roman" w:hAnsi="Times New Roman" w:cs="Times New Roman"/>
          <w:color w:val="000000" w:themeColor="text1"/>
          <w:sz w:val="20"/>
          <w:szCs w:val="20"/>
          <w:lang w:val="en-IN"/>
        </w:rPr>
        <w:t xml:space="preserve"> preprocessing steps are essential to ensure that the data is in a suitable format for training the model</w:t>
      </w:r>
      <w:r w:rsidRPr="1289584B">
        <w:rPr>
          <w:rFonts w:ascii="Times New Roman" w:eastAsia="Times New Roman" w:hAnsi="Times New Roman" w:cs="Times New Roman"/>
          <w:color w:val="000000" w:themeColor="text1"/>
          <w:sz w:val="20"/>
          <w:szCs w:val="20"/>
          <w:lang w:val="en-IN"/>
        </w:rPr>
        <w:t>.</w:t>
      </w:r>
      <w:r w:rsidR="00543D96">
        <w:rPr>
          <w:rFonts w:ascii="Times New Roman" w:eastAsia="Times New Roman" w:hAnsi="Times New Roman" w:cs="Times New Roman"/>
          <w:color w:val="000000" w:themeColor="text1"/>
          <w:sz w:val="20"/>
          <w:szCs w:val="20"/>
          <w:lang w:val="en-IN"/>
        </w:rPr>
        <w:t xml:space="preserve"> Typical preprocessing steps include handling missing values or inconsistent values which are then handled through imputation or removal to maintain data integrity.</w:t>
      </w:r>
    </w:p>
    <w:p w14:paraId="0FD0A348" w14:textId="61D75333" w:rsidR="2B326E05" w:rsidRDefault="2B326E05" w:rsidP="1289584B">
      <w:pPr>
        <w:pStyle w:val="Heading3"/>
        <w:spacing w:line="259" w:lineRule="auto"/>
        <w:ind w:left="25" w:hanging="10"/>
        <w:rPr>
          <w:rFonts w:ascii="Times New Roman" w:eastAsia="Times New Roman" w:hAnsi="Times New Roman" w:cs="Times New Roman"/>
          <w:b/>
          <w:bCs/>
          <w:color w:val="000000" w:themeColor="text1"/>
          <w:sz w:val="20"/>
          <w:szCs w:val="20"/>
          <w:lang w:val="en-IN"/>
        </w:rPr>
      </w:pPr>
      <w:r w:rsidRPr="1289584B">
        <w:rPr>
          <w:rFonts w:ascii="Times New Roman" w:eastAsia="Times New Roman" w:hAnsi="Times New Roman" w:cs="Times New Roman"/>
          <w:b/>
          <w:bCs/>
          <w:color w:val="000000" w:themeColor="text1"/>
          <w:sz w:val="20"/>
          <w:szCs w:val="20"/>
          <w:lang w:val="en-IN"/>
        </w:rPr>
        <w:t xml:space="preserve">3. </w:t>
      </w:r>
      <w:r w:rsidR="00543D96">
        <w:rPr>
          <w:rFonts w:ascii="Times New Roman" w:eastAsia="Times New Roman" w:hAnsi="Times New Roman" w:cs="Times New Roman"/>
          <w:b/>
          <w:bCs/>
          <w:color w:val="000000" w:themeColor="text1"/>
          <w:sz w:val="20"/>
          <w:szCs w:val="20"/>
        </w:rPr>
        <w:t>Exploratory Data Analysis</w:t>
      </w:r>
      <w:r w:rsidRPr="1289584B">
        <w:rPr>
          <w:rFonts w:ascii="Times New Roman" w:eastAsia="Times New Roman" w:hAnsi="Times New Roman" w:cs="Times New Roman"/>
          <w:b/>
          <w:bCs/>
          <w:color w:val="000000" w:themeColor="text1"/>
          <w:sz w:val="20"/>
          <w:szCs w:val="20"/>
          <w:lang w:val="en-IN"/>
        </w:rPr>
        <w:t xml:space="preserve"> </w:t>
      </w:r>
    </w:p>
    <w:p w14:paraId="6E497747" w14:textId="45820260" w:rsidR="2B326E05" w:rsidRDefault="2B326E05" w:rsidP="1289584B">
      <w:pPr>
        <w:spacing w:after="4" w:line="223" w:lineRule="auto"/>
        <w:ind w:left="25" w:right="1"/>
        <w:jc w:val="both"/>
      </w:pPr>
      <w:r w:rsidRPr="1289584B">
        <w:rPr>
          <w:rFonts w:ascii="Times New Roman" w:eastAsia="Times New Roman" w:hAnsi="Times New Roman" w:cs="Times New Roman"/>
          <w:color w:val="000000" w:themeColor="text1"/>
          <w:sz w:val="20"/>
          <w:szCs w:val="20"/>
          <w:lang w:val="en-IN"/>
        </w:rPr>
        <w:t xml:space="preserve">            </w:t>
      </w:r>
      <w:r w:rsidR="00543D96">
        <w:rPr>
          <w:rFonts w:ascii="Times New Roman" w:eastAsia="Times New Roman" w:hAnsi="Times New Roman" w:cs="Times New Roman"/>
          <w:color w:val="000000" w:themeColor="text1"/>
          <w:sz w:val="20"/>
          <w:szCs w:val="20"/>
          <w:lang w:val="en-IN"/>
        </w:rPr>
        <w:t>It is a critical step in understanding the characteristics and structure of the dataset before applying any machine learning algorithms. It also involves summarizing the data using descriptive statistics, visualizing patterns distributions and identifying any anomalies are outliers.</w:t>
      </w:r>
    </w:p>
    <w:p w14:paraId="476F54CE" w14:textId="3790E7BF" w:rsidR="4446BDAD" w:rsidRDefault="4446BDAD" w:rsidP="0044531A">
      <w:pPr>
        <w:spacing w:after="4" w:line="223" w:lineRule="auto"/>
        <w:ind w:right="1"/>
        <w:rPr>
          <w:rFonts w:ascii="Times New Roman" w:eastAsia="Times New Roman" w:hAnsi="Times New Roman" w:cs="Times New Roman"/>
          <w:b/>
          <w:bCs/>
          <w:i/>
          <w:iCs/>
          <w:sz w:val="20"/>
          <w:szCs w:val="20"/>
        </w:rPr>
      </w:pPr>
    </w:p>
    <w:p w14:paraId="13D86FAD" w14:textId="00FFDFBF" w:rsidR="2B326E05" w:rsidRDefault="2B326E05" w:rsidP="1289584B">
      <w:pPr>
        <w:pStyle w:val="Heading3"/>
        <w:spacing w:line="259" w:lineRule="auto"/>
        <w:ind w:left="25" w:hanging="10"/>
        <w:rPr>
          <w:rFonts w:ascii="Times New Roman" w:eastAsia="Times New Roman" w:hAnsi="Times New Roman" w:cs="Times New Roman"/>
          <w:b/>
          <w:bCs/>
          <w:color w:val="000000" w:themeColor="text1"/>
          <w:sz w:val="20"/>
          <w:szCs w:val="20"/>
          <w:lang w:val="en-IN"/>
        </w:rPr>
      </w:pPr>
      <w:r w:rsidRPr="1289584B">
        <w:rPr>
          <w:rFonts w:ascii="Times New Roman" w:eastAsia="Times New Roman" w:hAnsi="Times New Roman" w:cs="Times New Roman"/>
          <w:b/>
          <w:bCs/>
          <w:color w:val="000000" w:themeColor="text1"/>
          <w:sz w:val="20"/>
          <w:szCs w:val="20"/>
          <w:lang w:val="en-IN"/>
        </w:rPr>
        <w:t>4</w:t>
      </w:r>
      <w:r w:rsidR="065910C2" w:rsidRPr="1289584B">
        <w:rPr>
          <w:rFonts w:ascii="Times New Roman" w:eastAsia="Times New Roman" w:hAnsi="Times New Roman" w:cs="Times New Roman"/>
          <w:b/>
          <w:bCs/>
          <w:color w:val="000000" w:themeColor="text1"/>
          <w:sz w:val="20"/>
          <w:szCs w:val="20"/>
          <w:lang w:val="en-IN"/>
        </w:rPr>
        <w:t>. M</w:t>
      </w:r>
      <w:proofErr w:type="spellStart"/>
      <w:r w:rsidR="065910C2" w:rsidRPr="1289584B">
        <w:rPr>
          <w:rFonts w:ascii="Times New Roman" w:eastAsia="Times New Roman" w:hAnsi="Times New Roman" w:cs="Times New Roman"/>
          <w:b/>
          <w:bCs/>
          <w:color w:val="000000" w:themeColor="text1"/>
          <w:sz w:val="20"/>
          <w:szCs w:val="20"/>
        </w:rPr>
        <w:t>odel</w:t>
      </w:r>
      <w:proofErr w:type="spellEnd"/>
      <w:r w:rsidR="065910C2" w:rsidRPr="1289584B">
        <w:rPr>
          <w:rFonts w:ascii="Times New Roman" w:eastAsia="Times New Roman" w:hAnsi="Times New Roman" w:cs="Times New Roman"/>
          <w:b/>
          <w:bCs/>
          <w:color w:val="000000" w:themeColor="text1"/>
          <w:sz w:val="20"/>
          <w:szCs w:val="20"/>
        </w:rPr>
        <w:t xml:space="preserve"> </w:t>
      </w:r>
      <w:r w:rsidR="0044531A">
        <w:rPr>
          <w:rFonts w:ascii="Times New Roman" w:eastAsia="Times New Roman" w:hAnsi="Times New Roman" w:cs="Times New Roman"/>
          <w:b/>
          <w:bCs/>
          <w:color w:val="000000" w:themeColor="text1"/>
          <w:sz w:val="20"/>
          <w:szCs w:val="20"/>
        </w:rPr>
        <w:t>Training</w:t>
      </w:r>
      <w:r w:rsidR="065910C2" w:rsidRPr="1289584B">
        <w:rPr>
          <w:rFonts w:ascii="Times New Roman" w:eastAsia="Times New Roman" w:hAnsi="Times New Roman" w:cs="Times New Roman"/>
          <w:b/>
          <w:bCs/>
          <w:color w:val="000000" w:themeColor="text1"/>
          <w:sz w:val="20"/>
          <w:szCs w:val="20"/>
          <w:lang w:val="en-IN"/>
        </w:rPr>
        <w:t xml:space="preserve"> </w:t>
      </w:r>
    </w:p>
    <w:p w14:paraId="12F3F30A" w14:textId="7D197D73" w:rsidR="065910C2" w:rsidRDefault="065910C2" w:rsidP="1289584B">
      <w:pPr>
        <w:rPr>
          <w:rFonts w:ascii="Times New Roman" w:eastAsia="Times New Roman" w:hAnsi="Times New Roman" w:cs="Times New Roman"/>
          <w:color w:val="000000" w:themeColor="text1"/>
          <w:sz w:val="20"/>
          <w:szCs w:val="20"/>
          <w:lang w:val="en-IN"/>
        </w:rPr>
      </w:pPr>
      <w:r w:rsidRPr="1289584B">
        <w:rPr>
          <w:rFonts w:ascii="Times New Roman" w:eastAsia="Times New Roman" w:hAnsi="Times New Roman" w:cs="Times New Roman"/>
          <w:color w:val="000000" w:themeColor="text1"/>
          <w:sz w:val="20"/>
          <w:szCs w:val="20"/>
          <w:lang w:val="en-IN"/>
        </w:rPr>
        <w:t xml:space="preserve">              </w:t>
      </w:r>
      <w:r w:rsidR="0044531A">
        <w:rPr>
          <w:rFonts w:ascii="Times New Roman" w:eastAsia="Times New Roman" w:hAnsi="Times New Roman" w:cs="Times New Roman"/>
          <w:color w:val="000000" w:themeColor="text1"/>
          <w:sz w:val="20"/>
          <w:szCs w:val="20"/>
          <w:lang w:val="en-IN"/>
        </w:rPr>
        <w:t xml:space="preserve">The pre-processed training data is fed into the chosen model. The model used here is Logistic Regression. The data is </w:t>
      </w:r>
      <w:proofErr w:type="spellStart"/>
      <w:r w:rsidR="0044531A">
        <w:rPr>
          <w:rFonts w:ascii="Times New Roman" w:eastAsia="Times New Roman" w:hAnsi="Times New Roman" w:cs="Times New Roman"/>
          <w:color w:val="000000" w:themeColor="text1"/>
          <w:sz w:val="20"/>
          <w:szCs w:val="20"/>
          <w:lang w:val="en-IN"/>
        </w:rPr>
        <w:t>splitted</w:t>
      </w:r>
      <w:proofErr w:type="spellEnd"/>
      <w:r w:rsidR="0044531A">
        <w:rPr>
          <w:rFonts w:ascii="Times New Roman" w:eastAsia="Times New Roman" w:hAnsi="Times New Roman" w:cs="Times New Roman"/>
          <w:color w:val="000000" w:themeColor="text1"/>
          <w:sz w:val="20"/>
          <w:szCs w:val="20"/>
          <w:lang w:val="en-IN"/>
        </w:rPr>
        <w:t xml:space="preserve"> into training and testing sets, typically 80% of data used for training and 20% for testing.</w:t>
      </w:r>
    </w:p>
    <w:p w14:paraId="5CC7C712" w14:textId="3C87422C" w:rsidR="0044531A" w:rsidRDefault="0044531A" w:rsidP="0044531A">
      <w:pPr>
        <w:pStyle w:val="Heading3"/>
        <w:spacing w:line="259" w:lineRule="auto"/>
        <w:ind w:left="25" w:hanging="10"/>
        <w:rPr>
          <w:rFonts w:ascii="Times New Roman" w:eastAsia="Times New Roman" w:hAnsi="Times New Roman" w:cs="Times New Roman"/>
          <w:b/>
          <w:bCs/>
          <w:color w:val="000000" w:themeColor="text1"/>
          <w:sz w:val="20"/>
          <w:szCs w:val="20"/>
          <w:lang w:val="en-IN"/>
        </w:rPr>
      </w:pPr>
      <w:r>
        <w:rPr>
          <w:rFonts w:ascii="Times New Roman" w:eastAsia="Times New Roman" w:hAnsi="Times New Roman" w:cs="Times New Roman"/>
          <w:b/>
          <w:bCs/>
          <w:color w:val="000000" w:themeColor="text1"/>
          <w:sz w:val="20"/>
          <w:szCs w:val="20"/>
          <w:lang w:val="en-IN"/>
        </w:rPr>
        <w:t>5</w:t>
      </w:r>
      <w:r w:rsidRPr="1289584B">
        <w:rPr>
          <w:rFonts w:ascii="Times New Roman" w:eastAsia="Times New Roman" w:hAnsi="Times New Roman" w:cs="Times New Roman"/>
          <w:b/>
          <w:bCs/>
          <w:color w:val="000000" w:themeColor="text1"/>
          <w:sz w:val="20"/>
          <w:szCs w:val="20"/>
          <w:lang w:val="en-IN"/>
        </w:rPr>
        <w:t>. M</w:t>
      </w:r>
      <w:proofErr w:type="spellStart"/>
      <w:r w:rsidRPr="1289584B">
        <w:rPr>
          <w:rFonts w:ascii="Times New Roman" w:eastAsia="Times New Roman" w:hAnsi="Times New Roman" w:cs="Times New Roman"/>
          <w:b/>
          <w:bCs/>
          <w:color w:val="000000" w:themeColor="text1"/>
          <w:sz w:val="20"/>
          <w:szCs w:val="20"/>
        </w:rPr>
        <w:t>odel</w:t>
      </w:r>
      <w:proofErr w:type="spellEnd"/>
      <w:r w:rsidRPr="1289584B">
        <w:rPr>
          <w:rFonts w:ascii="Times New Roman" w:eastAsia="Times New Roman" w:hAnsi="Times New Roman" w:cs="Times New Roman"/>
          <w:b/>
          <w:bCs/>
          <w:color w:val="000000" w:themeColor="text1"/>
          <w:sz w:val="20"/>
          <w:szCs w:val="20"/>
        </w:rPr>
        <w:t xml:space="preserve"> Evaluation</w:t>
      </w:r>
      <w:r w:rsidRPr="1289584B">
        <w:rPr>
          <w:rFonts w:ascii="Times New Roman" w:eastAsia="Times New Roman" w:hAnsi="Times New Roman" w:cs="Times New Roman"/>
          <w:b/>
          <w:bCs/>
          <w:color w:val="000000" w:themeColor="text1"/>
          <w:sz w:val="20"/>
          <w:szCs w:val="20"/>
          <w:lang w:val="en-IN"/>
        </w:rPr>
        <w:t xml:space="preserve"> </w:t>
      </w:r>
    </w:p>
    <w:p w14:paraId="4BBA5A57" w14:textId="77777777" w:rsidR="0044531A" w:rsidRDefault="0044531A" w:rsidP="0044531A">
      <w:pPr>
        <w:rPr>
          <w:rFonts w:ascii="Times New Roman" w:eastAsia="Times New Roman" w:hAnsi="Times New Roman" w:cs="Times New Roman"/>
          <w:color w:val="000000" w:themeColor="text1"/>
          <w:sz w:val="20"/>
          <w:szCs w:val="20"/>
          <w:lang w:val="en-IN"/>
        </w:rPr>
      </w:pPr>
      <w:r w:rsidRPr="1289584B">
        <w:rPr>
          <w:rFonts w:ascii="Times New Roman" w:eastAsia="Times New Roman" w:hAnsi="Times New Roman" w:cs="Times New Roman"/>
          <w:color w:val="000000" w:themeColor="text1"/>
          <w:sz w:val="20"/>
          <w:szCs w:val="20"/>
          <w:lang w:val="en-IN"/>
        </w:rPr>
        <w:t xml:space="preserve">              </w:t>
      </w:r>
      <w:r>
        <w:rPr>
          <w:rFonts w:ascii="Times New Roman" w:eastAsia="Times New Roman" w:hAnsi="Times New Roman" w:cs="Times New Roman"/>
          <w:color w:val="000000" w:themeColor="text1"/>
          <w:sz w:val="20"/>
          <w:szCs w:val="20"/>
          <w:lang w:val="en-IN"/>
        </w:rPr>
        <w:t>It is a crucial step in machine learning pipeline, where the performance of the trained model is assessed using a separate test dataset that it has not encountered during training</w:t>
      </w:r>
      <w:r w:rsidRPr="1289584B">
        <w:rPr>
          <w:rFonts w:ascii="Times New Roman" w:eastAsia="Times New Roman" w:hAnsi="Times New Roman" w:cs="Times New Roman"/>
          <w:color w:val="000000" w:themeColor="text1"/>
          <w:sz w:val="20"/>
          <w:szCs w:val="20"/>
          <w:lang w:val="en-IN"/>
        </w:rPr>
        <w:t>.</w:t>
      </w:r>
      <w:r>
        <w:rPr>
          <w:rFonts w:ascii="Times New Roman" w:eastAsia="Times New Roman" w:hAnsi="Times New Roman" w:cs="Times New Roman"/>
          <w:color w:val="000000" w:themeColor="text1"/>
          <w:sz w:val="20"/>
          <w:szCs w:val="20"/>
          <w:lang w:val="en-IN"/>
        </w:rPr>
        <w:t xml:space="preserve"> It helps in making informed decisions regarding model selection, tuning and deployment, ensuring that the chosen model meets the desired performance standards.</w:t>
      </w:r>
    </w:p>
    <w:p w14:paraId="01C424E3" w14:textId="47288F3A" w:rsidR="0044531A" w:rsidRDefault="0044531A" w:rsidP="0044531A"/>
    <w:p w14:paraId="1AB7BC44" w14:textId="790B0A26" w:rsidR="77ABF7AD" w:rsidRDefault="0044531A" w:rsidP="1289584B">
      <w:pPr>
        <w:jc w:val="center"/>
      </w:pPr>
      <w:r>
        <w:rPr>
          <w:noProof/>
        </w:rPr>
        <w:lastRenderedPageBreak/>
        <w:drawing>
          <wp:inline distT="0" distB="0" distL="0" distR="0" wp14:anchorId="3A97DD18" wp14:editId="2E8E6C87">
            <wp:extent cx="2662238" cy="1762125"/>
            <wp:effectExtent l="0" t="0" r="5080" b="0"/>
            <wp:docPr id="255173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17352" name="Picture 25517352"/>
                    <pic:cNvPicPr/>
                  </pic:nvPicPr>
                  <pic:blipFill>
                    <a:blip r:embed="rId6">
                      <a:extLst>
                        <a:ext uri="{28A0092B-C50C-407E-A947-70E740481C1C}">
                          <a14:useLocalDpi xmlns:a14="http://schemas.microsoft.com/office/drawing/2010/main" val="0"/>
                        </a:ext>
                      </a:extLst>
                    </a:blip>
                    <a:stretch>
                      <a:fillRect/>
                    </a:stretch>
                  </pic:blipFill>
                  <pic:spPr>
                    <a:xfrm>
                      <a:off x="0" y="0"/>
                      <a:ext cx="2677136" cy="1771986"/>
                    </a:xfrm>
                    <a:prstGeom prst="rect">
                      <a:avLst/>
                    </a:prstGeom>
                  </pic:spPr>
                </pic:pic>
              </a:graphicData>
            </a:graphic>
          </wp:inline>
        </w:drawing>
      </w:r>
      <w:r w:rsidR="77ABF7AD">
        <w:t xml:space="preserve"> </w:t>
      </w:r>
      <w:r>
        <w:t xml:space="preserve">  </w:t>
      </w:r>
      <w:r>
        <w:rPr>
          <w:noProof/>
        </w:rPr>
        <w:drawing>
          <wp:inline distT="0" distB="0" distL="0" distR="0" wp14:anchorId="379155A8" wp14:editId="5550EE6B">
            <wp:extent cx="1704975" cy="1171575"/>
            <wp:effectExtent l="0" t="0" r="9525" b="9525"/>
            <wp:docPr id="112041363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0413632" name="Picture 1120413632"/>
                    <pic:cNvPicPr/>
                  </pic:nvPicPr>
                  <pic:blipFill>
                    <a:blip r:embed="rId7">
                      <a:extLst>
                        <a:ext uri="{28A0092B-C50C-407E-A947-70E740481C1C}">
                          <a14:useLocalDpi xmlns:a14="http://schemas.microsoft.com/office/drawing/2010/main" val="0"/>
                        </a:ext>
                      </a:extLst>
                    </a:blip>
                    <a:stretch>
                      <a:fillRect/>
                    </a:stretch>
                  </pic:blipFill>
                  <pic:spPr>
                    <a:xfrm>
                      <a:off x="0" y="0"/>
                      <a:ext cx="1713934" cy="1177731"/>
                    </a:xfrm>
                    <a:prstGeom prst="rect">
                      <a:avLst/>
                    </a:prstGeom>
                  </pic:spPr>
                </pic:pic>
              </a:graphicData>
            </a:graphic>
          </wp:inline>
        </w:drawing>
      </w:r>
    </w:p>
    <w:p w14:paraId="106063E5" w14:textId="6D08E2D1" w:rsidR="0044531A" w:rsidRDefault="0044531A" w:rsidP="0044531A">
      <w:pPr>
        <w:jc w:val="center"/>
        <w:rPr>
          <w:rFonts w:ascii="Times New Roman" w:eastAsia="Times New Roman" w:hAnsi="Times New Roman" w:cs="Times New Roman"/>
          <w:b/>
          <w:bCs/>
          <w:i/>
          <w:iCs/>
          <w:sz w:val="20"/>
          <w:szCs w:val="20"/>
        </w:rPr>
      </w:pPr>
      <w:r w:rsidRPr="1289584B">
        <w:rPr>
          <w:rFonts w:ascii="Times New Roman" w:eastAsia="Times New Roman" w:hAnsi="Times New Roman" w:cs="Times New Roman"/>
          <w:b/>
          <w:bCs/>
          <w:i/>
          <w:iCs/>
          <w:sz w:val="20"/>
          <w:szCs w:val="20"/>
        </w:rPr>
        <w:t>Fig 7.</w:t>
      </w:r>
      <w:r>
        <w:rPr>
          <w:rFonts w:ascii="Times New Roman" w:eastAsia="Times New Roman" w:hAnsi="Times New Roman" w:cs="Times New Roman"/>
          <w:b/>
          <w:bCs/>
          <w:i/>
          <w:iCs/>
          <w:sz w:val="20"/>
          <w:szCs w:val="20"/>
        </w:rPr>
        <w:t>1</w:t>
      </w:r>
      <w:r w:rsidRPr="1289584B">
        <w:rPr>
          <w:rFonts w:ascii="Times New Roman" w:eastAsia="Times New Roman" w:hAnsi="Times New Roman" w:cs="Times New Roman"/>
          <w:b/>
          <w:bCs/>
          <w:i/>
          <w:iCs/>
          <w:sz w:val="20"/>
          <w:szCs w:val="20"/>
        </w:rPr>
        <w:t xml:space="preserve"> Performance Metrics</w:t>
      </w:r>
      <w:r>
        <w:rPr>
          <w:rFonts w:ascii="Times New Roman" w:eastAsia="Times New Roman" w:hAnsi="Times New Roman" w:cs="Times New Roman"/>
          <w:b/>
          <w:bCs/>
          <w:i/>
          <w:iCs/>
          <w:sz w:val="20"/>
          <w:szCs w:val="20"/>
        </w:rPr>
        <w:t xml:space="preserve"> and classification output</w:t>
      </w:r>
    </w:p>
    <w:p w14:paraId="0B61FC14" w14:textId="77777777" w:rsidR="0044531A" w:rsidRDefault="0044531A" w:rsidP="1289584B">
      <w:pPr>
        <w:jc w:val="center"/>
      </w:pPr>
    </w:p>
    <w:p w14:paraId="7338769E" w14:textId="77777777" w:rsidR="0015484E" w:rsidRDefault="065910C2" w:rsidP="1289584B">
      <w:pPr>
        <w:jc w:val="center"/>
      </w:pPr>
      <w:r>
        <w:rPr>
          <w:noProof/>
        </w:rPr>
        <w:drawing>
          <wp:inline distT="0" distB="0" distL="0" distR="0" wp14:anchorId="6B684808" wp14:editId="13704745">
            <wp:extent cx="2929215" cy="2254834"/>
            <wp:effectExtent l="0" t="0" r="5080" b="0"/>
            <wp:docPr id="1450426554" name="Picture 14504265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0426554" name="Picture 1450426554"/>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29215" cy="2254834"/>
                    </a:xfrm>
                    <a:prstGeom prst="rect">
                      <a:avLst/>
                    </a:prstGeom>
                  </pic:spPr>
                </pic:pic>
              </a:graphicData>
            </a:graphic>
          </wp:inline>
        </w:drawing>
      </w:r>
      <w:r w:rsidR="2545A746">
        <w:t xml:space="preserve">     </w:t>
      </w:r>
      <w:r w:rsidR="186CBD39">
        <w:rPr>
          <w:noProof/>
        </w:rPr>
        <w:drawing>
          <wp:inline distT="0" distB="0" distL="0" distR="0" wp14:anchorId="2854B099" wp14:editId="0B30C2D9">
            <wp:extent cx="3134770" cy="2530872"/>
            <wp:effectExtent l="0" t="0" r="8890" b="3175"/>
            <wp:docPr id="839651328" name="Picture 8396513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9651328" name="Picture 839651328"/>
                    <pic:cNvPicPr/>
                  </pic:nvPicPr>
                  <pic:blipFill>
                    <a:blip r:embed="rId9">
                      <a:extLst>
                        <a:ext uri="{28A0092B-C50C-407E-A947-70E740481C1C}">
                          <a14:useLocalDpi xmlns:a14="http://schemas.microsoft.com/office/drawing/2010/main" val="0"/>
                        </a:ext>
                      </a:extLst>
                    </a:blip>
                    <a:srcRect l="4341" r="4341"/>
                    <a:stretch>
                      <a:fillRect/>
                    </a:stretch>
                  </pic:blipFill>
                  <pic:spPr>
                    <a:xfrm>
                      <a:off x="0" y="0"/>
                      <a:ext cx="3134770" cy="2530872"/>
                    </a:xfrm>
                    <a:prstGeom prst="rect">
                      <a:avLst/>
                    </a:prstGeom>
                  </pic:spPr>
                </pic:pic>
              </a:graphicData>
            </a:graphic>
          </wp:inline>
        </w:drawing>
      </w:r>
      <w:r w:rsidR="0015484E">
        <w:t xml:space="preserve">  </w:t>
      </w:r>
    </w:p>
    <w:p w14:paraId="3EB488AD" w14:textId="2EEC1FDA" w:rsidR="00813761" w:rsidRDefault="0E659BBF" w:rsidP="00813761">
      <w:pPr>
        <w:jc w:val="center"/>
        <w:rPr>
          <w:rFonts w:ascii="Times New Roman" w:eastAsia="Times New Roman" w:hAnsi="Times New Roman" w:cs="Times New Roman"/>
          <w:b/>
          <w:bCs/>
          <w:i/>
          <w:iCs/>
          <w:sz w:val="20"/>
          <w:szCs w:val="20"/>
        </w:rPr>
      </w:pPr>
      <w:r w:rsidRPr="1289584B">
        <w:rPr>
          <w:rFonts w:ascii="Times New Roman" w:eastAsia="Times New Roman" w:hAnsi="Times New Roman" w:cs="Times New Roman"/>
          <w:b/>
          <w:bCs/>
          <w:i/>
          <w:iCs/>
          <w:sz w:val="20"/>
          <w:szCs w:val="20"/>
        </w:rPr>
        <w:t>Fig 7.2 Pictorial Representation of Performance Metrics</w:t>
      </w:r>
    </w:p>
    <w:p w14:paraId="70385F6A" w14:textId="35946C83" w:rsidR="00543D96" w:rsidRPr="00543D96" w:rsidRDefault="00543D96" w:rsidP="00543D96">
      <w:r w:rsidRPr="1289584B">
        <w:rPr>
          <w:rFonts w:ascii="Times New Roman" w:eastAsia="Times New Roman" w:hAnsi="Times New Roman" w:cs="Times New Roman"/>
          <w:color w:val="000000" w:themeColor="text1"/>
          <w:sz w:val="20"/>
          <w:szCs w:val="20"/>
          <w:lang w:val="en-IN"/>
        </w:rPr>
        <w:t>.</w:t>
      </w:r>
    </w:p>
    <w:p w14:paraId="1AA4C625" w14:textId="1902BD4A" w:rsidR="00543D96" w:rsidRDefault="0044531A" w:rsidP="00543D96">
      <w:pPr>
        <w:pStyle w:val="Heading3"/>
        <w:spacing w:line="259" w:lineRule="auto"/>
        <w:ind w:left="25" w:hanging="10"/>
        <w:rPr>
          <w:rFonts w:ascii="Times New Roman" w:eastAsia="Times New Roman" w:hAnsi="Times New Roman" w:cs="Times New Roman"/>
          <w:b/>
          <w:bCs/>
          <w:color w:val="000000" w:themeColor="text1"/>
          <w:sz w:val="20"/>
          <w:szCs w:val="20"/>
          <w:lang w:val="en-IN"/>
        </w:rPr>
      </w:pPr>
      <w:r>
        <w:rPr>
          <w:rFonts w:ascii="Times New Roman" w:eastAsia="Times New Roman" w:hAnsi="Times New Roman" w:cs="Times New Roman"/>
          <w:b/>
          <w:bCs/>
          <w:color w:val="000000" w:themeColor="text1"/>
          <w:sz w:val="20"/>
          <w:szCs w:val="20"/>
          <w:lang w:val="en-IN"/>
        </w:rPr>
        <w:t>6. Monitoring and optimization</w:t>
      </w:r>
    </w:p>
    <w:p w14:paraId="3E52389B" w14:textId="7153C087" w:rsidR="00543D96" w:rsidRDefault="00543D96" w:rsidP="00543D96">
      <w:r w:rsidRPr="1289584B">
        <w:rPr>
          <w:rFonts w:ascii="Times New Roman" w:eastAsia="Times New Roman" w:hAnsi="Times New Roman" w:cs="Times New Roman"/>
          <w:color w:val="000000" w:themeColor="text1"/>
          <w:sz w:val="20"/>
          <w:szCs w:val="20"/>
          <w:lang w:val="en-IN"/>
        </w:rPr>
        <w:t xml:space="preserve">             </w:t>
      </w:r>
      <w:r w:rsidR="0044531A">
        <w:rPr>
          <w:rFonts w:ascii="Times New Roman" w:eastAsia="Times New Roman" w:hAnsi="Times New Roman" w:cs="Times New Roman"/>
          <w:color w:val="000000" w:themeColor="text1"/>
          <w:sz w:val="20"/>
          <w:szCs w:val="20"/>
          <w:lang w:val="en-IN"/>
        </w:rPr>
        <w:t>It is important to monitor model’s performance over time. Monitoring is essential to continuously observe its performance metrics such as accuracy, precision, recall. Optimization focuses on enhancing the performance of a model that has been deployed.</w:t>
      </w:r>
    </w:p>
    <w:p w14:paraId="507B0612" w14:textId="77777777" w:rsidR="00543D96" w:rsidRPr="00813761" w:rsidRDefault="00543D96" w:rsidP="00813761">
      <w:pPr>
        <w:jc w:val="center"/>
        <w:rPr>
          <w:rFonts w:ascii="Times New Roman" w:eastAsia="Times New Roman" w:hAnsi="Times New Roman" w:cs="Times New Roman"/>
          <w:b/>
          <w:bCs/>
          <w:i/>
          <w:iCs/>
          <w:sz w:val="20"/>
          <w:szCs w:val="20"/>
        </w:rPr>
      </w:pPr>
    </w:p>
    <w:p w14:paraId="630087BB" w14:textId="44B23A5C" w:rsidR="5E1DD9E1" w:rsidRDefault="5E1DD9E1" w:rsidP="1289584B">
      <w:pPr>
        <w:jc w:val="center"/>
        <w:rPr>
          <w:rFonts w:ascii="Times New Roman" w:eastAsia="Times New Roman" w:hAnsi="Times New Roman" w:cs="Times New Roman"/>
          <w:b/>
          <w:bCs/>
          <w:sz w:val="22"/>
          <w:szCs w:val="22"/>
        </w:rPr>
      </w:pPr>
      <w:r w:rsidRPr="1289584B">
        <w:rPr>
          <w:rFonts w:ascii="Times New Roman" w:eastAsia="Times New Roman" w:hAnsi="Times New Roman" w:cs="Times New Roman"/>
          <w:b/>
          <w:bCs/>
          <w:sz w:val="22"/>
          <w:szCs w:val="22"/>
        </w:rPr>
        <w:t xml:space="preserve">IX. CONCLUSION  </w:t>
      </w:r>
    </w:p>
    <w:p w14:paraId="099F5AF4" w14:textId="77777777" w:rsidR="00813761" w:rsidRPr="00813761" w:rsidRDefault="00813761" w:rsidP="00813761">
      <w:pPr>
        <w:pStyle w:val="Normal1"/>
        <w:numPr>
          <w:ilvl w:val="0"/>
          <w:numId w:val="3"/>
        </w:numPr>
        <w:tabs>
          <w:tab w:val="left" w:pos="720"/>
        </w:tabs>
        <w:ind w:right="-396"/>
        <w:rPr>
          <w:rFonts w:ascii="Times New Roman" w:eastAsia="Cambria" w:hAnsi="Times New Roman" w:cs="Times New Roman"/>
          <w:lang w:val="en-US"/>
        </w:rPr>
      </w:pPr>
      <w:r w:rsidRPr="00813761">
        <w:rPr>
          <w:rFonts w:ascii="Times New Roman" w:eastAsia="Cambria" w:hAnsi="Times New Roman" w:cs="Times New Roman"/>
          <w:b/>
          <w:lang w:val="en-US"/>
        </w:rPr>
        <w:t>Effective Machine Learning Application:</w:t>
      </w:r>
      <w:r w:rsidRPr="00813761">
        <w:rPr>
          <w:rFonts w:ascii="Times New Roman" w:eastAsia="Cambria" w:hAnsi="Times New Roman" w:cs="Times New Roman"/>
          <w:lang w:val="en-US"/>
        </w:rPr>
        <w:t xml:space="preserve"> The sonar data classification task demonstrates the practical use of machine learning, specifically logistic regression, to distinguish between rocks and mines based on sonar signatures.</w:t>
      </w:r>
    </w:p>
    <w:p w14:paraId="4170F990" w14:textId="77777777" w:rsidR="00813761" w:rsidRPr="00813761" w:rsidRDefault="00813761" w:rsidP="00813761">
      <w:pPr>
        <w:pStyle w:val="Normal1"/>
        <w:numPr>
          <w:ilvl w:val="0"/>
          <w:numId w:val="3"/>
        </w:numPr>
        <w:tabs>
          <w:tab w:val="left" w:pos="720"/>
        </w:tabs>
        <w:ind w:right="-396"/>
        <w:rPr>
          <w:rFonts w:ascii="Times New Roman" w:eastAsia="Cambria" w:hAnsi="Times New Roman" w:cs="Times New Roman"/>
          <w:lang w:val="en-US"/>
        </w:rPr>
      </w:pPr>
      <w:r w:rsidRPr="00813761">
        <w:rPr>
          <w:rFonts w:ascii="Times New Roman" w:eastAsia="Cambria" w:hAnsi="Times New Roman" w:cs="Times New Roman"/>
          <w:b/>
          <w:lang w:val="en-US"/>
        </w:rPr>
        <w:t>Structured Workflow for Success:</w:t>
      </w:r>
      <w:r w:rsidRPr="00813761">
        <w:rPr>
          <w:rFonts w:ascii="Times New Roman" w:eastAsia="Cambria" w:hAnsi="Times New Roman" w:cs="Times New Roman"/>
          <w:lang w:val="en-US"/>
        </w:rPr>
        <w:t xml:space="preserve"> By following systematic steps like data collection, preprocessing, model training, and evaluation, the logistic regression model provided satisfactory performance in classifying objects.</w:t>
      </w:r>
    </w:p>
    <w:p w14:paraId="2622E8A0" w14:textId="77777777" w:rsidR="00813761" w:rsidRPr="00813761" w:rsidRDefault="00813761" w:rsidP="00813761">
      <w:pPr>
        <w:pStyle w:val="Normal1"/>
        <w:numPr>
          <w:ilvl w:val="0"/>
          <w:numId w:val="3"/>
        </w:numPr>
        <w:tabs>
          <w:tab w:val="left" w:pos="720"/>
        </w:tabs>
        <w:ind w:right="-396"/>
        <w:rPr>
          <w:rFonts w:ascii="Times New Roman" w:eastAsia="Cambria" w:hAnsi="Times New Roman" w:cs="Times New Roman"/>
          <w:lang w:val="en-US"/>
        </w:rPr>
      </w:pPr>
      <w:r w:rsidRPr="00813761">
        <w:rPr>
          <w:rFonts w:ascii="Times New Roman" w:eastAsia="Cambria" w:hAnsi="Times New Roman" w:cs="Times New Roman"/>
          <w:b/>
          <w:lang w:val="en-US"/>
        </w:rPr>
        <w:t>High Accuracy Achieved:</w:t>
      </w:r>
      <w:r w:rsidRPr="00813761">
        <w:rPr>
          <w:rFonts w:ascii="Times New Roman" w:eastAsia="Cambria" w:hAnsi="Times New Roman" w:cs="Times New Roman"/>
          <w:lang w:val="en-US"/>
        </w:rPr>
        <w:t xml:space="preserve"> The model achieved a solid accuracy rate, showing that logistic regression can be an effective approach for similar structured classification problems.</w:t>
      </w:r>
    </w:p>
    <w:p w14:paraId="2442F767" w14:textId="77777777" w:rsidR="00813761" w:rsidRPr="00813761" w:rsidRDefault="00813761" w:rsidP="00813761">
      <w:pPr>
        <w:pStyle w:val="Normal1"/>
        <w:numPr>
          <w:ilvl w:val="0"/>
          <w:numId w:val="3"/>
        </w:numPr>
        <w:tabs>
          <w:tab w:val="left" w:pos="720"/>
        </w:tabs>
        <w:ind w:right="-396"/>
        <w:rPr>
          <w:rFonts w:ascii="Times New Roman" w:eastAsia="Cambria" w:hAnsi="Times New Roman" w:cs="Times New Roman"/>
          <w:lang w:val="en-US"/>
        </w:rPr>
      </w:pPr>
      <w:r w:rsidRPr="00813761">
        <w:rPr>
          <w:rFonts w:ascii="Times New Roman" w:eastAsia="Cambria" w:hAnsi="Times New Roman" w:cs="Times New Roman"/>
          <w:b/>
          <w:lang w:val="en-US"/>
        </w:rPr>
        <w:t>Crucial Preprocessing Techniques:</w:t>
      </w:r>
      <w:r w:rsidRPr="00813761">
        <w:rPr>
          <w:rFonts w:ascii="Times New Roman" w:eastAsia="Cambria" w:hAnsi="Times New Roman" w:cs="Times New Roman"/>
          <w:lang w:val="en-US"/>
        </w:rPr>
        <w:t xml:space="preserve"> Key techniques such as feature scaling, label encoding, and proper data splitting significantly contributed to building a reliable and well-performing model.</w:t>
      </w:r>
    </w:p>
    <w:p w14:paraId="3819E384" w14:textId="77777777" w:rsidR="00813761" w:rsidRPr="00813761" w:rsidRDefault="00813761" w:rsidP="00813761">
      <w:pPr>
        <w:pStyle w:val="Normal1"/>
        <w:numPr>
          <w:ilvl w:val="0"/>
          <w:numId w:val="3"/>
        </w:numPr>
        <w:tabs>
          <w:tab w:val="left" w:pos="720"/>
        </w:tabs>
        <w:spacing w:line="276" w:lineRule="auto"/>
        <w:ind w:right="-396"/>
        <w:rPr>
          <w:rFonts w:ascii="Times New Roman" w:eastAsia="Cambria" w:hAnsi="Times New Roman" w:cs="Times New Roman"/>
          <w:lang w:val="en-US"/>
        </w:rPr>
      </w:pPr>
      <w:r w:rsidRPr="00813761">
        <w:rPr>
          <w:rFonts w:ascii="Times New Roman" w:eastAsia="Cambria" w:hAnsi="Times New Roman" w:cs="Times New Roman"/>
          <w:b/>
          <w:lang w:val="en-US"/>
        </w:rPr>
        <w:t>Generalizable for Other Tasks:</w:t>
      </w:r>
      <w:r w:rsidRPr="00813761">
        <w:rPr>
          <w:rFonts w:ascii="Times New Roman" w:eastAsia="Cambria" w:hAnsi="Times New Roman" w:cs="Times New Roman"/>
          <w:lang w:val="en-US"/>
        </w:rPr>
        <w:t xml:space="preserve"> The model’s performance and workflow highlight its potential for broader application in similar tasks </w:t>
      </w:r>
      <w:proofErr w:type="gramStart"/>
      <w:r w:rsidRPr="00813761">
        <w:rPr>
          <w:rFonts w:ascii="Times New Roman" w:eastAsia="Cambria" w:hAnsi="Times New Roman" w:cs="Times New Roman"/>
          <w:lang w:val="en-US"/>
        </w:rPr>
        <w:t>where</w:t>
      </w:r>
      <w:proofErr w:type="gramEnd"/>
      <w:r w:rsidRPr="00813761">
        <w:rPr>
          <w:rFonts w:ascii="Times New Roman" w:eastAsia="Cambria" w:hAnsi="Times New Roman" w:cs="Times New Roman"/>
          <w:lang w:val="en-US"/>
        </w:rPr>
        <w:t xml:space="preserve"> structured data needs classification.</w:t>
      </w:r>
    </w:p>
    <w:p w14:paraId="43888A4F" w14:textId="3F0D5F00" w:rsidR="5E1DD9E1" w:rsidRDefault="5E1DD9E1" w:rsidP="1289584B">
      <w:pPr>
        <w:pStyle w:val="Heading1"/>
        <w:spacing w:line="259" w:lineRule="auto"/>
        <w:ind w:left="31" w:hanging="10"/>
        <w:jc w:val="center"/>
        <w:rPr>
          <w:rFonts w:ascii="Times New Roman" w:eastAsia="Times New Roman" w:hAnsi="Times New Roman" w:cs="Times New Roman"/>
          <w:b/>
          <w:bCs/>
          <w:color w:val="000000" w:themeColor="text1"/>
          <w:sz w:val="22"/>
          <w:szCs w:val="22"/>
        </w:rPr>
      </w:pPr>
      <w:r w:rsidRPr="1289584B">
        <w:rPr>
          <w:rFonts w:ascii="Times New Roman" w:eastAsia="Times New Roman" w:hAnsi="Times New Roman" w:cs="Times New Roman"/>
          <w:b/>
          <w:bCs/>
          <w:color w:val="000000" w:themeColor="text1"/>
          <w:sz w:val="22"/>
          <w:szCs w:val="22"/>
          <w:lang w:val="en-IN"/>
        </w:rPr>
        <w:t>REFERENCES</w:t>
      </w:r>
    </w:p>
    <w:p w14:paraId="7DF8A58A" w14:textId="77777777" w:rsidR="00C51C96" w:rsidRPr="00C51C96" w:rsidRDefault="00C51C96" w:rsidP="00C51C96">
      <w:pPr>
        <w:pStyle w:val="ListParagraph"/>
        <w:numPr>
          <w:ilvl w:val="0"/>
          <w:numId w:val="2"/>
        </w:numPr>
        <w:spacing w:after="0" w:line="240" w:lineRule="auto"/>
        <w:ind w:left="360" w:right="-396"/>
        <w:jc w:val="both"/>
        <w:rPr>
          <w:rFonts w:ascii="Times New Roman" w:hAnsi="Times New Roman" w:cs="Times New Roman"/>
          <w:sz w:val="16"/>
          <w:szCs w:val="16"/>
          <w:lang w:val="en-IN"/>
        </w:rPr>
      </w:pPr>
      <w:r w:rsidRPr="00C51C96">
        <w:rPr>
          <w:rFonts w:ascii="Times New Roman" w:eastAsia="Cambria" w:hAnsi="Times New Roman" w:cs="Times New Roman"/>
          <w:sz w:val="16"/>
          <w:szCs w:val="16"/>
        </w:rPr>
        <w:t>The paper titled “Application of Machine Learning Algorithms for Classification of Mines and Rocks Using Sonar Data” (</w:t>
      </w:r>
      <w:proofErr w:type="gramStart"/>
      <w:r w:rsidRPr="00C51C96">
        <w:rPr>
          <w:rFonts w:ascii="Times New Roman" w:eastAsia="Cambria" w:hAnsi="Times New Roman" w:cs="Times New Roman"/>
          <w:sz w:val="16"/>
          <w:szCs w:val="16"/>
        </w:rPr>
        <w:t>2024)by</w:t>
      </w:r>
      <w:proofErr w:type="gramEnd"/>
      <w:r w:rsidRPr="00C51C96">
        <w:rPr>
          <w:rFonts w:ascii="Times New Roman" w:eastAsia="Cambria" w:hAnsi="Times New Roman" w:cs="Times New Roman"/>
          <w:sz w:val="16"/>
          <w:szCs w:val="16"/>
        </w:rPr>
        <w:t xml:space="preserve"> Abhishek Kumar and Sanjay Kumar Soni investigates the application of various machine learning </w:t>
      </w:r>
      <w:proofErr w:type="spellStart"/>
      <w:r w:rsidRPr="00C51C96">
        <w:rPr>
          <w:rFonts w:ascii="Times New Roman" w:eastAsia="Cambria" w:hAnsi="Times New Roman" w:cs="Times New Roman"/>
          <w:sz w:val="16"/>
          <w:szCs w:val="16"/>
        </w:rPr>
        <w:t>algorithmsto</w:t>
      </w:r>
      <w:proofErr w:type="spellEnd"/>
      <w:r w:rsidRPr="00C51C96">
        <w:rPr>
          <w:rFonts w:ascii="Times New Roman" w:eastAsia="Cambria" w:hAnsi="Times New Roman" w:cs="Times New Roman"/>
          <w:sz w:val="16"/>
          <w:szCs w:val="16"/>
        </w:rPr>
        <w:t xml:space="preserve"> classify sonar readings collected from underwater mines and rocks.</w:t>
      </w:r>
    </w:p>
    <w:p w14:paraId="46F390B9" w14:textId="77777777" w:rsidR="00C51C96" w:rsidRPr="00C51C96" w:rsidRDefault="00C51C96" w:rsidP="00C51C96">
      <w:pPr>
        <w:pStyle w:val="ListParagraph"/>
        <w:numPr>
          <w:ilvl w:val="0"/>
          <w:numId w:val="2"/>
        </w:numPr>
        <w:spacing w:after="0" w:line="240" w:lineRule="auto"/>
        <w:ind w:left="360" w:right="-396"/>
        <w:jc w:val="both"/>
        <w:rPr>
          <w:rFonts w:ascii="Times New Roman" w:hAnsi="Times New Roman" w:cs="Times New Roman"/>
          <w:sz w:val="16"/>
          <w:szCs w:val="16"/>
          <w:lang w:val="en-IN"/>
        </w:rPr>
      </w:pPr>
      <w:r w:rsidRPr="00C51C96">
        <w:rPr>
          <w:rFonts w:ascii="Times New Roman" w:eastAsia="Cambria" w:hAnsi="Times New Roman" w:cs="Times New Roman"/>
          <w:sz w:val="16"/>
          <w:szCs w:val="16"/>
        </w:rPr>
        <w:lastRenderedPageBreak/>
        <w:t xml:space="preserve">“Mine Detection and Classification using Neural Networks” by R. Todd Moon and W. Dale Blair explores the </w:t>
      </w:r>
      <w:proofErr w:type="gramStart"/>
      <w:r w:rsidRPr="00C51C96">
        <w:rPr>
          <w:rFonts w:ascii="Times New Roman" w:eastAsia="Cambria" w:hAnsi="Times New Roman" w:cs="Times New Roman"/>
          <w:sz w:val="16"/>
          <w:szCs w:val="16"/>
        </w:rPr>
        <w:t>utilization  of</w:t>
      </w:r>
      <w:proofErr w:type="gramEnd"/>
      <w:r w:rsidRPr="00C51C96">
        <w:rPr>
          <w:rFonts w:ascii="Times New Roman" w:eastAsia="Cambria" w:hAnsi="Times New Roman" w:cs="Times New Roman"/>
          <w:sz w:val="16"/>
          <w:szCs w:val="16"/>
        </w:rPr>
        <w:t xml:space="preserve"> neural networks models for the identification of landmines using ground-penetrating radar (GPR) signals.</w:t>
      </w:r>
    </w:p>
    <w:p w14:paraId="0903F123" w14:textId="77777777" w:rsidR="00C51C96" w:rsidRPr="00C51C96" w:rsidRDefault="00C51C96" w:rsidP="00C51C96">
      <w:pPr>
        <w:pStyle w:val="ListParagraph"/>
        <w:numPr>
          <w:ilvl w:val="0"/>
          <w:numId w:val="2"/>
        </w:numPr>
        <w:spacing w:after="0" w:line="240" w:lineRule="auto"/>
        <w:ind w:left="360" w:right="-396"/>
        <w:jc w:val="both"/>
        <w:rPr>
          <w:rFonts w:ascii="Times New Roman" w:hAnsi="Times New Roman" w:cs="Times New Roman"/>
          <w:sz w:val="16"/>
          <w:szCs w:val="16"/>
          <w:lang w:val="en-IN"/>
        </w:rPr>
      </w:pPr>
      <w:r w:rsidRPr="00C51C96">
        <w:rPr>
          <w:rFonts w:ascii="Times New Roman" w:hAnsi="Times New Roman" w:cs="Times New Roman"/>
          <w:sz w:val="16"/>
          <w:szCs w:val="16"/>
        </w:rPr>
        <w:t xml:space="preserve">“Classification of Underwater Objects using Neural Networks and Spectral Analysis” </w:t>
      </w:r>
      <w:proofErr w:type="gramStart"/>
      <w:r w:rsidRPr="00C51C96">
        <w:rPr>
          <w:rFonts w:ascii="Times New Roman" w:hAnsi="Times New Roman" w:cs="Times New Roman"/>
          <w:sz w:val="16"/>
          <w:szCs w:val="16"/>
        </w:rPr>
        <w:t xml:space="preserve">by  </w:t>
      </w:r>
      <w:proofErr w:type="spellStart"/>
      <w:r w:rsidRPr="00C51C96">
        <w:rPr>
          <w:rFonts w:ascii="Times New Roman" w:hAnsi="Times New Roman" w:cs="Times New Roman"/>
          <w:sz w:val="16"/>
          <w:szCs w:val="16"/>
        </w:rPr>
        <w:t>Kalyanmoy</w:t>
      </w:r>
      <w:proofErr w:type="spellEnd"/>
      <w:proofErr w:type="gramEnd"/>
      <w:r w:rsidRPr="00C51C96">
        <w:rPr>
          <w:rFonts w:ascii="Times New Roman" w:hAnsi="Times New Roman" w:cs="Times New Roman"/>
          <w:sz w:val="16"/>
          <w:szCs w:val="16"/>
        </w:rPr>
        <w:t xml:space="preserve"> Deb and S. Sanyal</w:t>
      </w:r>
      <w:r w:rsidRPr="00C51C96">
        <w:rPr>
          <w:rFonts w:ascii="Times New Roman" w:eastAsia="Cambria" w:hAnsi="Times New Roman" w:cs="Times New Roman"/>
          <w:sz w:val="16"/>
          <w:szCs w:val="16"/>
        </w:rPr>
        <w:t>.</w:t>
      </w:r>
    </w:p>
    <w:p w14:paraId="77467CB7" w14:textId="77777777" w:rsidR="00C51C96" w:rsidRPr="00C51C96" w:rsidRDefault="00C51C96" w:rsidP="00C51C96">
      <w:pPr>
        <w:pStyle w:val="ListParagraph"/>
        <w:numPr>
          <w:ilvl w:val="0"/>
          <w:numId w:val="2"/>
        </w:numPr>
        <w:spacing w:after="0" w:line="240" w:lineRule="auto"/>
        <w:ind w:left="360" w:right="-396"/>
        <w:jc w:val="both"/>
        <w:rPr>
          <w:rFonts w:ascii="Times New Roman" w:hAnsi="Times New Roman" w:cs="Times New Roman"/>
          <w:sz w:val="16"/>
          <w:szCs w:val="16"/>
          <w:lang w:val="en-IN"/>
        </w:rPr>
      </w:pPr>
      <w:r w:rsidRPr="00C51C96">
        <w:rPr>
          <w:rFonts w:ascii="Times New Roman" w:eastAsia="Cambria" w:hAnsi="Times New Roman" w:cs="Times New Roman"/>
          <w:sz w:val="16"/>
          <w:szCs w:val="16"/>
        </w:rPr>
        <w:t xml:space="preserve">“Side-scan Sonar Imaging Data of Underwater Vehicles for Mine </w:t>
      </w:r>
      <w:proofErr w:type="gramStart"/>
      <w:r w:rsidRPr="00C51C96">
        <w:rPr>
          <w:rFonts w:ascii="Times New Roman" w:eastAsia="Cambria" w:hAnsi="Times New Roman" w:cs="Times New Roman"/>
          <w:sz w:val="16"/>
          <w:szCs w:val="16"/>
        </w:rPr>
        <w:t>Detection”(</w:t>
      </w:r>
      <w:proofErr w:type="gramEnd"/>
      <w:r w:rsidRPr="00C51C96">
        <w:rPr>
          <w:rFonts w:ascii="Times New Roman" w:eastAsia="Cambria" w:hAnsi="Times New Roman" w:cs="Times New Roman"/>
          <w:sz w:val="16"/>
          <w:szCs w:val="16"/>
        </w:rPr>
        <w:t xml:space="preserve">vol 53, 2024) by Nuno Pessanha Santos, Ricardo Moura, Goncalo Sampaio </w:t>
      </w:r>
      <w:proofErr w:type="spellStart"/>
      <w:r w:rsidRPr="00C51C96">
        <w:rPr>
          <w:rFonts w:ascii="Times New Roman" w:eastAsia="Cambria" w:hAnsi="Times New Roman" w:cs="Times New Roman"/>
          <w:sz w:val="16"/>
          <w:szCs w:val="16"/>
        </w:rPr>
        <w:t>Torgal</w:t>
      </w:r>
      <w:proofErr w:type="spellEnd"/>
      <w:r w:rsidRPr="00C51C96">
        <w:rPr>
          <w:rFonts w:ascii="Times New Roman" w:eastAsia="Cambria" w:hAnsi="Times New Roman" w:cs="Times New Roman"/>
          <w:sz w:val="16"/>
          <w:szCs w:val="16"/>
        </w:rPr>
        <w:t xml:space="preserve">, Victor Lobo, and </w:t>
      </w:r>
      <w:proofErr w:type="spellStart"/>
      <w:r w:rsidRPr="00C51C96">
        <w:rPr>
          <w:rFonts w:ascii="Times New Roman" w:eastAsia="Cambria" w:hAnsi="Times New Roman" w:cs="Times New Roman"/>
          <w:sz w:val="16"/>
          <w:szCs w:val="16"/>
        </w:rPr>
        <w:t>Miiguel</w:t>
      </w:r>
      <w:proofErr w:type="spellEnd"/>
      <w:r w:rsidRPr="00C51C96">
        <w:rPr>
          <w:rFonts w:ascii="Times New Roman" w:eastAsia="Cambria" w:hAnsi="Times New Roman" w:cs="Times New Roman"/>
          <w:sz w:val="16"/>
          <w:szCs w:val="16"/>
        </w:rPr>
        <w:t xml:space="preserve"> de Castro </w:t>
      </w:r>
      <w:proofErr w:type="spellStart"/>
      <w:r w:rsidRPr="00C51C96">
        <w:rPr>
          <w:rFonts w:ascii="Times New Roman" w:eastAsia="Cambria" w:hAnsi="Times New Roman" w:cs="Times New Roman"/>
          <w:sz w:val="16"/>
          <w:szCs w:val="16"/>
        </w:rPr>
        <w:t>NetoSide</w:t>
      </w:r>
      <w:proofErr w:type="spellEnd"/>
      <w:r w:rsidRPr="00C51C96">
        <w:rPr>
          <w:rFonts w:ascii="Times New Roman" w:eastAsia="Cambria" w:hAnsi="Times New Roman" w:cs="Times New Roman"/>
          <w:sz w:val="16"/>
          <w:szCs w:val="16"/>
        </w:rPr>
        <w:t>.</w:t>
      </w:r>
    </w:p>
    <w:p w14:paraId="662B70BD" w14:textId="77777777" w:rsidR="00C51C96" w:rsidRPr="00C51C96" w:rsidRDefault="00C51C96" w:rsidP="00C51C96">
      <w:pPr>
        <w:pStyle w:val="ListParagraph"/>
        <w:numPr>
          <w:ilvl w:val="0"/>
          <w:numId w:val="2"/>
        </w:numPr>
        <w:spacing w:after="0" w:line="240" w:lineRule="auto"/>
        <w:ind w:left="360" w:right="-396"/>
        <w:jc w:val="both"/>
        <w:rPr>
          <w:rFonts w:ascii="Times New Roman" w:hAnsi="Times New Roman" w:cs="Times New Roman"/>
          <w:sz w:val="16"/>
          <w:szCs w:val="16"/>
          <w:lang w:val="en-IN"/>
        </w:rPr>
      </w:pPr>
      <w:r w:rsidRPr="00C51C96">
        <w:rPr>
          <w:rFonts w:ascii="Times New Roman" w:hAnsi="Times New Roman" w:cs="Times New Roman"/>
          <w:sz w:val="16"/>
          <w:szCs w:val="16"/>
          <w:lang w:val="en-IN"/>
        </w:rPr>
        <w:t xml:space="preserve">Sri Ramya </w:t>
      </w:r>
      <w:proofErr w:type="spellStart"/>
      <w:r w:rsidRPr="00C51C96">
        <w:rPr>
          <w:rFonts w:ascii="Times New Roman" w:hAnsi="Times New Roman" w:cs="Times New Roman"/>
          <w:sz w:val="16"/>
          <w:szCs w:val="16"/>
          <w:lang w:val="en-IN"/>
        </w:rPr>
        <w:t>Yaramasu</w:t>
      </w:r>
      <w:proofErr w:type="spellEnd"/>
      <w:r w:rsidRPr="00C51C96">
        <w:rPr>
          <w:rFonts w:ascii="Times New Roman" w:hAnsi="Times New Roman" w:cs="Times New Roman"/>
          <w:sz w:val="16"/>
          <w:szCs w:val="16"/>
          <w:lang w:val="en-IN"/>
        </w:rPr>
        <w:t xml:space="preserve">, </w:t>
      </w:r>
      <w:proofErr w:type="spellStart"/>
      <w:r w:rsidRPr="00C51C96">
        <w:rPr>
          <w:rFonts w:ascii="Times New Roman" w:hAnsi="Times New Roman" w:cs="Times New Roman"/>
          <w:sz w:val="16"/>
          <w:szCs w:val="16"/>
          <w:lang w:val="en-IN"/>
        </w:rPr>
        <w:t>Uppada</w:t>
      </w:r>
      <w:proofErr w:type="spellEnd"/>
      <w:r w:rsidRPr="00C51C96">
        <w:rPr>
          <w:rFonts w:ascii="Times New Roman" w:hAnsi="Times New Roman" w:cs="Times New Roman"/>
          <w:sz w:val="16"/>
          <w:szCs w:val="16"/>
          <w:lang w:val="en-IN"/>
        </w:rPr>
        <w:t xml:space="preserve"> Sai Gayatri, Vadlamani Manjusha, Vaishna C Bhanu, Koda </w:t>
      </w:r>
      <w:proofErr w:type="gramStart"/>
      <w:r w:rsidRPr="00C51C96">
        <w:rPr>
          <w:rFonts w:ascii="Times New Roman" w:hAnsi="Times New Roman" w:cs="Times New Roman"/>
          <w:sz w:val="16"/>
          <w:szCs w:val="16"/>
          <w:lang w:val="en-IN"/>
        </w:rPr>
        <w:t>Indu .</w:t>
      </w:r>
      <w:proofErr w:type="gramEnd"/>
      <w:r w:rsidRPr="00C51C96">
        <w:rPr>
          <w:rFonts w:ascii="Times New Roman" w:hAnsi="Times New Roman" w:cs="Times New Roman"/>
          <w:sz w:val="16"/>
          <w:szCs w:val="16"/>
          <w:lang w:val="en-IN"/>
        </w:rPr>
        <w:t>“UNDERWATER MINE</w:t>
      </w:r>
    </w:p>
    <w:p w14:paraId="2B90F108" w14:textId="3F3C33B0" w:rsidR="00C51C96" w:rsidRPr="00C51C96" w:rsidRDefault="00C51C96" w:rsidP="00C51C96">
      <w:pPr>
        <w:spacing w:after="0" w:line="240" w:lineRule="auto"/>
        <w:ind w:right="-396"/>
        <w:jc w:val="both"/>
        <w:rPr>
          <w:rFonts w:ascii="Times New Roman" w:hAnsi="Times New Roman" w:cs="Times New Roman"/>
          <w:sz w:val="16"/>
          <w:szCs w:val="16"/>
          <w:lang w:val="en-IN"/>
        </w:rPr>
      </w:pPr>
      <w:r w:rsidRPr="00C51C96">
        <w:rPr>
          <w:rFonts w:ascii="Times New Roman" w:hAnsi="Times New Roman" w:cs="Times New Roman"/>
          <w:sz w:val="16"/>
          <w:szCs w:val="16"/>
          <w:lang w:val="en-IN"/>
        </w:rPr>
        <w:t xml:space="preserve">        &amp; ROCK PREDICTION BY EVALUATION OF,” (2016)</w:t>
      </w:r>
    </w:p>
    <w:p w14:paraId="727B88BC" w14:textId="77777777" w:rsidR="00C51C96" w:rsidRPr="00C51C96" w:rsidRDefault="00C51C96" w:rsidP="00C51C96">
      <w:pPr>
        <w:spacing w:after="0" w:line="240" w:lineRule="auto"/>
        <w:ind w:right="-396"/>
        <w:jc w:val="both"/>
        <w:rPr>
          <w:rFonts w:ascii="Times New Roman" w:hAnsi="Times New Roman" w:cs="Times New Roman"/>
          <w:sz w:val="16"/>
          <w:szCs w:val="16"/>
          <w:lang w:val="en-IN"/>
        </w:rPr>
      </w:pPr>
      <w:r w:rsidRPr="00C51C96">
        <w:rPr>
          <w:rFonts w:ascii="Times New Roman" w:hAnsi="Times New Roman" w:cs="Times New Roman"/>
          <w:sz w:val="16"/>
          <w:szCs w:val="16"/>
          <w:lang w:val="en-IN"/>
        </w:rPr>
        <w:t xml:space="preserve">[6]. Stanislaw </w:t>
      </w:r>
      <w:proofErr w:type="spellStart"/>
      <w:r w:rsidRPr="00C51C96">
        <w:rPr>
          <w:rFonts w:ascii="Times New Roman" w:hAnsi="Times New Roman" w:cs="Times New Roman"/>
          <w:sz w:val="16"/>
          <w:szCs w:val="16"/>
          <w:lang w:val="en-IN"/>
        </w:rPr>
        <w:t>Ho˙zy´n</w:t>
      </w:r>
      <w:proofErr w:type="spellEnd"/>
      <w:r w:rsidRPr="00C51C96">
        <w:rPr>
          <w:rFonts w:ascii="Times New Roman" w:hAnsi="Times New Roman" w:cs="Times New Roman"/>
          <w:sz w:val="16"/>
          <w:szCs w:val="16"/>
          <w:lang w:val="en-IN"/>
        </w:rPr>
        <w:t>. “A Review of Underwater Mine Detection and Classification in Sonar Imagery</w:t>
      </w:r>
      <w:proofErr w:type="gramStart"/>
      <w:r w:rsidRPr="00C51C96">
        <w:rPr>
          <w:rFonts w:ascii="Times New Roman" w:hAnsi="Times New Roman" w:cs="Times New Roman"/>
          <w:sz w:val="16"/>
          <w:szCs w:val="16"/>
          <w:lang w:val="en-IN"/>
        </w:rPr>
        <w:t>.”(</w:t>
      </w:r>
      <w:proofErr w:type="gramEnd"/>
      <w:r w:rsidRPr="00C51C96">
        <w:rPr>
          <w:rFonts w:ascii="Times New Roman" w:hAnsi="Times New Roman" w:cs="Times New Roman"/>
          <w:sz w:val="16"/>
          <w:szCs w:val="16"/>
          <w:lang w:val="en-IN"/>
        </w:rPr>
        <w:t>2021).</w:t>
      </w:r>
    </w:p>
    <w:p w14:paraId="5056C667" w14:textId="1EA9B8E2" w:rsidR="1289584B" w:rsidRDefault="1289584B" w:rsidP="1289584B">
      <w:pPr>
        <w:spacing w:after="17" w:line="259" w:lineRule="auto"/>
        <w:ind w:right="-25"/>
        <w:rPr>
          <w:rFonts w:ascii="Times New Roman" w:eastAsia="Times New Roman" w:hAnsi="Times New Roman" w:cs="Times New Roman"/>
          <w:color w:val="000000" w:themeColor="text1"/>
          <w:sz w:val="16"/>
          <w:szCs w:val="16"/>
        </w:rPr>
      </w:pPr>
    </w:p>
    <w:p w14:paraId="28921CD2" w14:textId="0E41F772" w:rsidR="1289584B" w:rsidRDefault="1289584B" w:rsidP="1289584B">
      <w:pPr>
        <w:ind w:firstLine="720"/>
        <w:rPr>
          <w:rFonts w:ascii="Times New Roman" w:eastAsia="Times New Roman" w:hAnsi="Times New Roman" w:cs="Times New Roman"/>
          <w:sz w:val="20"/>
          <w:szCs w:val="20"/>
        </w:rPr>
      </w:pPr>
    </w:p>
    <w:p w14:paraId="1172AA45" w14:textId="77904385" w:rsidR="1289584B" w:rsidRDefault="1289584B" w:rsidP="1289584B">
      <w:pPr>
        <w:jc w:val="center"/>
      </w:pPr>
    </w:p>
    <w:p w14:paraId="21EF6AE4" w14:textId="5E0000C9" w:rsidR="1289584B" w:rsidRDefault="1289584B" w:rsidP="1289584B"/>
    <w:sectPr w:rsidR="1289584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intelligence2.xml><?xml version="1.0" encoding="utf-8"?>
<int2:intelligence xmlns:int2="http://schemas.microsoft.com/office/intelligence/2020/intelligence" xmlns:oel="http://schemas.microsoft.com/office/2019/extlst">
  <int2:observations>
    <int2:textHash int2:hashCode="lig6GrESLPcyE4" int2:id="wIkfDB61">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C51F93"/>
    <w:multiLevelType w:val="hybridMultilevel"/>
    <w:tmpl w:val="1C58D458"/>
    <w:lvl w:ilvl="0" w:tplc="DAF814FC">
      <w:start w:val="1"/>
      <w:numFmt w:val="decimal"/>
      <w:lvlText w:val="[%1]."/>
      <w:lvlJc w:val="left"/>
      <w:pPr>
        <w:ind w:left="720" w:hanging="360"/>
      </w:pPr>
      <w:rPr>
        <w:rFonts w:hint="default"/>
      </w:rPr>
    </w:lvl>
    <w:lvl w:ilvl="1" w:tplc="4C06D720">
      <w:start w:val="1"/>
      <w:numFmt w:val="lowerLetter"/>
      <w:lvlText w:val="%2."/>
      <w:lvlJc w:val="left"/>
      <w:pPr>
        <w:ind w:left="1440" w:hanging="360"/>
      </w:pPr>
    </w:lvl>
    <w:lvl w:ilvl="2" w:tplc="9684B704">
      <w:start w:val="1"/>
      <w:numFmt w:val="lowerRoman"/>
      <w:lvlText w:val="%3."/>
      <w:lvlJc w:val="right"/>
      <w:pPr>
        <w:ind w:left="2160" w:hanging="180"/>
      </w:pPr>
    </w:lvl>
    <w:lvl w:ilvl="3" w:tplc="96F022CE">
      <w:start w:val="1"/>
      <w:numFmt w:val="decimal"/>
      <w:lvlText w:val="%4."/>
      <w:lvlJc w:val="left"/>
      <w:pPr>
        <w:ind w:left="2880" w:hanging="360"/>
      </w:pPr>
    </w:lvl>
    <w:lvl w:ilvl="4" w:tplc="8194AD94">
      <w:start w:val="1"/>
      <w:numFmt w:val="lowerLetter"/>
      <w:lvlText w:val="%5."/>
      <w:lvlJc w:val="left"/>
      <w:pPr>
        <w:ind w:left="3600" w:hanging="360"/>
      </w:pPr>
    </w:lvl>
    <w:lvl w:ilvl="5" w:tplc="8EC21BA2">
      <w:start w:val="1"/>
      <w:numFmt w:val="lowerRoman"/>
      <w:lvlText w:val="%6."/>
      <w:lvlJc w:val="right"/>
      <w:pPr>
        <w:ind w:left="4320" w:hanging="180"/>
      </w:pPr>
    </w:lvl>
    <w:lvl w:ilvl="6" w:tplc="5DB6702C">
      <w:start w:val="1"/>
      <w:numFmt w:val="decimal"/>
      <w:lvlText w:val="%7."/>
      <w:lvlJc w:val="left"/>
      <w:pPr>
        <w:ind w:left="5040" w:hanging="360"/>
      </w:pPr>
    </w:lvl>
    <w:lvl w:ilvl="7" w:tplc="D1425176">
      <w:start w:val="1"/>
      <w:numFmt w:val="lowerLetter"/>
      <w:lvlText w:val="%8."/>
      <w:lvlJc w:val="left"/>
      <w:pPr>
        <w:ind w:left="5760" w:hanging="360"/>
      </w:pPr>
    </w:lvl>
    <w:lvl w:ilvl="8" w:tplc="6E3A3F0A">
      <w:start w:val="1"/>
      <w:numFmt w:val="lowerRoman"/>
      <w:lvlText w:val="%9."/>
      <w:lvlJc w:val="right"/>
      <w:pPr>
        <w:ind w:left="6480" w:hanging="180"/>
      </w:pPr>
    </w:lvl>
  </w:abstractNum>
  <w:abstractNum w:abstractNumId="1" w15:restartNumberingAfterBreak="0">
    <w:nsid w:val="3BE25DCC"/>
    <w:multiLevelType w:val="multilevel"/>
    <w:tmpl w:val="FFFFFFFF"/>
    <w:lvl w:ilvl="0">
      <w:start w:val="1"/>
      <w:numFmt w:val="decimal"/>
      <w:lvlText w:val="%1."/>
      <w:lvlJc w:val="left"/>
      <w:pPr>
        <w:ind w:left="215" w:hanging="360"/>
      </w:pPr>
      <w:rPr>
        <w:rFonts w:ascii="Times New Roman" w:hAnsi="Times New Roman"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50DF4061"/>
    <w:multiLevelType w:val="multilevel"/>
    <w:tmpl w:val="C83897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997735806">
    <w:abstractNumId w:val="1"/>
  </w:num>
  <w:num w:numId="2" w16cid:durableId="417948094">
    <w:abstractNumId w:val="0"/>
  </w:num>
  <w:num w:numId="3" w16cid:durableId="10954381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2781FAB"/>
    <w:rsid w:val="00021BDB"/>
    <w:rsid w:val="00140F88"/>
    <w:rsid w:val="0014123C"/>
    <w:rsid w:val="0015484E"/>
    <w:rsid w:val="001E5D50"/>
    <w:rsid w:val="003B661A"/>
    <w:rsid w:val="0044531A"/>
    <w:rsid w:val="00466148"/>
    <w:rsid w:val="00543D96"/>
    <w:rsid w:val="006525B1"/>
    <w:rsid w:val="0072553F"/>
    <w:rsid w:val="00744554"/>
    <w:rsid w:val="00813761"/>
    <w:rsid w:val="008D5CFA"/>
    <w:rsid w:val="00C51979"/>
    <w:rsid w:val="00C51C96"/>
    <w:rsid w:val="00D44788"/>
    <w:rsid w:val="00D70383"/>
    <w:rsid w:val="00D91B4D"/>
    <w:rsid w:val="00E454E3"/>
    <w:rsid w:val="00E61E3D"/>
    <w:rsid w:val="00E76A60"/>
    <w:rsid w:val="00ED0DF6"/>
    <w:rsid w:val="03BB67F4"/>
    <w:rsid w:val="065910C2"/>
    <w:rsid w:val="07780A13"/>
    <w:rsid w:val="0C9CCE70"/>
    <w:rsid w:val="0E659BBF"/>
    <w:rsid w:val="12781FAB"/>
    <w:rsid w:val="1289584B"/>
    <w:rsid w:val="14BF5D36"/>
    <w:rsid w:val="15C93DC3"/>
    <w:rsid w:val="166AE6F5"/>
    <w:rsid w:val="186CBD39"/>
    <w:rsid w:val="1E8E2295"/>
    <w:rsid w:val="23348CBD"/>
    <w:rsid w:val="239A0217"/>
    <w:rsid w:val="2545A746"/>
    <w:rsid w:val="2B326E05"/>
    <w:rsid w:val="2B9F44F4"/>
    <w:rsid w:val="2D9092F5"/>
    <w:rsid w:val="2DEB9056"/>
    <w:rsid w:val="2F4194FB"/>
    <w:rsid w:val="3B1AFAE6"/>
    <w:rsid w:val="40ADB812"/>
    <w:rsid w:val="4446BDAD"/>
    <w:rsid w:val="45B4748D"/>
    <w:rsid w:val="49EE83BB"/>
    <w:rsid w:val="4E173511"/>
    <w:rsid w:val="4E4211AD"/>
    <w:rsid w:val="5B881B12"/>
    <w:rsid w:val="5E1DD9E1"/>
    <w:rsid w:val="61D797F7"/>
    <w:rsid w:val="67DD03FE"/>
    <w:rsid w:val="6B1D5F49"/>
    <w:rsid w:val="6DA3B337"/>
    <w:rsid w:val="74975BE3"/>
    <w:rsid w:val="76D9DB78"/>
    <w:rsid w:val="77ABF7AD"/>
    <w:rsid w:val="78A51713"/>
    <w:rsid w:val="78ED3806"/>
    <w:rsid w:val="7B16F6AC"/>
    <w:rsid w:val="7FD957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781FAB"/>
  <w15:chartTrackingRefBased/>
  <w15:docId w15:val="{4A2A5C10-CF05-4D22-84F7-6F0B90F448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 w:type="paragraph" w:customStyle="1" w:styleId="Normal1">
    <w:name w:val="Normal1"/>
    <w:rsid w:val="00813761"/>
    <w:pPr>
      <w:spacing w:after="0" w:line="240" w:lineRule="auto"/>
    </w:pPr>
    <w:rPr>
      <w:rFonts w:ascii="Calibri" w:eastAsia="Calibri" w:hAnsi="Calibri" w:cs="Calibri"/>
      <w:sz w:val="20"/>
      <w:szCs w:val="20"/>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12" Type="http://schemas.microsoft.com/office/2020/10/relationships/intelligence" Target="intelligence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1394</Words>
  <Characters>7952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Balaji Udayasankar</dc:creator>
  <cp:keywords/>
  <dc:description/>
  <cp:lastModifiedBy>Kowsalya JV</cp:lastModifiedBy>
  <cp:revision>2</cp:revision>
  <dcterms:created xsi:type="dcterms:W3CDTF">2024-10-18T08:56:00Z</dcterms:created>
  <dcterms:modified xsi:type="dcterms:W3CDTF">2024-10-18T08:56:00Z</dcterms:modified>
</cp:coreProperties>
</file>