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23877">
      <w:pPr>
        <w:jc w:val="center"/>
        <w:rPr>
          <w:sz w:val="22"/>
        </w:rPr>
      </w:pPr>
      <w:r>
        <w:rPr>
          <w:sz w:val="22"/>
        </w:rPr>
        <w:t>Nepal College of Information Technology</w:t>
      </w:r>
    </w:p>
    <w:p w:rsidR="00000000" w:rsidRDefault="00623877">
      <w:pPr>
        <w:jc w:val="center"/>
        <w:rPr>
          <w:sz w:val="22"/>
        </w:rPr>
      </w:pPr>
      <w:proofErr w:type="spellStart"/>
      <w:r>
        <w:rPr>
          <w:sz w:val="22"/>
        </w:rPr>
        <w:t>Balkumari</w:t>
      </w:r>
      <w:proofErr w:type="spellEnd"/>
      <w:r>
        <w:rPr>
          <w:sz w:val="22"/>
        </w:rPr>
        <w:t xml:space="preserve"> </w:t>
      </w:r>
      <w:proofErr w:type="spellStart"/>
      <w:r>
        <w:rPr>
          <w:sz w:val="22"/>
        </w:rPr>
        <w:t>Lalitpur</w:t>
      </w:r>
      <w:proofErr w:type="spellEnd"/>
    </w:p>
    <w:p w:rsidR="00000000" w:rsidRDefault="00623877">
      <w:pPr>
        <w:jc w:val="center"/>
        <w:rPr>
          <w:sz w:val="22"/>
        </w:rPr>
      </w:pPr>
      <w:r>
        <w:rPr>
          <w:sz w:val="22"/>
        </w:rPr>
        <w:t>Assessment Exam Fall Semester 2008</w:t>
      </w:r>
    </w:p>
    <w:p w:rsidR="00000000" w:rsidRDefault="00623877">
      <w:pPr>
        <w:tabs>
          <w:tab w:val="left" w:pos="1080"/>
          <w:tab w:val="left" w:pos="5040"/>
          <w:tab w:val="left" w:pos="5580"/>
        </w:tabs>
        <w:rPr>
          <w:sz w:val="22"/>
        </w:rPr>
      </w:pPr>
      <w:r>
        <w:rPr>
          <w:sz w:val="22"/>
        </w:rPr>
        <w:t>Year:</w:t>
      </w:r>
      <w:r>
        <w:rPr>
          <w:sz w:val="22"/>
        </w:rPr>
        <w:tab/>
        <w:t>II</w:t>
      </w:r>
      <w:r>
        <w:rPr>
          <w:sz w:val="22"/>
        </w:rPr>
        <w:tab/>
      </w:r>
      <w:proofErr w:type="spellStart"/>
      <w:r>
        <w:rPr>
          <w:sz w:val="22"/>
        </w:rPr>
        <w:t>Sem</w:t>
      </w:r>
      <w:proofErr w:type="spellEnd"/>
      <w:r>
        <w:rPr>
          <w:sz w:val="22"/>
        </w:rPr>
        <w:t>:</w:t>
      </w:r>
      <w:r>
        <w:rPr>
          <w:sz w:val="22"/>
        </w:rPr>
        <w:tab/>
        <w:t>I</w:t>
      </w:r>
    </w:p>
    <w:p w:rsidR="00000000" w:rsidRDefault="00623877">
      <w:pPr>
        <w:tabs>
          <w:tab w:val="left" w:pos="1080"/>
          <w:tab w:val="left" w:pos="5040"/>
          <w:tab w:val="left" w:pos="5580"/>
        </w:tabs>
        <w:rPr>
          <w:sz w:val="22"/>
        </w:rPr>
      </w:pPr>
      <w:r>
        <w:rPr>
          <w:sz w:val="22"/>
        </w:rPr>
        <w:t>Program:</w:t>
      </w:r>
      <w:r>
        <w:rPr>
          <w:sz w:val="22"/>
        </w:rPr>
        <w:tab/>
        <w:t>B.E/IT</w:t>
      </w:r>
      <w:r>
        <w:rPr>
          <w:sz w:val="22"/>
        </w:rPr>
        <w:tab/>
        <w:t>Time:</w:t>
      </w:r>
      <w:r>
        <w:rPr>
          <w:sz w:val="22"/>
        </w:rPr>
        <w:tab/>
        <w:t>3hrs</w:t>
      </w:r>
    </w:p>
    <w:p w:rsidR="00000000" w:rsidRDefault="00623877">
      <w:pPr>
        <w:tabs>
          <w:tab w:val="left" w:pos="1080"/>
          <w:tab w:val="left" w:pos="5040"/>
          <w:tab w:val="left" w:pos="5580"/>
        </w:tabs>
        <w:rPr>
          <w:sz w:val="22"/>
        </w:rPr>
      </w:pPr>
      <w:r>
        <w:rPr>
          <w:sz w:val="22"/>
        </w:rPr>
        <w:t>FM:</w:t>
      </w:r>
      <w:r>
        <w:rPr>
          <w:sz w:val="22"/>
        </w:rPr>
        <w:tab/>
        <w:t xml:space="preserve">100 </w:t>
      </w:r>
      <w:r>
        <w:rPr>
          <w:sz w:val="22"/>
        </w:rPr>
        <w:tab/>
        <w:t>PM:</w:t>
      </w:r>
      <w:r>
        <w:rPr>
          <w:sz w:val="22"/>
        </w:rPr>
        <w:tab/>
        <w:t>50</w:t>
      </w:r>
    </w:p>
    <w:p w:rsidR="00000000" w:rsidRDefault="00623877">
      <w:pPr>
        <w:spacing w:before="60" w:after="60" w:line="280" w:lineRule="atLeast"/>
        <w:jc w:val="center"/>
        <w:rPr>
          <w:b/>
        </w:rPr>
      </w:pPr>
      <w:r>
        <w:rPr>
          <w:b/>
          <w:bCs/>
          <w:i/>
          <w:iCs/>
        </w:rPr>
        <w:t>Probability &amp; Queuing Theory</w:t>
      </w:r>
      <w:r>
        <w:rPr>
          <w:b/>
        </w:rPr>
        <w:t xml:space="preserve"> </w:t>
      </w:r>
    </w:p>
    <w:p w:rsidR="00000000" w:rsidRDefault="00623877">
      <w:pPr>
        <w:spacing w:before="60" w:after="60" w:line="280" w:lineRule="atLeast"/>
      </w:pPr>
    </w:p>
    <w:p w:rsidR="00000000" w:rsidRDefault="00623877">
      <w:pPr>
        <w:spacing w:before="60" w:after="60" w:line="280" w:lineRule="atLeast"/>
        <w:rPr>
          <w:b/>
        </w:rPr>
      </w:pPr>
      <w:r>
        <w:rPr>
          <w:b/>
        </w:rPr>
        <w:t xml:space="preserve">Attempt all questions. </w:t>
      </w:r>
    </w:p>
    <w:p w:rsidR="00000000" w:rsidRDefault="00623877">
      <w:pPr>
        <w:spacing w:before="60" w:after="60" w:line="280" w:lineRule="atLeast"/>
        <w:rPr>
          <w:b/>
        </w:rPr>
      </w:pPr>
      <w:r>
        <w:rPr>
          <w:b/>
        </w:rPr>
        <w:t xml:space="preserve">Questions 1 to 6 carry 15 marks each. </w:t>
      </w:r>
    </w:p>
    <w:p w:rsidR="00000000" w:rsidRDefault="00623877">
      <w:pPr>
        <w:spacing w:before="60" w:after="60" w:line="280" w:lineRule="atLeast"/>
        <w:rPr>
          <w:b/>
        </w:rPr>
      </w:pPr>
      <w:r>
        <w:rPr>
          <w:b/>
        </w:rPr>
        <w:t xml:space="preserve">Question </w:t>
      </w:r>
      <w:r>
        <w:rPr>
          <w:b/>
        </w:rPr>
        <w:t>7 carries 10 marks.</w:t>
      </w:r>
    </w:p>
    <w:p w:rsidR="00000000" w:rsidRDefault="00623877">
      <w:pPr>
        <w:spacing w:before="60" w:after="60" w:line="280" w:lineRule="atLeast"/>
      </w:pPr>
    </w:p>
    <w:p w:rsidR="00000000" w:rsidRDefault="00623877">
      <w:pPr>
        <w:tabs>
          <w:tab w:val="left" w:pos="374"/>
        </w:tabs>
        <w:spacing w:before="60" w:after="60" w:line="280" w:lineRule="atLeast"/>
        <w:ind w:left="748" w:hanging="748"/>
        <w:jc w:val="both"/>
      </w:pPr>
      <w:r>
        <w:t>1.</w:t>
      </w:r>
      <w:r>
        <w:tab/>
        <w:t>a.</w:t>
      </w:r>
      <w:r>
        <w:tab/>
        <w:t>A firm has to choose seven people from its R and D team of ten to send to a conference on computer systems. How many ways are there of doing this</w:t>
      </w:r>
    </w:p>
    <w:p w:rsidR="00000000" w:rsidRDefault="00623877">
      <w:pPr>
        <w:tabs>
          <w:tab w:val="left" w:pos="374"/>
        </w:tabs>
        <w:spacing w:before="60" w:after="60" w:line="280" w:lineRule="atLeast"/>
        <w:ind w:left="748" w:hanging="748"/>
        <w:jc w:val="both"/>
        <w:rPr>
          <w:bCs/>
        </w:rPr>
      </w:pPr>
      <w:r>
        <w:tab/>
        <w:t>(</w:t>
      </w:r>
      <w:proofErr w:type="spellStart"/>
      <w:r>
        <w:t>i</w:t>
      </w:r>
      <w:proofErr w:type="spellEnd"/>
      <w:r>
        <w:t>)</w:t>
      </w:r>
      <w:r>
        <w:tab/>
      </w:r>
      <w:r>
        <w:rPr>
          <w:bCs/>
        </w:rPr>
        <w:t>when there are no restrictions,</w:t>
      </w:r>
    </w:p>
    <w:p w:rsidR="00000000" w:rsidRDefault="00623877">
      <w:pPr>
        <w:tabs>
          <w:tab w:val="left" w:pos="374"/>
        </w:tabs>
        <w:spacing w:before="60" w:after="60" w:line="280" w:lineRule="atLeast"/>
        <w:ind w:left="748" w:hanging="748"/>
        <w:jc w:val="both"/>
      </w:pPr>
      <w:r>
        <w:tab/>
        <w:t>(ii)</w:t>
      </w:r>
      <w:r>
        <w:tab/>
        <w:t>when two of the team are so indispensabl</w:t>
      </w:r>
      <w:r>
        <w:t>e that only one of them can be permitted to go,</w:t>
      </w:r>
    </w:p>
    <w:p w:rsidR="00000000" w:rsidRDefault="00623877">
      <w:pPr>
        <w:tabs>
          <w:tab w:val="left" w:pos="374"/>
        </w:tabs>
        <w:spacing w:before="60" w:after="60" w:line="280" w:lineRule="atLeast"/>
        <w:ind w:left="748" w:hanging="748"/>
        <w:jc w:val="both"/>
      </w:pPr>
      <w:r>
        <w:tab/>
        <w:t>(iii)</w:t>
      </w:r>
      <w:r>
        <w:tab/>
        <w:t>when it is essential that a certain member of the team goes?</w:t>
      </w:r>
    </w:p>
    <w:p w:rsidR="00000000" w:rsidRDefault="00623877">
      <w:pPr>
        <w:tabs>
          <w:tab w:val="left" w:pos="374"/>
        </w:tabs>
        <w:spacing w:before="60" w:after="60" w:line="280" w:lineRule="atLeast"/>
        <w:ind w:left="748" w:hanging="748"/>
        <w:jc w:val="both"/>
      </w:pPr>
      <w:r>
        <w:tab/>
        <w:t>b.</w:t>
      </w:r>
      <w:r>
        <w:tab/>
        <w:t xml:space="preserve">A technician has to check the suitability of 3 solid crystal lasers and 2 carbon dioxide lasers for a given task. Using two coordinates </w:t>
      </w:r>
      <w:r>
        <w:t>so that (2, 1), for example, represents the event that the technician will find two of the solid crystal lasers and one of the carbon dioxide lasers suitable for the task, draw a diagram showing the 12 points of the sample space. If R is the event that equ</w:t>
      </w:r>
      <w:r>
        <w:t>ally many solid crystal lasers and carbon dioxide lasers are suitable for the task, T is the event that none of the carbon dioxide lasers is suitable for the task, and U is the event that fewer solid crystal lasers than carbon dioxide lasers are suitable f</w:t>
      </w:r>
      <w:r>
        <w:t>or the task, express each of these events symbolically by listing its elements.</w:t>
      </w:r>
    </w:p>
    <w:p w:rsidR="00000000" w:rsidRDefault="00623877">
      <w:pPr>
        <w:tabs>
          <w:tab w:val="left" w:pos="374"/>
          <w:tab w:val="left" w:pos="1122"/>
        </w:tabs>
        <w:spacing w:before="60" w:after="60" w:line="280" w:lineRule="atLeast"/>
        <w:jc w:val="center"/>
      </w:pPr>
      <w:r>
        <w:t>OR</w:t>
      </w:r>
    </w:p>
    <w:p w:rsidR="00000000" w:rsidRDefault="00623877">
      <w:pPr>
        <w:tabs>
          <w:tab w:val="left" w:pos="374"/>
        </w:tabs>
        <w:spacing w:before="60" w:after="60" w:line="280" w:lineRule="atLeast"/>
        <w:ind w:left="748" w:hanging="748"/>
        <w:jc w:val="both"/>
      </w:pPr>
      <w:r>
        <w:t>1.</w:t>
      </w:r>
      <w:r>
        <w:tab/>
        <w:t>a.</w:t>
      </w:r>
      <w:r>
        <w:tab/>
        <w:t>We are given a box containing 5000 IC chips, of which 1000 are manufactured by company X and the rest by company Y. Ten percent of the chips made by company X and 5 pe</w:t>
      </w:r>
      <w:r>
        <w:t xml:space="preserve">rcent of the </w:t>
      </w:r>
      <w:r>
        <w:lastRenderedPageBreak/>
        <w:t>chips made by company Y are defective. If a randomly chosen chip is found to be defective, find the probability that it came from company X.</w:t>
      </w:r>
    </w:p>
    <w:p w:rsidR="00000000" w:rsidRDefault="00623877">
      <w:pPr>
        <w:pStyle w:val="Header"/>
        <w:tabs>
          <w:tab w:val="clear" w:pos="4320"/>
          <w:tab w:val="clear" w:pos="8640"/>
          <w:tab w:val="left" w:pos="374"/>
        </w:tabs>
        <w:spacing w:before="60" w:after="60" w:line="280" w:lineRule="atLeast"/>
        <w:ind w:left="748" w:hanging="748"/>
        <w:jc w:val="both"/>
        <w:rPr>
          <w:rFonts w:ascii="Times New Roman" w:hAnsi="Times New Roman"/>
          <w:bCs/>
          <w:noProof w:val="0"/>
          <w:sz w:val="24"/>
          <w:szCs w:val="24"/>
        </w:rPr>
      </w:pPr>
      <w:r>
        <w:rPr>
          <w:rFonts w:ascii="Times New Roman" w:hAnsi="Times New Roman"/>
          <w:sz w:val="24"/>
          <w:szCs w:val="24"/>
        </w:rPr>
        <w:tab/>
        <w:t>b.</w:t>
      </w:r>
      <w:r>
        <w:rPr>
          <w:rFonts w:ascii="Times New Roman" w:hAnsi="Times New Roman"/>
          <w:sz w:val="24"/>
          <w:szCs w:val="24"/>
        </w:rPr>
        <w:tab/>
      </w:r>
      <w:r>
        <w:rPr>
          <w:rFonts w:ascii="Times New Roman" w:hAnsi="Times New Roman"/>
          <w:bCs/>
          <w:noProof w:val="0"/>
          <w:sz w:val="24"/>
          <w:szCs w:val="24"/>
        </w:rPr>
        <w:t xml:space="preserve">A </w:t>
      </w:r>
      <w:proofErr w:type="spellStart"/>
      <w:r>
        <w:rPr>
          <w:rFonts w:ascii="Times New Roman" w:hAnsi="Times New Roman"/>
          <w:bCs/>
          <w:noProof w:val="0"/>
          <w:sz w:val="24"/>
          <w:szCs w:val="24"/>
        </w:rPr>
        <w:t>r.v</w:t>
      </w:r>
      <w:proofErr w:type="spellEnd"/>
      <w:r>
        <w:rPr>
          <w:rFonts w:ascii="Times New Roman" w:hAnsi="Times New Roman"/>
          <w:bCs/>
          <w:noProof w:val="0"/>
          <w:sz w:val="24"/>
          <w:szCs w:val="24"/>
        </w:rPr>
        <w:t>. X takes values -3, -2, -1, 0, 1, 2, 3 such that</w:t>
      </w:r>
    </w:p>
    <w:p w:rsidR="00000000" w:rsidRDefault="00623877">
      <w:pPr>
        <w:tabs>
          <w:tab w:val="left" w:pos="374"/>
        </w:tabs>
        <w:spacing w:before="60" w:after="60" w:line="280" w:lineRule="atLeast"/>
        <w:ind w:left="748" w:hanging="748"/>
        <w:jc w:val="both"/>
        <w:rPr>
          <w:bCs/>
        </w:rPr>
      </w:pPr>
      <w:r>
        <w:rPr>
          <w:bCs/>
        </w:rPr>
        <w:tab/>
      </w:r>
      <w:r>
        <w:rPr>
          <w:bCs/>
        </w:rPr>
        <w:tab/>
        <w:t xml:space="preserve">P(X = 0) = P(X &lt; 0) = P(X &gt; 0); </w:t>
      </w:r>
    </w:p>
    <w:p w:rsidR="00000000" w:rsidRDefault="00623877">
      <w:pPr>
        <w:tabs>
          <w:tab w:val="left" w:pos="374"/>
        </w:tabs>
        <w:spacing w:before="60" w:after="60" w:line="280" w:lineRule="atLeast"/>
        <w:ind w:left="748" w:hanging="748"/>
        <w:jc w:val="both"/>
        <w:rPr>
          <w:bCs/>
        </w:rPr>
      </w:pPr>
      <w:r>
        <w:rPr>
          <w:bCs/>
        </w:rPr>
        <w:tab/>
      </w:r>
      <w:r>
        <w:rPr>
          <w:bCs/>
        </w:rPr>
        <w:tab/>
        <w:t xml:space="preserve">P(X = </w:t>
      </w:r>
      <w:r>
        <w:rPr>
          <w:bCs/>
        </w:rPr>
        <w:t>-3) = P(X = -2) = P(X = -1) and</w:t>
      </w:r>
    </w:p>
    <w:p w:rsidR="00000000" w:rsidRDefault="00623877">
      <w:pPr>
        <w:tabs>
          <w:tab w:val="left" w:pos="374"/>
        </w:tabs>
        <w:spacing w:before="60" w:after="60" w:line="280" w:lineRule="atLeast"/>
        <w:ind w:left="748" w:hanging="748"/>
        <w:jc w:val="both"/>
        <w:rPr>
          <w:bCs/>
        </w:rPr>
      </w:pPr>
      <w:r>
        <w:rPr>
          <w:bCs/>
        </w:rPr>
        <w:tab/>
      </w:r>
      <w:r>
        <w:rPr>
          <w:bCs/>
        </w:rPr>
        <w:tab/>
        <w:t>P(X = 1) = P(X = 2) = P(X = 3).</w:t>
      </w:r>
    </w:p>
    <w:p w:rsidR="00000000" w:rsidRDefault="00623877">
      <w:pPr>
        <w:tabs>
          <w:tab w:val="left" w:pos="374"/>
        </w:tabs>
        <w:spacing w:before="60" w:after="60" w:line="280" w:lineRule="atLeast"/>
        <w:ind w:left="748" w:hanging="748"/>
        <w:jc w:val="both"/>
        <w:rPr>
          <w:bCs/>
        </w:rPr>
      </w:pPr>
      <w:r>
        <w:tab/>
      </w:r>
      <w:r>
        <w:tab/>
        <w:t>Obtain the probability mass function and distribution function of X.</w:t>
      </w:r>
    </w:p>
    <w:p w:rsidR="00000000" w:rsidRDefault="00623877">
      <w:pPr>
        <w:tabs>
          <w:tab w:val="left" w:pos="374"/>
        </w:tabs>
        <w:spacing w:before="60" w:after="60" w:line="280" w:lineRule="atLeast"/>
        <w:ind w:left="748" w:hanging="748"/>
        <w:rPr>
          <w:bCs/>
        </w:rPr>
      </w:pPr>
    </w:p>
    <w:p w:rsidR="00000000" w:rsidRDefault="00623877">
      <w:pPr>
        <w:tabs>
          <w:tab w:val="left" w:pos="374"/>
          <w:tab w:val="right" w:pos="3202"/>
        </w:tabs>
        <w:spacing w:before="60" w:after="60" w:line="280" w:lineRule="atLeast"/>
        <w:ind w:left="720" w:hanging="720"/>
      </w:pPr>
      <w:r>
        <w:rPr>
          <w:bCs/>
        </w:rPr>
        <w:t>2.</w:t>
      </w:r>
      <w:r>
        <w:rPr>
          <w:bCs/>
        </w:rPr>
        <w:tab/>
        <w:t>a.</w:t>
      </w:r>
      <w:r>
        <w:rPr>
          <w:bCs/>
        </w:rPr>
        <w:tab/>
      </w:r>
      <w:r>
        <w:t>The number of defects (</w:t>
      </w:r>
      <w:proofErr w:type="spellStart"/>
      <w:r>
        <w:t>i</w:t>
      </w:r>
      <w:proofErr w:type="spellEnd"/>
      <w:r>
        <w:t>) in a certain model of a TV is distributed as follows: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43"/>
        <w:gridCol w:w="777"/>
        <w:gridCol w:w="810"/>
        <w:gridCol w:w="810"/>
        <w:gridCol w:w="900"/>
        <w:gridCol w:w="900"/>
        <w:gridCol w:w="900"/>
      </w:tblGrid>
      <w:tr w:rsidR="00000000">
        <w:tblPrEx>
          <w:tblCellMar>
            <w:top w:w="0" w:type="dxa"/>
            <w:bottom w:w="0" w:type="dxa"/>
          </w:tblCellMar>
        </w:tblPrEx>
        <w:tc>
          <w:tcPr>
            <w:tcW w:w="843" w:type="dxa"/>
          </w:tcPr>
          <w:p w:rsidR="00000000" w:rsidRDefault="00623877">
            <w:pPr>
              <w:tabs>
                <w:tab w:val="left" w:pos="374"/>
                <w:tab w:val="right" w:pos="3202"/>
              </w:tabs>
              <w:spacing w:before="60" w:after="60" w:line="280" w:lineRule="atLeast"/>
              <w:ind w:left="720" w:hanging="720"/>
              <w:jc w:val="center"/>
            </w:pPr>
            <w:proofErr w:type="spellStart"/>
            <w:r>
              <w:t>i</w:t>
            </w:r>
            <w:proofErr w:type="spellEnd"/>
          </w:p>
        </w:tc>
        <w:tc>
          <w:tcPr>
            <w:tcW w:w="777" w:type="dxa"/>
          </w:tcPr>
          <w:p w:rsidR="00000000" w:rsidRDefault="00623877">
            <w:pPr>
              <w:tabs>
                <w:tab w:val="left" w:pos="374"/>
                <w:tab w:val="right" w:pos="3202"/>
              </w:tabs>
              <w:spacing w:before="60" w:after="60" w:line="280" w:lineRule="atLeast"/>
              <w:ind w:left="720" w:hanging="720"/>
              <w:jc w:val="center"/>
            </w:pPr>
            <w:r>
              <w:t>0</w:t>
            </w:r>
          </w:p>
        </w:tc>
        <w:tc>
          <w:tcPr>
            <w:tcW w:w="810" w:type="dxa"/>
          </w:tcPr>
          <w:p w:rsidR="00000000" w:rsidRDefault="00623877">
            <w:pPr>
              <w:tabs>
                <w:tab w:val="left" w:pos="374"/>
                <w:tab w:val="right" w:pos="3202"/>
              </w:tabs>
              <w:spacing w:before="60" w:after="60" w:line="280" w:lineRule="atLeast"/>
              <w:ind w:left="720" w:hanging="720"/>
              <w:jc w:val="center"/>
            </w:pPr>
            <w:r>
              <w:t>1</w:t>
            </w:r>
          </w:p>
        </w:tc>
        <w:tc>
          <w:tcPr>
            <w:tcW w:w="810" w:type="dxa"/>
          </w:tcPr>
          <w:p w:rsidR="00000000" w:rsidRDefault="00623877">
            <w:pPr>
              <w:tabs>
                <w:tab w:val="left" w:pos="374"/>
                <w:tab w:val="right" w:pos="3202"/>
              </w:tabs>
              <w:spacing w:before="60" w:after="60" w:line="280" w:lineRule="atLeast"/>
              <w:ind w:left="720" w:hanging="720"/>
              <w:jc w:val="center"/>
            </w:pPr>
            <w:r>
              <w:t>2</w:t>
            </w:r>
          </w:p>
        </w:tc>
        <w:tc>
          <w:tcPr>
            <w:tcW w:w="900" w:type="dxa"/>
          </w:tcPr>
          <w:p w:rsidR="00000000" w:rsidRDefault="00623877">
            <w:pPr>
              <w:tabs>
                <w:tab w:val="left" w:pos="374"/>
                <w:tab w:val="right" w:pos="3202"/>
              </w:tabs>
              <w:spacing w:before="60" w:after="60" w:line="280" w:lineRule="atLeast"/>
              <w:ind w:left="720" w:hanging="720"/>
              <w:jc w:val="center"/>
            </w:pPr>
            <w:r>
              <w:t>3</w:t>
            </w:r>
          </w:p>
        </w:tc>
        <w:tc>
          <w:tcPr>
            <w:tcW w:w="900" w:type="dxa"/>
          </w:tcPr>
          <w:p w:rsidR="00000000" w:rsidRDefault="00623877">
            <w:pPr>
              <w:tabs>
                <w:tab w:val="left" w:pos="374"/>
                <w:tab w:val="right" w:pos="3202"/>
              </w:tabs>
              <w:spacing w:before="60" w:after="60" w:line="280" w:lineRule="atLeast"/>
              <w:ind w:left="720" w:hanging="720"/>
              <w:jc w:val="center"/>
            </w:pPr>
            <w:r>
              <w:t>4</w:t>
            </w:r>
          </w:p>
        </w:tc>
        <w:tc>
          <w:tcPr>
            <w:tcW w:w="900" w:type="dxa"/>
          </w:tcPr>
          <w:p w:rsidR="00000000" w:rsidRDefault="00623877">
            <w:pPr>
              <w:tabs>
                <w:tab w:val="left" w:pos="374"/>
                <w:tab w:val="right" w:pos="3202"/>
              </w:tabs>
              <w:spacing w:before="60" w:after="60" w:line="280" w:lineRule="atLeast"/>
              <w:ind w:left="720" w:hanging="720"/>
              <w:jc w:val="center"/>
            </w:pPr>
            <w:r>
              <w:t>5</w:t>
            </w:r>
          </w:p>
        </w:tc>
      </w:tr>
      <w:tr w:rsidR="00000000">
        <w:tblPrEx>
          <w:tblCellMar>
            <w:top w:w="0" w:type="dxa"/>
            <w:bottom w:w="0" w:type="dxa"/>
          </w:tblCellMar>
        </w:tblPrEx>
        <w:tc>
          <w:tcPr>
            <w:tcW w:w="843" w:type="dxa"/>
          </w:tcPr>
          <w:p w:rsidR="00000000" w:rsidRDefault="00623877">
            <w:pPr>
              <w:tabs>
                <w:tab w:val="left" w:pos="374"/>
                <w:tab w:val="right" w:pos="3202"/>
              </w:tabs>
              <w:spacing w:before="60" w:after="60" w:line="280" w:lineRule="atLeast"/>
              <w:ind w:left="720" w:hanging="720"/>
              <w:jc w:val="center"/>
            </w:pPr>
            <w:r>
              <w:t>p</w:t>
            </w:r>
            <w:r>
              <w:rPr>
                <w:vertAlign w:val="subscript"/>
              </w:rPr>
              <w:t>i</w:t>
            </w:r>
          </w:p>
        </w:tc>
        <w:tc>
          <w:tcPr>
            <w:tcW w:w="777" w:type="dxa"/>
          </w:tcPr>
          <w:p w:rsidR="00000000" w:rsidRDefault="00623877">
            <w:pPr>
              <w:tabs>
                <w:tab w:val="left" w:pos="374"/>
                <w:tab w:val="right" w:pos="3202"/>
              </w:tabs>
              <w:spacing w:before="60" w:after="60" w:line="280" w:lineRule="atLeast"/>
              <w:ind w:left="720" w:hanging="720"/>
              <w:jc w:val="center"/>
            </w:pPr>
            <w:r>
              <w:t>0.60</w:t>
            </w:r>
          </w:p>
        </w:tc>
        <w:tc>
          <w:tcPr>
            <w:tcW w:w="810" w:type="dxa"/>
          </w:tcPr>
          <w:p w:rsidR="00000000" w:rsidRDefault="00623877">
            <w:pPr>
              <w:tabs>
                <w:tab w:val="left" w:pos="374"/>
                <w:tab w:val="right" w:pos="3202"/>
              </w:tabs>
              <w:spacing w:before="60" w:after="60" w:line="280" w:lineRule="atLeast"/>
              <w:ind w:left="720" w:hanging="720"/>
              <w:jc w:val="center"/>
            </w:pPr>
            <w:r>
              <w:t>0.22</w:t>
            </w:r>
          </w:p>
        </w:tc>
        <w:tc>
          <w:tcPr>
            <w:tcW w:w="810" w:type="dxa"/>
          </w:tcPr>
          <w:p w:rsidR="00000000" w:rsidRDefault="00623877">
            <w:pPr>
              <w:tabs>
                <w:tab w:val="left" w:pos="374"/>
                <w:tab w:val="right" w:pos="3202"/>
              </w:tabs>
              <w:spacing w:before="60" w:after="60" w:line="280" w:lineRule="atLeast"/>
              <w:ind w:left="720" w:hanging="720"/>
              <w:jc w:val="center"/>
            </w:pPr>
            <w:r>
              <w:t>0.10</w:t>
            </w:r>
          </w:p>
        </w:tc>
        <w:tc>
          <w:tcPr>
            <w:tcW w:w="900" w:type="dxa"/>
          </w:tcPr>
          <w:p w:rsidR="00000000" w:rsidRDefault="00623877">
            <w:pPr>
              <w:tabs>
                <w:tab w:val="left" w:pos="374"/>
                <w:tab w:val="right" w:pos="3202"/>
              </w:tabs>
              <w:spacing w:before="60" w:after="60" w:line="280" w:lineRule="atLeast"/>
              <w:ind w:left="720" w:hanging="720"/>
              <w:jc w:val="center"/>
            </w:pPr>
            <w:r>
              <w:t>0.05</w:t>
            </w:r>
          </w:p>
        </w:tc>
        <w:tc>
          <w:tcPr>
            <w:tcW w:w="900" w:type="dxa"/>
          </w:tcPr>
          <w:p w:rsidR="00000000" w:rsidRDefault="00623877">
            <w:pPr>
              <w:tabs>
                <w:tab w:val="left" w:pos="374"/>
                <w:tab w:val="right" w:pos="3202"/>
              </w:tabs>
              <w:spacing w:before="60" w:after="60" w:line="280" w:lineRule="atLeast"/>
              <w:ind w:left="720" w:hanging="720"/>
              <w:jc w:val="center"/>
            </w:pPr>
            <w:r>
              <w:t>0.02</w:t>
            </w:r>
          </w:p>
        </w:tc>
        <w:tc>
          <w:tcPr>
            <w:tcW w:w="900" w:type="dxa"/>
          </w:tcPr>
          <w:p w:rsidR="00000000" w:rsidRDefault="00623877">
            <w:pPr>
              <w:tabs>
                <w:tab w:val="left" w:pos="374"/>
                <w:tab w:val="right" w:pos="3202"/>
              </w:tabs>
              <w:spacing w:before="60" w:after="60" w:line="280" w:lineRule="atLeast"/>
              <w:ind w:left="720" w:hanging="720"/>
              <w:jc w:val="center"/>
            </w:pPr>
            <w:r>
              <w:t>0.01</w:t>
            </w:r>
          </w:p>
        </w:tc>
      </w:tr>
    </w:tbl>
    <w:p w:rsidR="00000000" w:rsidRDefault="00623877">
      <w:pPr>
        <w:tabs>
          <w:tab w:val="left" w:pos="374"/>
          <w:tab w:val="right" w:pos="8280"/>
        </w:tabs>
        <w:spacing w:before="60" w:after="60" w:line="280" w:lineRule="atLeast"/>
        <w:ind w:left="720" w:hanging="720"/>
      </w:pPr>
      <w:r>
        <w:tab/>
      </w:r>
      <w:r>
        <w:tab/>
        <w:t xml:space="preserve">What is the expectation and variance of the number of defects in a set? </w:t>
      </w:r>
      <w:r>
        <w:tab/>
      </w:r>
    </w:p>
    <w:p w:rsidR="00000000" w:rsidRDefault="00623877">
      <w:pPr>
        <w:tabs>
          <w:tab w:val="left" w:pos="374"/>
          <w:tab w:val="right" w:pos="8280"/>
        </w:tabs>
        <w:spacing w:before="60" w:after="60" w:line="280" w:lineRule="atLeast"/>
        <w:ind w:left="720" w:hanging="720"/>
        <w:rPr>
          <w:iCs/>
        </w:rPr>
      </w:pPr>
      <w:r>
        <w:tab/>
        <w:t>b.</w:t>
      </w:r>
      <w:r>
        <w:tab/>
      </w:r>
      <w:r>
        <w:rPr>
          <w:iCs/>
        </w:rPr>
        <w:t xml:space="preserve">Let X and Y be independent </w:t>
      </w:r>
      <w:proofErr w:type="spellStart"/>
      <w:r>
        <w:rPr>
          <w:iCs/>
        </w:rPr>
        <w:t>rvs</w:t>
      </w:r>
      <w:proofErr w:type="spellEnd"/>
      <w:r>
        <w:rPr>
          <w:iCs/>
        </w:rPr>
        <w:t xml:space="preserve">, each having </w:t>
      </w:r>
      <w:proofErr w:type="spellStart"/>
      <w:r>
        <w:rPr>
          <w:iCs/>
        </w:rPr>
        <w:t>pdf</w:t>
      </w:r>
      <w:proofErr w:type="spellEnd"/>
      <w:r>
        <w:rPr>
          <w:iCs/>
        </w:rPr>
        <w:t xml:space="preserve"> f(x, y) = 4xy, 0 </w:t>
      </w:r>
      <w:r>
        <w:rPr>
          <w:iCs/>
        </w:rPr>
        <w:sym w:font="Symbol" w:char="F0A3"/>
      </w:r>
      <w:r>
        <w:rPr>
          <w:iCs/>
        </w:rPr>
        <w:t xml:space="preserve"> x </w:t>
      </w:r>
      <w:r>
        <w:rPr>
          <w:iCs/>
        </w:rPr>
        <w:sym w:font="Symbol" w:char="F0A3"/>
      </w:r>
      <w:r>
        <w:rPr>
          <w:iCs/>
        </w:rPr>
        <w:t xml:space="preserve"> 1, 0 </w:t>
      </w:r>
      <w:r>
        <w:rPr>
          <w:iCs/>
        </w:rPr>
        <w:sym w:font="Symbol" w:char="F0A3"/>
      </w:r>
      <w:r>
        <w:rPr>
          <w:iCs/>
        </w:rPr>
        <w:t xml:space="preserve"> y </w:t>
      </w:r>
      <w:r>
        <w:rPr>
          <w:iCs/>
        </w:rPr>
        <w:sym w:font="Symbol" w:char="F0A3"/>
      </w:r>
      <w:r>
        <w:rPr>
          <w:iCs/>
        </w:rPr>
        <w:t xml:space="preserve"> 1. Find E(X), E(Y), E(X + Y) and E(XY).</w:t>
      </w:r>
    </w:p>
    <w:p w:rsidR="00000000" w:rsidRDefault="00623877">
      <w:pPr>
        <w:tabs>
          <w:tab w:val="left" w:pos="374"/>
          <w:tab w:val="right" w:pos="8280"/>
        </w:tabs>
        <w:spacing w:before="60" w:after="60" w:line="280" w:lineRule="atLeast"/>
        <w:ind w:left="720" w:hanging="720"/>
        <w:rPr>
          <w:iCs/>
        </w:rPr>
      </w:pPr>
      <w:r>
        <w:rPr>
          <w:b/>
          <w:bCs/>
          <w:iCs/>
        </w:rPr>
        <w:tab/>
      </w:r>
      <w:r>
        <w:rPr>
          <w:iCs/>
        </w:rPr>
        <w:t>c.</w:t>
      </w:r>
      <w:r>
        <w:rPr>
          <w:iCs/>
        </w:rPr>
        <w:tab/>
        <w:t xml:space="preserve">Let X and Y have the joint </w:t>
      </w:r>
      <w:proofErr w:type="spellStart"/>
      <w:r>
        <w:rPr>
          <w:iCs/>
        </w:rPr>
        <w:t>pdf</w:t>
      </w:r>
      <w:proofErr w:type="spellEnd"/>
      <w:r>
        <w:rPr>
          <w:iCs/>
        </w:rPr>
        <w:t xml:space="preserve"> f(</w:t>
      </w:r>
      <w:r>
        <w:rPr>
          <w:iCs/>
        </w:rPr>
        <w:t>x, y) = (x + y)/21, x = 1, 2, 3 and y = 1, 2. Find the conditional expectation and variance of X when Y = 2.</w:t>
      </w:r>
    </w:p>
    <w:p w:rsidR="00000000" w:rsidRDefault="00623877">
      <w:pPr>
        <w:tabs>
          <w:tab w:val="left" w:pos="374"/>
        </w:tabs>
        <w:spacing w:before="60" w:after="60" w:line="280" w:lineRule="atLeast"/>
        <w:ind w:left="748" w:hanging="748"/>
        <w:jc w:val="both"/>
        <w:rPr>
          <w:bCs/>
        </w:rPr>
      </w:pPr>
      <w:r>
        <w:rPr>
          <w:iCs/>
        </w:rPr>
        <w:t>3.</w:t>
      </w:r>
      <w:r>
        <w:rPr>
          <w:iCs/>
        </w:rPr>
        <w:tab/>
        <w:t>a.</w:t>
      </w:r>
      <w:r>
        <w:rPr>
          <w:iCs/>
        </w:rPr>
        <w:tab/>
      </w:r>
      <w:r>
        <w:rPr>
          <w:bCs/>
        </w:rPr>
        <w:t>Suppose it is known that 10% of the IC chips in a certain lot are defective. If 8 chips are selected at random, what is the probability of ob</w:t>
      </w:r>
      <w:r>
        <w:rPr>
          <w:bCs/>
        </w:rPr>
        <w:t>taining k defective chips (k = 0, 1, 2, ..., 8)? Also obtain the mean and variance for the data.</w:t>
      </w:r>
    </w:p>
    <w:p w:rsidR="00000000" w:rsidRDefault="00623877">
      <w:pPr>
        <w:tabs>
          <w:tab w:val="left" w:pos="374"/>
        </w:tabs>
        <w:spacing w:before="60" w:after="60" w:line="280" w:lineRule="atLeast"/>
        <w:ind w:left="748" w:hanging="748"/>
        <w:jc w:val="both"/>
        <w:rPr>
          <w:iCs/>
        </w:rPr>
      </w:pPr>
      <w:r>
        <w:rPr>
          <w:bCs/>
        </w:rPr>
        <w:tab/>
        <w:t>b.</w:t>
      </w:r>
      <w:r>
        <w:rPr>
          <w:bCs/>
        </w:rPr>
        <w:tab/>
        <w:t>At a busy traffic intersection the probability p of an individual car having an accident is very small, say p = 0.0001. Suppose during a particular time pe</w:t>
      </w:r>
      <w:r>
        <w:rPr>
          <w:bCs/>
        </w:rPr>
        <w:t>riod 4 P.M. to 6 P.M., a large number of cars, say 1000 pass through the intersection. Use Poisson distribution to find the probability of two or more accidents occurring during that period. Also give the mean and the variance of the distribution.</w:t>
      </w:r>
    </w:p>
    <w:p w:rsidR="00000000" w:rsidRDefault="00623877">
      <w:pPr>
        <w:tabs>
          <w:tab w:val="left" w:pos="374"/>
          <w:tab w:val="right" w:pos="8280"/>
        </w:tabs>
        <w:spacing w:before="60" w:after="60" w:line="280" w:lineRule="atLeast"/>
        <w:ind w:left="720" w:hanging="720"/>
        <w:jc w:val="both"/>
        <w:rPr>
          <w:iCs/>
        </w:rPr>
      </w:pPr>
      <w:r>
        <w:rPr>
          <w:iCs/>
        </w:rPr>
        <w:lastRenderedPageBreak/>
        <w:t>4.</w:t>
      </w:r>
      <w:r>
        <w:rPr>
          <w:iCs/>
        </w:rPr>
        <w:tab/>
        <w:t>a.</w:t>
      </w:r>
      <w:r>
        <w:rPr>
          <w:iCs/>
        </w:rPr>
        <w:tab/>
        <w:t>Gi</w:t>
      </w:r>
      <w:r>
        <w:rPr>
          <w:iCs/>
        </w:rPr>
        <w:t xml:space="preserve">ven that f(x) = </w:t>
      </w:r>
      <w:r>
        <w:rPr>
          <w:iCs/>
        </w:rPr>
        <w:sym w:font="Symbol" w:char="F071"/>
      </w:r>
      <w:r>
        <w:rPr>
          <w:iCs/>
        </w:rPr>
        <w:t xml:space="preserve"> e</w:t>
      </w:r>
      <w:r>
        <w:rPr>
          <w:iCs/>
          <w:vertAlign w:val="superscript"/>
        </w:rPr>
        <w:t>-</w:t>
      </w:r>
      <w:r>
        <w:rPr>
          <w:iCs/>
          <w:vertAlign w:val="superscript"/>
        </w:rPr>
        <w:sym w:font="Symbol" w:char="F071"/>
      </w:r>
      <w:r>
        <w:rPr>
          <w:iCs/>
          <w:vertAlign w:val="superscript"/>
        </w:rPr>
        <w:t xml:space="preserve">x </w:t>
      </w:r>
      <w:r>
        <w:rPr>
          <w:iCs/>
        </w:rPr>
        <w:t xml:space="preserve">for  0 &lt; x &lt; </w:t>
      </w:r>
      <w:r>
        <w:rPr>
          <w:iCs/>
        </w:rPr>
        <w:sym w:font="Symbol" w:char="F0A5"/>
      </w:r>
      <w:r>
        <w:rPr>
          <w:iCs/>
        </w:rPr>
        <w:t xml:space="preserve"> and f(x) = 0 elsewhere, where </w:t>
      </w:r>
      <w:r>
        <w:rPr>
          <w:iCs/>
        </w:rPr>
        <w:sym w:font="Symbol" w:char="F071"/>
      </w:r>
      <w:r>
        <w:rPr>
          <w:iCs/>
        </w:rPr>
        <w:t xml:space="preserve"> &gt; 0 is a constant, verify if it is a probability density function. If so, find the expectation and the variance.</w:t>
      </w:r>
    </w:p>
    <w:p w:rsidR="00000000" w:rsidRDefault="00623877">
      <w:pPr>
        <w:tabs>
          <w:tab w:val="left" w:pos="374"/>
        </w:tabs>
        <w:spacing w:before="60" w:after="60" w:line="280" w:lineRule="atLeast"/>
        <w:ind w:left="748" w:hanging="748"/>
        <w:jc w:val="both"/>
      </w:pPr>
      <w:r>
        <w:tab/>
        <w:t>b.</w:t>
      </w:r>
      <w:r>
        <w:tab/>
      </w:r>
      <w:r>
        <w:rPr>
          <w:rFonts w:eastAsia="Batang"/>
        </w:rPr>
        <w:t>The diameters of bolts produced by a particular machine follow a norm</w:t>
      </w:r>
      <w:r>
        <w:rPr>
          <w:rFonts w:eastAsia="Batang"/>
        </w:rPr>
        <w:t xml:space="preserve">al distribution with mean 1.34 cm and standard deviation 0.04 cm. A bolt is rejected if its diameter is less than 1.24 cm or more than </w:t>
      </w:r>
      <w:bookmarkStart w:id="0" w:name="OP1_saUVB4wI"/>
      <w:r>
        <w:rPr>
          <w:rFonts w:eastAsia="Batang"/>
        </w:rPr>
        <w:t xml:space="preserve">1.40 cm. </w:t>
      </w:r>
      <w:bookmarkEnd w:id="0"/>
      <w:r>
        <w:rPr>
          <w:rFonts w:eastAsia="Batang"/>
        </w:rPr>
        <w:t xml:space="preserve">(a) Find the percentage </w:t>
      </w:r>
      <w:bookmarkStart w:id="1" w:name="OP1_VtmfI5EI"/>
      <w:r>
        <w:rPr>
          <w:rFonts w:eastAsia="Batang"/>
        </w:rPr>
        <w:t>of bolts,</w:t>
      </w:r>
      <w:bookmarkEnd w:id="1"/>
      <w:r>
        <w:rPr>
          <w:rFonts w:eastAsia="Batang"/>
        </w:rPr>
        <w:t xml:space="preserve"> which are accepted. The setting of the machine is altered so that the mean </w:t>
      </w:r>
      <w:bookmarkStart w:id="2" w:name="OP1_w1iND6zK"/>
      <w:bookmarkStart w:id="3" w:name="S212_diameter"/>
      <w:bookmarkEnd w:id="3"/>
      <w:r>
        <w:rPr>
          <w:rFonts w:eastAsia="Batang"/>
        </w:rPr>
        <w:t>dia</w:t>
      </w:r>
      <w:r>
        <w:rPr>
          <w:rFonts w:eastAsia="Batang"/>
        </w:rPr>
        <w:t xml:space="preserve">meter </w:t>
      </w:r>
      <w:bookmarkEnd w:id="2"/>
      <w:r>
        <w:rPr>
          <w:rFonts w:eastAsia="Batang"/>
        </w:rPr>
        <w:t xml:space="preserve">changes but the </w:t>
      </w:r>
      <w:bookmarkStart w:id="4" w:name="OP1_hj64I7EK"/>
      <w:bookmarkStart w:id="5" w:name="S213_standard"/>
      <w:bookmarkEnd w:id="5"/>
      <w:r>
        <w:rPr>
          <w:rFonts w:eastAsia="Batang"/>
        </w:rPr>
        <w:t>standard</w:t>
      </w:r>
      <w:bookmarkEnd w:id="4"/>
      <w:r>
        <w:rPr>
          <w:rFonts w:eastAsia="Batang"/>
        </w:rPr>
        <w:t xml:space="preserve"> deviation remains the same. With the new setting, 3% </w:t>
      </w:r>
      <w:bookmarkStart w:id="6" w:name="OP1_TeT0D8yL"/>
      <w:r>
        <w:rPr>
          <w:rFonts w:eastAsia="Batang"/>
        </w:rPr>
        <w:t xml:space="preserve">of the </w:t>
      </w:r>
      <w:bookmarkEnd w:id="6"/>
      <w:r>
        <w:rPr>
          <w:rFonts w:eastAsia="Batang"/>
        </w:rPr>
        <w:t xml:space="preserve">bolts are rejected because they are too large in diameter. </w:t>
      </w:r>
      <w:bookmarkStart w:id="7" w:name="OP1_r2CKI8CM"/>
      <w:r>
        <w:rPr>
          <w:rFonts w:eastAsia="Batang"/>
        </w:rPr>
        <w:t>(b</w:t>
      </w:r>
      <w:bookmarkEnd w:id="7"/>
      <w:r>
        <w:rPr>
          <w:rFonts w:eastAsia="Batang"/>
        </w:rPr>
        <w:t>) Fi</w:t>
      </w:r>
      <w:bookmarkStart w:id="8" w:name="OP1_G63NJ8DM"/>
      <w:bookmarkStart w:id="9" w:name="S217_41id_42id_44id_Kid_aid"/>
      <w:bookmarkEnd w:id="9"/>
      <w:r>
        <w:rPr>
          <w:rFonts w:eastAsia="Batang"/>
        </w:rPr>
        <w:t xml:space="preserve">nd </w:t>
      </w:r>
      <w:bookmarkEnd w:id="8"/>
      <w:r>
        <w:rPr>
          <w:rFonts w:eastAsia="Batang"/>
        </w:rPr>
        <w:t xml:space="preserve">the new mean diameter of the bolts produced by the machine. </w:t>
      </w:r>
      <w:bookmarkStart w:id="10" w:name="OP1_w4PLE9yN"/>
      <w:r>
        <w:rPr>
          <w:rFonts w:eastAsia="Batang"/>
        </w:rPr>
        <w:t xml:space="preserve">(c) </w:t>
      </w:r>
      <w:bookmarkEnd w:id="10"/>
      <w:r>
        <w:rPr>
          <w:rFonts w:eastAsia="Batang"/>
        </w:rPr>
        <w:t xml:space="preserve">Find the percentage of </w:t>
      </w:r>
      <w:bookmarkStart w:id="11" w:name="S219"/>
      <w:bookmarkEnd w:id="11"/>
      <w:r>
        <w:rPr>
          <w:rFonts w:eastAsia="Batang"/>
        </w:rPr>
        <w:t>bolts, whi</w:t>
      </w:r>
      <w:r>
        <w:rPr>
          <w:rFonts w:eastAsia="Batang"/>
        </w:rPr>
        <w:t>ch are rejected because they are too small in diameter.</w:t>
      </w:r>
    </w:p>
    <w:p w:rsidR="00000000" w:rsidRDefault="00623877">
      <w:pPr>
        <w:tabs>
          <w:tab w:val="left" w:pos="374"/>
        </w:tabs>
        <w:suppressAutoHyphens/>
        <w:spacing w:before="60" w:after="60" w:line="280" w:lineRule="atLeast"/>
        <w:ind w:left="748" w:hanging="748"/>
        <w:jc w:val="both"/>
        <w:rPr>
          <w:rFonts w:eastAsia="Batang"/>
          <w:spacing w:val="-2"/>
        </w:rPr>
      </w:pPr>
      <w:r>
        <w:t>5.</w:t>
      </w:r>
      <w:r>
        <w:tab/>
        <w:t>a.</w:t>
      </w:r>
      <w:r>
        <w:tab/>
      </w:r>
      <w:r>
        <w:rPr>
          <w:rFonts w:eastAsia="Batang"/>
          <w:spacing w:val="-2"/>
        </w:rPr>
        <w:t xml:space="preserve">There are two food stores A and B in a certain area. An investigation of the preferences of customers revealed that with probability 0.15 a customer of store A one week would go over to store B </w:t>
      </w:r>
      <w:r>
        <w:rPr>
          <w:rFonts w:eastAsia="Batang"/>
          <w:spacing w:val="-2"/>
        </w:rPr>
        <w:t xml:space="preserve">next week and with probability 0.10, a customer of store B would go over to store A. Initially 60% of the customers were with store A and 40% were with store B. What would you expect to be the percentage of customers in the two stores after 4 weeks? After </w:t>
      </w:r>
      <w:r>
        <w:rPr>
          <w:rFonts w:eastAsia="Batang"/>
          <w:spacing w:val="-2"/>
        </w:rPr>
        <w:t>a sufficiently long time?</w:t>
      </w:r>
    </w:p>
    <w:p w:rsidR="00000000" w:rsidRDefault="00623877">
      <w:pPr>
        <w:tabs>
          <w:tab w:val="left" w:pos="374"/>
        </w:tabs>
        <w:spacing w:before="60" w:after="60" w:line="280" w:lineRule="atLeast"/>
        <w:ind w:left="748" w:hanging="748"/>
        <w:jc w:val="both"/>
        <w:rPr>
          <w:rFonts w:eastAsia="Batang"/>
        </w:rPr>
      </w:pPr>
      <w:r>
        <w:tab/>
        <w:t>b.</w:t>
      </w:r>
      <w:r>
        <w:tab/>
        <w:t xml:space="preserve">Define a M/M/1: (N/FCFS) queue and give its operating characteristics. </w:t>
      </w:r>
      <w:r>
        <w:rPr>
          <w:rFonts w:eastAsia="Batang"/>
        </w:rPr>
        <w:t xml:space="preserve">The capacity of a communication line is 2000 bits per second. The line is used to transmit eight-bit characters, so the maximum rate is 250 characters per </w:t>
      </w:r>
      <w:r>
        <w:rPr>
          <w:rFonts w:eastAsia="Batang"/>
        </w:rPr>
        <w:t>second. The application calls for traffic from many devices to be sent on the line with a total volume of 12000 characters per minute. Obtain the operating characteristics for the system.</w:t>
      </w:r>
    </w:p>
    <w:p w:rsidR="00000000" w:rsidRDefault="00623877">
      <w:pPr>
        <w:tabs>
          <w:tab w:val="left" w:pos="374"/>
        </w:tabs>
        <w:spacing w:before="60" w:after="60" w:line="280" w:lineRule="atLeast"/>
        <w:ind w:left="748" w:hanging="748"/>
        <w:jc w:val="both"/>
        <w:rPr>
          <w:rFonts w:eastAsia="Batang"/>
        </w:rPr>
      </w:pPr>
      <w:r>
        <w:rPr>
          <w:rFonts w:eastAsia="Batang"/>
        </w:rPr>
        <w:t>6.</w:t>
      </w:r>
      <w:r>
        <w:rPr>
          <w:rFonts w:eastAsia="Batang"/>
        </w:rPr>
        <w:tab/>
        <w:t>a.</w:t>
      </w:r>
      <w:r>
        <w:rPr>
          <w:rFonts w:eastAsia="Batang"/>
        </w:rPr>
        <w:tab/>
        <w:t xml:space="preserve">Consider the problem of designing a system with two </w:t>
      </w:r>
      <w:bookmarkStart w:id="12" w:name="OP1_FZXPjXeB"/>
      <w:r>
        <w:rPr>
          <w:rFonts w:eastAsia="Batang"/>
        </w:rPr>
        <w:t>identi</w:t>
      </w:r>
      <w:bookmarkEnd w:id="12"/>
      <w:r>
        <w:rPr>
          <w:rFonts w:eastAsia="Batang"/>
        </w:rPr>
        <w:t xml:space="preserve">cal </w:t>
      </w:r>
      <w:r>
        <w:rPr>
          <w:rFonts w:eastAsia="Batang"/>
        </w:rPr>
        <w:t>process</w:t>
      </w:r>
      <w:bookmarkStart w:id="13" w:name="OP1_D5EM1YWC"/>
      <w:bookmarkStart w:id="14" w:name="S51_goes2E_sees2E_sets2E"/>
      <w:bookmarkEnd w:id="14"/>
      <w:r>
        <w:rPr>
          <w:rFonts w:eastAsia="Batang"/>
        </w:rPr>
        <w:t xml:space="preserve">ors. </w:t>
      </w:r>
      <w:bookmarkEnd w:id="13"/>
      <w:r>
        <w:rPr>
          <w:rFonts w:eastAsia="Batang"/>
        </w:rPr>
        <w:t xml:space="preserve">We have </w:t>
      </w:r>
      <w:bookmarkStart w:id="15" w:name="OP1_ROBI5Y0C"/>
      <w:bookmarkStart w:id="16" w:name="S52_two"/>
      <w:bookmarkEnd w:id="16"/>
      <w:r>
        <w:rPr>
          <w:rFonts w:eastAsia="Batang"/>
        </w:rPr>
        <w:t xml:space="preserve">two </w:t>
      </w:r>
      <w:bookmarkEnd w:id="15"/>
      <w:r>
        <w:rPr>
          <w:rFonts w:eastAsia="Batang"/>
        </w:rPr>
        <w:t xml:space="preserve">independent job streams with respective average </w:t>
      </w:r>
      <w:bookmarkStart w:id="17" w:name="OP1_EKXB1ZVD"/>
      <w:bookmarkStart w:id="18" w:name="S53_I"/>
      <w:bookmarkEnd w:id="18"/>
      <w:r>
        <w:rPr>
          <w:rFonts w:eastAsia="Batang"/>
        </w:rPr>
        <w:t xml:space="preserve">arrival rates </w:t>
      </w:r>
      <w:bookmarkEnd w:id="17"/>
      <w:r>
        <w:rPr>
          <w:rFonts w:eastAsia="Batang"/>
        </w:rPr>
        <w:sym w:font="Symbol" w:char="F06C"/>
      </w:r>
      <w:r>
        <w:rPr>
          <w:rFonts w:eastAsia="Batang"/>
          <w:vertAlign w:val="subscript"/>
        </w:rPr>
        <w:t>1</w:t>
      </w:r>
      <w:r>
        <w:rPr>
          <w:rFonts w:eastAsia="Batang"/>
        </w:rPr>
        <w:t xml:space="preserve"> = 20 and </w:t>
      </w:r>
      <w:bookmarkStart w:id="19" w:name="S56"/>
      <w:bookmarkEnd w:id="19"/>
      <w:r>
        <w:rPr>
          <w:rFonts w:eastAsia="Batang"/>
        </w:rPr>
        <w:sym w:font="Symbol" w:char="F06C"/>
      </w:r>
      <w:r>
        <w:rPr>
          <w:rFonts w:eastAsia="Batang"/>
          <w:vertAlign w:val="subscript"/>
        </w:rPr>
        <w:t>2</w:t>
      </w:r>
      <w:r>
        <w:rPr>
          <w:rFonts w:eastAsia="Batang"/>
        </w:rPr>
        <w:t xml:space="preserve"> = 15 per hour. The average service time </w:t>
      </w:r>
      <w:bookmarkStart w:id="20" w:name="OP1_TvvlgZbC"/>
      <w:bookmarkStart w:id="21" w:name="S57_for_food_form_fork_four"/>
      <w:bookmarkEnd w:id="21"/>
      <w:r>
        <w:rPr>
          <w:rFonts w:eastAsia="Batang"/>
        </w:rPr>
        <w:t xml:space="preserve">for </w:t>
      </w:r>
      <w:bookmarkEnd w:id="20"/>
      <w:r>
        <w:rPr>
          <w:rFonts w:eastAsia="Batang"/>
        </w:rPr>
        <w:t>both job types is 1/</w:t>
      </w:r>
      <w:r>
        <w:rPr>
          <w:rFonts w:eastAsia="Batang"/>
        </w:rPr>
        <w:sym w:font="Symbol" w:char="F06D"/>
      </w:r>
      <w:r>
        <w:rPr>
          <w:rFonts w:eastAsia="Batang"/>
        </w:rPr>
        <w:t xml:space="preserve"> = 2 min </w:t>
      </w:r>
      <w:bookmarkStart w:id="22" w:name="OP1_qyG530XD"/>
      <w:r>
        <w:rPr>
          <w:rFonts w:eastAsia="Batang"/>
        </w:rPr>
        <w:t xml:space="preserve">= </w:t>
      </w:r>
      <w:bookmarkStart w:id="23" w:name="OP1_7jwi30YD"/>
      <w:bookmarkStart w:id="24" w:name="S59"/>
      <w:bookmarkEnd w:id="22"/>
      <w:bookmarkEnd w:id="24"/>
      <w:r>
        <w:rPr>
          <w:rFonts w:eastAsia="Batang"/>
        </w:rPr>
        <w:t xml:space="preserve">1/30 </w:t>
      </w:r>
      <w:bookmarkEnd w:id="23"/>
      <w:r>
        <w:rPr>
          <w:rFonts w:eastAsia="Batang"/>
        </w:rPr>
        <w:t>hours. Should we dedicate a processor per job stream, or should we pool th</w:t>
      </w:r>
      <w:r>
        <w:rPr>
          <w:rFonts w:eastAsia="Batang"/>
        </w:rPr>
        <w:t>e job streams and processors together</w:t>
      </w:r>
      <w:bookmarkStart w:id="25" w:name="S60"/>
      <w:bookmarkStart w:id="26" w:name="OP1_DYGPg0aE"/>
      <w:bookmarkEnd w:id="25"/>
      <w:r>
        <w:rPr>
          <w:rFonts w:eastAsia="Batang"/>
        </w:rPr>
        <w:t>?</w:t>
      </w:r>
      <w:bookmarkEnd w:id="26"/>
    </w:p>
    <w:p w:rsidR="00000000" w:rsidRDefault="00623877">
      <w:pPr>
        <w:pStyle w:val="BodyTextIndent"/>
        <w:tabs>
          <w:tab w:val="left" w:pos="374"/>
          <w:tab w:val="left" w:pos="468"/>
        </w:tabs>
        <w:spacing w:before="60" w:after="60" w:line="280" w:lineRule="atLeast"/>
        <w:ind w:left="864" w:hanging="864"/>
        <w:jc w:val="both"/>
      </w:pPr>
      <w:r>
        <w:rPr>
          <w:rFonts w:eastAsia="Batang"/>
        </w:rPr>
        <w:tab/>
        <w:t>b.</w:t>
      </w:r>
      <w:r>
        <w:rPr>
          <w:rFonts w:eastAsia="Batang"/>
        </w:rPr>
        <w:tab/>
      </w:r>
      <w:r>
        <w:t xml:space="preserve">In a factory cafeteria, the customers (employees) have to pass through three counters. The customers buy coupons at the first </w:t>
      </w:r>
      <w:r>
        <w:lastRenderedPageBreak/>
        <w:t>counter, select and collect the snacks at the second counter and collect tea at the thi</w:t>
      </w:r>
      <w:r>
        <w:t>rd. The server at each counter takes on an average 1.5 minutes although the distribution of service time is approximately Poisson at an average rate of 6 per hour. Calculate</w:t>
      </w:r>
    </w:p>
    <w:p w:rsidR="00000000" w:rsidRDefault="00623877">
      <w:pPr>
        <w:tabs>
          <w:tab w:val="left" w:pos="374"/>
          <w:tab w:val="left" w:pos="468"/>
        </w:tabs>
        <w:spacing w:before="60" w:after="60" w:line="280" w:lineRule="atLeast"/>
        <w:ind w:left="864" w:hanging="864"/>
        <w:jc w:val="both"/>
        <w:rPr>
          <w:rFonts w:eastAsia="Batang"/>
        </w:rPr>
      </w:pPr>
      <w:r>
        <w:rPr>
          <w:rFonts w:eastAsia="Batang"/>
        </w:rPr>
        <w:tab/>
      </w:r>
      <w:r>
        <w:rPr>
          <w:rFonts w:eastAsia="Batang"/>
        </w:rPr>
        <w:tab/>
      </w:r>
      <w:proofErr w:type="spellStart"/>
      <w:r>
        <w:rPr>
          <w:rFonts w:eastAsia="Batang"/>
        </w:rPr>
        <w:t>i</w:t>
      </w:r>
      <w:proofErr w:type="spellEnd"/>
      <w:r>
        <w:rPr>
          <w:rFonts w:eastAsia="Batang"/>
        </w:rPr>
        <w:t>.</w:t>
      </w:r>
      <w:r>
        <w:rPr>
          <w:rFonts w:eastAsia="Batang"/>
        </w:rPr>
        <w:tab/>
        <w:t>the average time a customer spends waiting in the cafeteria,</w:t>
      </w:r>
    </w:p>
    <w:p w:rsidR="00000000" w:rsidRDefault="00623877">
      <w:pPr>
        <w:tabs>
          <w:tab w:val="left" w:pos="374"/>
          <w:tab w:val="left" w:pos="468"/>
        </w:tabs>
        <w:spacing w:before="60" w:after="60" w:line="280" w:lineRule="atLeast"/>
        <w:ind w:left="864" w:hanging="864"/>
        <w:jc w:val="both"/>
        <w:rPr>
          <w:rFonts w:eastAsia="Batang"/>
        </w:rPr>
      </w:pPr>
      <w:r>
        <w:rPr>
          <w:rFonts w:eastAsia="Batang"/>
        </w:rPr>
        <w:tab/>
      </w:r>
      <w:r>
        <w:rPr>
          <w:rFonts w:eastAsia="Batang"/>
        </w:rPr>
        <w:tab/>
        <w:t>ii.</w:t>
      </w:r>
      <w:r>
        <w:rPr>
          <w:rFonts w:eastAsia="Batang"/>
        </w:rPr>
        <w:tab/>
        <w:t>the averag</w:t>
      </w:r>
      <w:r>
        <w:rPr>
          <w:rFonts w:eastAsia="Batang"/>
        </w:rPr>
        <w:t xml:space="preserve">e time of getting the service, and </w:t>
      </w:r>
    </w:p>
    <w:p w:rsidR="00000000" w:rsidRDefault="00623877">
      <w:pPr>
        <w:tabs>
          <w:tab w:val="left" w:pos="374"/>
        </w:tabs>
        <w:spacing w:before="60" w:after="60" w:line="280" w:lineRule="atLeast"/>
        <w:ind w:left="748" w:hanging="748"/>
        <w:jc w:val="both"/>
        <w:rPr>
          <w:rFonts w:eastAsia="Batang"/>
        </w:rPr>
      </w:pPr>
      <w:bookmarkStart w:id="27" w:name="S31_43c29_cc29"/>
      <w:bookmarkEnd w:id="27"/>
      <w:r>
        <w:rPr>
          <w:rFonts w:eastAsia="Batang"/>
        </w:rPr>
        <w:tab/>
        <w:t>iii.</w:t>
      </w:r>
      <w:r>
        <w:rPr>
          <w:rFonts w:eastAsia="Batang"/>
        </w:rPr>
        <w:tab/>
        <w:t>the most probable time in getting the service.</w:t>
      </w:r>
    </w:p>
    <w:p w:rsidR="00000000" w:rsidRDefault="00623877">
      <w:pPr>
        <w:tabs>
          <w:tab w:val="left" w:pos="374"/>
        </w:tabs>
        <w:spacing w:before="60" w:after="60" w:line="280" w:lineRule="atLeast"/>
        <w:jc w:val="both"/>
        <w:rPr>
          <w:rFonts w:eastAsia="Batang"/>
        </w:rPr>
      </w:pPr>
      <w:r>
        <w:rPr>
          <w:rFonts w:eastAsia="Batang"/>
        </w:rPr>
        <w:t>7.</w:t>
      </w:r>
      <w:r>
        <w:rPr>
          <w:rFonts w:eastAsia="Batang"/>
        </w:rPr>
        <w:tab/>
      </w:r>
      <w:r>
        <w:rPr>
          <w:rFonts w:eastAsia="Batang"/>
        </w:rPr>
        <w:tab/>
        <w:t>Write short notes on:</w:t>
      </w:r>
    </w:p>
    <w:p w:rsidR="00000000" w:rsidRDefault="00623877">
      <w:pPr>
        <w:tabs>
          <w:tab w:val="left" w:pos="374"/>
          <w:tab w:val="left" w:pos="748"/>
        </w:tabs>
        <w:spacing w:before="60" w:after="60" w:line="280" w:lineRule="atLeast"/>
        <w:ind w:left="748" w:hanging="748"/>
        <w:jc w:val="both"/>
        <w:rPr>
          <w:rFonts w:eastAsia="Batang"/>
        </w:rPr>
      </w:pPr>
      <w:r>
        <w:rPr>
          <w:rFonts w:eastAsia="Batang"/>
        </w:rPr>
        <w:tab/>
        <w:t>a.</w:t>
      </w:r>
      <w:r>
        <w:rPr>
          <w:rFonts w:eastAsia="Batang"/>
        </w:rPr>
        <w:tab/>
        <w:t>Continuous random variable and its use in queuing theory</w:t>
      </w:r>
    </w:p>
    <w:p w:rsidR="00000000" w:rsidRDefault="00623877">
      <w:pPr>
        <w:tabs>
          <w:tab w:val="left" w:pos="374"/>
          <w:tab w:val="left" w:pos="748"/>
        </w:tabs>
        <w:spacing w:before="60" w:after="60" w:line="280" w:lineRule="atLeast"/>
        <w:ind w:left="748" w:hanging="748"/>
        <w:jc w:val="both"/>
        <w:rPr>
          <w:rFonts w:eastAsia="Batang"/>
        </w:rPr>
      </w:pPr>
      <w:r>
        <w:rPr>
          <w:rFonts w:eastAsia="Batang"/>
        </w:rPr>
        <w:tab/>
        <w:t>b.</w:t>
      </w:r>
      <w:r>
        <w:rPr>
          <w:rFonts w:eastAsia="Batang"/>
        </w:rPr>
        <w:tab/>
        <w:t xml:space="preserve">Conditional probability and </w:t>
      </w:r>
      <w:proofErr w:type="spellStart"/>
      <w:r>
        <w:rPr>
          <w:rFonts w:eastAsia="Batang"/>
        </w:rPr>
        <w:t>Baye’s</w:t>
      </w:r>
      <w:proofErr w:type="spellEnd"/>
      <w:r>
        <w:rPr>
          <w:rFonts w:eastAsia="Batang"/>
        </w:rPr>
        <w:t xml:space="preserve"> theorem</w:t>
      </w:r>
    </w:p>
    <w:p w:rsidR="00623877" w:rsidRDefault="00623877">
      <w:pPr>
        <w:tabs>
          <w:tab w:val="left" w:pos="374"/>
          <w:tab w:val="left" w:pos="748"/>
        </w:tabs>
        <w:spacing w:before="60" w:after="60" w:line="280" w:lineRule="atLeast"/>
        <w:ind w:left="748" w:hanging="748"/>
        <w:jc w:val="both"/>
      </w:pPr>
      <w:r>
        <w:rPr>
          <w:rFonts w:eastAsia="Batang"/>
        </w:rPr>
        <w:tab/>
        <w:t>c.</w:t>
      </w:r>
      <w:r>
        <w:rPr>
          <w:rFonts w:eastAsia="Batang"/>
        </w:rPr>
        <w:tab/>
        <w:t>Expectation of a random varia</w:t>
      </w:r>
      <w:r>
        <w:rPr>
          <w:rFonts w:eastAsia="Batang"/>
        </w:rPr>
        <w:t xml:space="preserve">ble. </w:t>
      </w:r>
    </w:p>
    <w:sectPr w:rsidR="00623877">
      <w:pgSz w:w="16834" w:h="11909" w:orient="landscape" w:code="9"/>
      <w:pgMar w:top="720" w:right="720" w:bottom="720" w:left="720" w:header="0" w:footer="0" w:gutter="0"/>
      <w:cols w:num="2" w:space="1282"/>
      <w:docGrid w:linePitch="254"/>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B1D9F"/>
    <w:multiLevelType w:val="hybridMultilevel"/>
    <w:tmpl w:val="FDB21ADA"/>
    <w:lvl w:ilvl="0" w:tplc="D1CAB986">
      <w:start w:val="4"/>
      <w:numFmt w:val="decimal"/>
      <w:lvlText w:val="%1."/>
      <w:lvlJc w:val="left"/>
      <w:pPr>
        <w:tabs>
          <w:tab w:val="num" w:pos="1080"/>
        </w:tabs>
        <w:ind w:left="1080" w:hanging="720"/>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1625DBA"/>
    <w:multiLevelType w:val="hybridMultilevel"/>
    <w:tmpl w:val="FDF8CF08"/>
    <w:lvl w:ilvl="0" w:tplc="A01CE674">
      <w:start w:val="1"/>
      <w:numFmt w:val="decimal"/>
      <w:lvlText w:val="%1."/>
      <w:lvlJc w:val="left"/>
      <w:pPr>
        <w:tabs>
          <w:tab w:val="num" w:pos="1080"/>
        </w:tabs>
        <w:ind w:left="1080" w:hanging="720"/>
      </w:pPr>
      <w:rPr>
        <w:rFonts w:hint="default"/>
        <w:b/>
      </w:rPr>
    </w:lvl>
    <w:lvl w:ilvl="1" w:tplc="1B840436">
      <w:start w:val="2"/>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52B17E5"/>
    <w:multiLevelType w:val="hybridMultilevel"/>
    <w:tmpl w:val="B12EE2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E1812E5"/>
    <w:multiLevelType w:val="hybridMultilevel"/>
    <w:tmpl w:val="EB781F0E"/>
    <w:lvl w:ilvl="0" w:tplc="B8A07E18">
      <w:start w:val="1"/>
      <w:numFmt w:val="lowerLetter"/>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326F0878"/>
    <w:multiLevelType w:val="hybridMultilevel"/>
    <w:tmpl w:val="F8486654"/>
    <w:lvl w:ilvl="0" w:tplc="DB280EF2">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369A3866">
      <w:start w:val="1"/>
      <w:numFmt w:val="lowerLetter"/>
      <w:lvlText w:val="(%3)"/>
      <w:lvlJc w:val="left"/>
      <w:pPr>
        <w:tabs>
          <w:tab w:val="num" w:pos="2340"/>
        </w:tabs>
        <w:ind w:left="2340" w:hanging="360"/>
      </w:pPr>
      <w:rPr>
        <w:rFonts w:ascii="Arial" w:eastAsia="Times New Roman" w:hAnsi="Arial" w:cs="Arial"/>
      </w:rPr>
    </w:lvl>
    <w:lvl w:ilvl="3" w:tplc="DB280EF2">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C4458E0"/>
    <w:multiLevelType w:val="hybridMultilevel"/>
    <w:tmpl w:val="8154F690"/>
    <w:lvl w:ilvl="0" w:tplc="04090019">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40A10F1"/>
    <w:multiLevelType w:val="hybridMultilevel"/>
    <w:tmpl w:val="455E891C"/>
    <w:lvl w:ilvl="0" w:tplc="0409000F">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7">
    <w:nsid w:val="708317D4"/>
    <w:multiLevelType w:val="hybridMultilevel"/>
    <w:tmpl w:val="E174D7E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1A05E61"/>
    <w:multiLevelType w:val="hybridMultilevel"/>
    <w:tmpl w:val="1AEA06E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3"/>
  </w:num>
  <w:num w:numId="3">
    <w:abstractNumId w:val="0"/>
  </w:num>
  <w:num w:numId="4">
    <w:abstractNumId w:val="2"/>
  </w:num>
  <w:num w:numId="5">
    <w:abstractNumId w:val="6"/>
  </w:num>
  <w:num w:numId="6">
    <w:abstractNumId w:val="7"/>
  </w:num>
  <w:num w:numId="7">
    <w:abstractNumId w:val="5"/>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87"/>
  <w:drawingGridVerticalSpacing w:val="127"/>
  <w:displayVerticalDrawingGridEvery w:val="2"/>
  <w:noPunctuationKerning/>
  <w:characterSpacingControl w:val="doNotCompress"/>
  <w:compat/>
  <w:rsids>
    <w:rsidRoot w:val="00F45975"/>
    <w:rsid w:val="00623877"/>
    <w:rsid w:val="00F459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tabs>
        <w:tab w:val="left" w:pos="1260"/>
        <w:tab w:val="left" w:pos="6120"/>
        <w:tab w:val="left" w:pos="6840"/>
      </w:tabs>
      <w:jc w:val="center"/>
      <w:outlineLvl w:val="0"/>
    </w:pPr>
    <w:rPr>
      <w:b/>
      <w:bCs/>
      <w:i/>
      <w:iCs/>
    </w:rPr>
  </w:style>
  <w:style w:type="paragraph" w:styleId="Heading4">
    <w:name w:val="heading 4"/>
    <w:basedOn w:val="Normal"/>
    <w:next w:val="Normal"/>
    <w:qFormat/>
    <w:pPr>
      <w:keepNext/>
      <w:ind w:firstLine="720"/>
      <w:outlineLvl w:val="3"/>
    </w:pPr>
    <w:rPr>
      <w:rFonts w:ascii="Arial" w:hAnsi="Arial" w:cs="Arial"/>
      <w:i/>
      <w:iCs/>
    </w:rPr>
  </w:style>
  <w:style w:type="paragraph" w:styleId="Heading5">
    <w:name w:val="heading 5"/>
    <w:basedOn w:val="Normal"/>
    <w:next w:val="Normal"/>
    <w:qFormat/>
    <w:pPr>
      <w:keepNext/>
      <w:ind w:left="840"/>
      <w:outlineLvl w:val="4"/>
    </w:pPr>
    <w:rPr>
      <w:rFonts w:ascii="Arial" w:hAnsi="Arial" w:cs="Arial"/>
      <w:i/>
      <w:i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pPr>
      <w:tabs>
        <w:tab w:val="right" w:pos="6023"/>
      </w:tabs>
      <w:overflowPunct w:val="0"/>
      <w:autoSpaceDE w:val="0"/>
      <w:autoSpaceDN w:val="0"/>
      <w:adjustRightInd w:val="0"/>
      <w:textAlignment w:val="baseline"/>
    </w:pPr>
    <w:rPr>
      <w:rFonts w:ascii="Courier New" w:hAnsi="Courier New" w:cs="Courier New"/>
      <w:sz w:val="28"/>
      <w:szCs w:val="20"/>
    </w:rPr>
  </w:style>
  <w:style w:type="paragraph" w:styleId="BodyText">
    <w:name w:val="Body Text"/>
    <w:basedOn w:val="Normal"/>
    <w:semiHidden/>
    <w:pPr>
      <w:spacing w:after="120"/>
    </w:pPr>
  </w:style>
  <w:style w:type="paragraph" w:styleId="Header">
    <w:name w:val="header"/>
    <w:basedOn w:val="Normal"/>
    <w:semiHidden/>
    <w:pPr>
      <w:tabs>
        <w:tab w:val="center" w:pos="4320"/>
        <w:tab w:val="right" w:pos="8640"/>
      </w:tabs>
      <w:overflowPunct w:val="0"/>
      <w:autoSpaceDE w:val="0"/>
      <w:autoSpaceDN w:val="0"/>
      <w:adjustRightInd w:val="0"/>
      <w:textAlignment w:val="baseline"/>
    </w:pPr>
    <w:rPr>
      <w:rFonts w:ascii="Arial" w:hAnsi="Arial"/>
      <w:noProof/>
      <w:sz w:val="20"/>
      <w:szCs w:val="20"/>
    </w:rPr>
  </w:style>
  <w:style w:type="paragraph" w:styleId="BodyTextIndent">
    <w:name w:val="Body Text Indent"/>
    <w:basedOn w:val="Normal"/>
    <w:semiHidden/>
    <w:pPr>
      <w:spacing w:after="120"/>
      <w:ind w:left="3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COSMOS COLLEGE</vt:lpstr>
    </vt:vector>
  </TitlesOfParts>
  <Company>Home</Company>
  <LinksUpToDate>false</LinksUpToDate>
  <CharactersWithSpaces>5883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COSMOS COLLEGE</dc:title>
  <dc:creator>HBShrestha</dc:creator>
  <cp:lastModifiedBy>Library</cp:lastModifiedBy>
  <cp:revision>2</cp:revision>
  <dcterms:created xsi:type="dcterms:W3CDTF">2016-06-10T07:07:00Z</dcterms:created>
  <dcterms:modified xsi:type="dcterms:W3CDTF">2016-06-10T07:07:00Z</dcterms:modified>
</cp:coreProperties>
</file>