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9BB" w:rsidRPr="007D1038" w:rsidRDefault="00B359BB" w:rsidP="00B359BB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7D1038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Nepal</w:t>
          </w:r>
        </w:smartTag>
        <w:r w:rsidRPr="007D1038">
          <w:rPr>
            <w:rFonts w:ascii="Times New Roman" w:hAnsi="Times New Roman" w:cs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7D1038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7D1038">
        <w:rPr>
          <w:rFonts w:ascii="Times New Roman" w:hAnsi="Times New Roman" w:cs="Times New Roman"/>
          <w:caps/>
          <w:spacing w:val="20"/>
          <w:sz w:val="22"/>
          <w:szCs w:val="22"/>
        </w:rPr>
        <w:t xml:space="preserve"> of information technology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783"/>
        <w:gridCol w:w="76"/>
      </w:tblGrid>
      <w:tr w:rsidR="00B359BB" w:rsidRPr="007D1038">
        <w:trPr>
          <w:cantSplit/>
          <w:jc w:val="center"/>
        </w:trPr>
        <w:tc>
          <w:tcPr>
            <w:tcW w:w="2535" w:type="dxa"/>
          </w:tcPr>
          <w:p w:rsidR="00B359BB" w:rsidRPr="007D1038" w:rsidRDefault="00B359BB" w:rsidP="00B359BB">
            <w:pPr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Level: Bachelor</w:t>
            </w:r>
          </w:p>
        </w:tc>
        <w:tc>
          <w:tcPr>
            <w:tcW w:w="2258" w:type="dxa"/>
          </w:tcPr>
          <w:p w:rsidR="00B359BB" w:rsidRPr="007D1038" w:rsidRDefault="00B359BB" w:rsidP="00B359BB">
            <w:pPr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Semester – Spring</w:t>
            </w:r>
          </w:p>
        </w:tc>
        <w:tc>
          <w:tcPr>
            <w:tcW w:w="1859" w:type="dxa"/>
            <w:gridSpan w:val="2"/>
          </w:tcPr>
          <w:p w:rsidR="00B359BB" w:rsidRPr="007D1038" w:rsidRDefault="00B359BB" w:rsidP="00B359BB">
            <w:pPr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Year           : 2013</w:t>
            </w:r>
          </w:p>
        </w:tc>
      </w:tr>
      <w:tr w:rsidR="00B359BB" w:rsidRPr="007D1038">
        <w:trPr>
          <w:cantSplit/>
          <w:jc w:val="center"/>
        </w:trPr>
        <w:tc>
          <w:tcPr>
            <w:tcW w:w="4793" w:type="dxa"/>
            <w:gridSpan w:val="2"/>
          </w:tcPr>
          <w:p w:rsidR="00B359BB" w:rsidRPr="007D1038" w:rsidRDefault="00B359BB" w:rsidP="00B359BB">
            <w:pPr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Programme: BE-IT</w:t>
            </w:r>
          </w:p>
        </w:tc>
        <w:tc>
          <w:tcPr>
            <w:tcW w:w="1859" w:type="dxa"/>
            <w:gridSpan w:val="2"/>
          </w:tcPr>
          <w:p w:rsidR="00B359BB" w:rsidRPr="007D1038" w:rsidRDefault="00B359BB" w:rsidP="00B359BB">
            <w:pPr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Full Marks : 100</w:t>
            </w:r>
          </w:p>
        </w:tc>
      </w:tr>
      <w:tr w:rsidR="00B359BB" w:rsidRPr="007D1038">
        <w:trPr>
          <w:cantSplit/>
          <w:jc w:val="center"/>
        </w:trPr>
        <w:tc>
          <w:tcPr>
            <w:tcW w:w="4793" w:type="dxa"/>
            <w:gridSpan w:val="2"/>
          </w:tcPr>
          <w:p w:rsidR="00B359BB" w:rsidRPr="007D1038" w:rsidRDefault="00B359BB" w:rsidP="00B359BB">
            <w:pPr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Course: Software Engineering Fundamentals</w:t>
            </w:r>
          </w:p>
        </w:tc>
        <w:tc>
          <w:tcPr>
            <w:tcW w:w="1859" w:type="dxa"/>
            <w:gridSpan w:val="2"/>
          </w:tcPr>
          <w:p w:rsidR="00B359BB" w:rsidRPr="007D1038" w:rsidRDefault="00B359BB" w:rsidP="00B359BB">
            <w:pPr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Time          : 3hrs.</w:t>
            </w:r>
          </w:p>
        </w:tc>
      </w:tr>
      <w:tr w:rsidR="00B359BB" w:rsidRPr="007D1038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B359BB" w:rsidRPr="007D1038" w:rsidRDefault="00B359BB" w:rsidP="00B359BB">
            <w:pPr>
              <w:rPr>
                <w:i/>
                <w:sz w:val="22"/>
                <w:szCs w:val="22"/>
              </w:rPr>
            </w:pPr>
            <w:r w:rsidRPr="007D1038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B359BB" w:rsidRPr="007D1038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B359BB" w:rsidRPr="007D1038" w:rsidRDefault="00B359BB" w:rsidP="00B359BB">
            <w:pPr>
              <w:rPr>
                <w:i/>
                <w:sz w:val="22"/>
                <w:szCs w:val="22"/>
              </w:rPr>
            </w:pPr>
            <w:r w:rsidRPr="007D1038">
              <w:rPr>
                <w:i/>
                <w:sz w:val="22"/>
                <w:szCs w:val="22"/>
              </w:rPr>
              <w:t>The figures in the margin indicate full marks.</w:t>
            </w:r>
          </w:p>
          <w:p w:rsidR="00B359BB" w:rsidRPr="007D1038" w:rsidRDefault="00B359BB" w:rsidP="00B359BB">
            <w:pPr>
              <w:ind w:left="716" w:hanging="716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 w:rsidRPr="007D1038">
              <w:rPr>
                <w:i/>
                <w:iCs/>
                <w:color w:val="000000"/>
                <w:sz w:val="22"/>
                <w:szCs w:val="22"/>
              </w:rPr>
              <w:t>Assume suitable data if necessary</w:t>
            </w:r>
          </w:p>
        </w:tc>
      </w:tr>
      <w:tr w:rsidR="00B359BB" w:rsidRPr="007D1038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B359BB" w:rsidRPr="007D1038" w:rsidRDefault="00B359BB" w:rsidP="00B359BB">
            <w:pPr>
              <w:pStyle w:val="Heading2"/>
              <w:spacing w:after="0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Attempt all the questions.</w:t>
            </w:r>
          </w:p>
        </w:tc>
      </w:tr>
    </w:tbl>
    <w:p w:rsidR="00417B14" w:rsidRPr="007D1038" w:rsidRDefault="00417B14" w:rsidP="00417B14">
      <w:pPr>
        <w:ind w:left="2160"/>
        <w:jc w:val="both"/>
        <w:rPr>
          <w:sz w:val="22"/>
          <w:szCs w:val="22"/>
        </w:rPr>
      </w:pPr>
    </w:p>
    <w:p w:rsidR="00537810" w:rsidRPr="007D1038" w:rsidRDefault="00537810">
      <w:pPr>
        <w:rPr>
          <w:sz w:val="22"/>
          <w:szCs w:val="22"/>
        </w:rPr>
      </w:pPr>
    </w:p>
    <w:tbl>
      <w:tblPr>
        <w:tblW w:w="7659" w:type="dxa"/>
        <w:jc w:val="center"/>
        <w:tblLayout w:type="fixed"/>
        <w:tblLook w:val="0000"/>
      </w:tblPr>
      <w:tblGrid>
        <w:gridCol w:w="300"/>
        <w:gridCol w:w="6789"/>
        <w:gridCol w:w="570"/>
      </w:tblGrid>
      <w:tr w:rsidR="00537810" w:rsidRPr="007D103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537810" w:rsidRPr="007D1038" w:rsidRDefault="00537810" w:rsidP="00645D76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C21298" w:rsidRPr="007D1038" w:rsidRDefault="00913F2C" w:rsidP="00913F2C">
            <w:pPr>
              <w:pStyle w:val="BodyTextIndent"/>
              <w:numPr>
                <w:ilvl w:val="0"/>
                <w:numId w:val="5"/>
              </w:numPr>
              <w:spacing w:before="60" w:after="60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 xml:space="preserve">What is a software engineering paradigm? Discuss the </w:t>
            </w:r>
            <w:r w:rsidR="0027418F" w:rsidRPr="007D1038">
              <w:rPr>
                <w:sz w:val="22"/>
                <w:szCs w:val="22"/>
              </w:rPr>
              <w:t>RAD</w:t>
            </w:r>
            <w:r w:rsidRPr="007D1038">
              <w:rPr>
                <w:sz w:val="22"/>
                <w:szCs w:val="22"/>
              </w:rPr>
              <w:t xml:space="preserve"> </w:t>
            </w:r>
            <w:r w:rsidR="00E059F4" w:rsidRPr="007D1038">
              <w:rPr>
                <w:sz w:val="22"/>
                <w:szCs w:val="22"/>
              </w:rPr>
              <w:t>m</w:t>
            </w:r>
            <w:r w:rsidRPr="007D1038">
              <w:rPr>
                <w:sz w:val="22"/>
                <w:szCs w:val="22"/>
              </w:rPr>
              <w:t xml:space="preserve">odel, </w:t>
            </w:r>
            <w:r w:rsidR="005C5B13" w:rsidRPr="007D1038">
              <w:rPr>
                <w:sz w:val="22"/>
                <w:szCs w:val="22"/>
              </w:rPr>
              <w:t>stating its</w:t>
            </w:r>
            <w:r w:rsidRPr="007D1038">
              <w:rPr>
                <w:sz w:val="22"/>
                <w:szCs w:val="22"/>
              </w:rPr>
              <w:t xml:space="preserve"> advantages and disadvantages.</w:t>
            </w:r>
          </w:p>
          <w:p w:rsidR="00AA4D89" w:rsidRPr="007D1038" w:rsidRDefault="00520860" w:rsidP="00913F2C">
            <w:pPr>
              <w:pStyle w:val="BodyTextIndent"/>
              <w:numPr>
                <w:ilvl w:val="0"/>
                <w:numId w:val="5"/>
              </w:numPr>
              <w:spacing w:before="60" w:after="60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What do you mean by indirect measures in software measurement?</w:t>
            </w:r>
            <w:r w:rsidR="00AA4D89" w:rsidRPr="007D1038">
              <w:rPr>
                <w:sz w:val="22"/>
                <w:szCs w:val="22"/>
              </w:rPr>
              <w:t xml:space="preserve">  Calculate the function point value for a project with the following information:</w:t>
            </w:r>
          </w:p>
          <w:p w:rsidR="00AA4D89" w:rsidRPr="007D1038" w:rsidRDefault="00482E44" w:rsidP="00AA4D89">
            <w:pPr>
              <w:pStyle w:val="BodyTextIndent"/>
              <w:spacing w:before="60" w:after="60"/>
              <w:ind w:left="72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ab/>
            </w:r>
            <w:r w:rsidR="00AA4D89" w:rsidRPr="007D1038">
              <w:rPr>
                <w:sz w:val="22"/>
                <w:szCs w:val="22"/>
              </w:rPr>
              <w:t>Number of input = 64</w:t>
            </w:r>
          </w:p>
          <w:p w:rsidR="00AA4D89" w:rsidRPr="007D1038" w:rsidRDefault="00482E44" w:rsidP="00AA4D89">
            <w:pPr>
              <w:pStyle w:val="BodyTextIndent"/>
              <w:spacing w:before="60" w:after="60"/>
              <w:ind w:left="72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ab/>
            </w:r>
            <w:r w:rsidR="00AA4D89" w:rsidRPr="007D1038">
              <w:rPr>
                <w:sz w:val="22"/>
                <w:szCs w:val="22"/>
              </w:rPr>
              <w:t>Number of output = 120</w:t>
            </w:r>
          </w:p>
          <w:p w:rsidR="00AA4D89" w:rsidRPr="007D1038" w:rsidRDefault="00482E44" w:rsidP="00AA4D89">
            <w:pPr>
              <w:pStyle w:val="BodyTextIndent"/>
              <w:spacing w:before="60" w:after="60"/>
              <w:ind w:left="72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ab/>
            </w:r>
            <w:r w:rsidR="00AA4D89" w:rsidRPr="007D1038">
              <w:rPr>
                <w:sz w:val="22"/>
                <w:szCs w:val="22"/>
              </w:rPr>
              <w:t>Number of inquiries = 48</w:t>
            </w:r>
          </w:p>
          <w:p w:rsidR="00AA4D89" w:rsidRPr="007D1038" w:rsidRDefault="00482E44" w:rsidP="00AA4D89">
            <w:pPr>
              <w:pStyle w:val="BodyTextIndent"/>
              <w:spacing w:before="60" w:after="60"/>
              <w:ind w:left="72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ab/>
            </w:r>
            <w:r w:rsidR="00AA4D89" w:rsidRPr="007D1038">
              <w:rPr>
                <w:sz w:val="22"/>
                <w:szCs w:val="22"/>
              </w:rPr>
              <w:t>Number of user files = 16</w:t>
            </w:r>
          </w:p>
          <w:p w:rsidR="00AA4D89" w:rsidRPr="007D1038" w:rsidRDefault="00482E44" w:rsidP="00AA4D89">
            <w:pPr>
              <w:pStyle w:val="BodyTextIndent"/>
              <w:spacing w:before="60" w:after="60"/>
              <w:ind w:left="72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ab/>
            </w:r>
            <w:r w:rsidR="00AA4D89" w:rsidRPr="007D1038">
              <w:rPr>
                <w:sz w:val="22"/>
                <w:szCs w:val="22"/>
              </w:rPr>
              <w:t>Number of external files = 4</w:t>
            </w:r>
          </w:p>
          <w:p w:rsidR="00AA4D89" w:rsidRPr="007D1038" w:rsidRDefault="00AA4D89" w:rsidP="00AA4D89">
            <w:pPr>
              <w:pStyle w:val="BodyTextIndent"/>
              <w:spacing w:before="60" w:after="60"/>
              <w:ind w:left="72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Given that, all complexity adjustment values are average.</w:t>
            </w:r>
          </w:p>
        </w:tc>
        <w:tc>
          <w:tcPr>
            <w:tcW w:w="570" w:type="dxa"/>
          </w:tcPr>
          <w:p w:rsidR="00537810" w:rsidRPr="007D1038" w:rsidRDefault="002B7B08" w:rsidP="002B7B0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8</w:t>
            </w:r>
          </w:p>
          <w:p w:rsidR="002B7B08" w:rsidRPr="007D1038" w:rsidRDefault="002B7B08" w:rsidP="002B7B0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2B7B08" w:rsidRPr="007D1038" w:rsidRDefault="002B7B08" w:rsidP="002B7B0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7</w:t>
            </w:r>
          </w:p>
        </w:tc>
      </w:tr>
      <w:tr w:rsidR="0024419B" w:rsidRPr="007D103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24419B" w:rsidRPr="007D1038" w:rsidRDefault="0024419B" w:rsidP="00645D76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24419B" w:rsidRPr="007D1038" w:rsidRDefault="008221F0" w:rsidP="00520860">
            <w:pPr>
              <w:pStyle w:val="BodyTextIndent"/>
              <w:numPr>
                <w:ilvl w:val="0"/>
                <w:numId w:val="6"/>
              </w:numPr>
              <w:spacing w:before="60" w:after="60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 xml:space="preserve">What do you mean by the "Constructive Cost Model" in software project planning? </w:t>
            </w:r>
            <w:r w:rsidR="006A21B7" w:rsidRPr="007D1038">
              <w:rPr>
                <w:sz w:val="22"/>
                <w:szCs w:val="22"/>
              </w:rPr>
              <w:t>Also justify</w:t>
            </w:r>
            <w:r w:rsidRPr="007D1038">
              <w:rPr>
                <w:sz w:val="22"/>
                <w:szCs w:val="22"/>
              </w:rPr>
              <w:t xml:space="preserve"> it as static estimation model.</w:t>
            </w:r>
          </w:p>
          <w:p w:rsidR="00B9012D" w:rsidRPr="007D1038" w:rsidRDefault="0027418F" w:rsidP="0027418F">
            <w:pPr>
              <w:pStyle w:val="BodyTextIndent"/>
              <w:numPr>
                <w:ilvl w:val="0"/>
                <w:numId w:val="6"/>
              </w:numPr>
              <w:spacing w:before="60" w:after="60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What is FTR? Why is it important? Explain the guidelines for conducting FTR</w:t>
            </w:r>
            <w:r w:rsidR="00B9012D" w:rsidRPr="007D1038">
              <w:rPr>
                <w:sz w:val="22"/>
                <w:szCs w:val="22"/>
              </w:rPr>
              <w:t>.</w:t>
            </w:r>
          </w:p>
        </w:tc>
        <w:tc>
          <w:tcPr>
            <w:tcW w:w="570" w:type="dxa"/>
          </w:tcPr>
          <w:p w:rsidR="0024419B" w:rsidRPr="007D1038" w:rsidRDefault="006A21B7" w:rsidP="002B7B0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8</w:t>
            </w:r>
          </w:p>
          <w:p w:rsidR="006A21B7" w:rsidRPr="007D1038" w:rsidRDefault="006A21B7" w:rsidP="002B7B0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6A21B7" w:rsidRPr="007D1038" w:rsidRDefault="006A21B7" w:rsidP="002B7B0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7</w:t>
            </w:r>
          </w:p>
        </w:tc>
      </w:tr>
      <w:tr w:rsidR="0024419B" w:rsidRPr="007D103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24419B" w:rsidRPr="007D1038" w:rsidRDefault="0024419B" w:rsidP="00645D76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24419B" w:rsidRPr="007D1038" w:rsidRDefault="006A21B7" w:rsidP="006A21B7">
            <w:pPr>
              <w:pStyle w:val="BodyTextIndent"/>
              <w:numPr>
                <w:ilvl w:val="0"/>
                <w:numId w:val="7"/>
              </w:numPr>
              <w:spacing w:before="60" w:after="60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What do you mean by version control? Why is configuration audit essential during software development process?</w:t>
            </w:r>
          </w:p>
          <w:p w:rsidR="006A21B7" w:rsidRPr="007D1038" w:rsidRDefault="006A21B7" w:rsidP="00E059F4">
            <w:pPr>
              <w:pStyle w:val="BodyTextIndent"/>
              <w:spacing w:before="60" w:after="60"/>
              <w:ind w:left="72"/>
              <w:jc w:val="center"/>
              <w:rPr>
                <w:b/>
                <w:sz w:val="22"/>
                <w:szCs w:val="22"/>
              </w:rPr>
            </w:pPr>
            <w:r w:rsidRPr="007D1038">
              <w:rPr>
                <w:b/>
                <w:sz w:val="22"/>
                <w:szCs w:val="22"/>
              </w:rPr>
              <w:t>OR</w:t>
            </w:r>
          </w:p>
          <w:p w:rsidR="006A21B7" w:rsidRPr="007D1038" w:rsidRDefault="006A21B7" w:rsidP="006A21B7">
            <w:pPr>
              <w:pStyle w:val="BodyTextIndent"/>
              <w:spacing w:before="60" w:after="60"/>
              <w:ind w:left="72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How is change controlled during the software development? Explain.</w:t>
            </w:r>
          </w:p>
          <w:p w:rsidR="006A21B7" w:rsidRPr="007D1038" w:rsidRDefault="006A21B7" w:rsidP="006A21B7">
            <w:pPr>
              <w:pStyle w:val="BodyTextIndent"/>
              <w:numPr>
                <w:ilvl w:val="0"/>
                <w:numId w:val="7"/>
              </w:numPr>
              <w:spacing w:before="60" w:after="60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What do you mean by software requirement elicitation? Discuss Facilitated Action Specification Technique for requirement elicitation.</w:t>
            </w:r>
          </w:p>
        </w:tc>
        <w:tc>
          <w:tcPr>
            <w:tcW w:w="570" w:type="dxa"/>
          </w:tcPr>
          <w:p w:rsidR="0024419B" w:rsidRPr="007D1038" w:rsidRDefault="00763BD2" w:rsidP="002B7B0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8</w:t>
            </w:r>
          </w:p>
          <w:p w:rsidR="00763BD2" w:rsidRPr="007D1038" w:rsidRDefault="00763BD2" w:rsidP="002B7B0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763BD2" w:rsidRPr="007D1038" w:rsidRDefault="00763BD2" w:rsidP="002B7B0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763BD2" w:rsidRPr="007D1038" w:rsidRDefault="00763BD2" w:rsidP="002B7B0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763BD2" w:rsidRPr="007D1038" w:rsidRDefault="00763BD2" w:rsidP="002B7B0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7</w:t>
            </w:r>
          </w:p>
        </w:tc>
      </w:tr>
      <w:tr w:rsidR="006C7354" w:rsidRPr="007D103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6C7354" w:rsidRPr="007D1038" w:rsidRDefault="006C7354" w:rsidP="00645D76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27418F" w:rsidRPr="007D1038" w:rsidRDefault="0027418F" w:rsidP="0027418F">
            <w:pPr>
              <w:pStyle w:val="BodyTextIndent"/>
              <w:numPr>
                <w:ilvl w:val="0"/>
                <w:numId w:val="12"/>
              </w:numPr>
              <w:spacing w:before="60" w:after="60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Discuss the key principles for software design.</w:t>
            </w:r>
          </w:p>
          <w:p w:rsidR="006C7354" w:rsidRPr="007D1038" w:rsidRDefault="006C7354" w:rsidP="0027418F">
            <w:pPr>
              <w:pStyle w:val="BodyTextIndent"/>
              <w:numPr>
                <w:ilvl w:val="0"/>
                <w:numId w:val="12"/>
              </w:numPr>
              <w:spacing w:before="60" w:after="60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lastRenderedPageBreak/>
              <w:t>How do cohesion and coupling significantly affect the modular design?</w:t>
            </w:r>
          </w:p>
        </w:tc>
        <w:tc>
          <w:tcPr>
            <w:tcW w:w="570" w:type="dxa"/>
          </w:tcPr>
          <w:p w:rsidR="006C7354" w:rsidRPr="007D1038" w:rsidRDefault="006C7354" w:rsidP="002B7B0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lastRenderedPageBreak/>
              <w:t>7</w:t>
            </w:r>
          </w:p>
          <w:p w:rsidR="006C7354" w:rsidRPr="007D1038" w:rsidRDefault="006C7354" w:rsidP="002B7B0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6C7354" w:rsidRPr="007D1038" w:rsidRDefault="006C7354" w:rsidP="002B7B0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8</w:t>
            </w:r>
          </w:p>
        </w:tc>
      </w:tr>
      <w:tr w:rsidR="00E563BD" w:rsidRPr="007D103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E563BD" w:rsidRPr="007D1038" w:rsidRDefault="00E563BD" w:rsidP="00645D76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E563BD" w:rsidRPr="007D1038" w:rsidRDefault="00E563BD" w:rsidP="00E563BD">
            <w:pPr>
              <w:pStyle w:val="BodyTextIndent"/>
              <w:numPr>
                <w:ilvl w:val="0"/>
                <w:numId w:val="9"/>
              </w:numPr>
              <w:spacing w:before="60" w:after="60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 xml:space="preserve">What is white box testing? Discuss in detail the use of </w:t>
            </w:r>
            <w:proofErr w:type="spellStart"/>
            <w:r w:rsidRPr="007D1038">
              <w:rPr>
                <w:sz w:val="22"/>
                <w:szCs w:val="22"/>
              </w:rPr>
              <w:t>cyclomatic</w:t>
            </w:r>
            <w:proofErr w:type="spellEnd"/>
            <w:r w:rsidRPr="007D1038">
              <w:rPr>
                <w:sz w:val="22"/>
                <w:szCs w:val="22"/>
              </w:rPr>
              <w:t xml:space="preserve"> complexity in basis path testing with an example.</w:t>
            </w:r>
          </w:p>
          <w:p w:rsidR="00E563BD" w:rsidRPr="007D1038" w:rsidRDefault="00E563BD" w:rsidP="00E563BD">
            <w:pPr>
              <w:pStyle w:val="BodyTextIndent"/>
              <w:numPr>
                <w:ilvl w:val="0"/>
                <w:numId w:val="9"/>
              </w:numPr>
              <w:spacing w:before="60" w:after="60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Discuss the need of integration testing. Compare Top-down integration and Bottom-up integration.</w:t>
            </w:r>
          </w:p>
        </w:tc>
        <w:tc>
          <w:tcPr>
            <w:tcW w:w="570" w:type="dxa"/>
          </w:tcPr>
          <w:p w:rsidR="00E563BD" w:rsidRPr="007D1038" w:rsidRDefault="00496C3A" w:rsidP="002B7B0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8</w:t>
            </w:r>
          </w:p>
          <w:p w:rsidR="00496C3A" w:rsidRPr="007D1038" w:rsidRDefault="00496C3A" w:rsidP="002B7B0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496C3A" w:rsidRPr="007D1038" w:rsidRDefault="00496C3A" w:rsidP="002B7B0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7</w:t>
            </w:r>
          </w:p>
        </w:tc>
      </w:tr>
      <w:tr w:rsidR="00E3715D" w:rsidRPr="007D103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E3715D" w:rsidRPr="007D1038" w:rsidRDefault="00E3715D" w:rsidP="00645D76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E3715D" w:rsidRPr="007D1038" w:rsidRDefault="0027418F" w:rsidP="00E3715D">
            <w:pPr>
              <w:pStyle w:val="BodyTextIndent"/>
              <w:numPr>
                <w:ilvl w:val="0"/>
                <w:numId w:val="10"/>
              </w:numPr>
              <w:spacing w:before="60" w:after="60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Why is Software Architecture important? What are the types of software architecture? Explain any two of them.</w:t>
            </w:r>
          </w:p>
          <w:p w:rsidR="00E3715D" w:rsidRPr="007D1038" w:rsidRDefault="0027418F" w:rsidP="00E3715D">
            <w:pPr>
              <w:pStyle w:val="BodyTextIndent"/>
              <w:numPr>
                <w:ilvl w:val="0"/>
                <w:numId w:val="10"/>
              </w:numPr>
              <w:spacing w:before="60" w:after="60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 xml:space="preserve">What do you understand by Reactive and Proactive Risk? In a software project, 80 reusable components were planned. Only 80 percent of the software components scheduled for reuse </w:t>
            </w:r>
            <w:proofErr w:type="gramStart"/>
            <w:r w:rsidRPr="007D1038">
              <w:rPr>
                <w:sz w:val="22"/>
                <w:szCs w:val="22"/>
              </w:rPr>
              <w:t>were</w:t>
            </w:r>
            <w:proofErr w:type="gramEnd"/>
            <w:r w:rsidRPr="007D1038">
              <w:rPr>
                <w:sz w:val="22"/>
                <w:szCs w:val="22"/>
              </w:rPr>
              <w:t>, in fact integrated into the application. The remaining functionality had to be custom developed. If the Risk probability was estimated as 30%, the average component was 100 LOC and local data indicated that the engineering cost for each LOC was $ 14.00. What would be the Risk Exposure Factor and how much will be the total cost of the project?</w:t>
            </w:r>
          </w:p>
        </w:tc>
        <w:tc>
          <w:tcPr>
            <w:tcW w:w="570" w:type="dxa"/>
          </w:tcPr>
          <w:p w:rsidR="00E3715D" w:rsidRPr="007D1038" w:rsidRDefault="00F51A7E" w:rsidP="002B7B0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7</w:t>
            </w:r>
          </w:p>
          <w:p w:rsidR="00F51A7E" w:rsidRPr="007D1038" w:rsidRDefault="00F51A7E" w:rsidP="002B7B0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F51A7E" w:rsidRPr="007D1038" w:rsidRDefault="00F51A7E" w:rsidP="002B7B0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8</w:t>
            </w:r>
          </w:p>
        </w:tc>
      </w:tr>
      <w:tr w:rsidR="005A5FD0" w:rsidRPr="007D103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5A5FD0" w:rsidRPr="007D1038" w:rsidRDefault="005A5FD0" w:rsidP="00645D76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5A5FD0" w:rsidRPr="007D1038" w:rsidRDefault="005A5FD0" w:rsidP="005A5FD0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Write short notes on (</w:t>
            </w:r>
            <w:r w:rsidRPr="007D1038">
              <w:rPr>
                <w:b/>
                <w:i/>
                <w:sz w:val="22"/>
                <w:szCs w:val="22"/>
              </w:rPr>
              <w:t>Any Two</w:t>
            </w:r>
            <w:r w:rsidRPr="007D1038">
              <w:rPr>
                <w:sz w:val="22"/>
                <w:szCs w:val="22"/>
              </w:rPr>
              <w:t>):</w:t>
            </w:r>
          </w:p>
          <w:p w:rsidR="005A5FD0" w:rsidRPr="007D1038" w:rsidRDefault="005A5FD0" w:rsidP="005A5FD0">
            <w:pPr>
              <w:pStyle w:val="BodyTextIndent"/>
              <w:numPr>
                <w:ilvl w:val="0"/>
                <w:numId w:val="11"/>
              </w:numPr>
              <w:spacing w:before="60" w:after="60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ISO quality standard</w:t>
            </w:r>
          </w:p>
          <w:p w:rsidR="005A5FD0" w:rsidRPr="007D1038" w:rsidRDefault="003B5EBB" w:rsidP="005A5FD0">
            <w:pPr>
              <w:pStyle w:val="BodyTextIndent"/>
              <w:numPr>
                <w:ilvl w:val="0"/>
                <w:numId w:val="11"/>
              </w:numPr>
              <w:spacing w:before="60" w:after="60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Software Reliability</w:t>
            </w:r>
          </w:p>
          <w:p w:rsidR="0027418F" w:rsidRPr="007D1038" w:rsidRDefault="005A5FD0" w:rsidP="0027418F">
            <w:pPr>
              <w:pStyle w:val="BodyTextIndent"/>
              <w:numPr>
                <w:ilvl w:val="0"/>
                <w:numId w:val="11"/>
              </w:numPr>
              <w:spacing w:before="60" w:after="60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Alpha testing and beta testing</w:t>
            </w:r>
          </w:p>
          <w:p w:rsidR="0027418F" w:rsidRPr="007D1038" w:rsidRDefault="0027418F" w:rsidP="0027418F">
            <w:pPr>
              <w:pStyle w:val="BodyTextIndent"/>
              <w:numPr>
                <w:ilvl w:val="0"/>
                <w:numId w:val="11"/>
              </w:numPr>
              <w:spacing w:before="60" w:after="60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QFD</w:t>
            </w:r>
          </w:p>
        </w:tc>
        <w:tc>
          <w:tcPr>
            <w:tcW w:w="570" w:type="dxa"/>
          </w:tcPr>
          <w:p w:rsidR="005A5FD0" w:rsidRPr="007D1038" w:rsidRDefault="006D4817" w:rsidP="002B7B0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D1038">
              <w:rPr>
                <w:sz w:val="22"/>
                <w:szCs w:val="22"/>
              </w:rPr>
              <w:t>2×5</w:t>
            </w:r>
          </w:p>
        </w:tc>
      </w:tr>
    </w:tbl>
    <w:p w:rsidR="00537810" w:rsidRPr="007D1038" w:rsidRDefault="00537810">
      <w:pPr>
        <w:jc w:val="center"/>
        <w:rPr>
          <w:sz w:val="22"/>
          <w:szCs w:val="22"/>
        </w:rPr>
      </w:pPr>
    </w:p>
    <w:sectPr w:rsidR="00537810" w:rsidRPr="007D1038" w:rsidSect="00B359BB">
      <w:pgSz w:w="8395" w:h="11909" w:code="11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526F"/>
    <w:multiLevelType w:val="hybridMultilevel"/>
    <w:tmpl w:val="7A7C5964"/>
    <w:lvl w:ilvl="0" w:tplc="78D8701E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8B6741"/>
    <w:multiLevelType w:val="hybridMultilevel"/>
    <w:tmpl w:val="FB36DED0"/>
    <w:lvl w:ilvl="0" w:tplc="78D8701E">
      <w:start w:val="1"/>
      <w:numFmt w:val="lowerLetter"/>
      <w:lvlText w:val="%1)"/>
      <w:lvlJc w:val="left"/>
      <w:pPr>
        <w:tabs>
          <w:tab w:val="num" w:pos="7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">
    <w:nsid w:val="098E4D46"/>
    <w:multiLevelType w:val="hybridMultilevel"/>
    <w:tmpl w:val="62C24934"/>
    <w:lvl w:ilvl="0" w:tplc="78D8701E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993DC5"/>
    <w:multiLevelType w:val="hybridMultilevel"/>
    <w:tmpl w:val="A68AA0E6"/>
    <w:lvl w:ilvl="0" w:tplc="78D8701E">
      <w:start w:val="1"/>
      <w:numFmt w:val="lowerLetter"/>
      <w:lvlText w:val="%1)"/>
      <w:lvlJc w:val="left"/>
      <w:pPr>
        <w:tabs>
          <w:tab w:val="num" w:pos="7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4">
    <w:nsid w:val="219E7194"/>
    <w:multiLevelType w:val="hybridMultilevel"/>
    <w:tmpl w:val="4C6AFA6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63421C8"/>
    <w:multiLevelType w:val="hybridMultilevel"/>
    <w:tmpl w:val="5E0EB7F6"/>
    <w:lvl w:ilvl="0" w:tplc="78D8701E">
      <w:start w:val="1"/>
      <w:numFmt w:val="lowerLetter"/>
      <w:lvlText w:val="%1)"/>
      <w:lvlJc w:val="left"/>
      <w:pPr>
        <w:tabs>
          <w:tab w:val="num" w:pos="7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9426B08"/>
    <w:multiLevelType w:val="hybridMultilevel"/>
    <w:tmpl w:val="468013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D17317"/>
    <w:multiLevelType w:val="hybridMultilevel"/>
    <w:tmpl w:val="385C9E0C"/>
    <w:lvl w:ilvl="0" w:tplc="78D8701E">
      <w:start w:val="1"/>
      <w:numFmt w:val="lowerLetter"/>
      <w:lvlText w:val="%1)"/>
      <w:lvlJc w:val="left"/>
      <w:pPr>
        <w:tabs>
          <w:tab w:val="num" w:pos="7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3D5D5D93"/>
    <w:multiLevelType w:val="hybridMultilevel"/>
    <w:tmpl w:val="20907972"/>
    <w:lvl w:ilvl="0" w:tplc="B7F6F83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F92E95"/>
    <w:multiLevelType w:val="hybridMultilevel"/>
    <w:tmpl w:val="8B6897D6"/>
    <w:lvl w:ilvl="0" w:tplc="78D8701E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CB378D2"/>
    <w:multiLevelType w:val="hybridMultilevel"/>
    <w:tmpl w:val="EC22721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0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A6593"/>
    <w:rsid w:val="00004A33"/>
    <w:rsid w:val="00066680"/>
    <w:rsid w:val="00075134"/>
    <w:rsid w:val="00100A41"/>
    <w:rsid w:val="00145A6E"/>
    <w:rsid w:val="00165753"/>
    <w:rsid w:val="00187016"/>
    <w:rsid w:val="0023794D"/>
    <w:rsid w:val="0024419B"/>
    <w:rsid w:val="00265725"/>
    <w:rsid w:val="0027418F"/>
    <w:rsid w:val="002810A4"/>
    <w:rsid w:val="002B7B08"/>
    <w:rsid w:val="003334B2"/>
    <w:rsid w:val="0033502F"/>
    <w:rsid w:val="00336647"/>
    <w:rsid w:val="00371FA2"/>
    <w:rsid w:val="003A38E3"/>
    <w:rsid w:val="003B5EBB"/>
    <w:rsid w:val="003F39ED"/>
    <w:rsid w:val="004007F7"/>
    <w:rsid w:val="00417B14"/>
    <w:rsid w:val="0047277F"/>
    <w:rsid w:val="00473061"/>
    <w:rsid w:val="00482E44"/>
    <w:rsid w:val="00496C3A"/>
    <w:rsid w:val="004B735C"/>
    <w:rsid w:val="004C17E7"/>
    <w:rsid w:val="004C40F0"/>
    <w:rsid w:val="004C4CED"/>
    <w:rsid w:val="004D36D1"/>
    <w:rsid w:val="00520860"/>
    <w:rsid w:val="00521FCF"/>
    <w:rsid w:val="00537810"/>
    <w:rsid w:val="005667DD"/>
    <w:rsid w:val="005A5FD0"/>
    <w:rsid w:val="005C5B13"/>
    <w:rsid w:val="00645D76"/>
    <w:rsid w:val="00672C6E"/>
    <w:rsid w:val="00673D43"/>
    <w:rsid w:val="00694CF3"/>
    <w:rsid w:val="006A21B7"/>
    <w:rsid w:val="006C7354"/>
    <w:rsid w:val="006D4817"/>
    <w:rsid w:val="00734A7B"/>
    <w:rsid w:val="00743174"/>
    <w:rsid w:val="00763BD2"/>
    <w:rsid w:val="007D1038"/>
    <w:rsid w:val="008221F0"/>
    <w:rsid w:val="0084306D"/>
    <w:rsid w:val="008555CC"/>
    <w:rsid w:val="008D2D12"/>
    <w:rsid w:val="00913F2C"/>
    <w:rsid w:val="00956E8F"/>
    <w:rsid w:val="009A6593"/>
    <w:rsid w:val="009B6E8C"/>
    <w:rsid w:val="009C3140"/>
    <w:rsid w:val="009E4860"/>
    <w:rsid w:val="00A17661"/>
    <w:rsid w:val="00A84A75"/>
    <w:rsid w:val="00AA4D89"/>
    <w:rsid w:val="00AC1D67"/>
    <w:rsid w:val="00B3196D"/>
    <w:rsid w:val="00B359BB"/>
    <w:rsid w:val="00B74904"/>
    <w:rsid w:val="00B875DA"/>
    <w:rsid w:val="00B9012D"/>
    <w:rsid w:val="00B975A5"/>
    <w:rsid w:val="00BB0657"/>
    <w:rsid w:val="00BE6BD7"/>
    <w:rsid w:val="00C21298"/>
    <w:rsid w:val="00C275A2"/>
    <w:rsid w:val="00C801D5"/>
    <w:rsid w:val="00C9230B"/>
    <w:rsid w:val="00CD0534"/>
    <w:rsid w:val="00D36746"/>
    <w:rsid w:val="00E059F4"/>
    <w:rsid w:val="00E2036F"/>
    <w:rsid w:val="00E3715D"/>
    <w:rsid w:val="00E563BD"/>
    <w:rsid w:val="00E76841"/>
    <w:rsid w:val="00EB6D7E"/>
    <w:rsid w:val="00F06A65"/>
    <w:rsid w:val="00F1774B"/>
    <w:rsid w:val="00F51A7E"/>
    <w:rsid w:val="00F56964"/>
    <w:rsid w:val="00FA564F"/>
    <w:rsid w:val="00FD2E8E"/>
    <w:rsid w:val="00FE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pPr>
      <w:ind w:left="360"/>
      <w:jc w:val="both"/>
    </w:pPr>
  </w:style>
  <w:style w:type="paragraph" w:styleId="BodyTextIndent2">
    <w:name w:val="Body Text Indent 2"/>
    <w:basedOn w:val="Normal"/>
    <w:pPr>
      <w:ind w:left="353" w:hanging="353"/>
      <w:jc w:val="both"/>
    </w:pPr>
  </w:style>
  <w:style w:type="paragraph" w:styleId="BodyText">
    <w:name w:val="Body Text"/>
    <w:basedOn w:val="Normal"/>
    <w:pPr>
      <w:ind w:right="-113"/>
    </w:pPr>
  </w:style>
  <w:style w:type="paragraph" w:styleId="BodyTextIndent3">
    <w:name w:val="Body Text Indent 3"/>
    <w:basedOn w:val="Normal"/>
    <w:pPr>
      <w:ind w:left="211" w:hanging="211"/>
    </w:pPr>
  </w:style>
  <w:style w:type="character" w:customStyle="1" w:styleId="TitleChar">
    <w:name w:val="Title Char"/>
    <w:basedOn w:val="DefaultParagraphFont"/>
    <w:link w:val="Title"/>
    <w:rsid w:val="00417B14"/>
    <w:rPr>
      <w:rFonts w:ascii="Arial" w:hAnsi="Arial" w:cs="Arial"/>
      <w:b/>
      <w:bCs/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27418F"/>
    <w:rPr>
      <w:lang w:val="en-GB"/>
    </w:rPr>
  </w:style>
  <w:style w:type="character" w:customStyle="1" w:styleId="CharChar4">
    <w:name w:val=" Char Char4"/>
    <w:basedOn w:val="DefaultParagraphFont"/>
    <w:locked/>
    <w:rsid w:val="00B359BB"/>
    <w:rPr>
      <w:rFonts w:ascii="Arial" w:hAnsi="Arial" w:cs="Arial"/>
      <w:b/>
      <w:bCs/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user</dc:creator>
  <cp:lastModifiedBy>Library</cp:lastModifiedBy>
  <cp:revision>2</cp:revision>
  <cp:lastPrinted>2007-09-10T11:45:00Z</cp:lastPrinted>
  <dcterms:created xsi:type="dcterms:W3CDTF">2016-06-12T03:34:00Z</dcterms:created>
  <dcterms:modified xsi:type="dcterms:W3CDTF">2016-06-12T03:34:00Z</dcterms:modified>
</cp:coreProperties>
</file>