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8A" w:rsidRPr="007241E5" w:rsidRDefault="006C308A" w:rsidP="006C308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7241E5">
            <w:rPr>
              <w:rFonts w:ascii="Times New Roman" w:hAnsi="Times New Roman"/>
            </w:rPr>
            <w:t>Nepal</w:t>
          </w:r>
        </w:smartTag>
        <w:r w:rsidRPr="007241E5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7241E5">
            <w:rPr>
              <w:rFonts w:ascii="Times New Roman" w:hAnsi="Times New Roman"/>
            </w:rPr>
            <w:t>College</w:t>
          </w:r>
        </w:smartTag>
      </w:smartTag>
      <w:r w:rsidRPr="007241E5">
        <w:rPr>
          <w:rFonts w:ascii="Times New Roman" w:hAnsi="Times New Roman"/>
        </w:rPr>
        <w:t xml:space="preserve"> of Information Technology</w:t>
      </w:r>
    </w:p>
    <w:p w:rsidR="006C308A" w:rsidRPr="007241E5" w:rsidRDefault="006C308A" w:rsidP="006C308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  <w:b/>
          <w:bCs/>
        </w:rPr>
      </w:pPr>
      <w:r w:rsidRPr="007241E5">
        <w:rPr>
          <w:rFonts w:ascii="Times New Roman" w:hAnsi="Times New Roman"/>
          <w:b/>
          <w:bCs/>
        </w:rPr>
        <w:t>Unit Test</w:t>
      </w:r>
    </w:p>
    <w:p w:rsidR="006C308A" w:rsidRPr="007241E5" w:rsidRDefault="006C308A" w:rsidP="006C308A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Fall 2012</w:t>
      </w:r>
    </w:p>
    <w:p w:rsidR="006C308A" w:rsidRPr="007241E5" w:rsidRDefault="006C308A" w:rsidP="006C308A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BE </w:t>
      </w:r>
      <w:r w:rsidRPr="007241E5">
        <w:rPr>
          <w:rFonts w:ascii="Times New Roman" w:hAnsi="Times New Roman"/>
        </w:rPr>
        <w:tab/>
        <w:t>Time</w:t>
      </w:r>
      <w:r w:rsidRPr="007241E5">
        <w:rPr>
          <w:rFonts w:ascii="Times New Roman" w:hAnsi="Times New Roman"/>
        </w:rPr>
        <w:tab/>
        <w:t>:</w:t>
      </w:r>
      <w:r w:rsidRPr="007241E5">
        <w:rPr>
          <w:rFonts w:ascii="Times New Roman" w:hAnsi="Times New Roman"/>
        </w:rPr>
        <w:tab/>
        <w:t>2 hrs</w:t>
      </w:r>
    </w:p>
    <w:p w:rsidR="006C308A" w:rsidRPr="007241E5" w:rsidRDefault="006C308A" w:rsidP="006C308A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/>
        </w:rPr>
      </w:pPr>
      <w:r w:rsidRPr="007241E5">
        <w:rPr>
          <w:rFonts w:ascii="Times New Roman" w:hAnsi="Times New Roman"/>
        </w:rPr>
        <w:t>Semester</w:t>
      </w:r>
      <w:r w:rsidRPr="007241E5">
        <w:rPr>
          <w:rFonts w:ascii="Times New Roman" w:hAnsi="Times New Roman"/>
        </w:rPr>
        <w:tab/>
        <w:t>:</w:t>
      </w:r>
      <w:r w:rsidRPr="007241E5">
        <w:rPr>
          <w:rFonts w:ascii="Times New Roman" w:hAnsi="Times New Roman"/>
        </w:rPr>
        <w:tab/>
        <w:t>(</w:t>
      </w:r>
      <w:r>
        <w:rPr>
          <w:rFonts w:ascii="Times New Roman" w:hAnsi="Times New Roman"/>
        </w:rPr>
        <w:t>V</w:t>
      </w:r>
      <w:r w:rsidRPr="007241E5">
        <w:rPr>
          <w:rFonts w:ascii="Times New Roman" w:hAnsi="Times New Roman"/>
        </w:rPr>
        <w:t>I)</w:t>
      </w:r>
      <w:r w:rsidRPr="007241E5">
        <w:rPr>
          <w:rFonts w:ascii="Times New Roman" w:hAnsi="Times New Roman"/>
        </w:rPr>
        <w:tab/>
        <w:t>FM</w:t>
      </w:r>
      <w:r w:rsidRPr="007241E5">
        <w:rPr>
          <w:rFonts w:ascii="Times New Roman" w:hAnsi="Times New Roman"/>
        </w:rPr>
        <w:tab/>
        <w:t>:</w:t>
      </w:r>
      <w:r w:rsidRPr="007241E5">
        <w:rPr>
          <w:rFonts w:ascii="Times New Roman" w:hAnsi="Times New Roman"/>
        </w:rPr>
        <w:tab/>
        <w:t>70</w:t>
      </w:r>
    </w:p>
    <w:p w:rsidR="006C308A" w:rsidRPr="007241E5" w:rsidRDefault="006C308A" w:rsidP="006C308A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Engineering Economics</w:t>
      </w:r>
      <w:r w:rsidRPr="007241E5">
        <w:rPr>
          <w:sz w:val="24"/>
          <w:szCs w:val="24"/>
        </w:rPr>
        <w:tab/>
        <w:t>PM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  <w:t>35</w:t>
      </w:r>
    </w:p>
    <w:p w:rsidR="006C308A" w:rsidRPr="007241E5" w:rsidRDefault="006C308A" w:rsidP="006C308A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6C308A" w:rsidRPr="007241E5" w:rsidRDefault="006C308A" w:rsidP="006C308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i/>
        </w:rPr>
      </w:pPr>
      <w:r w:rsidRPr="007241E5">
        <w:rPr>
          <w:rFonts w:ascii="Times New Roman" w:hAnsi="Times New Roman"/>
          <w:i/>
        </w:rPr>
        <w:t>Candidates are requested to give their answer as far as practicable in their own words.</w:t>
      </w:r>
    </w:p>
    <w:p w:rsidR="006C308A" w:rsidRPr="007241E5" w:rsidRDefault="006C308A" w:rsidP="006C308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i/>
        </w:rPr>
      </w:pPr>
      <w:r w:rsidRPr="007241E5">
        <w:rPr>
          <w:rFonts w:ascii="Times New Roman" w:hAnsi="Times New Roman"/>
          <w:i/>
        </w:rPr>
        <w:t>The figure in the margin indicates the full marks</w:t>
      </w:r>
    </w:p>
    <w:p w:rsidR="006C308A" w:rsidRDefault="006C308A" w:rsidP="006C308A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i/>
        </w:rPr>
      </w:pPr>
      <w:r w:rsidRPr="007241E5">
        <w:rPr>
          <w:rFonts w:ascii="Times New Roman" w:hAnsi="Times New Roman"/>
          <w:b/>
          <w:i/>
        </w:rPr>
        <w:t xml:space="preserve">Attempt </w:t>
      </w:r>
      <w:r w:rsidRPr="007241E5">
        <w:rPr>
          <w:rFonts w:ascii="Times New Roman" w:hAnsi="Times New Roman"/>
          <w:b/>
          <w:i/>
          <w:u w:val="single"/>
        </w:rPr>
        <w:t>ALL</w:t>
      </w:r>
      <w:r w:rsidRPr="007241E5">
        <w:rPr>
          <w:rFonts w:ascii="Times New Roman" w:hAnsi="Times New Roman"/>
          <w:b/>
          <w:i/>
        </w:rPr>
        <w:t xml:space="preserve"> question</w:t>
      </w:r>
    </w:p>
    <w:p w:rsidR="006C308A" w:rsidRDefault="006C308A" w:rsidP="00B64647">
      <w:pPr>
        <w:tabs>
          <w:tab w:val="right" w:pos="7020"/>
        </w:tabs>
        <w:spacing w:line="240" w:lineRule="auto"/>
        <w:jc w:val="both"/>
      </w:pPr>
    </w:p>
    <w:p w:rsidR="00684351" w:rsidRDefault="006C308A" w:rsidP="00B64647">
      <w:pPr>
        <w:tabs>
          <w:tab w:val="left" w:pos="540"/>
          <w:tab w:val="left" w:pos="1260"/>
          <w:tab w:val="right" w:pos="7020"/>
        </w:tabs>
        <w:spacing w:line="240" w:lineRule="auto"/>
        <w:ind w:left="1260" w:hanging="1260"/>
        <w:jc w:val="both"/>
      </w:pPr>
      <w:r>
        <w:t>1.</w:t>
      </w:r>
      <w:r>
        <w:tab/>
      </w:r>
      <w:r w:rsidR="00684351">
        <w:t>a)</w:t>
      </w:r>
      <w:r>
        <w:tab/>
      </w:r>
      <w:r w:rsidR="00684351">
        <w:t>What is Engineering Economics? What are the principles of engineering e</w:t>
      </w:r>
      <w:r>
        <w:t>conomics? Describe briefly.</w:t>
      </w:r>
      <w:r w:rsidR="00D15276">
        <w:tab/>
      </w:r>
      <w:r>
        <w:t>(7)</w:t>
      </w:r>
    </w:p>
    <w:p w:rsidR="00684351" w:rsidRDefault="006C308A" w:rsidP="00B64647">
      <w:pPr>
        <w:tabs>
          <w:tab w:val="left" w:pos="540"/>
          <w:tab w:val="left" w:pos="1260"/>
          <w:tab w:val="right" w:pos="7020"/>
        </w:tabs>
        <w:spacing w:line="240" w:lineRule="auto"/>
        <w:ind w:left="1260" w:hanging="1260"/>
        <w:jc w:val="both"/>
      </w:pPr>
      <w:r>
        <w:tab/>
        <w:t>b)</w:t>
      </w:r>
      <w:r>
        <w:tab/>
      </w:r>
      <w:r w:rsidR="00684351">
        <w:t xml:space="preserve">What will be the maturity amount of Rs.15,000 after 5 years for nominal rate of interest rate of 9% per year ,when compounded  </w:t>
      </w:r>
      <w:proofErr w:type="spellStart"/>
      <w:r w:rsidR="00684351">
        <w:t>i</w:t>
      </w:r>
      <w:proofErr w:type="spellEnd"/>
      <w:r w:rsidR="00684351">
        <w:t xml:space="preserve">)yearly  ii)quarterly </w:t>
      </w:r>
      <w:r w:rsidR="00684351">
        <w:tab/>
        <w:t>(8)</w:t>
      </w:r>
    </w:p>
    <w:p w:rsidR="00684351" w:rsidRDefault="00684351" w:rsidP="00B64647">
      <w:pPr>
        <w:tabs>
          <w:tab w:val="left" w:pos="540"/>
          <w:tab w:val="left" w:pos="1260"/>
          <w:tab w:val="right" w:pos="7020"/>
        </w:tabs>
        <w:spacing w:line="240" w:lineRule="auto"/>
        <w:ind w:left="1260" w:hanging="1260"/>
        <w:jc w:val="both"/>
      </w:pPr>
      <w:r>
        <w:t>2.</w:t>
      </w:r>
      <w:r w:rsidR="006C308A">
        <w:tab/>
      </w:r>
      <w:r>
        <w:t>a)</w:t>
      </w:r>
      <w:r w:rsidR="006C308A">
        <w:tab/>
      </w:r>
      <w:r>
        <w:t>Describe briefly the present worth and future worth method for the evaluation of project.</w:t>
      </w:r>
      <w:r>
        <w:tab/>
        <w:t>(8)</w:t>
      </w:r>
    </w:p>
    <w:p w:rsidR="00684351" w:rsidRDefault="00B64647" w:rsidP="00B64647">
      <w:pPr>
        <w:tabs>
          <w:tab w:val="left" w:pos="540"/>
          <w:tab w:val="left" w:pos="1260"/>
          <w:tab w:val="right" w:pos="7020"/>
        </w:tabs>
        <w:spacing w:line="240" w:lineRule="auto"/>
        <w:ind w:left="1260" w:hanging="1260"/>
        <w:jc w:val="both"/>
      </w:pPr>
      <w:r>
        <w:tab/>
        <w:t>b)</w:t>
      </w:r>
      <w:r>
        <w:tab/>
      </w:r>
      <w:r w:rsidR="00684351">
        <w:t>Determine whether the project is feasible or not. Use the PW method.</w:t>
      </w:r>
      <w:r w:rsidR="00684351" w:rsidRPr="00783088">
        <w:t xml:space="preserve"> </w:t>
      </w:r>
      <w:r w:rsidR="00684351">
        <w:t>If MARR=15%</w:t>
      </w:r>
      <w:r w:rsidR="00684351">
        <w:tab/>
        <w:t>(7)</w:t>
      </w:r>
    </w:p>
    <w:tbl>
      <w:tblPr>
        <w:tblW w:w="0" w:type="auto"/>
        <w:jc w:val="center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8"/>
        <w:gridCol w:w="1542"/>
      </w:tblGrid>
      <w:tr w:rsidR="00684351">
        <w:trPr>
          <w:trHeight w:val="261"/>
          <w:jc w:val="center"/>
        </w:trPr>
        <w:tc>
          <w:tcPr>
            <w:tcW w:w="1338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End of year</w:t>
            </w:r>
          </w:p>
        </w:tc>
        <w:tc>
          <w:tcPr>
            <w:tcW w:w="1542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Net cash flow</w:t>
            </w:r>
          </w:p>
        </w:tc>
      </w:tr>
      <w:tr w:rsidR="00684351">
        <w:trPr>
          <w:trHeight w:val="247"/>
          <w:jc w:val="center"/>
        </w:trPr>
        <w:tc>
          <w:tcPr>
            <w:tcW w:w="1338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0</w:t>
            </w:r>
          </w:p>
        </w:tc>
        <w:tc>
          <w:tcPr>
            <w:tcW w:w="1542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-75,000</w:t>
            </w:r>
          </w:p>
        </w:tc>
      </w:tr>
      <w:tr w:rsidR="00684351">
        <w:trPr>
          <w:trHeight w:val="261"/>
          <w:jc w:val="center"/>
        </w:trPr>
        <w:tc>
          <w:tcPr>
            <w:tcW w:w="1338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1</w:t>
            </w:r>
          </w:p>
        </w:tc>
        <w:tc>
          <w:tcPr>
            <w:tcW w:w="1542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24,400</w:t>
            </w:r>
          </w:p>
        </w:tc>
      </w:tr>
      <w:tr w:rsidR="00684351">
        <w:trPr>
          <w:trHeight w:val="261"/>
          <w:jc w:val="center"/>
        </w:trPr>
        <w:tc>
          <w:tcPr>
            <w:tcW w:w="1338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2</w:t>
            </w:r>
          </w:p>
        </w:tc>
        <w:tc>
          <w:tcPr>
            <w:tcW w:w="1542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27,340</w:t>
            </w:r>
          </w:p>
        </w:tc>
      </w:tr>
      <w:tr w:rsidR="00684351">
        <w:trPr>
          <w:trHeight w:val="261"/>
          <w:jc w:val="center"/>
        </w:trPr>
        <w:tc>
          <w:tcPr>
            <w:tcW w:w="1338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3</w:t>
            </w:r>
          </w:p>
        </w:tc>
        <w:tc>
          <w:tcPr>
            <w:tcW w:w="1542" w:type="dxa"/>
          </w:tcPr>
          <w:p w:rsidR="00684351" w:rsidRDefault="00684351" w:rsidP="00B64647">
            <w:pPr>
              <w:tabs>
                <w:tab w:val="left" w:pos="540"/>
                <w:tab w:val="left" w:pos="1260"/>
                <w:tab w:val="right" w:pos="7020"/>
              </w:tabs>
              <w:spacing w:line="240" w:lineRule="auto"/>
              <w:ind w:left="1260" w:hanging="1260"/>
              <w:jc w:val="both"/>
            </w:pPr>
            <w:r>
              <w:t>55,760</w:t>
            </w:r>
          </w:p>
        </w:tc>
      </w:tr>
    </w:tbl>
    <w:p w:rsidR="00684351" w:rsidRDefault="00684351" w:rsidP="00B64647">
      <w:pPr>
        <w:tabs>
          <w:tab w:val="left" w:pos="540"/>
          <w:tab w:val="left" w:pos="1260"/>
          <w:tab w:val="right" w:pos="7020"/>
        </w:tabs>
        <w:spacing w:line="240" w:lineRule="auto"/>
        <w:ind w:left="1260" w:hanging="1260"/>
        <w:jc w:val="both"/>
      </w:pPr>
    </w:p>
    <w:p w:rsidR="00684351" w:rsidRDefault="00D15276" w:rsidP="00B64647">
      <w:pPr>
        <w:tabs>
          <w:tab w:val="left" w:pos="540"/>
          <w:tab w:val="left" w:pos="1260"/>
          <w:tab w:val="right" w:pos="7020"/>
        </w:tabs>
        <w:spacing w:line="240" w:lineRule="auto"/>
        <w:ind w:left="1260" w:hanging="1260"/>
        <w:jc w:val="both"/>
      </w:pPr>
      <w:r>
        <w:t>3.</w:t>
      </w:r>
      <w:r>
        <w:tab/>
      </w:r>
      <w:r w:rsidR="00684351">
        <w:t>a)</w:t>
      </w:r>
      <w:r>
        <w:tab/>
      </w:r>
      <w:r w:rsidR="00684351">
        <w:t>Mr. X receives a loan of Rs.1, 20,000 from a bank at an interest rate of 12% per year. He wishes to repay the loan in monthly installment rate with 3,000 per month. How many installments are necessary to complete his payment?</w:t>
      </w:r>
      <w:r w:rsidR="00684351">
        <w:tab/>
        <w:t>(7)</w:t>
      </w:r>
    </w:p>
    <w:p w:rsidR="00684351" w:rsidRDefault="00D15276" w:rsidP="006C308A">
      <w:pPr>
        <w:tabs>
          <w:tab w:val="left" w:pos="540"/>
          <w:tab w:val="left" w:pos="1260"/>
        </w:tabs>
        <w:spacing w:line="240" w:lineRule="auto"/>
        <w:ind w:left="1260" w:hanging="1260"/>
        <w:jc w:val="both"/>
      </w:pPr>
      <w:r>
        <w:lastRenderedPageBreak/>
        <w:tab/>
        <w:t>b)</w:t>
      </w:r>
      <w:r>
        <w:tab/>
      </w:r>
      <w:r w:rsidR="00684351">
        <w:t xml:space="preserve">Find the Value of G if </w:t>
      </w:r>
      <w:proofErr w:type="spellStart"/>
      <w:r w:rsidR="00684351">
        <w:t>i</w:t>
      </w:r>
      <w:proofErr w:type="spellEnd"/>
      <w:r w:rsidR="00684351">
        <w:t>=10%</w:t>
      </w:r>
      <w:r w:rsidR="00684351">
        <w:tab/>
        <w:t>(8)</w:t>
      </w:r>
    </w:p>
    <w:p w:rsidR="00684351" w:rsidRDefault="00684351" w:rsidP="006C308A">
      <w:pPr>
        <w:tabs>
          <w:tab w:val="left" w:pos="540"/>
          <w:tab w:val="left" w:pos="1260"/>
        </w:tabs>
        <w:spacing w:line="240" w:lineRule="auto"/>
        <w:ind w:left="1260" w:hanging="1260"/>
        <w:jc w:val="center"/>
      </w:pPr>
      <w:r>
        <w:t>4G</w:t>
      </w:r>
    </w:p>
    <w:p w:rsidR="00684351" w:rsidRDefault="00B64647" w:rsidP="006C308A">
      <w:pPr>
        <w:tabs>
          <w:tab w:val="left" w:pos="540"/>
          <w:tab w:val="left" w:pos="1260"/>
        </w:tabs>
        <w:spacing w:line="240" w:lineRule="auto"/>
        <w:ind w:left="1260" w:hanging="1260"/>
      </w:pPr>
      <w:r>
        <w:rPr>
          <w:noProof/>
        </w:rPr>
        <w:pict>
          <v:group id="_x0000_s1033" style="position:absolute;left:0;text-align:left;margin-left:72.75pt;margin-top:.15pt;width:218.3pt;height:134.45pt;z-index:251657728" coordorigin="2463,11713" coordsize="4366,268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464;top:13106;width:4365;height:45;flip:y" o:connectortype="straight"/>
            <v:shape id="_x0000_s1027" type="#_x0000_t32" style="position:absolute;left:2463;top:13151;width:1;height:1251" o:connectortype="straight">
              <v:stroke endarrow="block"/>
            </v:shape>
            <v:shape id="_x0000_s1028" type="#_x0000_t32" style="position:absolute;left:3348;top:12846;width:0;height:345;flip:y" o:connectortype="straight">
              <v:stroke endarrow="block"/>
            </v:shape>
            <v:shape id="_x0000_s1029" type="#_x0000_t32" style="position:absolute;left:4158;top:12406;width:0;height:780;flip:y" o:connectortype="straight">
              <v:stroke endarrow="block"/>
            </v:shape>
            <v:shape id="_x0000_s1030" type="#_x0000_t32" style="position:absolute;left:5043;top:12102;width:0;height:1125;flip:y" o:connectortype="straight">
              <v:stroke endarrow="block"/>
            </v:shape>
            <v:shape id="_x0000_s1031" type="#_x0000_t32" style="position:absolute;left:5943;top:12031;width:0;height:1545;flip:y" o:connectortype="straight">
              <v:stroke endarrow="block"/>
            </v:shape>
            <v:shape id="_x0000_s1032" type="#_x0000_t32" style="position:absolute;left:6827;top:11713;width:1;height:1863;flip:y" o:connectortype="straight">
              <v:stroke endarrow="block"/>
            </v:shape>
          </v:group>
        </w:pict>
      </w:r>
    </w:p>
    <w:p w:rsidR="00684351" w:rsidRDefault="00684351" w:rsidP="006C308A">
      <w:pPr>
        <w:tabs>
          <w:tab w:val="left" w:pos="540"/>
          <w:tab w:val="left" w:pos="1260"/>
        </w:tabs>
        <w:spacing w:line="240" w:lineRule="auto"/>
        <w:ind w:left="1260" w:hanging="1260"/>
      </w:pPr>
      <w:r>
        <w:tab/>
      </w:r>
      <w:r>
        <w:tab/>
      </w:r>
      <w:r>
        <w:tab/>
      </w:r>
    </w:p>
    <w:p w:rsidR="00684351" w:rsidRDefault="00684351" w:rsidP="006C308A">
      <w:pPr>
        <w:tabs>
          <w:tab w:val="left" w:pos="540"/>
          <w:tab w:val="left" w:pos="1260"/>
        </w:tabs>
        <w:spacing w:line="240" w:lineRule="auto"/>
        <w:ind w:left="1260" w:hanging="1260"/>
      </w:pPr>
      <w:r>
        <w:tab/>
      </w:r>
      <w:r>
        <w:tab/>
      </w:r>
      <w:r>
        <w:tab/>
        <w:t>5,000</w:t>
      </w:r>
    </w:p>
    <w:p w:rsidR="00684351" w:rsidRDefault="00684351" w:rsidP="006C308A">
      <w:pPr>
        <w:tabs>
          <w:tab w:val="left" w:pos="540"/>
          <w:tab w:val="left" w:pos="1260"/>
        </w:tabs>
        <w:spacing w:line="240" w:lineRule="auto"/>
        <w:ind w:left="1260" w:hanging="1260"/>
      </w:pPr>
      <w:r>
        <w:tab/>
      </w:r>
      <w:r>
        <w:tab/>
        <w:t xml:space="preserve"> 0</w:t>
      </w:r>
      <w:r>
        <w:tab/>
        <w:t xml:space="preserve">  1</w:t>
      </w:r>
      <w:r>
        <w:tab/>
        <w:t xml:space="preserve">   2</w:t>
      </w:r>
      <w:r>
        <w:tab/>
        <w:t xml:space="preserve">       3</w:t>
      </w:r>
      <w:r>
        <w:tab/>
        <w:t xml:space="preserve">           4</w:t>
      </w:r>
      <w:r>
        <w:tab/>
      </w:r>
      <w:r>
        <w:tab/>
        <w:t>5</w:t>
      </w:r>
    </w:p>
    <w:p w:rsidR="00684351" w:rsidRDefault="00684351" w:rsidP="006C308A">
      <w:pPr>
        <w:tabs>
          <w:tab w:val="left" w:pos="540"/>
          <w:tab w:val="left" w:pos="1260"/>
        </w:tabs>
        <w:spacing w:line="240" w:lineRule="auto"/>
        <w:ind w:left="1260" w:hanging="1260"/>
      </w:pPr>
    </w:p>
    <w:p w:rsidR="00684351" w:rsidRDefault="00684351" w:rsidP="006C308A">
      <w:pPr>
        <w:tabs>
          <w:tab w:val="left" w:pos="540"/>
          <w:tab w:val="left" w:pos="1260"/>
        </w:tabs>
        <w:spacing w:line="240" w:lineRule="auto"/>
        <w:ind w:left="1260" w:hanging="1260"/>
      </w:pPr>
      <w:r>
        <w:tab/>
      </w:r>
      <w:r>
        <w:tab/>
      </w:r>
    </w:p>
    <w:p w:rsidR="00684351" w:rsidRDefault="00684351" w:rsidP="006C308A">
      <w:pPr>
        <w:tabs>
          <w:tab w:val="left" w:pos="540"/>
          <w:tab w:val="left" w:pos="1260"/>
        </w:tabs>
        <w:spacing w:line="240" w:lineRule="auto"/>
        <w:ind w:left="1260" w:hanging="1260"/>
      </w:pPr>
      <w:r>
        <w:tab/>
      </w:r>
      <w:r>
        <w:tab/>
        <w:t>50,000</w:t>
      </w:r>
    </w:p>
    <w:p w:rsidR="00684351" w:rsidRDefault="00B64647" w:rsidP="00B64647">
      <w:pPr>
        <w:tabs>
          <w:tab w:val="left" w:pos="540"/>
          <w:tab w:val="left" w:pos="1260"/>
          <w:tab w:val="right" w:pos="7020"/>
        </w:tabs>
        <w:spacing w:line="240" w:lineRule="auto"/>
        <w:ind w:left="1260" w:hanging="1260"/>
      </w:pPr>
      <w:r>
        <w:t>4.</w:t>
      </w:r>
      <w:r w:rsidR="00D15276">
        <w:tab/>
      </w:r>
      <w:r w:rsidR="00D15276">
        <w:tab/>
      </w:r>
      <w:r w:rsidR="00684351">
        <w:t>Write Short notes on (any three)</w:t>
      </w:r>
      <w:r w:rsidR="00684351">
        <w:tab/>
        <w:t>(5x3=15)</w:t>
      </w:r>
    </w:p>
    <w:p w:rsidR="00684351" w:rsidRDefault="00D15276" w:rsidP="00B64647">
      <w:pPr>
        <w:pStyle w:val="ListParagraph"/>
        <w:tabs>
          <w:tab w:val="left" w:pos="540"/>
          <w:tab w:val="left" w:pos="1260"/>
          <w:tab w:val="right" w:pos="7020"/>
        </w:tabs>
        <w:spacing w:line="240" w:lineRule="auto"/>
        <w:ind w:left="1260" w:hanging="1260"/>
      </w:pPr>
      <w:r>
        <w:tab/>
      </w:r>
      <w:r w:rsidR="006C308A">
        <w:t>a)</w:t>
      </w:r>
      <w:r w:rsidR="006C308A">
        <w:tab/>
      </w:r>
      <w:r w:rsidR="00684351">
        <w:t>Risk Premium</w:t>
      </w:r>
    </w:p>
    <w:p w:rsidR="00684351" w:rsidRDefault="00D15276" w:rsidP="00B64647">
      <w:pPr>
        <w:pStyle w:val="ListParagraph"/>
        <w:tabs>
          <w:tab w:val="left" w:pos="540"/>
          <w:tab w:val="left" w:pos="1260"/>
          <w:tab w:val="right" w:pos="7020"/>
        </w:tabs>
        <w:spacing w:line="240" w:lineRule="auto"/>
        <w:ind w:left="1260" w:hanging="1260"/>
      </w:pPr>
      <w:r>
        <w:tab/>
      </w:r>
      <w:r w:rsidR="006C308A">
        <w:t>b)</w:t>
      </w:r>
      <w:r w:rsidR="006C308A">
        <w:tab/>
      </w:r>
      <w:r w:rsidR="00684351">
        <w:t>Cash flow diagram</w:t>
      </w:r>
    </w:p>
    <w:p w:rsidR="00684351" w:rsidRDefault="00D15276" w:rsidP="00B64647">
      <w:pPr>
        <w:pStyle w:val="ListParagraph"/>
        <w:tabs>
          <w:tab w:val="left" w:pos="540"/>
          <w:tab w:val="left" w:pos="1260"/>
          <w:tab w:val="right" w:pos="7020"/>
        </w:tabs>
        <w:spacing w:line="240" w:lineRule="auto"/>
        <w:ind w:left="1260" w:hanging="1260"/>
      </w:pPr>
      <w:r>
        <w:tab/>
      </w:r>
      <w:r w:rsidR="006C308A">
        <w:t>c)</w:t>
      </w:r>
      <w:r w:rsidR="006C308A">
        <w:tab/>
      </w:r>
      <w:r w:rsidR="00684351">
        <w:t>Discount</w:t>
      </w:r>
    </w:p>
    <w:p w:rsidR="00684351" w:rsidRDefault="00D15276" w:rsidP="00B64647">
      <w:pPr>
        <w:pStyle w:val="ListParagraph"/>
        <w:tabs>
          <w:tab w:val="left" w:pos="540"/>
          <w:tab w:val="left" w:pos="1260"/>
          <w:tab w:val="right" w:pos="7020"/>
        </w:tabs>
        <w:spacing w:line="240" w:lineRule="auto"/>
        <w:ind w:left="1260" w:hanging="1260"/>
      </w:pPr>
      <w:r>
        <w:tab/>
      </w:r>
      <w:r w:rsidR="006C308A">
        <w:t>d)</w:t>
      </w:r>
      <w:r w:rsidR="006C308A">
        <w:tab/>
      </w:r>
      <w:r w:rsidR="00684351">
        <w:t>Comparison of simple and compound interest</w:t>
      </w:r>
    </w:p>
    <w:sectPr w:rsidR="00684351" w:rsidSect="00B64647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B4233"/>
    <w:multiLevelType w:val="hybridMultilevel"/>
    <w:tmpl w:val="5C8CB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F715A"/>
    <w:multiLevelType w:val="hybridMultilevel"/>
    <w:tmpl w:val="C750D1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D11AE0"/>
    <w:multiLevelType w:val="hybridMultilevel"/>
    <w:tmpl w:val="7284D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578E9"/>
    <w:multiLevelType w:val="hybridMultilevel"/>
    <w:tmpl w:val="A1DCE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772F7B"/>
    <w:multiLevelType w:val="hybridMultilevel"/>
    <w:tmpl w:val="2708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A23BC"/>
    <w:multiLevelType w:val="hybridMultilevel"/>
    <w:tmpl w:val="535685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F7AB0"/>
    <w:multiLevelType w:val="hybridMultilevel"/>
    <w:tmpl w:val="2CC02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B6B73"/>
    <w:multiLevelType w:val="multilevel"/>
    <w:tmpl w:val="535685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030"/>
    <w:rsid w:val="00013C10"/>
    <w:rsid w:val="000A1B5D"/>
    <w:rsid w:val="000F1B79"/>
    <w:rsid w:val="002D3E99"/>
    <w:rsid w:val="00310BCB"/>
    <w:rsid w:val="00343311"/>
    <w:rsid w:val="003920AF"/>
    <w:rsid w:val="003A61C8"/>
    <w:rsid w:val="003F313D"/>
    <w:rsid w:val="004B6030"/>
    <w:rsid w:val="004E3A5D"/>
    <w:rsid w:val="00534F50"/>
    <w:rsid w:val="005C4432"/>
    <w:rsid w:val="00654088"/>
    <w:rsid w:val="00684351"/>
    <w:rsid w:val="006C308A"/>
    <w:rsid w:val="006E4454"/>
    <w:rsid w:val="007E0EBC"/>
    <w:rsid w:val="008541BD"/>
    <w:rsid w:val="0086454A"/>
    <w:rsid w:val="00AC6853"/>
    <w:rsid w:val="00AD2FE9"/>
    <w:rsid w:val="00B05381"/>
    <w:rsid w:val="00B07D4D"/>
    <w:rsid w:val="00B55726"/>
    <w:rsid w:val="00B64647"/>
    <w:rsid w:val="00CB7614"/>
    <w:rsid w:val="00CE7CA3"/>
    <w:rsid w:val="00D15276"/>
    <w:rsid w:val="00DA4312"/>
    <w:rsid w:val="00E66627"/>
    <w:rsid w:val="00EA382F"/>
    <w:rsid w:val="00F36A30"/>
    <w:rsid w:val="00F42673"/>
    <w:rsid w:val="00F549E8"/>
    <w:rsid w:val="00F66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0"/>
        <o:r id="V:Rule5" type="connector" idref="#_x0000_s1031"/>
        <o:r id="V:Rule6" type="connector" idref="#_x0000_s1029"/>
        <o:r id="V:Rule7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1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30"/>
    <w:pPr>
      <w:ind w:left="720"/>
      <w:contextualSpacing/>
    </w:pPr>
  </w:style>
  <w:style w:type="table" w:styleId="TableGrid">
    <w:name w:val="Table Grid"/>
    <w:basedOn w:val="TableNormal"/>
    <w:uiPriority w:val="59"/>
    <w:rsid w:val="00CE7C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6C308A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C308A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Library</cp:lastModifiedBy>
  <cp:revision>2</cp:revision>
  <dcterms:created xsi:type="dcterms:W3CDTF">2016-06-13T07:08:00Z</dcterms:created>
  <dcterms:modified xsi:type="dcterms:W3CDTF">2016-06-13T07:08:00Z</dcterms:modified>
</cp:coreProperties>
</file>