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B35" w:rsidRPr="007241E5" w:rsidRDefault="00CD6B35" w:rsidP="00CD6B35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r w:rsidRPr="007241E5">
        <w:rPr>
          <w:rFonts w:ascii="Times New Roman" w:hAnsi="Times New Roman"/>
        </w:rPr>
        <w:t>Nepal College of Information Technology</w:t>
      </w:r>
    </w:p>
    <w:p w:rsidR="00CD6B35" w:rsidRPr="007241E5" w:rsidRDefault="00CD6B35" w:rsidP="00CD6B35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  <w:b/>
          <w:bCs/>
        </w:rPr>
      </w:pPr>
      <w:r w:rsidRPr="007241E5">
        <w:rPr>
          <w:rFonts w:ascii="Times New Roman" w:hAnsi="Times New Roman"/>
          <w:b/>
          <w:bCs/>
        </w:rPr>
        <w:t>Unit Test</w:t>
      </w:r>
    </w:p>
    <w:p w:rsidR="00CD6B35" w:rsidRPr="007241E5" w:rsidRDefault="00CD6B35" w:rsidP="00CD6B35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Fall 2012</w:t>
      </w:r>
    </w:p>
    <w:p w:rsidR="00CD6B35" w:rsidRPr="007241E5" w:rsidRDefault="00CD6B35" w:rsidP="00CD6B35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Program</w:t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BE CE/ELX</w:t>
      </w:r>
      <w:r w:rsidRPr="007241E5">
        <w:rPr>
          <w:rFonts w:ascii="Times New Roman" w:hAnsi="Times New Roman"/>
        </w:rPr>
        <w:tab/>
        <w:t>Time</w:t>
      </w:r>
      <w:r w:rsidRPr="007241E5">
        <w:rPr>
          <w:rFonts w:ascii="Times New Roman" w:hAnsi="Times New Roman"/>
        </w:rPr>
        <w:tab/>
        <w:t>:</w:t>
      </w:r>
      <w:r w:rsidRPr="007241E5">
        <w:rPr>
          <w:rFonts w:ascii="Times New Roman" w:hAnsi="Times New Roman"/>
        </w:rPr>
        <w:tab/>
        <w:t>2 hrs</w:t>
      </w:r>
    </w:p>
    <w:p w:rsidR="00CD6B35" w:rsidRPr="007241E5" w:rsidRDefault="00CD6B35" w:rsidP="00CD6B35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 w:rsidRPr="007241E5">
        <w:rPr>
          <w:rFonts w:ascii="Times New Roman" w:hAnsi="Times New Roman"/>
        </w:rPr>
        <w:t>Semester</w:t>
      </w:r>
      <w:r w:rsidRPr="007241E5">
        <w:rPr>
          <w:rFonts w:ascii="Times New Roman" w:hAnsi="Times New Roman"/>
        </w:rPr>
        <w:tab/>
        <w:t>:</w:t>
      </w:r>
      <w:r w:rsidRPr="007241E5">
        <w:rPr>
          <w:rFonts w:ascii="Times New Roman" w:hAnsi="Times New Roman"/>
        </w:rPr>
        <w:tab/>
        <w:t>(</w:t>
      </w:r>
      <w:r>
        <w:rPr>
          <w:rFonts w:ascii="Times New Roman" w:hAnsi="Times New Roman"/>
        </w:rPr>
        <w:t>V</w:t>
      </w:r>
      <w:r w:rsidRPr="007241E5">
        <w:rPr>
          <w:rFonts w:ascii="Times New Roman" w:hAnsi="Times New Roman"/>
        </w:rPr>
        <w:t>)</w:t>
      </w:r>
      <w:r w:rsidRPr="007241E5">
        <w:rPr>
          <w:rFonts w:ascii="Times New Roman" w:hAnsi="Times New Roman"/>
        </w:rPr>
        <w:tab/>
        <w:t>FM</w:t>
      </w:r>
      <w:r w:rsidRPr="007241E5">
        <w:rPr>
          <w:rFonts w:ascii="Times New Roman" w:hAnsi="Times New Roman"/>
        </w:rPr>
        <w:tab/>
        <w:t>:</w:t>
      </w:r>
      <w:r w:rsidRPr="007241E5">
        <w:rPr>
          <w:rFonts w:ascii="Times New Roman" w:hAnsi="Times New Roman"/>
        </w:rPr>
        <w:tab/>
        <w:t>70</w:t>
      </w:r>
    </w:p>
    <w:p w:rsidR="00CD6B35" w:rsidRPr="007241E5" w:rsidRDefault="00CD6B35" w:rsidP="00CD6B35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4"/>
          <w:szCs w:val="24"/>
        </w:rPr>
      </w:pPr>
      <w:r w:rsidRPr="007241E5">
        <w:rPr>
          <w:sz w:val="24"/>
          <w:szCs w:val="24"/>
        </w:rPr>
        <w:t>Subject</w:t>
      </w:r>
      <w:r w:rsidRPr="007241E5">
        <w:rPr>
          <w:sz w:val="24"/>
          <w:szCs w:val="24"/>
        </w:rPr>
        <w:tab/>
        <w:t>:</w:t>
      </w:r>
      <w:r w:rsidRPr="007241E5">
        <w:rPr>
          <w:sz w:val="24"/>
          <w:szCs w:val="24"/>
        </w:rPr>
        <w:tab/>
      </w:r>
      <w:r>
        <w:rPr>
          <w:sz w:val="24"/>
          <w:szCs w:val="24"/>
        </w:rPr>
        <w:t>Integrated Digital Electronics</w:t>
      </w:r>
      <w:r w:rsidRPr="007241E5">
        <w:rPr>
          <w:sz w:val="24"/>
          <w:szCs w:val="24"/>
        </w:rPr>
        <w:tab/>
        <w:t>PM</w:t>
      </w:r>
      <w:r w:rsidRPr="007241E5">
        <w:rPr>
          <w:sz w:val="24"/>
          <w:szCs w:val="24"/>
        </w:rPr>
        <w:tab/>
        <w:t>:</w:t>
      </w:r>
      <w:r w:rsidRPr="007241E5">
        <w:rPr>
          <w:sz w:val="24"/>
          <w:szCs w:val="24"/>
        </w:rPr>
        <w:tab/>
        <w:t>35</w:t>
      </w:r>
    </w:p>
    <w:p w:rsidR="00CD6B35" w:rsidRPr="007241E5" w:rsidRDefault="00CD6B35" w:rsidP="00CD6B35">
      <w:pPr>
        <w:pStyle w:val="BodyTextIndent"/>
        <w:tabs>
          <w:tab w:val="left" w:pos="1080"/>
          <w:tab w:val="left" w:pos="4860"/>
        </w:tabs>
        <w:ind w:left="0"/>
        <w:rPr>
          <w:sz w:val="24"/>
          <w:szCs w:val="24"/>
        </w:rPr>
      </w:pPr>
    </w:p>
    <w:p w:rsidR="00CD6B35" w:rsidRPr="007241E5" w:rsidRDefault="00CD6B35" w:rsidP="00CD6B35">
      <w:pPr>
        <w:numPr>
          <w:ilvl w:val="0"/>
          <w:numId w:val="4"/>
        </w:numPr>
        <w:suppressAutoHyphens w:val="0"/>
        <w:spacing w:after="0" w:line="240" w:lineRule="auto"/>
        <w:rPr>
          <w:rFonts w:ascii="Times New Roman" w:hAnsi="Times New Roman"/>
          <w:i/>
        </w:rPr>
      </w:pPr>
      <w:r w:rsidRPr="007241E5">
        <w:rPr>
          <w:rFonts w:ascii="Times New Roman" w:hAnsi="Times New Roman"/>
          <w:i/>
        </w:rPr>
        <w:t>Candidates are requested to give their answer as far as practicable in their own words.</w:t>
      </w:r>
    </w:p>
    <w:p w:rsidR="00CD6B35" w:rsidRPr="007241E5" w:rsidRDefault="00CD6B35" w:rsidP="00CD6B35">
      <w:pPr>
        <w:numPr>
          <w:ilvl w:val="0"/>
          <w:numId w:val="4"/>
        </w:numPr>
        <w:suppressAutoHyphens w:val="0"/>
        <w:spacing w:after="0" w:line="240" w:lineRule="auto"/>
        <w:rPr>
          <w:rFonts w:ascii="Times New Roman" w:hAnsi="Times New Roman"/>
          <w:i/>
        </w:rPr>
      </w:pPr>
      <w:r w:rsidRPr="007241E5">
        <w:rPr>
          <w:rFonts w:ascii="Times New Roman" w:hAnsi="Times New Roman"/>
          <w:i/>
        </w:rPr>
        <w:t>The figure in the margin indicates the full marks</w:t>
      </w:r>
    </w:p>
    <w:p w:rsidR="00CD6B35" w:rsidRDefault="00CD6B35" w:rsidP="00CD6B35">
      <w:pPr>
        <w:numPr>
          <w:ilvl w:val="0"/>
          <w:numId w:val="4"/>
        </w:numPr>
        <w:suppressAutoHyphens w:val="0"/>
        <w:spacing w:after="0" w:line="240" w:lineRule="auto"/>
        <w:rPr>
          <w:rFonts w:ascii="Times New Roman" w:hAnsi="Times New Roman"/>
          <w:b/>
          <w:i/>
        </w:rPr>
      </w:pPr>
      <w:r w:rsidRPr="007241E5">
        <w:rPr>
          <w:rFonts w:ascii="Times New Roman" w:hAnsi="Times New Roman"/>
          <w:b/>
          <w:i/>
        </w:rPr>
        <w:t xml:space="preserve">Attempt </w:t>
      </w:r>
      <w:r w:rsidRPr="007241E5">
        <w:rPr>
          <w:rFonts w:ascii="Times New Roman" w:hAnsi="Times New Roman"/>
          <w:b/>
          <w:i/>
          <w:u w:val="single"/>
        </w:rPr>
        <w:t>ALL</w:t>
      </w:r>
      <w:r w:rsidRPr="007241E5">
        <w:rPr>
          <w:rFonts w:ascii="Times New Roman" w:hAnsi="Times New Roman"/>
          <w:b/>
          <w:i/>
        </w:rPr>
        <w:t xml:space="preserve"> question</w:t>
      </w:r>
    </w:p>
    <w:p w:rsidR="00AC689D" w:rsidRDefault="00AC689D"/>
    <w:tbl>
      <w:tblPr>
        <w:tblW w:w="10270" w:type="dxa"/>
        <w:tblInd w:w="-617" w:type="dxa"/>
        <w:tblLayout w:type="fixed"/>
        <w:tblLook w:val="0000"/>
      </w:tblPr>
      <w:tblGrid>
        <w:gridCol w:w="396"/>
        <w:gridCol w:w="410"/>
        <w:gridCol w:w="8862"/>
        <w:gridCol w:w="602"/>
      </w:tblGrid>
      <w:tr w:rsidR="00AC689D">
        <w:tc>
          <w:tcPr>
            <w:tcW w:w="396" w:type="dxa"/>
            <w:shd w:val="clear" w:color="auto" w:fill="auto"/>
          </w:tcPr>
          <w:p w:rsidR="00AC689D" w:rsidRDefault="00AC689D">
            <w:pPr>
              <w:snapToGri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410" w:type="dxa"/>
            <w:shd w:val="clear" w:color="auto" w:fill="auto"/>
          </w:tcPr>
          <w:p w:rsidR="00AC689D" w:rsidRDefault="00AC689D">
            <w:pPr>
              <w:snapToGri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a.</w:t>
            </w:r>
          </w:p>
        </w:tc>
        <w:tc>
          <w:tcPr>
            <w:tcW w:w="8862" w:type="dxa"/>
            <w:shd w:val="clear" w:color="auto" w:fill="auto"/>
          </w:tcPr>
          <w:p w:rsidR="00AC689D" w:rsidRDefault="00AC689D">
            <w:pPr>
              <w:pStyle w:val="ListParagraph"/>
              <w:snapToGrid w:val="0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in detail, how the circuit shown below works as a logic inverter. Assuming </w:t>
            </w:r>
            <w:r>
              <w:rPr>
                <w:rFonts w:ascii="Symbol" w:hAnsi="Symbol"/>
                <w:sz w:val="24"/>
                <w:szCs w:val="24"/>
              </w:rPr>
              <w:t>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=70, 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BE (on)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0.65V, 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BE (sat)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0.75V,V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C E (sat)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0.2 V, explain in detail and plot its VTC.    </w:t>
            </w:r>
          </w:p>
          <w:p w:rsidR="00AC689D" w:rsidRDefault="00CD6B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5504" w:dyaOrig="392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2pt;height:86.25pt" o:ole="" filled="t">
                  <v:fill color2="black"/>
                  <v:imagedata r:id="rId5" o:title=""/>
                </v:shape>
                <o:OLEObject Type="Embed" ProgID="PBrush" ShapeID="_x0000_i1025" DrawAspect="Content" ObjectID="_1527327744" r:id="rId6"/>
              </w:object>
            </w:r>
          </w:p>
        </w:tc>
        <w:tc>
          <w:tcPr>
            <w:tcW w:w="602" w:type="dxa"/>
            <w:shd w:val="clear" w:color="auto" w:fill="auto"/>
          </w:tcPr>
          <w:p w:rsidR="00AC689D" w:rsidRDefault="00AC689D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2+6</w:t>
            </w:r>
          </w:p>
        </w:tc>
      </w:tr>
      <w:tr w:rsidR="00AC689D">
        <w:tc>
          <w:tcPr>
            <w:tcW w:w="396" w:type="dxa"/>
            <w:shd w:val="clear" w:color="auto" w:fill="auto"/>
          </w:tcPr>
          <w:p w:rsidR="00AC689D" w:rsidRDefault="00AC689D">
            <w:pPr>
              <w:snapToGrid w:val="0"/>
            </w:pPr>
          </w:p>
        </w:tc>
        <w:tc>
          <w:tcPr>
            <w:tcW w:w="410" w:type="dxa"/>
            <w:shd w:val="clear" w:color="auto" w:fill="auto"/>
          </w:tcPr>
          <w:p w:rsidR="00AC689D" w:rsidRDefault="00AC689D">
            <w:pPr>
              <w:snapToGri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b.</w:t>
            </w:r>
          </w:p>
        </w:tc>
        <w:tc>
          <w:tcPr>
            <w:tcW w:w="8862" w:type="dxa"/>
            <w:shd w:val="clear" w:color="auto" w:fill="auto"/>
          </w:tcPr>
          <w:p w:rsidR="00AC689D" w:rsidRDefault="008D5397" w:rsidP="008D5397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why IIL has high packing density. Draw 2</w:t>
            </w:r>
            <w:r w:rsidR="00AC689D">
              <w:rPr>
                <w:rFonts w:ascii="Times New Roman" w:hAnsi="Times New Roman"/>
                <w:sz w:val="24"/>
                <w:szCs w:val="24"/>
              </w:rPr>
              <w:t>-bit IIL decoder.</w:t>
            </w:r>
          </w:p>
        </w:tc>
        <w:tc>
          <w:tcPr>
            <w:tcW w:w="602" w:type="dxa"/>
            <w:shd w:val="clear" w:color="auto" w:fill="auto"/>
          </w:tcPr>
          <w:p w:rsidR="00AC689D" w:rsidRDefault="008D5397">
            <w:pPr>
              <w:snapToGri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2+5</w:t>
            </w:r>
          </w:p>
        </w:tc>
      </w:tr>
      <w:tr w:rsidR="00AC689D">
        <w:tc>
          <w:tcPr>
            <w:tcW w:w="396" w:type="dxa"/>
            <w:shd w:val="clear" w:color="auto" w:fill="auto"/>
          </w:tcPr>
          <w:p w:rsidR="00AC689D" w:rsidRDefault="00AC689D">
            <w:pPr>
              <w:snapToGri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410" w:type="dxa"/>
            <w:shd w:val="clear" w:color="auto" w:fill="auto"/>
          </w:tcPr>
          <w:p w:rsidR="00AC689D" w:rsidRDefault="00AC689D">
            <w:pPr>
              <w:snapToGri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a.</w:t>
            </w:r>
          </w:p>
        </w:tc>
        <w:tc>
          <w:tcPr>
            <w:tcW w:w="8862" w:type="dxa"/>
            <w:shd w:val="clear" w:color="auto" w:fill="auto"/>
          </w:tcPr>
          <w:p w:rsidR="00AC689D" w:rsidRDefault="00AC689D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Stating all necessary assumptions you make, answer the following questions referring the following circuit.</w:t>
            </w:r>
          </w:p>
          <w:p w:rsidR="00AC689D" w:rsidRDefault="00CD6B35" w:rsidP="00CD6B35">
            <w:pPr>
              <w:jc w:val="center"/>
            </w:pPr>
            <w:r>
              <w:object w:dxaOrig="11098" w:dyaOrig="6869">
                <v:shape id="_x0000_i1026" type="#_x0000_t75" style="width:222.75pt;height:146.25pt" o:ole="" filled="t">
                  <v:fill color2="black"/>
                  <v:imagedata r:id="rId7" o:title=""/>
                </v:shape>
                <o:OLEObject Type="Embed" ProgID="PBrush" ShapeID="_x0000_i1026" DrawAspect="Content" ObjectID="_1527327745" r:id="rId8"/>
              </w:object>
            </w:r>
          </w:p>
        </w:tc>
        <w:tc>
          <w:tcPr>
            <w:tcW w:w="602" w:type="dxa"/>
            <w:shd w:val="clear" w:color="auto" w:fill="auto"/>
          </w:tcPr>
          <w:p w:rsidR="00AC689D" w:rsidRDefault="00AC689D">
            <w:pPr>
              <w:snapToGrid w:val="0"/>
            </w:pPr>
          </w:p>
        </w:tc>
      </w:tr>
      <w:tr w:rsidR="00AC689D">
        <w:tc>
          <w:tcPr>
            <w:tcW w:w="396" w:type="dxa"/>
            <w:shd w:val="clear" w:color="auto" w:fill="auto"/>
          </w:tcPr>
          <w:p w:rsidR="00AC689D" w:rsidRDefault="00AC689D">
            <w:pPr>
              <w:snapToGrid w:val="0"/>
            </w:pPr>
          </w:p>
        </w:tc>
        <w:tc>
          <w:tcPr>
            <w:tcW w:w="410" w:type="dxa"/>
            <w:shd w:val="clear" w:color="auto" w:fill="auto"/>
          </w:tcPr>
          <w:p w:rsidR="00AC689D" w:rsidRDefault="00AC689D">
            <w:pPr>
              <w:snapToGrid w:val="0"/>
            </w:pPr>
          </w:p>
        </w:tc>
        <w:tc>
          <w:tcPr>
            <w:tcW w:w="8862" w:type="dxa"/>
            <w:shd w:val="clear" w:color="auto" w:fill="auto"/>
          </w:tcPr>
          <w:p w:rsidR="00AC689D" w:rsidRDefault="00AC689D">
            <w:pPr>
              <w:numPr>
                <w:ilvl w:val="0"/>
                <w:numId w:val="1"/>
              </w:num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how the circuit enclosed in dotted line (Go) works as a NAND gate.</w:t>
            </w:r>
          </w:p>
          <w:p w:rsidR="00AC689D" w:rsidRDefault="00AC689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Calculate the potential at point P and B when the output transistor (To) of the     driving gate is in saturation.</w:t>
            </w:r>
          </w:p>
          <w:p w:rsidR="00AC689D" w:rsidRDefault="00AC689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Calculate the current flowing through the base resistor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when the input(Vi) is low and when the input(Vi) is high.(assume no  inputs are applied to DB and DC diodes)</w:t>
            </w:r>
          </w:p>
          <w:p w:rsidR="00AC689D" w:rsidRDefault="00AC689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is the role of base resistor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and the negative supply in the circuit above?</w:t>
            </w:r>
          </w:p>
          <w:p w:rsidR="00AC689D" w:rsidRDefault="00AC689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Derive an expression for the fan-out(N) for the Discrete Circuit DTL NAND gate Go.</w:t>
            </w:r>
          </w:p>
        </w:tc>
        <w:tc>
          <w:tcPr>
            <w:tcW w:w="602" w:type="dxa"/>
            <w:shd w:val="clear" w:color="auto" w:fill="auto"/>
          </w:tcPr>
          <w:p w:rsidR="00AC689D" w:rsidRDefault="00AC689D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AC689D" w:rsidRDefault="00AC689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AC689D" w:rsidRDefault="00AC689D">
            <w:pPr>
              <w:spacing w:after="0"/>
              <w:rPr>
                <w:rFonts w:ascii="Times New Roman" w:hAnsi="Times New Roman"/>
              </w:rPr>
            </w:pPr>
          </w:p>
          <w:p w:rsidR="00AC689D" w:rsidRDefault="00AC689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AC689D" w:rsidRDefault="00AC689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AC689D" w:rsidRDefault="00AC689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 w:rsidR="00AC689D">
        <w:tc>
          <w:tcPr>
            <w:tcW w:w="396" w:type="dxa"/>
            <w:shd w:val="clear" w:color="auto" w:fill="auto"/>
          </w:tcPr>
          <w:p w:rsidR="00AC689D" w:rsidRDefault="00AC689D">
            <w:pPr>
              <w:snapToGri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3.</w:t>
            </w:r>
          </w:p>
        </w:tc>
        <w:tc>
          <w:tcPr>
            <w:tcW w:w="410" w:type="dxa"/>
            <w:shd w:val="clear" w:color="auto" w:fill="auto"/>
          </w:tcPr>
          <w:p w:rsidR="00AC689D" w:rsidRDefault="00AC689D">
            <w:pPr>
              <w:snapToGri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a.</w:t>
            </w:r>
          </w:p>
        </w:tc>
        <w:tc>
          <w:tcPr>
            <w:tcW w:w="8862" w:type="dxa"/>
            <w:shd w:val="clear" w:color="auto" w:fill="auto"/>
          </w:tcPr>
          <w:p w:rsidR="004312E5" w:rsidRDefault="008D5397" w:rsidP="008D5397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Draw the input-output characteristics of RTL NOR gate for a fan-out of N=5 at </w:t>
            </w:r>
          </w:p>
          <w:p w:rsidR="00AC689D" w:rsidRDefault="008D5397" w:rsidP="008D5397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 °C.</w:t>
            </w:r>
            <w:r w:rsidR="004312E5">
              <w:rPr>
                <w:rFonts w:ascii="Symbol" w:hAnsi="Symbol"/>
                <w:sz w:val="24"/>
                <w:szCs w:val="24"/>
              </w:rPr>
              <w:t></w:t>
            </w:r>
          </w:p>
          <w:p w:rsidR="008D5397" w:rsidRPr="008D5397" w:rsidRDefault="008D5397" w:rsidP="008D5397">
            <w:pPr>
              <w:snapToGri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5397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  <w:p w:rsidR="008D5397" w:rsidRDefault="008D5397" w:rsidP="008D5397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fan-out.</w:t>
            </w:r>
            <w:r w:rsidR="00340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Calculate the fan out for the medium power standard RTL NOR gate.</w:t>
            </w:r>
          </w:p>
        </w:tc>
        <w:tc>
          <w:tcPr>
            <w:tcW w:w="602" w:type="dxa"/>
            <w:shd w:val="clear" w:color="auto" w:fill="auto"/>
          </w:tcPr>
          <w:p w:rsidR="00AC689D" w:rsidRDefault="008D5397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AC689D">
        <w:tc>
          <w:tcPr>
            <w:tcW w:w="396" w:type="dxa"/>
            <w:shd w:val="clear" w:color="auto" w:fill="auto"/>
          </w:tcPr>
          <w:p w:rsidR="00AC689D" w:rsidRDefault="00AC689D">
            <w:pPr>
              <w:snapToGri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10" w:type="dxa"/>
            <w:shd w:val="clear" w:color="auto" w:fill="auto"/>
          </w:tcPr>
          <w:p w:rsidR="00AC689D" w:rsidRDefault="00AC689D">
            <w:pPr>
              <w:snapToGri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b.</w:t>
            </w:r>
          </w:p>
        </w:tc>
        <w:tc>
          <w:tcPr>
            <w:tcW w:w="8862" w:type="dxa"/>
            <w:shd w:val="clear" w:color="auto" w:fill="auto"/>
          </w:tcPr>
          <w:p w:rsidR="00AC689D" w:rsidRDefault="00AC689D">
            <w:pPr>
              <w:snapToGrid w:val="0"/>
              <w:rPr>
                <w:rFonts w:ascii="Times New Roman" w:hAnsi="Times New Roman"/>
                <w:sz w:val="24"/>
                <w:szCs w:val="24"/>
                <w:lang w:eastAsia="ne-NP" w:bidi="ne-NP"/>
              </w:rPr>
            </w:pPr>
            <w:r>
              <w:rPr>
                <w:rFonts w:ascii="Times New Roman" w:hAnsi="Times New Roman"/>
                <w:sz w:val="24"/>
                <w:szCs w:val="24"/>
                <w:lang w:eastAsia="ne-NP" w:bidi="ne-NP"/>
              </w:rPr>
              <w:t>Draw an Exclusive-OR circuit using RTL and explain its operation.</w:t>
            </w:r>
          </w:p>
          <w:p w:rsidR="00340A8E" w:rsidRPr="00340A8E" w:rsidRDefault="00340A8E" w:rsidP="00340A8E">
            <w:pPr>
              <w:snapToGrid w:val="0"/>
              <w:jc w:val="center"/>
              <w:rPr>
                <w:rFonts w:ascii="Times New Roman" w:hAnsi="Times New Roman"/>
                <w:b/>
                <w:sz w:val="24"/>
                <w:szCs w:val="24"/>
                <w:lang w:eastAsia="ne-NP" w:bidi="ne-NP"/>
              </w:rPr>
            </w:pPr>
            <w:r w:rsidRPr="00340A8E">
              <w:rPr>
                <w:rFonts w:ascii="Times New Roman" w:hAnsi="Times New Roman"/>
                <w:b/>
                <w:sz w:val="24"/>
                <w:szCs w:val="24"/>
                <w:lang w:eastAsia="ne-NP" w:bidi="ne-NP"/>
              </w:rPr>
              <w:t>OR</w:t>
            </w:r>
          </w:p>
          <w:p w:rsidR="00340A8E" w:rsidRDefault="00340A8E">
            <w:pPr>
              <w:snapToGrid w:val="0"/>
              <w:rPr>
                <w:rFonts w:ascii="Times New Roman" w:hAnsi="Times New Roman"/>
                <w:sz w:val="24"/>
                <w:szCs w:val="24"/>
                <w:lang w:eastAsia="ne-NP" w:bidi="ne-NP"/>
              </w:rPr>
            </w:pPr>
            <w:r>
              <w:rPr>
                <w:rFonts w:ascii="Times New Roman" w:hAnsi="Times New Roman"/>
                <w:sz w:val="24"/>
                <w:szCs w:val="24"/>
                <w:lang w:eastAsia="ne-NP" w:bidi="ne-NP"/>
              </w:rPr>
              <w:t>Draw the RTL buffer gate and explain how fan-out is improved in it ,in comparison to ordinary RTL gate.</w:t>
            </w:r>
          </w:p>
        </w:tc>
        <w:tc>
          <w:tcPr>
            <w:tcW w:w="602" w:type="dxa"/>
            <w:shd w:val="clear" w:color="auto" w:fill="auto"/>
          </w:tcPr>
          <w:p w:rsidR="00AC689D" w:rsidRDefault="00AC689D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AC689D">
        <w:tc>
          <w:tcPr>
            <w:tcW w:w="396" w:type="dxa"/>
            <w:shd w:val="clear" w:color="auto" w:fill="auto"/>
          </w:tcPr>
          <w:p w:rsidR="00AC689D" w:rsidRDefault="00AC689D">
            <w:pPr>
              <w:snapToGri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410" w:type="dxa"/>
            <w:shd w:val="clear" w:color="auto" w:fill="auto"/>
          </w:tcPr>
          <w:p w:rsidR="00AC689D" w:rsidRDefault="00AC689D">
            <w:pPr>
              <w:snapToGri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a.</w:t>
            </w:r>
          </w:p>
        </w:tc>
        <w:tc>
          <w:tcPr>
            <w:tcW w:w="8862" w:type="dxa"/>
            <w:shd w:val="clear" w:color="auto" w:fill="auto"/>
          </w:tcPr>
          <w:p w:rsidR="00AC689D" w:rsidRPr="008D5397" w:rsidRDefault="008D5397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noise margin. Calculate ∆0 and ∆1 noise margins for the ordinary RTL NOR gate at temperature 125 °C, without ignoring the temperature dependency of 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CE (sat) 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Assume, temperature sensitivity of base emitter junction is - 2 mV/°C.           </w:t>
            </w:r>
          </w:p>
        </w:tc>
        <w:tc>
          <w:tcPr>
            <w:tcW w:w="602" w:type="dxa"/>
            <w:shd w:val="clear" w:color="auto" w:fill="auto"/>
          </w:tcPr>
          <w:p w:rsidR="00AC689D" w:rsidRDefault="008D5397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AC689D">
        <w:tc>
          <w:tcPr>
            <w:tcW w:w="396" w:type="dxa"/>
            <w:shd w:val="clear" w:color="auto" w:fill="auto"/>
          </w:tcPr>
          <w:p w:rsidR="00AC689D" w:rsidRDefault="00AC689D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410" w:type="dxa"/>
            <w:shd w:val="clear" w:color="auto" w:fill="auto"/>
          </w:tcPr>
          <w:p w:rsidR="00AC689D" w:rsidRDefault="00AC689D">
            <w:pPr>
              <w:snapToGri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862" w:type="dxa"/>
            <w:shd w:val="clear" w:color="auto" w:fill="auto"/>
          </w:tcPr>
          <w:p w:rsidR="00AC689D" w:rsidRDefault="00AC689D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 short notes on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Any Two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  <w:p w:rsidR="00AC689D" w:rsidRDefault="00AC689D">
            <w:pPr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Current Hogging in DCTL</w:t>
            </w:r>
          </w:p>
          <w:p w:rsidR="00AC689D" w:rsidRDefault="008D5397">
            <w:pPr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2-input </w:t>
            </w:r>
            <w:r w:rsidR="00AC689D">
              <w:rPr>
                <w:rFonts w:ascii="Times New Roman" w:hAnsi="Times New Roman"/>
                <w:sz w:val="24"/>
                <w:szCs w:val="24"/>
              </w:rPr>
              <w:t>RTL NOR gate</w:t>
            </w:r>
          </w:p>
          <w:p w:rsidR="00AC689D" w:rsidRDefault="00340A8E">
            <w:pPr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Physical layout of IIL</w:t>
            </w:r>
          </w:p>
          <w:p w:rsidR="00AC689D" w:rsidRDefault="008D5397">
            <w:pPr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Propragation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delay hazards</w:t>
            </w:r>
          </w:p>
          <w:p w:rsidR="00AC689D" w:rsidRDefault="00AC689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2" w:type="dxa"/>
            <w:shd w:val="clear" w:color="auto" w:fill="auto"/>
          </w:tcPr>
          <w:p w:rsidR="00AC689D" w:rsidRDefault="00AC689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2×5</w:t>
            </w:r>
          </w:p>
        </w:tc>
      </w:tr>
    </w:tbl>
    <w:p w:rsidR="00AC689D" w:rsidRDefault="00AC689D" w:rsidP="00CD6B35">
      <w:pPr>
        <w:spacing w:line="240" w:lineRule="auto"/>
        <w:jc w:val="center"/>
      </w:pPr>
    </w:p>
    <w:sectPr w:rsidR="00AC68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DejaVu Sans"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7"/>
    <w:lvl w:ilvl="0">
      <w:start w:val="1"/>
      <w:numFmt w:val="lowerRoman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2"/>
    <w:multiLevelType w:val="singleLevel"/>
    <w:tmpl w:val="00000002"/>
    <w:name w:val="WW8Num8"/>
    <w:lvl w:ilvl="0">
      <w:start w:val="1"/>
      <w:numFmt w:val="lowerRoman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8D5397"/>
    <w:rsid w:val="0007070E"/>
    <w:rsid w:val="000D555B"/>
    <w:rsid w:val="00340A8E"/>
    <w:rsid w:val="004312E5"/>
    <w:rsid w:val="0069581F"/>
    <w:rsid w:val="00704744"/>
    <w:rsid w:val="008D5397"/>
    <w:rsid w:val="009662F5"/>
    <w:rsid w:val="00AC689D"/>
    <w:rsid w:val="00CD6B35"/>
    <w:rsid w:val="00D67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Mangal"/>
      <w:sz w:val="22"/>
      <w:szCs w:val="22"/>
      <w:lang w:eastAsia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rFonts w:ascii="Times New Roman" w:hAnsi="Times New Roman" w:cs="Times New Roman"/>
      <w:sz w:val="24"/>
      <w:szCs w:val="24"/>
    </w:rPr>
  </w:style>
  <w:style w:type="character" w:customStyle="1" w:styleId="WW8Num2z1">
    <w:name w:val="WW8Num2z1"/>
    <w:rPr>
      <w:rFonts w:cs="Times New Roman"/>
    </w:rPr>
  </w:style>
  <w:style w:type="character" w:customStyle="1" w:styleId="WW8Num3z0">
    <w:name w:val="WW8Num3z0"/>
    <w:rPr>
      <w:b/>
    </w:rPr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CD6B35"/>
    <w:pPr>
      <w:spacing w:after="120"/>
      <w:ind w:left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NCIT</Company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Devkota</dc:creator>
  <cp:lastModifiedBy>Library</cp:lastModifiedBy>
  <cp:revision>2</cp:revision>
  <cp:lastPrinted>2012-02-06T23:48:00Z</cp:lastPrinted>
  <dcterms:created xsi:type="dcterms:W3CDTF">2016-06-13T07:11:00Z</dcterms:created>
  <dcterms:modified xsi:type="dcterms:W3CDTF">2016-06-13T07:11:00Z</dcterms:modified>
</cp:coreProperties>
</file>