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spacing w:after="200"/>
      </w:pPr>
      <w:r>
        <w:rPr>
          <w:b/>
        </w:rPr>
        <w:t xml:space="preserve">[1] </w:t>
      </w:r>
      <w:r>
        <w:t>F. Abbasian, G.I. Hadaller, R.A. Fortman, J. Snell, S. Park,</w:t>
      </w:r>
      <w:r>
        <w:br/>
      </w:r>
      <w:r>
        <w:t>An Artificial Neural Network (ANN) Model to Predict Critical Heat Flux (CHF) in a CANDU Fuel Element Simulation (FES) with Various Nonuniform Axial Heat Flux Shapes and Flow Liner Creep Profiles,</w:t>
      </w:r>
      <w:r>
        <w:br/>
      </w:r>
      <w:r>
        <w:t>Nuclear Engineering and Design,</w:t>
      </w:r>
      <w:r>
        <w:br/>
      </w:r>
      <w:r>
        <w:t>Volume 432,</w:t>
      </w:r>
      <w:r>
        <w:br/>
      </w:r>
      <w:r>
        <w:t>2025,</w:t>
      </w:r>
      <w:r>
        <w:br/>
      </w:r>
      <w:r>
        <w:t>113736,</w:t>
      </w:r>
      <w:r>
        <w:br/>
      </w:r>
      <w:r>
        <w:t>ISSN 0029-5493,</w:t>
      </w:r>
      <w:r>
        <w:br/>
      </w:r>
      <w:r>
        <w:t>https://doi.org/10.1016/j.nucengdes.2024.113736.</w:t>
      </w:r>
      <w:r>
        <w:br/>
      </w:r>
      <w:r>
        <w:t>(https://www.sciencedirect.com/science/article/pii/S0029549324008367)</w:t>
      </w:r>
    </w:p>
    <w:p>
      <w:pPr>
        <w:spacing w:after="200"/>
      </w:pPr>
      <w:r>
        <w:rPr>
          <w:b/>
        </w:rPr>
        <w:t xml:space="preserve">[2] </w:t>
      </w:r>
      <w:r>
        <w:t>Johnson Lorlornyo Abusah, Shouxu Qiao, Ala Ayodeji, Samuel Yao Dedzie, Jiaxing Ren, Ruifeng Tian, Sichao Tan,</w:t>
      </w:r>
      <w:r>
        <w:br/>
      </w:r>
      <w:r>
        <w:t>Deep-learning-based 3D bubble parameter prediction in a rod bundle subchannel: A single-view inference approach trained on dual-view reconstructions,</w:t>
      </w:r>
      <w:r>
        <w:br/>
      </w:r>
      <w:r>
        <w:t>Nuclear Engineering and Design,</w:t>
      </w:r>
      <w:r>
        <w:br/>
      </w:r>
      <w:r>
        <w:t>Volume 456,</w:t>
      </w:r>
      <w:r>
        <w:br/>
      </w:r>
      <w:r>
        <w:t>2026,</w:t>
      </w:r>
      <w:r>
        <w:br/>
      </w:r>
      <w:r>
        <w:t>115001,</w:t>
      </w:r>
      <w:r>
        <w:br/>
      </w:r>
      <w:r>
        <w:t>ISSN 0029-5493,</w:t>
      </w:r>
      <w:r>
        <w:br/>
      </w:r>
      <w:r>
        <w:t>https://doi.org/10.1016/j.nucengdes.2026.115001.</w:t>
      </w:r>
      <w:r>
        <w:br/>
      </w:r>
      <w:r>
        <w:t>(https://www.sciencedirect.com/science/article/pii/S0029549326002530)</w:t>
      </w:r>
    </w:p>
    <w:p>
      <w:pPr>
        <w:spacing w:after="200"/>
      </w:pPr>
      <w:r>
        <w:rPr>
          <w:b/>
        </w:rPr>
        <w:t xml:space="preserve">[3] </w:t>
      </w:r>
      <w:r>
        <w:t>Zaid Abulawi, Doyeong Lim, Abhiram Garimidi, Yang Liu,</w:t>
      </w:r>
      <w:r>
        <w:br/>
      </w:r>
      <w:r>
        <w:t>Bayesian-optimized, feature-augmented deep ensemble for physics-guided critical heat-flux prediction with uncertainty quantification,</w:t>
      </w:r>
      <w:r>
        <w:br/>
      </w:r>
      <w:r>
        <w:t>Annals of Nuclear Energy,</w:t>
      </w:r>
      <w:r>
        <w:br/>
      </w:r>
      <w:r>
        <w:t>Volume 230,</w:t>
      </w:r>
      <w:r>
        <w:br/>
      </w:r>
      <w:r>
        <w:t>2026,</w:t>
      </w:r>
      <w:r>
        <w:br/>
      </w:r>
      <w:r>
        <w:t>112139,</w:t>
      </w:r>
      <w:r>
        <w:br/>
      </w:r>
      <w:r>
        <w:t>ISSN 0306-4549,</w:t>
      </w:r>
      <w:r>
        <w:br/>
      </w:r>
      <w:r>
        <w:t>https://doi.org/10.1016/j.anucene.2026.112139.</w:t>
      </w:r>
      <w:r>
        <w:br/>
      </w:r>
      <w:r>
        <w:t>(https://www.sciencedirect.com/science/article/pii/S0306454926000277)</w:t>
      </w:r>
    </w:p>
    <w:p>
      <w:pPr>
        <w:spacing w:after="200"/>
      </w:pPr>
      <w:r>
        <w:rPr>
          <w:b/>
        </w:rPr>
        <w:t xml:space="preserve">[4] </w:t>
      </w:r>
      <w:r>
        <w:t>Ibrahim Ahmed, Irene Gatti, Enrico Zio,</w:t>
      </w:r>
      <w:r>
        <w:br/>
      </w:r>
      <w:r>
        <w:t>Optimized ensemble of neural networks for the prediction of critical heat flux,</w:t>
      </w:r>
      <w:r>
        <w:br/>
      </w:r>
      <w:r>
        <w:t>Nuclear Engineering and Design,</w:t>
      </w:r>
      <w:r>
        <w:br/>
      </w:r>
      <w:r>
        <w:t>Volume 439,</w:t>
      </w:r>
      <w:r>
        <w:br/>
      </w:r>
      <w:r>
        <w:t>2025,</w:t>
      </w:r>
      <w:r>
        <w:br/>
      </w:r>
      <w:r>
        <w:t>114111,</w:t>
      </w:r>
      <w:r>
        <w:br/>
      </w:r>
      <w:r>
        <w:t>ISSN 0029-5493,</w:t>
      </w:r>
      <w:r>
        <w:br/>
      </w:r>
      <w:r>
        <w:t>https://doi.org/10.1016/j.nucengdes.2025.114111.</w:t>
      </w:r>
      <w:r>
        <w:br/>
      </w:r>
      <w:r>
        <w:t>(https://www.sciencedirect.com/science/article/pii/S0029549325002882)</w:t>
      </w:r>
    </w:p>
    <w:p>
      <w:pPr>
        <w:spacing w:after="200"/>
      </w:pPr>
      <w:r>
        <w:rPr>
          <w:b/>
        </w:rPr>
        <w:t xml:space="preserve">[5] </w:t>
      </w:r>
      <w:r>
        <w:t>Abdullah Al Mahmud, Koji Morita, Wei Liu,</w:t>
      </w:r>
      <w:r>
        <w:br/>
      </w:r>
      <w:r>
        <w:t>Critical heat flux prediction: A new approach adapting multi physics-aided machine learning,</w:t>
      </w:r>
      <w:r>
        <w:br/>
      </w:r>
      <w:r>
        <w:t>International Communications in Heat and Mass Transfer,</w:t>
      </w:r>
      <w:r>
        <w:br/>
      </w:r>
      <w:r>
        <w:t>Volume 173,</w:t>
      </w:r>
      <w:r>
        <w:br/>
      </w:r>
      <w:r>
        <w:t>2026,</w:t>
      </w:r>
      <w:r>
        <w:br/>
      </w:r>
      <w:r>
        <w:t>110879,</w:t>
      </w:r>
      <w:r>
        <w:br/>
      </w:r>
      <w:r>
        <w:t>ISSN 0735-1933,</w:t>
      </w:r>
      <w:r>
        <w:br/>
      </w:r>
      <w:r>
        <w:t>https://doi.org/10.1016/j.icheatmasstransfer.2026.110879.</w:t>
      </w:r>
      <w:r>
        <w:br/>
      </w:r>
      <w:r>
        <w:t>(https://www.sciencedirect.com/science/article/pii/S0735193326004008)</w:t>
      </w:r>
    </w:p>
    <w:p>
      <w:pPr>
        <w:spacing w:after="200"/>
      </w:pPr>
      <w:r>
        <w:rPr>
          <w:b/>
        </w:rPr>
        <w:t xml:space="preserve">[6] </w:t>
      </w:r>
      <w:r>
        <w:t>Aidan Furlong, Xingang Zhao, Robert K. Salko, Xu Wu,</w:t>
      </w:r>
      <w:r>
        <w:br/>
      </w:r>
      <w:r>
        <w:t>Physics-based hybrid machine learning for critical heat flux prediction with uncertainty quantification,</w:t>
      </w:r>
      <w:r>
        <w:br/>
      </w:r>
      <w:r>
        <w:t>Applied Thermal Engineering,</w:t>
      </w:r>
      <w:r>
        <w:br/>
      </w:r>
      <w:r>
        <w:t>Volume 279, Part A,</w:t>
      </w:r>
      <w:r>
        <w:br/>
      </w:r>
      <w:r>
        <w:t>2025,</w:t>
      </w:r>
      <w:r>
        <w:br/>
      </w:r>
      <w:r>
        <w:t>127447,</w:t>
      </w:r>
      <w:r>
        <w:br/>
      </w:r>
      <w:r>
        <w:t>ISSN 1359-4311,</w:t>
      </w:r>
      <w:r>
        <w:br/>
      </w:r>
      <w:r>
        <w:t>https://doi.org/10.1016/j.applthermaleng.2025.127447.</w:t>
      </w:r>
      <w:r>
        <w:br/>
      </w:r>
      <w:r>
        <w:t>(https://www.sciencedirect.com/science/article/pii/S1359431125020393)</w:t>
      </w:r>
    </w:p>
    <w:p>
      <w:pPr>
        <w:spacing w:after="200"/>
      </w:pPr>
      <w:r>
        <w:rPr>
          <w:b/>
        </w:rPr>
        <w:t xml:space="preserve">[7] </w:t>
      </w:r>
      <w:r>
        <w:t>D.C. Groeneveld, J.Q. Shan, A.Z. Vasić, L.K.H. Leung, A. Durmayaz, J. Yang, S.C. Cheng, A. Tanase,</w:t>
      </w:r>
      <w:r>
        <w:br/>
      </w:r>
      <w:r>
        <w:t>The 2006 CHF look-up table,</w:t>
      </w:r>
      <w:r>
        <w:br/>
      </w:r>
      <w:r>
        <w:t>Nuclear Engineering and Design,</w:t>
      </w:r>
      <w:r>
        <w:br/>
      </w:r>
      <w:r>
        <w:t>Volume 237,</w:t>
      </w:r>
      <w:r>
        <w:br/>
      </w:r>
      <w:r>
        <w:t>2007,</w:t>
      </w:r>
      <w:r>
        <w:br/>
      </w:r>
      <w:r>
        <w:t>Pages 1909-1922,</w:t>
      </w:r>
      <w:r>
        <w:br/>
      </w:r>
      <w:r>
        <w:t>ISSN 0029-5493,</w:t>
      </w:r>
      <w:r>
        <w:br/>
      </w:r>
      <w:r>
        <w:t>https://doi.org/10.1016/j.nucengdes.2007.02.014.</w:t>
      </w:r>
    </w:p>
    <w:p>
      <w:pPr>
        <w:spacing w:after="200"/>
      </w:pPr>
      <w:r>
        <w:rPr>
          <w:b/>
        </w:rPr>
        <w:t xml:space="preserve">[8] </w:t>
      </w:r>
      <w:r>
        <w:t>David D. Hall, Issam Mudawar,</w:t>
      </w:r>
      <w:r>
        <w:br/>
      </w:r>
      <w:r>
        <w:t>Critical heat flux (CHF) for water flow in tubes—I. Compilation and assessment of world CHF data,</w:t>
      </w:r>
      <w:r>
        <w:br/>
      </w:r>
      <w:r>
        <w:t>International Journal of Heat and Mass Transfer,</w:t>
      </w:r>
      <w:r>
        <w:br/>
      </w:r>
      <w:r>
        <w:t>Volume 43,</w:t>
      </w:r>
      <w:r>
        <w:br/>
      </w:r>
      <w:r>
        <w:t>2000,</w:t>
      </w:r>
      <w:r>
        <w:br/>
      </w:r>
      <w:r>
        <w:t>Pages 2573-2604,</w:t>
      </w:r>
      <w:r>
        <w:br/>
      </w:r>
      <w:r>
        <w:t>ISSN 0017-9310,</w:t>
      </w:r>
      <w:r>
        <w:br/>
      </w:r>
      <w:r>
        <w:t>https://doi.org/10.1016/S0017-9310(99)00191-X.</w:t>
      </w:r>
    </w:p>
    <w:p>
      <w:pPr>
        <w:spacing w:after="200"/>
      </w:pPr>
      <w:r>
        <w:rPr>
          <w:b/>
        </w:rPr>
        <w:t xml:space="preserve">[9] </w:t>
      </w:r>
      <w:r>
        <w:t>B.K. Hardik, S.V. Prabhu,</w:t>
      </w:r>
      <w:r>
        <w:br/>
      </w:r>
      <w:r>
        <w:t>Boiling pressure drop, local heat transfer distribution and critical heat flux in helical coils with R123,</w:t>
      </w:r>
      <w:r>
        <w:br/>
      </w:r>
      <w:r>
        <w:t>International Journal of Thermal Sciences,</w:t>
      </w:r>
      <w:r>
        <w:br/>
      </w:r>
      <w:r>
        <w:t>Volume 125,</w:t>
      </w:r>
      <w:r>
        <w:br/>
      </w:r>
      <w:r>
        <w:t>2018,</w:t>
      </w:r>
      <w:r>
        <w:br/>
      </w:r>
      <w:r>
        <w:t>Pages 149-165,</w:t>
      </w:r>
      <w:r>
        <w:br/>
      </w:r>
      <w:r>
        <w:t>ISSN 1290-0729,</w:t>
      </w:r>
      <w:r>
        <w:br/>
      </w:r>
      <w:r>
        <w:t>https://doi.org/10.1016/j.ijthermalsci.2017.11.026.</w:t>
      </w:r>
      <w:r>
        <w:br/>
      </w:r>
      <w:r>
        <w:t>(https://www.sciencedirect.com/science/article/pii/S1290072917306968)</w:t>
      </w:r>
    </w:p>
    <w:p>
      <w:pPr>
        <w:spacing w:after="200"/>
      </w:pPr>
      <w:r>
        <w:rPr>
          <w:b/>
        </w:rPr>
        <w:t xml:space="preserve">[10] </w:t>
      </w:r>
      <w:r>
        <w:t>B.K. Hardik, Gajendra Kumar, S.V. Prabhu,</w:t>
      </w:r>
      <w:r>
        <w:br/>
      </w:r>
      <w:r>
        <w:t>Boiling pressure drop, local heat transfer distribution and critical heat flux in horizontal straight tubes,</w:t>
      </w:r>
      <w:r>
        <w:br/>
      </w:r>
      <w:r>
        <w:t>International Journal of Heat and Mass Transfer,</w:t>
      </w:r>
      <w:r>
        <w:br/>
      </w:r>
      <w:r>
        <w:t>Volume 113,</w:t>
      </w:r>
      <w:r>
        <w:br/>
      </w:r>
      <w:r>
        <w:t>2017,</w:t>
      </w:r>
      <w:r>
        <w:br/>
      </w:r>
      <w:r>
        <w:t>Pages 466-481,</w:t>
      </w:r>
      <w:r>
        <w:br/>
      </w:r>
      <w:r>
        <w:t>ISSN 0017-9310,</w:t>
      </w:r>
      <w:r>
        <w:br/>
      </w:r>
      <w:r>
        <w:t>https://doi.org/10.1016/j.ijheatmasstransfer.2017.05.073.</w:t>
      </w:r>
      <w:r>
        <w:br/>
      </w:r>
      <w:r>
        <w:t>(https://www.sciencedirect.com/science/article/pii/S0017931016340443)</w:t>
      </w:r>
    </w:p>
    <w:p>
      <w:pPr>
        <w:spacing w:after="200"/>
      </w:pPr>
      <w:r>
        <w:rPr>
          <w:b/>
        </w:rPr>
        <w:t xml:space="preserve">[11] </w:t>
      </w:r>
      <w:r>
        <w:t>B.K. Hardik, S.V. Prabhu,</w:t>
      </w:r>
      <w:r>
        <w:br/>
      </w:r>
      <w:r>
        <w:t>Critical heat flux in helical coils at low pressure,</w:t>
      </w:r>
      <w:r>
        <w:br/>
      </w:r>
      <w:r>
        <w:t>Applied Thermal Engineering,</w:t>
      </w:r>
      <w:r>
        <w:br/>
      </w:r>
      <w:r>
        <w:t>Volume 112,</w:t>
      </w:r>
      <w:r>
        <w:br/>
      </w:r>
      <w:r>
        <w:t>2017,</w:t>
      </w:r>
      <w:r>
        <w:br/>
      </w:r>
      <w:r>
        <w:t>Pages 1223-1239,</w:t>
      </w:r>
      <w:r>
        <w:br/>
      </w:r>
      <w:r>
        <w:t>ISSN 1359-4311,</w:t>
      </w:r>
      <w:r>
        <w:br/>
      </w:r>
      <w:r>
        <w:t>https://doi.org/10.1016/j.applthermaleng.2016.10.114.</w:t>
      </w:r>
      <w:r>
        <w:br/>
      </w:r>
      <w:r>
        <w:t>(https://www.sciencedirect.com/science/article/pii/S1359431116325650)</w:t>
      </w:r>
    </w:p>
    <w:p>
      <w:pPr>
        <w:spacing w:after="200"/>
      </w:pPr>
      <w:r>
        <w:rPr>
          <w:b/>
        </w:rPr>
        <w:t xml:space="preserve">[12] </w:t>
      </w:r>
      <w:r>
        <w:t>Zili Huang, Yihua Duo, Hong Xu,</w:t>
      </w:r>
      <w:r>
        <w:br/>
      </w:r>
      <w:r>
        <w:t>Prediction of two-phase flow patterns based on machine learning,</w:t>
      </w:r>
      <w:r>
        <w:br/>
      </w:r>
      <w:r>
        <w:t>Nuclear Engineering and Design,</w:t>
      </w:r>
      <w:r>
        <w:br/>
      </w:r>
      <w:r>
        <w:t>Volume 421,</w:t>
      </w:r>
      <w:r>
        <w:br/>
      </w:r>
      <w:r>
        <w:t>2024,</w:t>
      </w:r>
      <w:r>
        <w:br/>
      </w:r>
      <w:r>
        <w:t>113107,</w:t>
      </w:r>
      <w:r>
        <w:br/>
      </w:r>
      <w:r>
        <w:t>ISSN 0029-5493,</w:t>
      </w:r>
      <w:r>
        <w:br/>
      </w:r>
      <w:r>
        <w:t>https://doi.org/10.1016/j.nucengdes.2024.113107.</w:t>
      </w:r>
      <w:r>
        <w:br/>
      </w:r>
      <w:r>
        <w:t>(https://www.sciencedirect.com/science/article/pii/S0029549324002073)</w:t>
      </w:r>
    </w:p>
    <w:p>
      <w:pPr>
        <w:spacing w:after="200"/>
      </w:pPr>
      <w:r>
        <w:rPr>
          <w:b/>
        </w:rPr>
        <w:t xml:space="preserve">[13] </w:t>
      </w:r>
      <w:r>
        <w:t>V. Kefer, W. Köhler, W. Kastner,</w:t>
      </w:r>
      <w:r>
        <w:br/>
      </w:r>
      <w:r>
        <w:t>Critical heat flux (CHF) and post-CHF heat transfer in horizontal and inclined evaporator tubes,</w:t>
      </w:r>
      <w:r>
        <w:br/>
      </w:r>
      <w:r>
        <w:t>International Journal of Multiphase Flow,</w:t>
      </w:r>
      <w:r>
        <w:br/>
      </w:r>
      <w:r>
        <w:t>Volume 15, Issue 3,</w:t>
      </w:r>
      <w:r>
        <w:br/>
      </w:r>
      <w:r>
        <w:t>1989,</w:t>
      </w:r>
      <w:r>
        <w:br/>
      </w:r>
      <w:r>
        <w:t>Pages 385-392,</w:t>
      </w:r>
      <w:r>
        <w:br/>
      </w:r>
      <w:r>
        <w:t>ISSN 0301-9322,</w:t>
      </w:r>
      <w:r>
        <w:br/>
      </w:r>
      <w:r>
        <w:t>https://doi.org/10.1016/0301-9322(89)90008-6.</w:t>
      </w:r>
      <w:r>
        <w:br/>
      </w:r>
      <w:r>
        <w:t>(https://www.sciencedirect.com/science/article/pii/0301932289900086)</w:t>
      </w:r>
    </w:p>
    <w:p>
      <w:pPr>
        <w:spacing w:after="200"/>
      </w:pPr>
      <w:r>
        <w:rPr>
          <w:b/>
        </w:rPr>
        <w:t xml:space="preserve">[14] </w:t>
      </w:r>
      <w:r>
        <w:t>Rehan Zubair Khalid, Atif Khan, Farooq Ahmad, Muthanna H. Al-Dahhan, Atta Ullah,</w:t>
      </w:r>
      <w:r>
        <w:br/>
      </w:r>
      <w:r>
        <w:t>The effect of reduction of input-parameters on data-driven prediction of critical heat flux in rod bundles using extended parameters for reactor thermal–hydraulic safety,</w:t>
      </w:r>
      <w:r>
        <w:br/>
      </w:r>
      <w:r>
        <w:t>International Communications in Heat and Mass Transfer,</w:t>
      </w:r>
      <w:r>
        <w:br/>
      </w:r>
      <w:r>
        <w:t>Volume 172, Part 6,</w:t>
      </w:r>
      <w:r>
        <w:br/>
      </w:r>
      <w:r>
        <w:t>2026,</w:t>
      </w:r>
      <w:r>
        <w:br/>
      </w:r>
      <w:r>
        <w:t>110659,</w:t>
      </w:r>
      <w:r>
        <w:br/>
      </w:r>
      <w:r>
        <w:t>ISSN 0735-1933,</w:t>
      </w:r>
      <w:r>
        <w:br/>
      </w:r>
      <w:r>
        <w:t>https://doi.org/10.1016/j.icheatmasstransfer.2026.110659.</w:t>
      </w:r>
      <w:r>
        <w:br/>
      </w:r>
      <w:r>
        <w:t>(https://www.sciencedirect.com/science/article/pii/S0735193326001806)</w:t>
      </w:r>
    </w:p>
    <w:p>
      <w:pPr>
        <w:spacing w:after="200"/>
      </w:pPr>
      <w:r>
        <w:rPr>
          <w:b/>
        </w:rPr>
        <w:t xml:space="preserve">[15] </w:t>
      </w:r>
      <w:r>
        <w:t>Rehan Zubair Khalid, Ibrahim Ahmed, Atta Ullah, Enrico Zio, Asifullah Khan,</w:t>
      </w:r>
      <w:r>
        <w:br/>
      </w:r>
      <w:r>
        <w:t>Enhancing accuracy of prediction of critical heat flux in Circular channels by ensemble of deep sparse autoencoders and deep neural Networks,</w:t>
      </w:r>
      <w:r>
        <w:br/>
      </w:r>
      <w:r>
        <w:t>Nuclear Engineering and Design,</w:t>
      </w:r>
      <w:r>
        <w:br/>
      </w:r>
      <w:r>
        <w:t>Volume 429,</w:t>
      </w:r>
      <w:r>
        <w:br/>
      </w:r>
      <w:r>
        <w:t>2024,</w:t>
      </w:r>
      <w:r>
        <w:br/>
      </w:r>
      <w:r>
        <w:t>113587,</w:t>
      </w:r>
      <w:r>
        <w:br/>
      </w:r>
      <w:r>
        <w:t>ISSN 0029-5493,</w:t>
      </w:r>
      <w:r>
        <w:br/>
      </w:r>
      <w:r>
        <w:t>https://doi.org/10.1016/j.nucengdes.2024.113587.</w:t>
      </w:r>
      <w:r>
        <w:br/>
      </w:r>
      <w:r>
        <w:t>(https://www.sciencedirect.com/science/article/pii/S0029549324006873)</w:t>
      </w:r>
    </w:p>
    <w:p>
      <w:pPr>
        <w:spacing w:after="200"/>
      </w:pPr>
      <w:r>
        <w:rPr>
          <w:b/>
        </w:rPr>
        <w:t xml:space="preserve">[16] </w:t>
      </w:r>
      <w:r>
        <w:t>Haidong Liu, Hongfu Jiang, Deqi Chen, Jiang Qin, Yangyang Wang, Mingxia Liu,</w:t>
      </w:r>
      <w:r>
        <w:br/>
      </w:r>
      <w:r>
        <w:t>Critical heat flux prediction for annular channel through application of machine learning techniques,</w:t>
      </w:r>
      <w:r>
        <w:br/>
      </w:r>
      <w:r>
        <w:t>International Communications in Heat and Mass Transfer,</w:t>
      </w:r>
      <w:r>
        <w:br/>
      </w:r>
      <w:r>
        <w:t>Volume 167, Part B,</w:t>
      </w:r>
      <w:r>
        <w:br/>
      </w:r>
      <w:r>
        <w:t>2025,</w:t>
      </w:r>
      <w:r>
        <w:br/>
      </w:r>
      <w:r>
        <w:t>109279,</w:t>
      </w:r>
      <w:r>
        <w:br/>
      </w:r>
      <w:r>
        <w:t>ISSN 0735-1933,</w:t>
      </w:r>
      <w:r>
        <w:br/>
      </w:r>
      <w:r>
        <w:t>https://doi.org/10.1016/j.icheatmasstransfer.2025.109279.</w:t>
      </w:r>
      <w:r>
        <w:br/>
      </w:r>
      <w:r>
        <w:t>(https://www.sciencedirect.com/science/article/pii/S0735193325007055)</w:t>
      </w:r>
    </w:p>
    <w:p>
      <w:pPr>
        <w:spacing w:after="200"/>
      </w:pPr>
      <w:r>
        <w:rPr>
          <w:b/>
        </w:rPr>
        <w:t xml:space="preserve">[17] </w:t>
      </w:r>
      <w:r>
        <w:t>Krzysztof Marcinkiewicz, Ole Wieckhorst, Rafael Macián-Juan, Markus Rehm, Peter Pohl,</w:t>
      </w:r>
      <w:r>
        <w:br/>
      </w:r>
      <w:r>
        <w:t>Recurrent neural network-based prediction of critical heat flux in rod bundles with non-uniform axial power shape,</w:t>
      </w:r>
      <w:r>
        <w:br/>
      </w:r>
      <w:r>
        <w:t>Nuclear Engineering and Design,</w:t>
      </w:r>
      <w:r>
        <w:br/>
      </w:r>
      <w:r>
        <w:t>Volume 395,</w:t>
      </w:r>
      <w:r>
        <w:br/>
      </w:r>
      <w:r>
        <w:t>2022,</w:t>
      </w:r>
      <w:r>
        <w:br/>
      </w:r>
      <w:r>
        <w:t>111825,</w:t>
      </w:r>
      <w:r>
        <w:br/>
      </w:r>
      <w:r>
        <w:t>ISSN 0029-5493,</w:t>
      </w:r>
      <w:r>
        <w:br/>
      </w:r>
      <w:r>
        <w:t>https://doi.org/10.1016/j.nucengdes.2022.111825.</w:t>
      </w:r>
      <w:r>
        <w:br/>
      </w:r>
      <w:r>
        <w:t>(https://www.sciencedirect.com/science/article/pii/S0029549322001790)</w:t>
      </w:r>
    </w:p>
    <w:p>
      <w:pPr>
        <w:spacing w:after="200"/>
      </w:pPr>
      <w:r>
        <w:rPr>
          <w:b/>
        </w:rPr>
        <w:t xml:space="preserve">[18] </w:t>
      </w:r>
      <w:r>
        <w:t>M.M. Rashidi, M. Alhuyi Nazari, C. Harley, E. Momoniat, I. Mahariq, N. Ali,</w:t>
      </w:r>
      <w:r>
        <w:br/>
      </w:r>
      <w:r>
        <w:t>Applications of machine learning methods for boiling modeling and prediction: A comprehensive review,</w:t>
      </w:r>
      <w:r>
        <w:br/>
      </w:r>
      <w:r>
        <w:t>Chemical Thermodynamics and Thermal Analysis,</w:t>
      </w:r>
      <w:r>
        <w:br/>
      </w:r>
      <w:r>
        <w:t>Volume 8,</w:t>
      </w:r>
      <w:r>
        <w:br/>
      </w:r>
      <w:r>
        <w:t>2022,</w:t>
      </w:r>
      <w:r>
        <w:br/>
      </w:r>
      <w:r>
        <w:t>100081,</w:t>
      </w:r>
      <w:r>
        <w:br/>
      </w:r>
      <w:r>
        <w:t>ISSN 2667-3126,</w:t>
      </w:r>
      <w:r>
        <w:br/>
      </w:r>
      <w:r>
        <w:t>https://doi.org/10.1016/j.ctta.2022.100081.</w:t>
      </w:r>
    </w:p>
    <w:p>
      <w:pPr>
        <w:spacing w:after="200"/>
      </w:pPr>
      <w:r>
        <w:rPr>
          <w:b/>
        </w:rPr>
        <w:t xml:space="preserve">[19] </w:t>
      </w:r>
      <w:r>
        <w:t>Bruno P. Serrao, Ye Kwon Huh, Eliot Ciuperca, Elvan Sahin, Kaibo Liu, Juliana P. Duarte,</w:t>
      </w:r>
      <w:r>
        <w:br/>
      </w:r>
      <w:r>
        <w:t>A quantitative analysis of ATF surface characteristics on critical heat flux using Machine learning,</w:t>
      </w:r>
      <w:r>
        <w:br/>
      </w:r>
      <w:r>
        <w:t>Nuclear Engineering and Design,</w:t>
      </w:r>
      <w:r>
        <w:br/>
      </w:r>
      <w:r>
        <w:t>Volume 435,</w:t>
      </w:r>
      <w:r>
        <w:br/>
      </w:r>
      <w:r>
        <w:t>2025,</w:t>
      </w:r>
      <w:r>
        <w:br/>
      </w:r>
      <w:r>
        <w:t>113924,</w:t>
      </w:r>
      <w:r>
        <w:br/>
      </w:r>
      <w:r>
        <w:t>ISSN 0029-5493,</w:t>
      </w:r>
      <w:r>
        <w:br/>
      </w:r>
      <w:r>
        <w:t>https://doi.org/10.1016/j.nucengdes.2025.113924.</w:t>
      </w:r>
      <w:r>
        <w:br/>
      </w:r>
      <w:r>
        <w:t>(https://www.sciencedirect.com/science/article/pii/S0029549325001013)</w:t>
      </w:r>
    </w:p>
    <w:p>
      <w:pPr>
        <w:spacing w:after="200"/>
      </w:pPr>
      <w:r>
        <w:rPr>
          <w:b/>
        </w:rPr>
        <w:t xml:space="preserve">[20] </w:t>
      </w:r>
      <w:r>
        <w:t>Huakang Wu, Minyang Gui, Di Wu,</w:t>
      </w:r>
      <w:r>
        <w:br/>
      </w:r>
      <w:r>
        <w:t>Physics-Informed hybrid machine learning for critical heat flux prediction: A comparative analysis of modeling approaches,</w:t>
      </w:r>
      <w:r>
        <w:br/>
      </w:r>
      <w:r>
        <w:t>Nuclear Engineering and Design,</w:t>
      </w:r>
      <w:r>
        <w:br/>
      </w:r>
      <w:r>
        <w:t>Volume 445,</w:t>
      </w:r>
      <w:r>
        <w:br/>
      </w:r>
      <w:r>
        <w:t>2025,</w:t>
      </w:r>
      <w:r>
        <w:br/>
      </w:r>
      <w:r>
        <w:t>114434,</w:t>
      </w:r>
      <w:r>
        <w:br/>
      </w:r>
      <w:r>
        <w:t>ISSN 0029-5493,</w:t>
      </w:r>
      <w:r>
        <w:br/>
      </w:r>
      <w:r>
        <w:t>https://doi.org/10.1016/j.nucengdes.2025.114434.</w:t>
      </w:r>
      <w:r>
        <w:br/>
      </w:r>
      <w:r>
        <w:t>(https://www.sciencedirect.com/science/article/pii/S0029549325006119)</w:t>
      </w:r>
    </w:p>
    <w:p>
      <w:pPr>
        <w:spacing w:after="200"/>
      </w:pPr>
      <w:r>
        <w:rPr>
          <w:b/>
        </w:rPr>
        <w:t xml:space="preserve">[21] </w:t>
      </w:r>
      <w:r>
        <w:t>Han Yang, Dengke Li, Zhengkai Wang, Yucheng Yan, Feng Luan,</w:t>
      </w:r>
      <w:r>
        <w:br/>
      </w:r>
      <w:r>
        <w:t>LUT-guided grey-box neural networks for predicting critical heat flux in uniformly heated water-cooled circular tubes,</w:t>
      </w:r>
      <w:r>
        <w:br/>
      </w:r>
      <w:r>
        <w:t>Nuclear Engineering and Design,</w:t>
      </w:r>
      <w:r>
        <w:br/>
      </w:r>
      <w:r>
        <w:t>Volume 458,</w:t>
      </w:r>
      <w:r>
        <w:br/>
      </w:r>
      <w:r>
        <w:t>2026,</w:t>
      </w:r>
      <w:r>
        <w:br/>
      </w:r>
      <w:r>
        <w:t>115112,</w:t>
      </w:r>
      <w:r>
        <w:br/>
      </w:r>
      <w:r>
        <w:t>ISSN 0029-5493,</w:t>
      </w:r>
      <w:r>
        <w:br/>
      </w:r>
      <w:r>
        <w:t>https://doi.org/10.1016/j.nucengdes.2026.115112.</w:t>
      </w:r>
      <w:r>
        <w:br/>
      </w:r>
      <w:r>
        <w:t>(https://www.sciencedirect.com/science/article/pii/S002954932600364X)</w:t>
      </w:r>
    </w:p>
    <w:p>
      <w:pPr>
        <w:spacing w:after="200"/>
      </w:pPr>
      <w:r>
        <w:rPr>
          <w:b/>
        </w:rPr>
        <w:t xml:space="preserve">[22] </w:t>
      </w:r>
      <w:r>
        <w:t>Wei Zhang, Junsen Fu, Shuo Chen, Lijun Yu, Yao Xiao, Hanyang Gu,</w:t>
      </w:r>
      <w:r>
        <w:br/>
      </w:r>
      <w:r>
        <w:t>Investigation of a hybrid neural network framework for CHF prediction in a wire-wrapped rod bundle,</w:t>
      </w:r>
      <w:r>
        <w:br/>
      </w:r>
      <w:r>
        <w:t>Annals of Nuclear Energy,</w:t>
      </w:r>
      <w:r>
        <w:br/>
      </w:r>
      <w:r>
        <w:t>Volume 226,</w:t>
      </w:r>
      <w:r>
        <w:br/>
      </w:r>
      <w:r>
        <w:t>2026,</w:t>
      </w:r>
      <w:r>
        <w:br/>
      </w:r>
      <w:r>
        <w:t>111804,</w:t>
      </w:r>
      <w:r>
        <w:br/>
      </w:r>
      <w:r>
        <w:t>ISSN 0306-4549,</w:t>
      </w:r>
      <w:r>
        <w:br/>
      </w:r>
      <w:r>
        <w:t>https://doi.org/10.1016/j.anucene.2025.111804.</w:t>
      </w:r>
      <w:r>
        <w:br/>
      </w:r>
      <w:r>
        <w:t>(https://www.sciencedirect.com/science/article/pii/S0306454925006218)</w:t>
      </w:r>
    </w:p>
    <w:p>
      <w:pPr>
        <w:spacing w:after="200"/>
      </w:pPr>
      <w:r>
        <w:rPr>
          <w:b/>
        </w:rPr>
        <w:t xml:space="preserve">[23] </w:t>
      </w:r>
      <w:r>
        <w:t>Xingang Zhao, Robert K. Salko, Koroush Shirvan,</w:t>
      </w:r>
      <w:r>
        <w:br/>
      </w:r>
      <w:r>
        <w:t>Improved departure from nucleate boiling prediction in rod bundles using a physics-informed machine learning-aided framework,</w:t>
      </w:r>
      <w:r>
        <w:br/>
      </w:r>
      <w:r>
        <w:t>Nuclear Engineering and Design,</w:t>
      </w:r>
      <w:r>
        <w:br/>
      </w:r>
      <w:r>
        <w:t>Volume 374,</w:t>
      </w:r>
      <w:r>
        <w:br/>
      </w:r>
      <w:r>
        <w:t>2021,</w:t>
      </w:r>
      <w:r>
        <w:br/>
      </w:r>
      <w:r>
        <w:t>111084,</w:t>
      </w:r>
      <w:r>
        <w:br/>
      </w:r>
      <w:r>
        <w:t>ISSN 0029-5493,</w:t>
      </w:r>
      <w:r>
        <w:br/>
      </w:r>
      <w:r>
        <w:t>https://doi.org/10.1016/j.nucengdes.2021.111084.</w:t>
      </w:r>
      <w:r>
        <w:br/>
      </w:r>
      <w:r>
        <w:t>(https://www.sciencedirect.com/science/article/pii/S0029549321000364)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