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432" w:rsidRPr="00AD4F28" w:rsidRDefault="002D2432" w:rsidP="002D2432">
      <w:pPr>
        <w:spacing w:after="0" w:line="480" w:lineRule="auto"/>
        <w:ind w:left="1440" w:hanging="1440"/>
        <w:rPr>
          <w:b/>
        </w:rPr>
      </w:pPr>
      <w:bookmarkStart w:id="0" w:name="_GoBack"/>
      <w:bookmarkEnd w:id="0"/>
      <w:r w:rsidRPr="00AD4F28">
        <w:rPr>
          <w:b/>
        </w:rPr>
        <w:t>Session Segments</w:t>
      </w:r>
      <w:r>
        <w:rPr>
          <w:b/>
        </w:rPr>
        <w:t xml:space="preserve"> Grade 11</w:t>
      </w:r>
    </w:p>
    <w:p w:rsidR="002D2432" w:rsidRPr="00AD4F28" w:rsidRDefault="002D2432" w:rsidP="002D2432">
      <w:pPr>
        <w:spacing w:after="0" w:line="480" w:lineRule="auto"/>
        <w:ind w:left="1440" w:hanging="1440"/>
        <w:rPr>
          <w:b/>
        </w:rPr>
      </w:pPr>
      <w:r w:rsidRPr="00AD4F28">
        <w:rPr>
          <w:b/>
        </w:rPr>
        <w:t>Time</w:t>
      </w:r>
      <w:r w:rsidRPr="00AD4F28">
        <w:rPr>
          <w:b/>
        </w:rPr>
        <w:tab/>
      </w:r>
      <w:proofErr w:type="spellStart"/>
      <w:r w:rsidRPr="00AD4F28">
        <w:rPr>
          <w:b/>
        </w:rPr>
        <w:t>Ankur</w:t>
      </w:r>
      <w:proofErr w:type="spellEnd"/>
      <w:r w:rsidRPr="00AD4F28">
        <w:rPr>
          <w:b/>
        </w:rPr>
        <w:t xml:space="preserve">: Michael: Jeff: </w:t>
      </w:r>
      <w:proofErr w:type="spellStart"/>
      <w:r w:rsidRPr="00AD4F28">
        <w:rPr>
          <w:b/>
        </w:rPr>
        <w:t>Romina</w:t>
      </w:r>
      <w:proofErr w:type="spellEnd"/>
    </w:p>
    <w:p w:rsidR="002D2432" w:rsidRPr="00AD4F28" w:rsidRDefault="002D2432" w:rsidP="002D2432">
      <w:pPr>
        <w:spacing w:after="0" w:line="480" w:lineRule="auto"/>
        <w:ind w:left="1440" w:hanging="1440"/>
      </w:pPr>
      <w:r w:rsidRPr="00AD4F28">
        <w:t xml:space="preserve">00:34:25 </w:t>
      </w:r>
      <w:r w:rsidRPr="00AD4F28">
        <w:tab/>
      </w:r>
      <w:proofErr w:type="spellStart"/>
      <w:r w:rsidRPr="00AD4F28">
        <w:t>Ankur</w:t>
      </w:r>
      <w:proofErr w:type="spellEnd"/>
      <w:r w:rsidRPr="00AD4F28">
        <w:t>: Listening.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  <w:t xml:space="preserve">Michael: </w:t>
      </w:r>
      <w:proofErr w:type="gramStart"/>
      <w:r w:rsidRPr="00AD4F28">
        <w:t>A researcher ask</w:t>
      </w:r>
      <w:proofErr w:type="gramEnd"/>
      <w:r w:rsidRPr="00AD4F28">
        <w:t xml:space="preserve"> about toppings, so Michael explains again how this relates to Pascal’s Triangle with 1 indicating the presence of that topping.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  <w:t xml:space="preserve">Jeff: Listening. The researcher clarifies that she does not want to think of toppings, but </w:t>
      </w:r>
      <w:proofErr w:type="spellStart"/>
      <w:r w:rsidRPr="00AD4F28">
        <w:t>nCr</w:t>
      </w:r>
      <w:proofErr w:type="spellEnd"/>
      <w:r w:rsidRPr="00AD4F28">
        <w:t xml:space="preserve">. She begins rewriting ‘1, 3, 3, 1’ as ‘3C0, 3C1, 3C2, 3C3,’ and Jeff and Michael state the </w:t>
      </w:r>
      <w:proofErr w:type="spellStart"/>
      <w:r w:rsidRPr="00AD4F28">
        <w:t>nCr</w:t>
      </w:r>
      <w:proofErr w:type="spellEnd"/>
      <w:r w:rsidRPr="00AD4F28">
        <w:t xml:space="preserve"> relationship as she writes.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</w:r>
      <w:proofErr w:type="spellStart"/>
      <w:r w:rsidRPr="00AD4F28">
        <w:t>Romina</w:t>
      </w:r>
      <w:proofErr w:type="spellEnd"/>
      <w:r w:rsidRPr="00AD4F28">
        <w:t>: Listening.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</w:p>
    <w:p w:rsidR="002D2432" w:rsidRPr="00AD4F28" w:rsidRDefault="002D2432" w:rsidP="002D2432">
      <w:pPr>
        <w:spacing w:after="0" w:line="480" w:lineRule="auto"/>
        <w:ind w:left="1440" w:hanging="1440"/>
      </w:pPr>
      <w:r w:rsidRPr="00AD4F28">
        <w:t xml:space="preserve">00:35:30 </w:t>
      </w:r>
      <w:r w:rsidRPr="00AD4F28">
        <w:tab/>
      </w:r>
      <w:proofErr w:type="spellStart"/>
      <w:r w:rsidRPr="00AD4F28">
        <w:t>Ankur</w:t>
      </w:r>
      <w:proofErr w:type="spellEnd"/>
      <w:r w:rsidRPr="00AD4F28">
        <w:t>: Listening.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  <w:t xml:space="preserve">Michael: Michael asks if the triangle should be written the way the researcher wrote it; she notes after doing that, she would like to know the general rule. The researcher repeats the question, and Michael and </w:t>
      </w:r>
      <w:proofErr w:type="spellStart"/>
      <w:r w:rsidRPr="00AD4F28">
        <w:t>Romina</w:t>
      </w:r>
      <w:proofErr w:type="spellEnd"/>
      <w:r w:rsidRPr="00AD4F28">
        <w:t xml:space="preserve"> begin creating a new row. Michael writes this at the board.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  <w:t>Jeff: Jeff notes that 3C0=3C3. Jeff says he understands the question.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</w:r>
      <w:proofErr w:type="spellStart"/>
      <w:r w:rsidRPr="00AD4F28">
        <w:t>Romina</w:t>
      </w:r>
      <w:proofErr w:type="spellEnd"/>
      <w:r w:rsidRPr="00AD4F28">
        <w:t>: Listening.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</w:p>
    <w:p w:rsidR="002D2432" w:rsidRPr="00AD4F28" w:rsidRDefault="002D2432" w:rsidP="002D2432">
      <w:pPr>
        <w:spacing w:after="0" w:line="480" w:lineRule="auto"/>
        <w:ind w:left="1440" w:hanging="1440"/>
      </w:pPr>
      <w:r w:rsidRPr="00AD4F28">
        <w:t xml:space="preserve">00:36:05 </w:t>
      </w:r>
      <w:r w:rsidRPr="00AD4F28">
        <w:tab/>
      </w:r>
      <w:proofErr w:type="spellStart"/>
      <w:r w:rsidRPr="00AD4F28">
        <w:t>Ankur</w:t>
      </w:r>
      <w:proofErr w:type="spellEnd"/>
      <w:r w:rsidRPr="00AD4F28">
        <w:t xml:space="preserve">: Someone off screen asks the researcher to ask the question one more time. </w:t>
      </w:r>
      <w:proofErr w:type="spellStart"/>
      <w:r w:rsidRPr="00AD4F28">
        <w:t>Ankur</w:t>
      </w:r>
      <w:proofErr w:type="spellEnd"/>
      <w:r w:rsidRPr="00AD4F28">
        <w:t xml:space="preserve"> asks about the height, and the researcher agrees with his x-high. The researcher notes </w:t>
      </w:r>
      <w:proofErr w:type="spellStart"/>
      <w:r w:rsidRPr="00AD4F28">
        <w:t>Ankur</w:t>
      </w:r>
      <w:proofErr w:type="spellEnd"/>
      <w:r w:rsidRPr="00AD4F28">
        <w:t xml:space="preserve"> understands.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lastRenderedPageBreak/>
        <w:tab/>
        <w:t>Michael: Michael verifies the triangle should be rewritten top to bottom. He begins rewriting the triangle on the board while the researcher finishes the question.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  <w:t>Jeff: Writing on his paper and watching Michael work at the board.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</w:r>
      <w:proofErr w:type="spellStart"/>
      <w:r w:rsidRPr="00AD4F28">
        <w:t>Romina</w:t>
      </w:r>
      <w:proofErr w:type="spellEnd"/>
      <w:r w:rsidRPr="00AD4F28">
        <w:t>: Begins asking a question, but begins writing individually.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</w:p>
    <w:p w:rsidR="002D2432" w:rsidRPr="00AD4F28" w:rsidRDefault="002D2432" w:rsidP="002D2432">
      <w:pPr>
        <w:spacing w:after="0" w:line="480" w:lineRule="auto"/>
        <w:ind w:left="1440" w:hanging="1440"/>
      </w:pPr>
      <w:r w:rsidRPr="00AD4F28">
        <w:t xml:space="preserve">00:36:35 </w:t>
      </w:r>
      <w:r w:rsidRPr="00AD4F28">
        <w:tab/>
      </w:r>
      <w:proofErr w:type="spellStart"/>
      <w:r w:rsidRPr="00AD4F28">
        <w:t>Ankur</w:t>
      </w:r>
      <w:proofErr w:type="spellEnd"/>
      <w:r w:rsidRPr="00AD4F28">
        <w:t>: Watching Michael. Asks Michael to write (</w:t>
      </w:r>
      <w:proofErr w:type="spellStart"/>
      <w:r w:rsidRPr="00AD4F28">
        <w:t>a+b</w:t>
      </w:r>
      <w:proofErr w:type="spellEnd"/>
      <w:proofErr w:type="gramStart"/>
      <w:r w:rsidRPr="00AD4F28">
        <w:t>)^</w:t>
      </w:r>
      <w:proofErr w:type="gramEnd"/>
      <w:r w:rsidRPr="00AD4F28">
        <w:t>n next to the work.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  <w:t>Michael: Begins by noting ‘n-choose’...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  <w:t xml:space="preserve">Jeff: Jeff agrees with </w:t>
      </w:r>
      <w:proofErr w:type="spellStart"/>
      <w:r w:rsidRPr="00AD4F28">
        <w:t>Ankur</w:t>
      </w:r>
      <w:proofErr w:type="spellEnd"/>
      <w:r w:rsidRPr="00AD4F28">
        <w:t>, and helps Michael fill in the rows at the board.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</w:r>
      <w:proofErr w:type="spellStart"/>
      <w:r w:rsidRPr="00AD4F28">
        <w:t>Romina</w:t>
      </w:r>
      <w:proofErr w:type="spellEnd"/>
      <w:r w:rsidRPr="00AD4F28">
        <w:t xml:space="preserve">: </w:t>
      </w:r>
      <w:proofErr w:type="spellStart"/>
      <w:r w:rsidRPr="00AD4F28">
        <w:t>Romina</w:t>
      </w:r>
      <w:proofErr w:type="spellEnd"/>
      <w:r w:rsidRPr="00AD4F28">
        <w:t xml:space="preserve"> suggests using n as the height.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</w:p>
    <w:p w:rsidR="002D2432" w:rsidRPr="00AD4F28" w:rsidRDefault="002D2432" w:rsidP="002D2432">
      <w:pPr>
        <w:spacing w:after="0" w:line="480" w:lineRule="auto"/>
        <w:ind w:left="1440" w:hanging="1440"/>
      </w:pPr>
      <w:r w:rsidRPr="00AD4F28">
        <w:t xml:space="preserve">00:37:10 </w:t>
      </w:r>
      <w:r w:rsidRPr="00AD4F28">
        <w:tab/>
      </w:r>
      <w:proofErr w:type="spellStart"/>
      <w:r w:rsidRPr="00AD4F28">
        <w:t>Ankur</w:t>
      </w:r>
      <w:proofErr w:type="spellEnd"/>
      <w:r w:rsidRPr="00AD4F28">
        <w:t xml:space="preserve">: </w:t>
      </w:r>
      <w:proofErr w:type="spellStart"/>
      <w:r w:rsidRPr="00AD4F28">
        <w:t>Ankur</w:t>
      </w:r>
      <w:proofErr w:type="spellEnd"/>
      <w:r w:rsidRPr="00AD4F28">
        <w:t xml:space="preserve"> notes there are 2^tower height total towers.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  <w:t>Michael: Michael notes the next row is written as n choose zero through n, in order. Jeff repeats this idea.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  <w:t>Jeff: Begins describing the problem in terms of (</w:t>
      </w:r>
      <w:proofErr w:type="spellStart"/>
      <w:r w:rsidRPr="00AD4F28">
        <w:t>a+b</w:t>
      </w:r>
      <w:proofErr w:type="spellEnd"/>
      <w:proofErr w:type="gramStart"/>
      <w:r w:rsidRPr="00AD4F28">
        <w:t>)^</w:t>
      </w:r>
      <w:proofErr w:type="gramEnd"/>
      <w:r w:rsidRPr="00AD4F28">
        <w:t xml:space="preserve">n, but does not manage to work out a formula. 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</w:r>
      <w:proofErr w:type="spellStart"/>
      <w:r w:rsidRPr="00AD4F28">
        <w:t>Romina</w:t>
      </w:r>
      <w:proofErr w:type="spellEnd"/>
      <w:r w:rsidRPr="00AD4F28">
        <w:t xml:space="preserve">: </w:t>
      </w:r>
      <w:proofErr w:type="spellStart"/>
      <w:r w:rsidRPr="00AD4F28">
        <w:t>Romina</w:t>
      </w:r>
      <w:proofErr w:type="spellEnd"/>
      <w:r w:rsidRPr="00AD4F28">
        <w:t xml:space="preserve"> claims Jeff’s idea is wrong, noting his idea requires multiplying.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</w:p>
    <w:p w:rsidR="002D2432" w:rsidRPr="00AD4F28" w:rsidRDefault="002D2432" w:rsidP="002D2432">
      <w:pPr>
        <w:spacing w:after="0" w:line="480" w:lineRule="auto"/>
        <w:ind w:left="1440" w:hanging="1440"/>
      </w:pPr>
      <w:r w:rsidRPr="00AD4F28">
        <w:t xml:space="preserve">00:37:50 </w:t>
      </w:r>
      <w:r w:rsidRPr="00AD4F28">
        <w:tab/>
      </w:r>
      <w:proofErr w:type="spellStart"/>
      <w:r w:rsidRPr="00AD4F28">
        <w:t>Ankur</w:t>
      </w:r>
      <w:proofErr w:type="spellEnd"/>
      <w:r w:rsidRPr="00AD4F28">
        <w:t xml:space="preserve">: Notes that n represents the height of the tower, which </w:t>
      </w:r>
      <w:proofErr w:type="spellStart"/>
      <w:r w:rsidRPr="00AD4F28">
        <w:t>Romina</w:t>
      </w:r>
      <w:proofErr w:type="spellEnd"/>
      <w:r w:rsidRPr="00AD4F28">
        <w:t xml:space="preserve"> agrees with.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  <w:t>Michael: Michael agrees he understand Jeff.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  <w:t xml:space="preserve">Jeff: Jeff notes their work at the board makes sense, and repeats n choose zero through n. Michael and </w:t>
      </w:r>
      <w:proofErr w:type="spellStart"/>
      <w:r w:rsidRPr="00AD4F28">
        <w:t>Ankur</w:t>
      </w:r>
      <w:proofErr w:type="spellEnd"/>
      <w:r w:rsidRPr="00AD4F28">
        <w:t xml:space="preserve"> challenge his explanation, so he provides examples by writing and sharing.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lastRenderedPageBreak/>
        <w:tab/>
      </w:r>
      <w:proofErr w:type="spellStart"/>
      <w:r w:rsidRPr="00AD4F28">
        <w:t>Romina</w:t>
      </w:r>
      <w:proofErr w:type="spellEnd"/>
      <w:r w:rsidRPr="00AD4F28">
        <w:t xml:space="preserve">: </w:t>
      </w:r>
      <w:proofErr w:type="spellStart"/>
      <w:r w:rsidRPr="00AD4F28">
        <w:t>Romina</w:t>
      </w:r>
      <w:proofErr w:type="spellEnd"/>
      <w:r w:rsidRPr="00AD4F28">
        <w:t xml:space="preserve"> asks about rewriting using multiplication.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</w:p>
    <w:p w:rsidR="002D2432" w:rsidRPr="00AD4F28" w:rsidRDefault="002D2432" w:rsidP="002D2432">
      <w:pPr>
        <w:spacing w:after="0" w:line="480" w:lineRule="auto"/>
        <w:ind w:left="1440" w:hanging="1440"/>
      </w:pPr>
      <w:r w:rsidRPr="00AD4F28">
        <w:t xml:space="preserve">00:38:40 </w:t>
      </w:r>
      <w:r w:rsidRPr="00AD4F28">
        <w:tab/>
      </w:r>
      <w:proofErr w:type="spellStart"/>
      <w:r w:rsidRPr="00AD4F28">
        <w:t>Ankur</w:t>
      </w:r>
      <w:proofErr w:type="spellEnd"/>
      <w:r w:rsidRPr="00AD4F28">
        <w:t>: Watching.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  <w:t>Michael: Erases the board to clarify.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  <w:t>Jeff: The researcher checks whether Jeff is using a division sign, but he notes he was creating a divider.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</w:r>
      <w:proofErr w:type="spellStart"/>
      <w:r w:rsidRPr="00AD4F28">
        <w:t>Romina</w:t>
      </w:r>
      <w:proofErr w:type="spellEnd"/>
      <w:r w:rsidRPr="00AD4F28">
        <w:t xml:space="preserve">: Discusses with Jeff how to write her work; researcher notes ‘0, 1, 2, </w:t>
      </w:r>
      <w:proofErr w:type="gramStart"/>
      <w:r w:rsidRPr="00AD4F28">
        <w:t>3, ...n</w:t>
      </w:r>
      <w:proofErr w:type="gramEnd"/>
      <w:r w:rsidRPr="00AD4F28">
        <w:t>,’ and asks for an example of n choose r.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</w:p>
    <w:p w:rsidR="002D2432" w:rsidRPr="00AD4F28" w:rsidRDefault="002D2432" w:rsidP="002D2432">
      <w:pPr>
        <w:spacing w:after="0" w:line="480" w:lineRule="auto"/>
        <w:ind w:left="1440" w:hanging="1440"/>
      </w:pPr>
      <w:r w:rsidRPr="00AD4F28">
        <w:t xml:space="preserve">00:39:20 </w:t>
      </w:r>
      <w:r w:rsidRPr="00AD4F28">
        <w:tab/>
      </w:r>
      <w:proofErr w:type="spellStart"/>
      <w:r w:rsidRPr="00AD4F28">
        <w:t>Ankur</w:t>
      </w:r>
      <w:proofErr w:type="spellEnd"/>
      <w:r w:rsidRPr="00AD4F28">
        <w:t>: Not visible. Researcher notes the group chose n choose x.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  <w:t>Michael: Confused by the question.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  <w:t xml:space="preserve">Jeff: Jeff tries to clarify the question, asking about finding nC3, or </w:t>
      </w:r>
      <w:proofErr w:type="spellStart"/>
      <w:r w:rsidRPr="00AD4F28">
        <w:t>nCr</w:t>
      </w:r>
      <w:proofErr w:type="spellEnd"/>
      <w:r w:rsidRPr="00AD4F28">
        <w:t>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</w:r>
      <w:proofErr w:type="spellStart"/>
      <w:r w:rsidRPr="00AD4F28">
        <w:t>Romina</w:t>
      </w:r>
      <w:proofErr w:type="spellEnd"/>
      <w:r w:rsidRPr="00AD4F28">
        <w:t xml:space="preserve">: Begins explaining the question, interrupted by Jeff who explains n </w:t>
      </w:r>
      <w:proofErr w:type="gramStart"/>
      <w:r w:rsidRPr="00AD4F28">
        <w:t>choose</w:t>
      </w:r>
      <w:proofErr w:type="gramEnd"/>
      <w:r w:rsidRPr="00AD4F28">
        <w:t xml:space="preserve"> any number.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</w:p>
    <w:p w:rsidR="002D2432" w:rsidRPr="00AD4F28" w:rsidRDefault="002D2432" w:rsidP="002D2432">
      <w:pPr>
        <w:spacing w:after="0" w:line="480" w:lineRule="auto"/>
        <w:ind w:left="1440" w:hanging="1440"/>
      </w:pPr>
      <w:r w:rsidRPr="00AD4F28">
        <w:t xml:space="preserve">00:39:40 </w:t>
      </w:r>
      <w:r w:rsidRPr="00AD4F28">
        <w:tab/>
      </w:r>
      <w:proofErr w:type="spellStart"/>
      <w:r w:rsidRPr="00AD4F28">
        <w:t>Ankur</w:t>
      </w:r>
      <w:proofErr w:type="spellEnd"/>
      <w:r w:rsidRPr="00AD4F28">
        <w:t>: Watching.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  <w:t xml:space="preserve">Michael: Studying the board. </w:t>
      </w:r>
      <w:proofErr w:type="gramStart"/>
      <w:r w:rsidRPr="00AD4F28">
        <w:t>Michael points out their formula solves</w:t>
      </w:r>
      <w:proofErr w:type="gramEnd"/>
      <w:r w:rsidRPr="00AD4F28">
        <w:t xml:space="preserve"> for only one of the </w:t>
      </w:r>
      <w:proofErr w:type="spellStart"/>
      <w:r w:rsidRPr="00AD4F28">
        <w:t>nCr</w:t>
      </w:r>
      <w:proofErr w:type="spellEnd"/>
      <w:r w:rsidRPr="00AD4F28">
        <w:t xml:space="preserve"> values, and is different from their list of </w:t>
      </w:r>
      <w:proofErr w:type="spellStart"/>
      <w:r w:rsidRPr="00AD4F28">
        <w:t>nCr</w:t>
      </w:r>
      <w:proofErr w:type="spellEnd"/>
      <w:r w:rsidRPr="00AD4F28">
        <w:t>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  <w:t>Jeff: Asks if any choice would be n choose for any selected r value less than n. Jeff repeats his question after Michael’s statement.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</w:r>
      <w:proofErr w:type="spellStart"/>
      <w:r w:rsidRPr="00AD4F28">
        <w:t>Romina</w:t>
      </w:r>
      <w:proofErr w:type="spellEnd"/>
      <w:r w:rsidRPr="00AD4F28">
        <w:t>: Watching.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</w:p>
    <w:p w:rsidR="002D2432" w:rsidRPr="00AD4F28" w:rsidRDefault="002D2432" w:rsidP="002D2432">
      <w:pPr>
        <w:spacing w:after="0" w:line="480" w:lineRule="auto"/>
        <w:ind w:left="1440" w:hanging="1440"/>
      </w:pPr>
      <w:r w:rsidRPr="00AD4F28">
        <w:lastRenderedPageBreak/>
        <w:t xml:space="preserve">00:40:15 </w:t>
      </w:r>
      <w:r w:rsidRPr="00AD4F28">
        <w:tab/>
      </w:r>
      <w:proofErr w:type="spellStart"/>
      <w:r w:rsidRPr="00AD4F28">
        <w:t>Ankur</w:t>
      </w:r>
      <w:proofErr w:type="spellEnd"/>
      <w:r w:rsidRPr="00AD4F28">
        <w:t xml:space="preserve">: </w:t>
      </w:r>
      <w:proofErr w:type="spellStart"/>
      <w:r w:rsidRPr="00AD4F28">
        <w:t>Ankur</w:t>
      </w:r>
      <w:proofErr w:type="spellEnd"/>
      <w:r w:rsidRPr="00AD4F28">
        <w:t xml:space="preserve"> asks if ‘that equals that,’ pointing to their explicit formula to calculate </w:t>
      </w:r>
      <w:proofErr w:type="spellStart"/>
      <w:r w:rsidRPr="00AD4F28">
        <w:t>nCr</w:t>
      </w:r>
      <w:proofErr w:type="spellEnd"/>
      <w:r w:rsidRPr="00AD4F28">
        <w:t xml:space="preserve"> and Pascal’s Triangle?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  <w:t xml:space="preserve">Michael: Seems to agree with </w:t>
      </w:r>
      <w:proofErr w:type="spellStart"/>
      <w:r w:rsidRPr="00AD4F28">
        <w:t>Ankur</w:t>
      </w:r>
      <w:proofErr w:type="spellEnd"/>
      <w:r w:rsidRPr="00AD4F28">
        <w:t>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  <w:t xml:space="preserve">Jeff: Researcher points out the group’s progress: wrote out three rows and nth row of Pascal’s Triangle. Asks how far Jeff should write. </w:t>
      </w:r>
      <w:proofErr w:type="gramStart"/>
      <w:r w:rsidRPr="00AD4F28">
        <w:t>Does not seem to receive an answer.</w:t>
      </w:r>
      <w:proofErr w:type="gramEnd"/>
      <w:r w:rsidRPr="00AD4F28">
        <w:t xml:space="preserve"> Researcher tries to clarify Jeff, who agrees he said there is </w:t>
      </w:r>
      <w:proofErr w:type="gramStart"/>
      <w:r w:rsidRPr="00AD4F28">
        <w:t>a</w:t>
      </w:r>
      <w:proofErr w:type="gramEnd"/>
      <w:r w:rsidRPr="00AD4F28">
        <w:t xml:space="preserve"> n choose r on their nth row. Researcher prompts them to write their work nicely, which Jeff offers to do when she verifies she does want them to rewrite at the board.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</w:r>
      <w:proofErr w:type="spellStart"/>
      <w:r w:rsidRPr="00AD4F28">
        <w:t>Romina</w:t>
      </w:r>
      <w:proofErr w:type="spellEnd"/>
      <w:r w:rsidRPr="00AD4F28">
        <w:t xml:space="preserve">: Seems to agree with </w:t>
      </w:r>
      <w:proofErr w:type="spellStart"/>
      <w:r w:rsidRPr="00AD4F28">
        <w:t>Ankur</w:t>
      </w:r>
      <w:proofErr w:type="spellEnd"/>
      <w:r w:rsidRPr="00AD4F28">
        <w:t>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</w:p>
    <w:p w:rsidR="002D2432" w:rsidRPr="00AD4F28" w:rsidRDefault="002D2432" w:rsidP="002D2432">
      <w:pPr>
        <w:spacing w:after="0" w:line="480" w:lineRule="auto"/>
        <w:ind w:left="1440" w:hanging="1440"/>
      </w:pPr>
      <w:r w:rsidRPr="00AD4F28">
        <w:t xml:space="preserve">00:42:45 </w:t>
      </w:r>
      <w:r w:rsidRPr="00AD4F28">
        <w:tab/>
      </w:r>
      <w:proofErr w:type="spellStart"/>
      <w:r w:rsidRPr="00AD4F28">
        <w:t>Ankur</w:t>
      </w:r>
      <w:proofErr w:type="spellEnd"/>
      <w:r w:rsidRPr="00AD4F28">
        <w:t>: Not visible.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  <w:t>Michael: Helps clarify the row with threes to the fifth row. When Jeff hesitates, Michael helps demonstrate where the arrows should be placed. Jeff: “Is that all you want?”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  <w:t>Jeff: Researcher asks Jeff to show an addition rule from the fourth to fifth row. He points to verify. Jeff points to 3C1 and 3C2 in response to the researcher’s question.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</w:r>
      <w:proofErr w:type="spellStart"/>
      <w:r w:rsidRPr="00AD4F28">
        <w:t>Romina</w:t>
      </w:r>
      <w:proofErr w:type="spellEnd"/>
      <w:r w:rsidRPr="00AD4F28">
        <w:t>: Not visible. Researcher: “Show me that three plus three is six, which ones would it be?”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</w:p>
    <w:p w:rsidR="002D2432" w:rsidRPr="00AD4F28" w:rsidRDefault="002D2432" w:rsidP="002D2432">
      <w:pPr>
        <w:spacing w:after="0" w:line="480" w:lineRule="auto"/>
        <w:ind w:left="1440" w:hanging="1440"/>
      </w:pPr>
      <w:r w:rsidRPr="00AD4F28">
        <w:t xml:space="preserve">00:43:15 </w:t>
      </w:r>
      <w:r w:rsidRPr="00AD4F28">
        <w:tab/>
      </w:r>
      <w:proofErr w:type="spellStart"/>
      <w:r w:rsidRPr="00AD4F28">
        <w:t>Ankur</w:t>
      </w:r>
      <w:proofErr w:type="spellEnd"/>
      <w:r w:rsidRPr="00AD4F28">
        <w:t xml:space="preserve">: Watching. Researcher verifies the group agrees; they all agree. 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  <w:t xml:space="preserve">Michael: Comments before </w:t>
      </w:r>
      <w:proofErr w:type="spellStart"/>
      <w:r w:rsidRPr="00AD4F28">
        <w:t>Ankur</w:t>
      </w:r>
      <w:proofErr w:type="spellEnd"/>
      <w:r w:rsidRPr="00AD4F28">
        <w:t xml:space="preserve"> the solution of 5C3, and then asks if he is right. Jeff and </w:t>
      </w:r>
      <w:proofErr w:type="spellStart"/>
      <w:r w:rsidRPr="00AD4F28">
        <w:t>Ankur</w:t>
      </w:r>
      <w:proofErr w:type="spellEnd"/>
      <w:r w:rsidRPr="00AD4F28">
        <w:t xml:space="preserve"> agree.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lastRenderedPageBreak/>
        <w:tab/>
        <w:t>Jeff: Helps complete the researcher’s question: 3C1+3C2=4C2. She then asks 4C2+4C3. Jeff immediately points to the two locations and states five choose...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</w:r>
      <w:proofErr w:type="spellStart"/>
      <w:r w:rsidRPr="00AD4F28">
        <w:t>Romina</w:t>
      </w:r>
      <w:proofErr w:type="spellEnd"/>
      <w:r w:rsidRPr="00AD4F28">
        <w:t xml:space="preserve">: </w:t>
      </w:r>
      <w:proofErr w:type="spellStart"/>
      <w:r w:rsidRPr="00AD4F28">
        <w:t>Romina</w:t>
      </w:r>
      <w:proofErr w:type="spellEnd"/>
      <w:r w:rsidRPr="00AD4F28">
        <w:t xml:space="preserve"> is watching, and the researcher notes “I don’t know if </w:t>
      </w:r>
      <w:proofErr w:type="spellStart"/>
      <w:r w:rsidRPr="00AD4F28">
        <w:t>Romina</w:t>
      </w:r>
      <w:proofErr w:type="spellEnd"/>
      <w:r w:rsidRPr="00AD4F28">
        <w:t xml:space="preserve"> is convinced.”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</w:p>
    <w:p w:rsidR="002D2432" w:rsidRPr="00AD4F28" w:rsidRDefault="002D2432" w:rsidP="002D2432">
      <w:pPr>
        <w:spacing w:after="0" w:line="480" w:lineRule="auto"/>
        <w:ind w:left="1440" w:hanging="1440"/>
      </w:pPr>
      <w:r w:rsidRPr="00AD4F28">
        <w:t xml:space="preserve">00:43:45 </w:t>
      </w:r>
      <w:r w:rsidRPr="00AD4F28">
        <w:tab/>
      </w:r>
      <w:proofErr w:type="spellStart"/>
      <w:r w:rsidRPr="00AD4F28">
        <w:t>Ankur</w:t>
      </w:r>
      <w:proofErr w:type="spellEnd"/>
      <w:r w:rsidRPr="00AD4F28">
        <w:t>: Watching.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  <w:t xml:space="preserve">Michael: Michael explains to Jeff, and repeats for researcher that the origin entry on the left must gain a topping, and the origin entry on the right must not gain a topping, so the destination </w:t>
      </w:r>
      <w:proofErr w:type="spellStart"/>
      <w:r w:rsidRPr="00AD4F28">
        <w:t>nCr</w:t>
      </w:r>
      <w:proofErr w:type="spellEnd"/>
      <w:r w:rsidRPr="00AD4F28">
        <w:t xml:space="preserve"> must be equal to the toppings of the one on the right with one added to ‘n.’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  <w:t>Jeff: Jeff repeats the question, “why is it five choose three?”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</w:r>
      <w:proofErr w:type="spellStart"/>
      <w:r w:rsidRPr="00AD4F28">
        <w:t>Romina</w:t>
      </w:r>
      <w:proofErr w:type="spellEnd"/>
      <w:r w:rsidRPr="00AD4F28">
        <w:t>: Watching.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</w:p>
    <w:p w:rsidR="002D2432" w:rsidRPr="00AD4F28" w:rsidRDefault="002D2432" w:rsidP="002D2432">
      <w:pPr>
        <w:spacing w:after="0" w:line="480" w:lineRule="auto"/>
        <w:ind w:left="1440" w:hanging="1440"/>
      </w:pPr>
      <w:r w:rsidRPr="00AD4F28">
        <w:t>00:44:35</w:t>
      </w:r>
      <w:r w:rsidRPr="00AD4F28">
        <w:tab/>
      </w:r>
      <w:proofErr w:type="gramStart"/>
      <w:r w:rsidRPr="00AD4F28">
        <w:t>The</w:t>
      </w:r>
      <w:proofErr w:type="gramEnd"/>
      <w:r w:rsidRPr="00AD4F28">
        <w:t xml:space="preserve"> researcher asks Jeff to explain again to Brian, who arrives. The video cuts to Jeff’s explanation.</w:t>
      </w:r>
    </w:p>
    <w:p w:rsidR="002D2432" w:rsidRPr="00AD4F28" w:rsidRDefault="002D2432" w:rsidP="002D2432">
      <w:pPr>
        <w:spacing w:after="0" w:line="480" w:lineRule="auto"/>
        <w:ind w:left="1440" w:hanging="1440"/>
      </w:pPr>
    </w:p>
    <w:p w:rsidR="008D6EAD" w:rsidRDefault="002D2432" w:rsidP="002D2432">
      <w:r w:rsidRPr="00AD4F28">
        <w:t>00:44:55</w:t>
      </w:r>
    </w:p>
    <w:sectPr w:rsidR="008D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432"/>
    <w:rsid w:val="002D2432"/>
    <w:rsid w:val="007D2E5A"/>
    <w:rsid w:val="008D6EAD"/>
    <w:rsid w:val="00913F64"/>
    <w:rsid w:val="009B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</dc:creator>
  <cp:lastModifiedBy>julie</cp:lastModifiedBy>
  <cp:revision>2</cp:revision>
  <dcterms:created xsi:type="dcterms:W3CDTF">2012-07-01T23:10:00Z</dcterms:created>
  <dcterms:modified xsi:type="dcterms:W3CDTF">2012-07-01T23:10:00Z</dcterms:modified>
</cp:coreProperties>
</file>