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1589"/>
        <w:gridCol w:w="1643"/>
        <w:gridCol w:w="1592"/>
        <w:gridCol w:w="1592"/>
        <w:gridCol w:w="1587"/>
      </w:tblGrid>
      <w:tr w:rsidR="00E4079A" w:rsidRPr="00F5184F" w:rsidTr="000D5C92">
        <w:tc>
          <w:tcPr>
            <w:tcW w:w="1573" w:type="dxa"/>
          </w:tcPr>
          <w:p w:rsidR="00E4079A" w:rsidRPr="00F5184F" w:rsidRDefault="00E7745C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45C"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F509D1" wp14:editId="748663E0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-336550</wp:posOffset>
                      </wp:positionV>
                      <wp:extent cx="6070600" cy="228600"/>
                      <wp:effectExtent l="0" t="0" r="25400" b="1905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0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745C" w:rsidRPr="00E7745C" w:rsidRDefault="00E774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Mike                   </w:t>
                                  </w:r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Jeff                    </w:t>
                                  </w:r>
                                  <w:proofErr w:type="spellStart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Brian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7pt;margin-top:-26.5pt;width:47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" strokecolor="white [3212]">
                      <v:textbox>
                        <w:txbxContent>
                          <w:p w:rsidR="00E7745C" w:rsidRPr="00E7745C" w:rsidRDefault="00E774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Mike                   </w:t>
                            </w:r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Jeff                    </w:t>
                            </w:r>
                            <w:proofErr w:type="spellStart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Brian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079A">
              <w:rPr>
                <w:rFonts w:ascii="Times New Roman" w:hAnsi="Times New Roman" w:cs="Times New Roman"/>
                <w:sz w:val="24"/>
                <w:szCs w:val="24"/>
              </w:rPr>
              <w:t>00:46:10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for the next row as Jeff writes.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creates three entries on the row of Pascal’s Triangle above,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then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asks what to explain next.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Listening.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 Jeff.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00:46:50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Checks that Brian understands how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works. Jeff asks for guidance on how to explain next, and Michael recommends explaining their choice of generic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protests presenting all their work, but begins explaining that they have rewritten Pascal’s Triangle 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notation. Jeff presents how to go between a row of Pascal’s Triangle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Watching.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points out work to Brian to discuss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Jeff notes the majority of their work was spent on that work.</w:t>
            </w:r>
          </w:p>
        </w:tc>
        <w:tc>
          <w:tcPr>
            <w:tcW w:w="1587" w:type="dxa"/>
          </w:tcPr>
          <w:p w:rsidR="00E4079A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Jeff to review their work.</w:t>
            </w:r>
          </w:p>
          <w:p w:rsidR="00E4079A" w:rsidRPr="00F5184F" w:rsidRDefault="00E976E5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agre</w:t>
            </w:r>
            <w:r w:rsidR="00E4079A">
              <w:rPr>
                <w:rFonts w:ascii="Times New Roman" w:hAnsi="Times New Roman" w:cs="Times New Roman"/>
                <w:sz w:val="24"/>
                <w:szCs w:val="24"/>
              </w:rPr>
              <w:t>es with the researcher that he’s a quick study.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00:48:10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Notes the formula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discussing is n choose x.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board.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offers to point out their combinations to Brian. She explains their formula to calculate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noting the denominator removes combinations they do not need.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Asks what the exclamation point is; the group replies factorial.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00:49:00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researcher has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repeat this is the reader’s digest version.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guide Jeff to add two terms.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ask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guidance again, and the researcher tells him to show the addition rule </w:t>
            </w:r>
            <w:r w:rsidR="00E7745C" w:rsidRPr="00E7745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B2771E" wp14:editId="7390A5B8">
                      <wp:simplePos x="0" y="0"/>
                      <wp:positionH relativeFrom="column">
                        <wp:posOffset>-3127375</wp:posOffset>
                      </wp:positionH>
                      <wp:positionV relativeFrom="paragraph">
                        <wp:posOffset>-273050</wp:posOffset>
                      </wp:positionV>
                      <wp:extent cx="6083300" cy="228600"/>
                      <wp:effectExtent l="0" t="0" r="12700" b="19050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3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745C" w:rsidRPr="00E7745C" w:rsidRDefault="00E7745C" w:rsidP="00E774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Mike                   </w:t>
                                  </w:r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Jeff                    </w:t>
                                  </w:r>
                                  <w:proofErr w:type="spellStart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Brian</w:t>
                                  </w:r>
                                </w:p>
                                <w:p w:rsidR="00E7745C" w:rsidRDefault="00E774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246.25pt;margin-top:-21.5pt;width:479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" strokecolor="white [3212]">
                      <v:textbox>
                        <w:txbxContent>
                          <w:p w:rsidR="00E7745C" w:rsidRPr="00E7745C" w:rsidRDefault="00E7745C" w:rsidP="00E774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Mike                   </w:t>
                            </w:r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Jeff                    </w:t>
                            </w:r>
                            <w:proofErr w:type="spellStart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Brian</w:t>
                            </w:r>
                          </w:p>
                          <w:p w:rsidR="00E7745C" w:rsidRDefault="00E7745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 general.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 Jeff.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“OK”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Romina’s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explanation.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00:49:30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Researcher recommends that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write on the side, but he continues discussing with Jeff.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rewrite the formulaic addition.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adds at the board, and verifies with the group that his answer is correct.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00:50:05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Helps Jeff explain.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explains again: pointing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nCx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 notes it x gains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one,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x+1 loses one. Michael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Ankur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check him immediately, and he agrees the x+1 stays the same.  Finally, they guide him to note the top becomes n+1 because there are more choices to be made.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visible.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00:50:25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Thinks Brian follows their explanation.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Jeff explains by relating the problem to class. He notes that the rows are formed by adding the above terms, and begins explaining in terms of adding a pizza topping.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Succinctly explains that they are constructing Pascal’s Triangle via adding.</w:t>
            </w:r>
          </w:p>
        </w:tc>
        <w:tc>
          <w:tcPr>
            <w:tcW w:w="1587" w:type="dxa"/>
          </w:tcPr>
          <w:p w:rsidR="00E4079A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researcher asks them to explain so Brian can follow.</w:t>
            </w:r>
          </w:p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Brian notes he can just watch from the back.</w:t>
            </w:r>
          </w:p>
        </w:tc>
      </w:tr>
      <w:tr w:rsidR="00E4079A" w:rsidRPr="00F5184F" w:rsidTr="000D5C92">
        <w:tc>
          <w:tcPr>
            <w:tcW w:w="157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00:50:55</w:t>
            </w:r>
          </w:p>
        </w:tc>
        <w:tc>
          <w:tcPr>
            <w:tcW w:w="1589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643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Watching.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Jeff notes they are </w:t>
            </w:r>
            <w:r w:rsidR="00E7745C" w:rsidRPr="00E7745C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964D1B" wp14:editId="5F18F0B4">
                      <wp:simplePos x="0" y="0"/>
                      <wp:positionH relativeFrom="column">
                        <wp:posOffset>-3127375</wp:posOffset>
                      </wp:positionH>
                      <wp:positionV relativeFrom="paragraph">
                        <wp:posOffset>-374650</wp:posOffset>
                      </wp:positionV>
                      <wp:extent cx="6045200" cy="292100"/>
                      <wp:effectExtent l="0" t="0" r="12700" b="1270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45200" cy="292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7745C" w:rsidRPr="00E7745C" w:rsidRDefault="00E7745C" w:rsidP="00E7745C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Time                     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Ankur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Mike                   </w:t>
                                  </w:r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Jeff                    </w:t>
                                  </w:r>
                                  <w:proofErr w:type="spellStart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Romina</w:t>
                                  </w:r>
                                  <w:proofErr w:type="spellEnd"/>
                                  <w:r w:rsidRPr="00E7745C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                  Brian</w:t>
                                  </w:r>
                                </w:p>
                                <w:p w:rsidR="00E7745C" w:rsidRDefault="00E7745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-246.25pt;margin-top:-29.5pt;width:476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" strokecolor="white [3212]">
                      <v:textbox>
                        <w:txbxContent>
                          <w:p w:rsidR="00E7745C" w:rsidRPr="00E7745C" w:rsidRDefault="00E7745C" w:rsidP="00E7745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Time    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Ankur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Mike                   </w:t>
                            </w:r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Jeff                    </w:t>
                            </w:r>
                            <w:proofErr w:type="spellStart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Romina</w:t>
                            </w:r>
                            <w:proofErr w:type="spellEnd"/>
                            <w:r w:rsidRPr="00E7745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Brian</w:t>
                            </w:r>
                          </w:p>
                          <w:p w:rsidR="00E7745C" w:rsidRDefault="00E7745C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explaining why they add. Jeff notes when adding another topping, x becomes x+1, and if not gaining a topping, x+1 stays the same, so the two terms are added.</w:t>
            </w:r>
          </w:p>
        </w:tc>
        <w:tc>
          <w:tcPr>
            <w:tcW w:w="1592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Watching.</w:t>
            </w:r>
          </w:p>
        </w:tc>
        <w:tc>
          <w:tcPr>
            <w:tcW w:w="1587" w:type="dxa"/>
          </w:tcPr>
          <w:p w:rsidR="00E4079A" w:rsidRPr="00F5184F" w:rsidRDefault="00E4079A" w:rsidP="000D5C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Asks Jeff to continue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explaining.</w:t>
            </w:r>
            <w:bookmarkStart w:id="0" w:name="_GoBack"/>
            <w:bookmarkEnd w:id="0"/>
          </w:p>
        </w:tc>
      </w:tr>
    </w:tbl>
    <w:p w:rsidR="008D6EAD" w:rsidRDefault="008D6EAD"/>
    <w:sectPr w:rsidR="008D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79A"/>
    <w:rsid w:val="007D2E5A"/>
    <w:rsid w:val="008D6EAD"/>
    <w:rsid w:val="00913F64"/>
    <w:rsid w:val="00A165CF"/>
    <w:rsid w:val="00E4079A"/>
    <w:rsid w:val="00E7745C"/>
    <w:rsid w:val="00E9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9A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79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79A"/>
    <w:pPr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079A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74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4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julie</cp:lastModifiedBy>
  <cp:revision>2</cp:revision>
  <dcterms:created xsi:type="dcterms:W3CDTF">2012-06-27T05:03:00Z</dcterms:created>
  <dcterms:modified xsi:type="dcterms:W3CDTF">2012-06-27T05:03:00Z</dcterms:modified>
</cp:coreProperties>
</file>