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1890"/>
        <w:gridCol w:w="1710"/>
        <w:gridCol w:w="1620"/>
        <w:gridCol w:w="1530"/>
        <w:gridCol w:w="1710"/>
      </w:tblGrid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01:10:00</w:t>
            </w:r>
          </w:p>
        </w:tc>
        <w:tc>
          <w:tcPr>
            <w:tcW w:w="189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Heard discussing with Ankur which problem Jeff is working on.</w:t>
            </w:r>
          </w:p>
          <w:p w:rsidR="00EC7EA8" w:rsidRPr="00EC7EA8" w:rsidRDefault="00EC7EA8" w:rsidP="004F0E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Collaboration.</w:t>
            </w:r>
            <w:r w:rsidR="004F0E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“He just proved 32.”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Collaboration.</w:t>
            </w:r>
          </w:p>
        </w:tc>
        <w:tc>
          <w:tcPr>
            <w:tcW w:w="162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explains he would have multiplied 4(1) and 4(2), each doubled when inverting colors, and add the two solid color for towers four high.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Informal presentation.</w:t>
            </w:r>
          </w:p>
        </w:tc>
        <w:tc>
          <w:tcPr>
            <w:tcW w:w="153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Brian is seen making a very long tower on the table. 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Using tools/manipulatives.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Resarcher asks if the students have questions, and if this can be used for towers four tall.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Researcher guidance.</w:t>
            </w:r>
          </w:p>
        </w:tc>
      </w:tr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01:10:40</w:t>
            </w:r>
          </w:p>
        </w:tc>
        <w:tc>
          <w:tcPr>
            <w:tcW w:w="189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with 2^4=16, which Jeff double checks.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62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for help with their normal solution.</w:t>
            </w:r>
          </w:p>
          <w:p w:rsidR="00EC7EA8" w:rsidRPr="00EC7EA8" w:rsidRDefault="00874C86" w:rsidP="00874C8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Collaboration.</w:t>
            </w:r>
          </w:p>
        </w:tc>
        <w:tc>
          <w:tcPr>
            <w:tcW w:w="153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the height and colors.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Clarifying the problem.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</w:tr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01:11:00</w:t>
            </w:r>
          </w:p>
        </w:tc>
        <w:tc>
          <w:tcPr>
            <w:tcW w:w="189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  <w:p w:rsidR="00EC7EA8" w:rsidRP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why they need a new way to count their answer.</w:t>
            </w:r>
          </w:p>
          <w:p w:rsidR="00F64566" w:rsidRPr="00874C86" w:rsidRDefault="00705199" w:rsidP="00874C86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 improvement</w:t>
            </w:r>
            <w:r w:rsidR="00874C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874C86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Noting a mistake, Jeff asks for time to check.</w:t>
            </w:r>
            <w:r w:rsidR="00874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Ankur and Romina help Jeff recalculate at the board</w:t>
            </w:r>
            <w:r w:rsidR="00874C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74C86" w:rsidRPr="00874C86" w:rsidRDefault="004F0EFA" w:rsidP="004F0EFA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</w:t>
            </w:r>
            <w:r w:rsidR="00874C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53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calculate.</w:t>
            </w:r>
          </w:p>
          <w:p w:rsidR="00F64566" w:rsidRPr="00F64566" w:rsidRDefault="00F6456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change.</w:t>
            </w:r>
          </w:p>
          <w:p w:rsidR="00F64566" w:rsidRPr="00F64566" w:rsidRDefault="00F6456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</w:tr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01:11:50</w:t>
            </w:r>
          </w:p>
        </w:tc>
        <w:tc>
          <w:tcPr>
            <w:tcW w:w="1890" w:type="dxa"/>
          </w:tcPr>
          <w:p w:rsidR="00874C86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Working individually as Ankur watches.</w:t>
            </w:r>
          </w:p>
          <w:p w:rsidR="00EC7EA8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Working individually.</w:t>
            </w:r>
            <w:r w:rsidR="00EC7EA8">
              <w:rPr>
                <w:rFonts w:ascii="Times New Roman" w:hAnsi="Times New Roman" w:cs="Times New Roman"/>
                <w:sz w:val="24"/>
                <w:szCs w:val="24"/>
              </w:rPr>
              <w:t xml:space="preserve"> Discusses his work with Ankur.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Repeats his question about a new method.</w:t>
            </w:r>
          </w:p>
          <w:p w:rsidR="00874C86" w:rsidRPr="00874C86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Communication improvement</w:t>
            </w:r>
            <w:r w:rsidR="00874C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620" w:type="dxa"/>
          </w:tcPr>
          <w:p w:rsidR="00874C86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Repeats there is a mistake in his work. 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Begins working individually at his seat.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Working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individually.</w:t>
            </w:r>
          </w:p>
        </w:tc>
        <w:tc>
          <w:tcPr>
            <w:tcW w:w="1530" w:type="dxa"/>
          </w:tcPr>
          <w:p w:rsidR="00874C86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Helps Jeff calculate. 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Listens to researcher.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  <w:tc>
          <w:tcPr>
            <w:tcW w:w="1710" w:type="dxa"/>
          </w:tcPr>
          <w:p w:rsidR="00874C86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  <w:p w:rsidR="00EC7EA8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  <w:r w:rsidR="00EC7EA8">
              <w:rPr>
                <w:rFonts w:ascii="Times New Roman" w:hAnsi="Times New Roman" w:cs="Times New Roman"/>
                <w:sz w:val="24"/>
                <w:szCs w:val="24"/>
              </w:rPr>
              <w:br/>
              <w:t>Researcher notes to Ankur that she wants to ask about the rule he believes in.</w:t>
            </w:r>
          </w:p>
          <w:p w:rsidR="00874C86" w:rsidRPr="00874C86" w:rsidRDefault="00874C86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Researcher guidance.</w:t>
            </w:r>
          </w:p>
        </w:tc>
      </w:tr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01:13:10</w:t>
            </w:r>
          </w:p>
        </w:tc>
        <w:tc>
          <w:tcPr>
            <w:tcW w:w="189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individually, and asks Ankur to prove his answer.</w:t>
            </w:r>
          </w:p>
          <w:p w:rsidR="00ED5435" w:rsidRPr="00ED5435" w:rsidRDefault="00ED5435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Working individually; </w:t>
            </w:r>
            <w:r w:rsidR="00705199">
              <w:rPr>
                <w:rFonts w:ascii="Times New Roman" w:hAnsi="Times New Roman" w:cs="Times New Roman"/>
                <w:b/>
                <w:sz w:val="24"/>
                <w:szCs w:val="24"/>
              </w:rPr>
              <w:t>collaboration.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Watches Michael, and studies his work.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  <w:tc>
          <w:tcPr>
            <w:tcW w:w="162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 his work side-by-side with Romina.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Informal presentation.</w:t>
            </w:r>
          </w:p>
        </w:tc>
        <w:tc>
          <w:tcPr>
            <w:tcW w:w="153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Looking onto Jeff’s work.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 and Romina’s papers.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</w:tr>
      <w:tr w:rsidR="00EC7EA8" w:rsidRPr="00A2453F" w:rsidTr="00250451">
        <w:tc>
          <w:tcPr>
            <w:tcW w:w="1105" w:type="dxa"/>
          </w:tcPr>
          <w:p w:rsidR="00EC7EA8" w:rsidRPr="00A2453F" w:rsidRDefault="00EC7EA8" w:rsidP="00250451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01:14:05</w:t>
            </w:r>
          </w:p>
        </w:tc>
        <w:tc>
          <w:tcPr>
            <w:tcW w:w="189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Ankur to check his work for errors.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Reads a paper with work.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62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Begins discussing with Romina, comparing their answers.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53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Compares her paper in discussion with Jeff’s.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Checking answer.</w:t>
            </w:r>
          </w:p>
        </w:tc>
        <w:tc>
          <w:tcPr>
            <w:tcW w:w="1710" w:type="dxa"/>
          </w:tcPr>
          <w:p w:rsidR="00EC7EA8" w:rsidRDefault="00EC7EA8" w:rsidP="00250451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as Jeff and Romina discuss.</w:t>
            </w:r>
          </w:p>
          <w:p w:rsidR="00705199" w:rsidRPr="00705199" w:rsidRDefault="00705199" w:rsidP="00250451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Disengagement.</w:t>
            </w:r>
          </w:p>
        </w:tc>
      </w:tr>
    </w:tbl>
    <w:p w:rsidR="008D6EAD" w:rsidRPr="00AD7251" w:rsidRDefault="008D6EAD">
      <w:pPr>
        <w:rPr>
          <w:rFonts w:ascii="Times New Roman" w:hAnsi="Times New Roman" w:cs="Times New Roman"/>
          <w:sz w:val="24"/>
          <w:szCs w:val="24"/>
        </w:rPr>
      </w:pPr>
    </w:p>
    <w:p w:rsidR="000D6954" w:rsidRPr="00AD7251" w:rsidRDefault="000D6954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Notes:</w:t>
      </w:r>
    </w:p>
    <w:p w:rsidR="00705199" w:rsidRPr="00AD7251" w:rsidRDefault="00705199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Communication improvement vs Collaboration</w:t>
      </w:r>
    </w:p>
    <w:p w:rsidR="00705199" w:rsidRPr="00AD7251" w:rsidRDefault="00705199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Communication improvement implies a miscommunication or misunderstanding. Above, the student says ‘I do not understand ... (the need for a new answer),’ so this is communication improvement where a student requests input.</w:t>
      </w:r>
    </w:p>
    <w:p w:rsidR="00705199" w:rsidRPr="00AD7251" w:rsidRDefault="00705199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 xml:space="preserve">Collaboration </w:t>
      </w:r>
      <w:r w:rsidR="00F5248B">
        <w:rPr>
          <w:rFonts w:ascii="Times New Roman" w:hAnsi="Times New Roman" w:cs="Times New Roman"/>
          <w:sz w:val="24"/>
          <w:szCs w:val="24"/>
        </w:rPr>
        <w:t>may imply</w:t>
      </w:r>
      <w:r w:rsidRPr="00AD7251">
        <w:rPr>
          <w:rFonts w:ascii="Times New Roman" w:hAnsi="Times New Roman" w:cs="Times New Roman"/>
          <w:sz w:val="24"/>
          <w:szCs w:val="24"/>
        </w:rPr>
        <w:t xml:space="preserve"> a student is simply trying to achieve input, following the generic definition of collaboration. Collaboration may seem applicable when a student requests input about an answer, and this is why its description states ‘not answer checking or informal presentation.’</w:t>
      </w:r>
    </w:p>
    <w:p w:rsidR="00AD7251" w:rsidRPr="00AD7251" w:rsidRDefault="00AD7251">
      <w:pPr>
        <w:rPr>
          <w:rFonts w:ascii="Times New Roman" w:hAnsi="Times New Roman" w:cs="Times New Roman"/>
          <w:sz w:val="24"/>
          <w:szCs w:val="24"/>
        </w:rPr>
      </w:pPr>
    </w:p>
    <w:p w:rsidR="00AD7251" w:rsidRPr="00AD7251" w:rsidRDefault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Count for above section: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Checking answer 11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Communication improvement 2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Clarifying the problem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Collaboration 4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Disengagement 8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Informal presentation 2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Researcher guidance 2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Using tools/manipulatives</w:t>
      </w:r>
    </w:p>
    <w:p w:rsidR="00AD7251" w:rsidRPr="00AD7251" w:rsidRDefault="00AD7251" w:rsidP="00AD7251">
      <w:pPr>
        <w:rPr>
          <w:rFonts w:ascii="Times New Roman" w:hAnsi="Times New Roman" w:cs="Times New Roman"/>
          <w:sz w:val="24"/>
          <w:szCs w:val="24"/>
        </w:rPr>
      </w:pPr>
      <w:r w:rsidRPr="00AD7251">
        <w:rPr>
          <w:rFonts w:ascii="Times New Roman" w:hAnsi="Times New Roman" w:cs="Times New Roman"/>
          <w:sz w:val="24"/>
          <w:szCs w:val="24"/>
        </w:rPr>
        <w:t>Working individually 3</w:t>
      </w:r>
    </w:p>
    <w:sectPr w:rsidR="00AD7251" w:rsidRPr="00AD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30"/>
    <w:rsid w:val="000D6954"/>
    <w:rsid w:val="004F0EFA"/>
    <w:rsid w:val="00705199"/>
    <w:rsid w:val="007D2E5A"/>
    <w:rsid w:val="00874C86"/>
    <w:rsid w:val="008D6EAD"/>
    <w:rsid w:val="00913F64"/>
    <w:rsid w:val="009B1430"/>
    <w:rsid w:val="00AD7251"/>
    <w:rsid w:val="00B03598"/>
    <w:rsid w:val="00BD6E93"/>
    <w:rsid w:val="00EC7EA8"/>
    <w:rsid w:val="00ED5435"/>
    <w:rsid w:val="00F5248B"/>
    <w:rsid w:val="00F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A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EA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EA8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EA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2553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Brick Township Board of Education</Company>
  <LinksUpToDate>false</LinksUpToDate>
  <CharactersWithSpaces>2995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Cipriani, Phyllis</dc:creator>
  <cp:lastModifiedBy>Cipriani, Phyllis</cp:lastModifiedBy>
  <cp:revision>2</cp:revision>
  <dcterms:created xsi:type="dcterms:W3CDTF">2012-06-27T13:10:00Z</dcterms:created>
  <dcterms:modified xsi:type="dcterms:W3CDTF">2012-06-27T13:10:00Z</dcterms:modified>
</cp:coreProperties>
</file>