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77777777" w:rsidR="00110BBD" w:rsidRPr="002F76DA" w:rsidRDefault="00694135" w:rsidP="00110BBD">
      <w:pPr>
        <w:pStyle w:val="Numeroelenco"/>
      </w:pPr>
      <w:r>
        <w:rPr>
          <w:rFonts w:eastAsiaTheme="majorEastAsia"/>
        </w:rPr>
        <w:t>Funzionalità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</w:p>
    <w:p w14:paraId="43A4A13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F5A73F4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 propri dati e il problema in questione</w:t>
      </w:r>
    </w:p>
    <w:p w14:paraId="6C1F2DB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</w:p>
    <w:p w14:paraId="032A53D3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</w:p>
    <w:p w14:paraId="09DE86EB" w14:textId="77777777" w:rsidR="00694135" w:rsidRPr="008620F8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</w:p>
    <w:p w14:paraId="38EAA0DE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1AA622D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</w:p>
    <w:p w14:paraId="729360C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 xml:space="preserve">Riepilogo attività da svolgere </w:t>
      </w:r>
    </w:p>
    <w:p w14:paraId="1AF4A7DC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</w:p>
    <w:p w14:paraId="36D85640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terminata.</w:t>
      </w:r>
    </w:p>
    <w:p w14:paraId="247198FD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admin (dipendenti amministratori):</w:t>
      </w:r>
    </w:p>
    <w:p w14:paraId="3506DD2E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svolte dai dipendenti e possibilità di filtrarle per settore specifico di competenza.</w:t>
      </w:r>
    </w:p>
    <w:p w14:paraId="635FFB2F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</w:p>
    <w:p w14:paraId="7434333B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</w:p>
    <w:p w14:paraId="119E53A0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dell’intervento.</w:t>
      </w:r>
    </w:p>
    <w:p w14:paraId="01FAD7E7" w14:textId="7777777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Pr="00023827">
        <w:t>.</w:t>
      </w:r>
    </w:p>
    <w:p w14:paraId="323D6729" w14:textId="77777777" w:rsidR="00802F0C" w:rsidRDefault="00802F0C" w:rsidP="00802F0C">
      <w:pPr>
        <w:pStyle w:val="Numeroelenco"/>
      </w:pPr>
      <w:r>
        <w:lastRenderedPageBreak/>
        <w:t>Struttura del sito</w:t>
      </w:r>
    </w:p>
    <w:p w14:paraId="78AB6130" w14:textId="3C1BDCC9" w:rsidR="00802F0C" w:rsidRDefault="00756DF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97D76F" wp14:editId="49B0648F">
            <wp:simplePos x="0" y="0"/>
            <wp:positionH relativeFrom="margin">
              <wp:posOffset>1057275</wp:posOffset>
            </wp:positionH>
            <wp:positionV relativeFrom="paragraph">
              <wp:posOffset>333375</wp:posOffset>
            </wp:positionV>
            <wp:extent cx="4638675" cy="3710940"/>
            <wp:effectExtent l="0" t="0" r="9525" b="381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2E318083" w:rsidR="00A3095A" w:rsidRDefault="00A3095A" w:rsidP="005F25B0"/>
    <w:p w14:paraId="156335F3" w14:textId="77777777" w:rsidR="00A3095A" w:rsidRDefault="00A3095A" w:rsidP="005F25B0"/>
    <w:p w14:paraId="1A197529" w14:textId="77777777" w:rsidR="00A3095A" w:rsidRDefault="00A3095A" w:rsidP="005F25B0"/>
    <w:p w14:paraId="5DB05D1D" w14:textId="77777777" w:rsidR="009F55D5" w:rsidRDefault="009F55D5" w:rsidP="005F25B0"/>
    <w:p w14:paraId="51F11CB7" w14:textId="77777777" w:rsidR="009F55D5" w:rsidRPr="009F55D5" w:rsidRDefault="009F55D5" w:rsidP="009F55D5"/>
    <w:p w14:paraId="29E78A00" w14:textId="77777777" w:rsidR="009F55D5" w:rsidRPr="009F55D5" w:rsidRDefault="009F55D5" w:rsidP="009F55D5"/>
    <w:p w14:paraId="32A5DC98" w14:textId="77777777" w:rsidR="009F55D5" w:rsidRPr="009F55D5" w:rsidRDefault="009F55D5" w:rsidP="009F55D5"/>
    <w:p w14:paraId="200C8EB5" w14:textId="77777777" w:rsidR="009F55D5" w:rsidRPr="009F55D5" w:rsidRDefault="009F55D5" w:rsidP="009F55D5"/>
    <w:p w14:paraId="1CCB8747" w14:textId="77777777" w:rsidR="009F55D5" w:rsidRPr="009F55D5" w:rsidRDefault="009F55D5" w:rsidP="009F55D5"/>
    <w:p w14:paraId="47117A3F" w14:textId="77777777" w:rsidR="009F55D5" w:rsidRPr="009F55D5" w:rsidRDefault="009F55D5" w:rsidP="009F55D5"/>
    <w:p w14:paraId="048B995C" w14:textId="77777777" w:rsidR="009F55D5" w:rsidRPr="009F55D5" w:rsidRDefault="009F55D5" w:rsidP="009F55D5"/>
    <w:p w14:paraId="7A87030F" w14:textId="77777777" w:rsidR="009F55D5" w:rsidRPr="009F55D5" w:rsidRDefault="009F55D5" w:rsidP="009F55D5"/>
    <w:p w14:paraId="288D4FD6" w14:textId="77777777" w:rsidR="009F55D5" w:rsidRPr="009F55D5" w:rsidRDefault="009F55D5" w:rsidP="009F55D5"/>
    <w:p w14:paraId="176C67DA" w14:textId="77777777" w:rsidR="00D50208" w:rsidRDefault="00D50208">
      <w:pPr>
        <w:pStyle w:val="LuogoDataOra"/>
        <w:framePr w:wrap="auto" w:vAnchor="margin" w:xAlign="left" w:yAlign="inline"/>
      </w:pPr>
    </w:p>
    <w:sectPr w:rsidR="00D50208" w:rsidSect="00890E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48779" w14:textId="77777777" w:rsidR="00A821D1" w:rsidRDefault="00A821D1" w:rsidP="001E7D29">
      <w:pPr>
        <w:spacing w:after="0" w:line="240" w:lineRule="auto"/>
      </w:pPr>
      <w:r>
        <w:separator/>
      </w:r>
    </w:p>
  </w:endnote>
  <w:endnote w:type="continuationSeparator" w:id="0">
    <w:p w14:paraId="6E0A2D16" w14:textId="77777777" w:rsidR="00A821D1" w:rsidRDefault="00A821D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CF8C6D" w14:textId="74206B79" w:rsidR="00E876CA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91B7D8" w14:textId="43614EFD" w:rsidR="009F55D5" w:rsidRDefault="00440D72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488DC" w14:textId="77777777" w:rsidR="00A821D1" w:rsidRDefault="00A821D1" w:rsidP="001E7D29">
      <w:pPr>
        <w:spacing w:after="0" w:line="240" w:lineRule="auto"/>
      </w:pPr>
      <w:r>
        <w:separator/>
      </w:r>
    </w:p>
  </w:footnote>
  <w:footnote w:type="continuationSeparator" w:id="0">
    <w:p w14:paraId="060704D6" w14:textId="77777777" w:rsidR="00A821D1" w:rsidRDefault="00A821D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Calendario giornaliero" style="width:9.5pt;height:9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19C2A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40D72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56DF0"/>
    <w:rsid w:val="007619BD"/>
    <w:rsid w:val="00771C24"/>
    <w:rsid w:val="00781863"/>
    <w:rsid w:val="00792701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208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336AF7"/>
    <w:rsid w:val="003949CC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