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084" w:rsidRDefault="006D48EB" w:rsidP="006D48EB">
      <w:pPr>
        <w:spacing w:line="360" w:lineRule="auto"/>
        <w:jc w:val="center"/>
        <w:rPr>
          <w:rFonts w:ascii="Times New Roman" w:hAnsi="Times New Roman" w:cs="Times New Roman"/>
          <w:b/>
          <w:sz w:val="24"/>
          <w:szCs w:val="24"/>
        </w:rPr>
      </w:pPr>
      <w:r w:rsidRPr="006D48EB">
        <w:rPr>
          <w:rFonts w:ascii="Times New Roman" w:hAnsi="Times New Roman" w:cs="Times New Roman"/>
          <w:b/>
          <w:sz w:val="24"/>
          <w:szCs w:val="24"/>
        </w:rPr>
        <w:t>DATA INTEGRITY AUDITING WITHOUT PRIVATE KEY STORAGE FOR SECURE CLOUD STORAGE</w:t>
      </w:r>
    </w:p>
    <w:p w:rsidR="006D48EB" w:rsidRDefault="006D48EB" w:rsidP="006D48EB">
      <w:pPr>
        <w:spacing w:line="360" w:lineRule="auto"/>
        <w:rPr>
          <w:rFonts w:ascii="Times New Roman" w:hAnsi="Times New Roman" w:cs="Times New Roman"/>
          <w:b/>
          <w:sz w:val="24"/>
          <w:szCs w:val="24"/>
        </w:rPr>
      </w:pPr>
      <w:r>
        <w:rPr>
          <w:rFonts w:ascii="Times New Roman" w:hAnsi="Times New Roman" w:cs="Times New Roman"/>
          <w:b/>
          <w:sz w:val="24"/>
          <w:szCs w:val="24"/>
        </w:rPr>
        <w:t>Abstract:</w:t>
      </w:r>
    </w:p>
    <w:p w:rsidR="0014763E" w:rsidRDefault="006D48EB" w:rsidP="006D48EB">
      <w:pPr>
        <w:spacing w:line="360" w:lineRule="auto"/>
        <w:ind w:firstLine="720"/>
        <w:jc w:val="both"/>
        <w:rPr>
          <w:rFonts w:ascii="Times New Roman" w:hAnsi="Times New Roman" w:cs="Times New Roman"/>
          <w:sz w:val="24"/>
          <w:szCs w:val="24"/>
        </w:rPr>
      </w:pPr>
      <w:r w:rsidRPr="006D48EB">
        <w:rPr>
          <w:rFonts w:ascii="Times New Roman" w:hAnsi="Times New Roman" w:cs="Times New Roman"/>
          <w:sz w:val="24"/>
          <w:szCs w:val="24"/>
        </w:rPr>
        <w:t>Using cloud storage services, users can store their data in the cloud to avoid the expenditure of local data storage and maintenance. To ensure the integrity of the data stored in the cloud, many data integrity auditing schemes have been proposed</w:t>
      </w:r>
      <w:r w:rsidR="00C8496D">
        <w:rPr>
          <w:rFonts w:ascii="Times New Roman" w:hAnsi="Times New Roman" w:cs="Times New Roman"/>
          <w:sz w:val="24"/>
          <w:szCs w:val="24"/>
        </w:rPr>
        <w:t xml:space="preserve"> i</w:t>
      </w:r>
      <w:r w:rsidRPr="006D48EB">
        <w:rPr>
          <w:rFonts w:ascii="Times New Roman" w:hAnsi="Times New Roman" w:cs="Times New Roman"/>
          <w:sz w:val="24"/>
          <w:szCs w:val="24"/>
        </w:rPr>
        <w:t>n or</w:t>
      </w:r>
      <w:r w:rsidR="007522F1">
        <w:rPr>
          <w:rFonts w:ascii="Times New Roman" w:hAnsi="Times New Roman" w:cs="Times New Roman"/>
          <w:sz w:val="24"/>
          <w:szCs w:val="24"/>
        </w:rPr>
        <w:t>der to overcome this problem, It’s</w:t>
      </w:r>
      <w:r w:rsidRPr="006D48EB">
        <w:rPr>
          <w:rFonts w:ascii="Times New Roman" w:hAnsi="Times New Roman" w:cs="Times New Roman"/>
          <w:sz w:val="24"/>
          <w:szCs w:val="24"/>
        </w:rPr>
        <w:t xml:space="preserve"> propose a new paradigm called data integrity auditing without private key storage and design such a scheme. In this scheme, we use biometric data (e.g. iris scan, fingerprint) as the user’s fuzzy private key to avoid using the hardware token. Meanwhile, the scheme can still effectively complete</w:t>
      </w:r>
      <w:r w:rsidR="007522F1">
        <w:rPr>
          <w:rFonts w:ascii="Times New Roman" w:hAnsi="Times New Roman" w:cs="Times New Roman"/>
          <w:sz w:val="24"/>
          <w:szCs w:val="24"/>
        </w:rPr>
        <w:t xml:space="preserve"> the data integrity auditing. It</w:t>
      </w:r>
      <w:r w:rsidRPr="006D48EB">
        <w:rPr>
          <w:rFonts w:ascii="Times New Roman" w:hAnsi="Times New Roman" w:cs="Times New Roman"/>
          <w:sz w:val="24"/>
          <w:szCs w:val="24"/>
        </w:rPr>
        <w:t xml:space="preserve"> </w:t>
      </w:r>
      <w:r w:rsidR="007522F1" w:rsidRPr="006D48EB">
        <w:rPr>
          <w:rFonts w:ascii="Times New Roman" w:hAnsi="Times New Roman" w:cs="Times New Roman"/>
          <w:sz w:val="24"/>
          <w:szCs w:val="24"/>
        </w:rPr>
        <w:t>utilizes</w:t>
      </w:r>
      <w:r w:rsidRPr="006D48EB">
        <w:rPr>
          <w:rFonts w:ascii="Times New Roman" w:hAnsi="Times New Roman" w:cs="Times New Roman"/>
          <w:sz w:val="24"/>
          <w:szCs w:val="24"/>
        </w:rPr>
        <w:t xml:space="preserve"> a linear sketch with coding and error correction processes to confirm the identity of the user. In addition, we design a new signature scheme which not only supports block less verifiability, but also is compatible with the linear sketch. The security proof and the performance analysis show that our proposed scheme achieves desirable security and efficiency</w:t>
      </w:r>
      <w:r>
        <w:rPr>
          <w:rFonts w:ascii="Times New Roman" w:hAnsi="Times New Roman" w:cs="Times New Roman"/>
          <w:sz w:val="24"/>
          <w:szCs w:val="24"/>
        </w:rPr>
        <w:t xml:space="preserve">. </w:t>
      </w:r>
    </w:p>
    <w:p w:rsidR="0014763E" w:rsidRDefault="0014763E">
      <w:pPr>
        <w:rPr>
          <w:rFonts w:ascii="Times New Roman" w:hAnsi="Times New Roman" w:cs="Times New Roman"/>
          <w:sz w:val="24"/>
          <w:szCs w:val="24"/>
        </w:rPr>
      </w:pPr>
      <w:r>
        <w:rPr>
          <w:rFonts w:ascii="Times New Roman" w:hAnsi="Times New Roman" w:cs="Times New Roman"/>
          <w:sz w:val="24"/>
          <w:szCs w:val="24"/>
        </w:rPr>
        <w:br w:type="page"/>
      </w:r>
    </w:p>
    <w:p w:rsidR="006D48EB" w:rsidRDefault="0014763E" w:rsidP="0014763E">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EXISTING SYSTEM</w:t>
      </w:r>
    </w:p>
    <w:p w:rsidR="0014763E" w:rsidRDefault="0014763E" w:rsidP="0014763E">
      <w:pPr>
        <w:autoSpaceDE w:val="0"/>
        <w:autoSpaceDN w:val="0"/>
        <w:adjustRightInd w:val="0"/>
        <w:spacing w:after="0" w:line="360" w:lineRule="auto"/>
        <w:ind w:firstLine="720"/>
        <w:jc w:val="both"/>
        <w:rPr>
          <w:rFonts w:ascii="Times New Roman" w:hAnsi="Times New Roman" w:cs="Times New Roman"/>
          <w:sz w:val="24"/>
          <w:szCs w:val="24"/>
        </w:rPr>
      </w:pPr>
      <w:r w:rsidRPr="0014763E">
        <w:rPr>
          <w:rFonts w:ascii="Times New Roman" w:hAnsi="Times New Roman" w:cs="Times New Roman"/>
          <w:sz w:val="24"/>
          <w:szCs w:val="24"/>
        </w:rPr>
        <w:t>The construction of the scheme is generally viewed as the most efficient one among all existing data integrity auditing schemes. However</w:t>
      </w:r>
      <w:r w:rsidR="00C8496D" w:rsidRPr="0014763E">
        <w:rPr>
          <w:rFonts w:ascii="Times New Roman" w:hAnsi="Times New Roman" w:cs="Times New Roman"/>
          <w:sz w:val="24"/>
          <w:szCs w:val="24"/>
        </w:rPr>
        <w:t>,</w:t>
      </w:r>
      <w:r w:rsidR="00C8496D">
        <w:rPr>
          <w:rFonts w:ascii="Times New Roman" w:hAnsi="Times New Roman" w:cs="Times New Roman"/>
          <w:sz w:val="24"/>
          <w:szCs w:val="24"/>
        </w:rPr>
        <w:t xml:space="preserve"> current</w:t>
      </w:r>
      <w:r>
        <w:rPr>
          <w:rFonts w:ascii="Times New Roman" w:hAnsi="Times New Roman" w:cs="Times New Roman"/>
          <w:sz w:val="24"/>
          <w:szCs w:val="24"/>
        </w:rPr>
        <w:t xml:space="preserve"> </w:t>
      </w:r>
      <w:r w:rsidR="00C8496D">
        <w:rPr>
          <w:rFonts w:ascii="Times New Roman" w:hAnsi="Times New Roman" w:cs="Times New Roman"/>
          <w:sz w:val="24"/>
          <w:szCs w:val="24"/>
        </w:rPr>
        <w:t xml:space="preserve">method </w:t>
      </w:r>
      <w:r w:rsidR="00C8496D" w:rsidRPr="0014763E">
        <w:rPr>
          <w:rFonts w:ascii="Times New Roman" w:hAnsi="Times New Roman" w:cs="Times New Roman"/>
          <w:sz w:val="24"/>
          <w:szCs w:val="24"/>
        </w:rPr>
        <w:t>can</w:t>
      </w:r>
      <w:r w:rsidRPr="0014763E">
        <w:rPr>
          <w:rFonts w:ascii="Times New Roman" w:hAnsi="Times New Roman" w:cs="Times New Roman"/>
          <w:sz w:val="24"/>
          <w:szCs w:val="24"/>
        </w:rPr>
        <w:t xml:space="preserve"> realize data integrity auditing without private key storage that is impossible to be achieved in scheme</w:t>
      </w:r>
      <w:r>
        <w:rPr>
          <w:rFonts w:ascii="Times New Roman" w:hAnsi="Times New Roman" w:cs="Times New Roman"/>
          <w:sz w:val="24"/>
          <w:szCs w:val="24"/>
        </w:rPr>
        <w:t>.</w:t>
      </w:r>
      <w:r w:rsidR="00C8496D" w:rsidRPr="00C8496D">
        <w:rPr>
          <w:rFonts w:ascii="Times New Roman" w:hAnsi="Times New Roman" w:cs="Times New Roman"/>
          <w:sz w:val="24"/>
          <w:szCs w:val="24"/>
        </w:rPr>
        <w:t xml:space="preserve"> </w:t>
      </w:r>
      <w:r w:rsidR="00C8496D" w:rsidRPr="006D48EB">
        <w:rPr>
          <w:rFonts w:ascii="Times New Roman" w:hAnsi="Times New Roman" w:cs="Times New Roman"/>
          <w:sz w:val="24"/>
          <w:szCs w:val="24"/>
        </w:rPr>
        <w:t>. In most, if not all, of the existing schemes, a user needs to employ his private key to generate the data authenticators for realizing the data integrity auditing. Thus, the user has to possess a hardware token (e.g. USB token, smart card) to store his private key and memorize a password to activate this private key. If this hardware token is lost or this password is forgotten, most of the current data integrity auditing schemes would be unable to work.</w:t>
      </w:r>
    </w:p>
    <w:p w:rsidR="00C35D9B" w:rsidRDefault="00C35D9B" w:rsidP="00C35D9B">
      <w:pPr>
        <w:autoSpaceDE w:val="0"/>
        <w:autoSpaceDN w:val="0"/>
        <w:adjustRightInd w:val="0"/>
        <w:spacing w:after="0" w:line="360" w:lineRule="auto"/>
        <w:jc w:val="both"/>
        <w:rPr>
          <w:rFonts w:ascii="Times New Roman" w:hAnsi="Times New Roman" w:cs="Times New Roman"/>
          <w:sz w:val="24"/>
          <w:szCs w:val="24"/>
        </w:rPr>
      </w:pPr>
    </w:p>
    <w:p w:rsidR="00591036" w:rsidRDefault="00591036">
      <w:pPr>
        <w:rPr>
          <w:rFonts w:ascii="Times New Roman" w:hAnsi="Times New Roman" w:cs="Times New Roman"/>
          <w:b/>
          <w:sz w:val="24"/>
          <w:szCs w:val="24"/>
        </w:rPr>
      </w:pPr>
      <w:r>
        <w:rPr>
          <w:rFonts w:ascii="Times New Roman" w:hAnsi="Times New Roman" w:cs="Times New Roman"/>
          <w:b/>
          <w:sz w:val="24"/>
          <w:szCs w:val="24"/>
        </w:rPr>
        <w:br w:type="page"/>
      </w:r>
    </w:p>
    <w:p w:rsidR="00C35D9B" w:rsidRDefault="00C35D9B" w:rsidP="00C35D9B">
      <w:pPr>
        <w:autoSpaceDE w:val="0"/>
        <w:autoSpaceDN w:val="0"/>
        <w:adjustRightInd w:val="0"/>
        <w:spacing w:after="0" w:line="360" w:lineRule="auto"/>
        <w:jc w:val="both"/>
        <w:rPr>
          <w:rFonts w:ascii="Times New Roman" w:hAnsi="Times New Roman" w:cs="Times New Roman"/>
          <w:b/>
          <w:sz w:val="24"/>
          <w:szCs w:val="24"/>
        </w:rPr>
      </w:pPr>
      <w:r w:rsidRPr="00C35D9B">
        <w:rPr>
          <w:rFonts w:ascii="Times New Roman" w:hAnsi="Times New Roman" w:cs="Times New Roman"/>
          <w:b/>
          <w:sz w:val="24"/>
          <w:szCs w:val="24"/>
        </w:rPr>
        <w:lastRenderedPageBreak/>
        <w:t>PROPOSED SYSTEM:</w:t>
      </w:r>
    </w:p>
    <w:p w:rsidR="009E34F2" w:rsidRDefault="00C35D9B" w:rsidP="00591036">
      <w:pPr>
        <w:autoSpaceDE w:val="0"/>
        <w:autoSpaceDN w:val="0"/>
        <w:adjustRightInd w:val="0"/>
        <w:spacing w:after="0" w:line="360" w:lineRule="auto"/>
        <w:ind w:firstLine="720"/>
        <w:jc w:val="both"/>
        <w:rPr>
          <w:rFonts w:ascii="Times New Roman" w:hAnsi="Times New Roman" w:cs="Times New Roman"/>
          <w:sz w:val="24"/>
          <w:szCs w:val="24"/>
        </w:rPr>
      </w:pPr>
      <w:r w:rsidRPr="00591036">
        <w:rPr>
          <w:rFonts w:ascii="Times New Roman" w:hAnsi="Times New Roman" w:cs="Times New Roman"/>
          <w:sz w:val="24"/>
          <w:szCs w:val="24"/>
        </w:rPr>
        <w:t xml:space="preserve">The Proposed System  allow to many data integrity auditing schemes have been either the data owner or the Third Party Auditor (TPA) to check whether the data stored in the cloud is intact or not. These schemes focus on different aspects of data integrity auditing, such as data dynamic operation the privacy protection of data and user identities, key exposure resilience the simplification of certificate management and privacy-preserving authenticators etc. </w:t>
      </w:r>
      <w:r w:rsidR="00591036" w:rsidRPr="00591036">
        <w:rPr>
          <w:rFonts w:ascii="Times New Roman" w:hAnsi="Times New Roman" w:cs="Times New Roman"/>
          <w:sz w:val="24"/>
          <w:szCs w:val="24"/>
        </w:rPr>
        <w:t xml:space="preserve">This </w:t>
      </w:r>
      <w:r w:rsidRPr="00591036">
        <w:rPr>
          <w:rFonts w:ascii="Times New Roman" w:hAnsi="Times New Roman" w:cs="Times New Roman"/>
          <w:sz w:val="24"/>
          <w:szCs w:val="24"/>
        </w:rPr>
        <w:t>proposed the notion of Provable</w:t>
      </w:r>
      <w:r w:rsidR="00591036" w:rsidRPr="00591036">
        <w:rPr>
          <w:rFonts w:ascii="Times New Roman" w:hAnsi="Times New Roman" w:cs="Times New Roman"/>
          <w:sz w:val="24"/>
          <w:szCs w:val="24"/>
        </w:rPr>
        <w:t xml:space="preserve"> </w:t>
      </w:r>
      <w:r w:rsidRPr="00591036">
        <w:rPr>
          <w:rFonts w:ascii="Times New Roman" w:hAnsi="Times New Roman" w:cs="Times New Roman"/>
          <w:sz w:val="24"/>
          <w:szCs w:val="24"/>
        </w:rPr>
        <w:t>Data Possession (PDP). They employed the random sample</w:t>
      </w:r>
      <w:r w:rsidR="00591036" w:rsidRPr="00591036">
        <w:rPr>
          <w:rFonts w:ascii="Times New Roman" w:hAnsi="Times New Roman" w:cs="Times New Roman"/>
          <w:sz w:val="24"/>
          <w:szCs w:val="24"/>
        </w:rPr>
        <w:t xml:space="preserve"> </w:t>
      </w:r>
      <w:r w:rsidRPr="00591036">
        <w:rPr>
          <w:rFonts w:ascii="Times New Roman" w:hAnsi="Times New Roman" w:cs="Times New Roman"/>
          <w:sz w:val="24"/>
          <w:szCs w:val="24"/>
        </w:rPr>
        <w:t xml:space="preserve">technique and </w:t>
      </w:r>
      <w:r w:rsidR="00591036" w:rsidRPr="00591036">
        <w:rPr>
          <w:rFonts w:ascii="Times New Roman" w:hAnsi="Times New Roman" w:cs="Times New Roman"/>
          <w:sz w:val="24"/>
          <w:szCs w:val="24"/>
        </w:rPr>
        <w:t>homomorphism</w:t>
      </w:r>
      <w:r w:rsidRPr="00591036">
        <w:rPr>
          <w:rFonts w:ascii="Times New Roman" w:hAnsi="Times New Roman" w:cs="Times New Roman"/>
          <w:sz w:val="24"/>
          <w:szCs w:val="24"/>
        </w:rPr>
        <w:t xml:space="preserve"> linear authenticators to design a</w:t>
      </w:r>
      <w:r w:rsidR="00591036" w:rsidRPr="00591036">
        <w:rPr>
          <w:rFonts w:ascii="Times New Roman" w:hAnsi="Times New Roman" w:cs="Times New Roman"/>
          <w:sz w:val="24"/>
          <w:szCs w:val="24"/>
        </w:rPr>
        <w:t xml:space="preserve"> </w:t>
      </w:r>
      <w:r w:rsidRPr="00591036">
        <w:rPr>
          <w:rFonts w:ascii="Times New Roman" w:hAnsi="Times New Roman" w:cs="Times New Roman"/>
          <w:sz w:val="24"/>
          <w:szCs w:val="24"/>
        </w:rPr>
        <w:t>PDP scheme, which allows an auditor to verify the integrity</w:t>
      </w:r>
      <w:r w:rsidR="00591036" w:rsidRPr="00591036">
        <w:rPr>
          <w:rFonts w:ascii="Times New Roman" w:hAnsi="Times New Roman" w:cs="Times New Roman"/>
          <w:sz w:val="24"/>
          <w:szCs w:val="24"/>
        </w:rPr>
        <w:t xml:space="preserve"> </w:t>
      </w:r>
      <w:r w:rsidRPr="00591036">
        <w:rPr>
          <w:rFonts w:ascii="Times New Roman" w:hAnsi="Times New Roman" w:cs="Times New Roman"/>
          <w:sz w:val="24"/>
          <w:szCs w:val="24"/>
        </w:rPr>
        <w:t>of cloud data without downloading the whole data from the</w:t>
      </w:r>
      <w:r w:rsidR="00591036">
        <w:rPr>
          <w:rFonts w:ascii="Times New Roman" w:hAnsi="Times New Roman" w:cs="Times New Roman"/>
          <w:sz w:val="24"/>
          <w:szCs w:val="24"/>
        </w:rPr>
        <w:t xml:space="preserve"> </w:t>
      </w:r>
      <w:r w:rsidRPr="00591036">
        <w:rPr>
          <w:rFonts w:ascii="Times New Roman" w:hAnsi="Times New Roman" w:cs="Times New Roman"/>
          <w:sz w:val="24"/>
          <w:szCs w:val="24"/>
        </w:rPr>
        <w:t>cloud.</w:t>
      </w:r>
    </w:p>
    <w:p w:rsidR="009E34F2" w:rsidRDefault="009E34F2">
      <w:pPr>
        <w:rPr>
          <w:rFonts w:ascii="Times New Roman" w:hAnsi="Times New Roman" w:cs="Times New Roman"/>
          <w:sz w:val="24"/>
          <w:szCs w:val="24"/>
        </w:rPr>
      </w:pPr>
      <w:r>
        <w:rPr>
          <w:rFonts w:ascii="Times New Roman" w:hAnsi="Times New Roman" w:cs="Times New Roman"/>
          <w:sz w:val="24"/>
          <w:szCs w:val="24"/>
        </w:rPr>
        <w:br w:type="page"/>
      </w:r>
    </w:p>
    <w:p w:rsidR="009E34F2" w:rsidRPr="006F2178" w:rsidRDefault="009E34F2" w:rsidP="009E34F2">
      <w:pPr>
        <w:spacing w:line="360" w:lineRule="auto"/>
        <w:jc w:val="both"/>
        <w:rPr>
          <w:rFonts w:ascii="Times New Roman" w:hAnsi="Times New Roman"/>
          <w:b/>
          <w:sz w:val="28"/>
        </w:rPr>
      </w:pPr>
      <w:r w:rsidRPr="00586DF4">
        <w:rPr>
          <w:rFonts w:ascii="Times New Roman" w:hAnsi="Times New Roman"/>
          <w:b/>
          <w:sz w:val="28"/>
        </w:rPr>
        <w:lastRenderedPageBreak/>
        <w:t>PROJECT DESCRIPTION</w:t>
      </w:r>
    </w:p>
    <w:p w:rsidR="009E34F2" w:rsidRPr="009E34F2" w:rsidRDefault="00564672" w:rsidP="009E34F2">
      <w:pPr>
        <w:spacing w:line="360" w:lineRule="auto"/>
        <w:jc w:val="both"/>
        <w:rPr>
          <w:rFonts w:ascii="Times New Roman" w:hAnsi="Times New Roman" w:cs="Times New Roman"/>
          <w:b/>
          <w:sz w:val="24"/>
          <w:szCs w:val="24"/>
        </w:rPr>
      </w:pPr>
      <w:r>
        <w:rPr>
          <w:rFonts w:ascii="Times New Roman" w:hAnsi="Times New Roman"/>
          <w:sz w:val="24"/>
          <w:szCs w:val="24"/>
        </w:rPr>
        <w:tab/>
      </w:r>
      <w:r w:rsidR="009E34F2" w:rsidRPr="00964024">
        <w:rPr>
          <w:rFonts w:ascii="Times New Roman" w:eastAsia="Times New Roman" w:hAnsi="Times New Roman"/>
          <w:sz w:val="24"/>
          <w:szCs w:val="24"/>
        </w:rPr>
        <w:t xml:space="preserve">The project is entitled as </w:t>
      </w:r>
      <w:r w:rsidR="009E34F2" w:rsidRPr="00BA2367">
        <w:rPr>
          <w:rFonts w:ascii="Times New Roman" w:eastAsia="Times New Roman" w:hAnsi="Times New Roman"/>
          <w:b/>
          <w:bCs/>
          <w:sz w:val="24"/>
          <w:szCs w:val="24"/>
        </w:rPr>
        <w:t>“</w:t>
      </w:r>
      <w:r w:rsidR="009E34F2" w:rsidRPr="006D48EB">
        <w:rPr>
          <w:rFonts w:ascii="Times New Roman" w:hAnsi="Times New Roman" w:cs="Times New Roman"/>
          <w:b/>
          <w:sz w:val="24"/>
          <w:szCs w:val="24"/>
        </w:rPr>
        <w:t>DATA INTEGRITY AUDITING WITHOUT PRIVATE KEY STORAGE FOR SECURE CLOUD STORAGE</w:t>
      </w:r>
      <w:r w:rsidR="009E34F2">
        <w:rPr>
          <w:rFonts w:ascii="Times New Roman" w:hAnsi="Times New Roman" w:cs="Times New Roman"/>
          <w:b/>
          <w:sz w:val="24"/>
          <w:szCs w:val="24"/>
        </w:rPr>
        <w:t xml:space="preserve"> </w:t>
      </w:r>
      <w:r w:rsidR="009E34F2" w:rsidRPr="00BA2367">
        <w:rPr>
          <w:rFonts w:ascii="Times New Roman" w:eastAsia="Times New Roman" w:hAnsi="Times New Roman"/>
          <w:b/>
          <w:sz w:val="24"/>
          <w:szCs w:val="24"/>
        </w:rPr>
        <w:t>”</w:t>
      </w:r>
      <w:r w:rsidR="009E34F2" w:rsidRPr="00964024">
        <w:rPr>
          <w:rFonts w:ascii="Times New Roman" w:eastAsia="Times New Roman" w:hAnsi="Times New Roman"/>
          <w:b/>
          <w:sz w:val="24"/>
          <w:szCs w:val="24"/>
        </w:rPr>
        <w:t xml:space="preserve"> </w:t>
      </w:r>
      <w:r w:rsidR="009E34F2" w:rsidRPr="00964024">
        <w:rPr>
          <w:rFonts w:ascii="Times New Roman" w:eastAsia="Times New Roman" w:hAnsi="Times New Roman"/>
          <w:sz w:val="24"/>
          <w:szCs w:val="24"/>
        </w:rPr>
        <w:t xml:space="preserve">This project carried out by taking JSP as front end and </w:t>
      </w:r>
      <w:r w:rsidR="009E34F2">
        <w:rPr>
          <w:rFonts w:ascii="Times New Roman" w:eastAsia="Times New Roman" w:hAnsi="Times New Roman"/>
          <w:sz w:val="24"/>
          <w:szCs w:val="24"/>
        </w:rPr>
        <w:t>My-</w:t>
      </w:r>
      <w:r w:rsidR="009E34F2" w:rsidRPr="00964024">
        <w:rPr>
          <w:rFonts w:ascii="Times New Roman" w:eastAsia="Times New Roman" w:hAnsi="Times New Roman"/>
          <w:sz w:val="24"/>
          <w:szCs w:val="24"/>
        </w:rPr>
        <w:t>SQL as back end.</w:t>
      </w:r>
      <w:r w:rsidR="009E34F2">
        <w:rPr>
          <w:rFonts w:ascii="Times New Roman" w:eastAsia="Times New Roman" w:hAnsi="Times New Roman"/>
          <w:sz w:val="24"/>
          <w:szCs w:val="24"/>
        </w:rPr>
        <w:tab/>
      </w:r>
    </w:p>
    <w:p w:rsidR="009E34F2" w:rsidRPr="00964024" w:rsidRDefault="009E34F2" w:rsidP="009E34F2">
      <w:pPr>
        <w:tabs>
          <w:tab w:val="left" w:pos="7620"/>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project is divided into four modules. They are, </w:t>
      </w:r>
    </w:p>
    <w:p w:rsidR="009E34F2" w:rsidRPr="00170596" w:rsidRDefault="009E34F2" w:rsidP="009E34F2">
      <w:pPr>
        <w:pStyle w:val="ListParagraph"/>
        <w:numPr>
          <w:ilvl w:val="0"/>
          <w:numId w:val="1"/>
        </w:numPr>
        <w:spacing w:line="360" w:lineRule="auto"/>
        <w:jc w:val="both"/>
        <w:rPr>
          <w:rFonts w:ascii="Times New Roman" w:hAnsi="Times New Roman"/>
          <w:b/>
          <w:sz w:val="24"/>
          <w:szCs w:val="24"/>
        </w:rPr>
      </w:pPr>
      <w:r w:rsidRPr="00170596">
        <w:rPr>
          <w:rFonts w:ascii="Times New Roman" w:hAnsi="Times New Roman"/>
          <w:b/>
          <w:sz w:val="24"/>
          <w:szCs w:val="24"/>
        </w:rPr>
        <w:t>DATA OWNER</w:t>
      </w:r>
    </w:p>
    <w:p w:rsidR="009E34F2" w:rsidRPr="00170596" w:rsidRDefault="009E34F2" w:rsidP="009E34F2">
      <w:pPr>
        <w:pStyle w:val="ListParagraph"/>
        <w:numPr>
          <w:ilvl w:val="0"/>
          <w:numId w:val="1"/>
        </w:numPr>
        <w:spacing w:line="360" w:lineRule="auto"/>
        <w:jc w:val="both"/>
        <w:rPr>
          <w:rFonts w:ascii="Times New Roman" w:hAnsi="Times New Roman"/>
          <w:b/>
          <w:sz w:val="24"/>
          <w:szCs w:val="24"/>
        </w:rPr>
      </w:pPr>
      <w:r w:rsidRPr="00170596">
        <w:rPr>
          <w:rFonts w:ascii="Times New Roman" w:hAnsi="Times New Roman"/>
          <w:b/>
          <w:sz w:val="24"/>
          <w:szCs w:val="24"/>
        </w:rPr>
        <w:t>KEY GENERATION</w:t>
      </w:r>
    </w:p>
    <w:p w:rsidR="005A4BCC" w:rsidRDefault="005A4BCC" w:rsidP="009E34F2">
      <w:pPr>
        <w:pStyle w:val="ListParagraph"/>
        <w:numPr>
          <w:ilvl w:val="0"/>
          <w:numId w:val="1"/>
        </w:numPr>
        <w:spacing w:line="360" w:lineRule="auto"/>
        <w:jc w:val="both"/>
        <w:rPr>
          <w:rFonts w:ascii="Times New Roman" w:hAnsi="Times New Roman"/>
          <w:b/>
          <w:sz w:val="24"/>
          <w:szCs w:val="24"/>
        </w:rPr>
      </w:pPr>
      <w:r>
        <w:rPr>
          <w:rFonts w:ascii="Times New Roman" w:hAnsi="Times New Roman"/>
          <w:b/>
          <w:sz w:val="24"/>
          <w:szCs w:val="24"/>
        </w:rPr>
        <w:t>AUDITING</w:t>
      </w:r>
    </w:p>
    <w:p w:rsidR="009E34F2" w:rsidRPr="00170596" w:rsidRDefault="009E34F2" w:rsidP="009E34F2">
      <w:pPr>
        <w:pStyle w:val="ListParagraph"/>
        <w:numPr>
          <w:ilvl w:val="0"/>
          <w:numId w:val="1"/>
        </w:numPr>
        <w:spacing w:line="360" w:lineRule="auto"/>
        <w:jc w:val="both"/>
        <w:rPr>
          <w:rFonts w:ascii="Times New Roman" w:hAnsi="Times New Roman"/>
          <w:b/>
          <w:sz w:val="24"/>
          <w:szCs w:val="24"/>
        </w:rPr>
      </w:pPr>
      <w:r w:rsidRPr="00170596">
        <w:rPr>
          <w:rFonts w:ascii="Times New Roman" w:hAnsi="Times New Roman"/>
          <w:b/>
          <w:sz w:val="24"/>
          <w:szCs w:val="24"/>
        </w:rPr>
        <w:t>CLOUD SERVER</w:t>
      </w:r>
    </w:p>
    <w:p w:rsidR="009E34F2" w:rsidRDefault="009E34F2" w:rsidP="009E34F2">
      <w:pPr>
        <w:pStyle w:val="Default"/>
        <w:jc w:val="both"/>
        <w:rPr>
          <w:sz w:val="23"/>
          <w:szCs w:val="23"/>
        </w:rPr>
      </w:pPr>
    </w:p>
    <w:p w:rsidR="009E34F2" w:rsidRPr="00FB315F" w:rsidRDefault="009E34F2" w:rsidP="009E34F2">
      <w:pPr>
        <w:pStyle w:val="Default"/>
        <w:spacing w:line="360" w:lineRule="auto"/>
        <w:jc w:val="both"/>
        <w:rPr>
          <w:b/>
        </w:rPr>
      </w:pPr>
      <w:r w:rsidRPr="00FB315F">
        <w:rPr>
          <w:b/>
        </w:rPr>
        <w:t>DATA OWNER</w:t>
      </w:r>
    </w:p>
    <w:p w:rsidR="009E34F2" w:rsidRPr="00FB315F" w:rsidRDefault="009E34F2" w:rsidP="009E34F2">
      <w:pPr>
        <w:pStyle w:val="Default"/>
        <w:spacing w:line="360" w:lineRule="auto"/>
        <w:ind w:firstLine="720"/>
        <w:jc w:val="both"/>
      </w:pPr>
      <w:r>
        <w:t>The data owner has</w:t>
      </w:r>
      <w:r w:rsidRPr="00FB315F">
        <w:t xml:space="preserve"> rights to use the secret key from which he can generate an aggregate key which is use for decryption of a set of cipher text blocks. The both keys can be sent to end user in very secure manner. The authenticated user having an aggregate key can decrypt any block of cipher text. This project consists of five algorithms which are used to perform the above operations. </w:t>
      </w:r>
    </w:p>
    <w:p w:rsidR="009E34F2" w:rsidRPr="00D26B04" w:rsidRDefault="009E34F2" w:rsidP="009E34F2">
      <w:pPr>
        <w:pStyle w:val="Default"/>
        <w:tabs>
          <w:tab w:val="left" w:pos="3083"/>
        </w:tabs>
        <w:spacing w:line="360" w:lineRule="auto"/>
        <w:jc w:val="both"/>
      </w:pPr>
      <w:r w:rsidRPr="00516E94">
        <w:t xml:space="preserve"> </w:t>
      </w:r>
      <w:r w:rsidRPr="00FB315F">
        <w:rPr>
          <w:b/>
        </w:rPr>
        <w:t>KEY</w:t>
      </w:r>
      <w:r>
        <w:rPr>
          <w:b/>
        </w:rPr>
        <w:t xml:space="preserve"> GENERATION</w:t>
      </w:r>
      <w:r>
        <w:rPr>
          <w:b/>
        </w:rPr>
        <w:tab/>
      </w:r>
    </w:p>
    <w:p w:rsidR="005A4BCC" w:rsidRDefault="009E34F2" w:rsidP="005A4BCC">
      <w:pPr>
        <w:pStyle w:val="Default"/>
        <w:spacing w:line="360" w:lineRule="auto"/>
        <w:ind w:firstLine="720"/>
        <w:jc w:val="both"/>
      </w:pPr>
      <w:r w:rsidRPr="00FB315F">
        <w:t>The proposed system is basically design on the basis of key aggre</w:t>
      </w:r>
      <w:r>
        <w:t xml:space="preserve">gation encryption. Here it uses </w:t>
      </w:r>
      <w:r w:rsidRPr="00FB315F">
        <w:t xml:space="preserve">two keys to encrypt and decrypt the data which are secret key and its aggregate key. The data owner creates the public system parameter and generates a secrete key which is public key. Data can be encrypted by any user and he may </w:t>
      </w:r>
      <w:r w:rsidR="005A4BCC" w:rsidRPr="00FB315F">
        <w:t>decide</w:t>
      </w:r>
      <w:r w:rsidRPr="00FB315F">
        <w:t xml:space="preserve"> cipher text block associated with the plaintext </w:t>
      </w:r>
      <w:r w:rsidR="005A4BCC" w:rsidRPr="00FB315F">
        <w:t>file which wants</w:t>
      </w:r>
      <w:r w:rsidRPr="00FB315F">
        <w:t xml:space="preserve"> to be encrypted. </w:t>
      </w:r>
    </w:p>
    <w:p w:rsidR="005A4BCC" w:rsidRPr="005A4BCC" w:rsidRDefault="005A4BCC" w:rsidP="005A4BCC">
      <w:pPr>
        <w:pStyle w:val="Default"/>
        <w:spacing w:line="360" w:lineRule="auto"/>
        <w:ind w:firstLine="720"/>
        <w:jc w:val="both"/>
      </w:pPr>
    </w:p>
    <w:p w:rsidR="005A4BCC" w:rsidRPr="005A4BCC" w:rsidRDefault="005A4BCC" w:rsidP="005A4BCC">
      <w:pPr>
        <w:spacing w:line="360" w:lineRule="auto"/>
        <w:jc w:val="both"/>
        <w:rPr>
          <w:rFonts w:ascii="Times New Roman" w:hAnsi="Times New Roman"/>
          <w:b/>
          <w:sz w:val="24"/>
          <w:szCs w:val="24"/>
        </w:rPr>
      </w:pPr>
      <w:r w:rsidRPr="005A4BCC">
        <w:rPr>
          <w:rFonts w:ascii="Times New Roman" w:hAnsi="Times New Roman"/>
          <w:b/>
          <w:sz w:val="24"/>
          <w:szCs w:val="24"/>
        </w:rPr>
        <w:t>AUDITING</w:t>
      </w:r>
    </w:p>
    <w:p w:rsidR="009E34F2" w:rsidRPr="00FB315F" w:rsidRDefault="009E34F2" w:rsidP="009E34F2">
      <w:pPr>
        <w:pStyle w:val="Default"/>
        <w:spacing w:line="360" w:lineRule="auto"/>
        <w:jc w:val="both"/>
        <w:rPr>
          <w:color w:val="070000"/>
          <w:shd w:val="clear" w:color="auto" w:fill="FFFFFF"/>
        </w:rPr>
      </w:pPr>
      <w:r w:rsidRPr="00FB315F">
        <w:rPr>
          <w:b/>
        </w:rPr>
        <w:tab/>
      </w:r>
      <w:r w:rsidR="005A4BCC">
        <w:rPr>
          <w:color w:val="070000"/>
          <w:shd w:val="clear" w:color="auto" w:fill="FFFFFF"/>
        </w:rPr>
        <w:t xml:space="preserve">During auditing </w:t>
      </w:r>
      <w:r w:rsidRPr="00FB315F">
        <w:rPr>
          <w:color w:val="070000"/>
          <w:shd w:val="clear" w:color="auto" w:fill="FFFFFF"/>
        </w:rPr>
        <w:t xml:space="preserve">multiple keywords in single query. When a data user is interested in reading/viewing any file of interest, he enters related multiple keywords. The keywords are split in array of strings. Every word in the String Array is compared with the first record. Add this file to the Search Output List and displays the output list to the user. The authenticated data requestors search for the required data using multiple keywords. Based on the search results the requestors request the data owners for permission to download data. The data owners provide the key to download and decrypt the files to authenticated users. The </w:t>
      </w:r>
      <w:r w:rsidRPr="00FB315F">
        <w:rPr>
          <w:color w:val="070000"/>
          <w:shd w:val="clear" w:color="auto" w:fill="FFFFFF"/>
        </w:rPr>
        <w:lastRenderedPageBreak/>
        <w:t>proposed Multi keyword search over encrypted cloud data enables users to achieve secure and efficient searches over multiple data owner’s data.</w:t>
      </w:r>
    </w:p>
    <w:p w:rsidR="009E34F2" w:rsidRDefault="009E34F2" w:rsidP="009E34F2">
      <w:pPr>
        <w:pStyle w:val="Default"/>
        <w:spacing w:line="360" w:lineRule="auto"/>
        <w:jc w:val="both"/>
        <w:rPr>
          <w:b/>
          <w:color w:val="070000"/>
          <w:shd w:val="clear" w:color="auto" w:fill="FFFFFF"/>
        </w:rPr>
      </w:pPr>
    </w:p>
    <w:p w:rsidR="009E34F2" w:rsidRPr="004E414E" w:rsidRDefault="009E34F2" w:rsidP="009E34F2">
      <w:pPr>
        <w:pStyle w:val="Default"/>
        <w:spacing w:line="360" w:lineRule="auto"/>
        <w:jc w:val="both"/>
        <w:rPr>
          <w:b/>
          <w:color w:val="070000"/>
          <w:shd w:val="clear" w:color="auto" w:fill="FFFFFF"/>
        </w:rPr>
      </w:pPr>
      <w:r>
        <w:rPr>
          <w:b/>
          <w:color w:val="070000"/>
          <w:shd w:val="clear" w:color="auto" w:fill="FFFFFF"/>
        </w:rPr>
        <w:t>CLOUD SERVER</w:t>
      </w:r>
    </w:p>
    <w:p w:rsidR="009E34F2" w:rsidRPr="00FB315F" w:rsidRDefault="009E34F2" w:rsidP="009E34F2">
      <w:pPr>
        <w:pStyle w:val="Default"/>
        <w:spacing w:line="360" w:lineRule="auto"/>
        <w:jc w:val="both"/>
        <w:rPr>
          <w:b/>
        </w:rPr>
      </w:pPr>
      <w:r w:rsidRPr="00FB315F">
        <w:rPr>
          <w:color w:val="070000"/>
          <w:shd w:val="clear" w:color="auto" w:fill="FFFFFF"/>
        </w:rPr>
        <w:tab/>
      </w:r>
      <w:r w:rsidRPr="00FB315F">
        <w:t>The shared data in cloud servers, however, usually contains users‟ sensitive information such as personal profile, financial data, health records, etc. and needs to be well protected. As the ownership of the data is separated from the administration of them, the cloud servers may migrate users‟ data to other cloud servers in outsourcing or share them in cloud searching. Therefore, it becomes a big challenge to protect the privacy of those shared data in cloud, especially in cross-cloud and big data environment.</w:t>
      </w:r>
    </w:p>
    <w:p w:rsidR="009E34F2" w:rsidRDefault="009E34F2" w:rsidP="009E34F2">
      <w:pPr>
        <w:pStyle w:val="Default"/>
        <w:jc w:val="both"/>
        <w:rPr>
          <w:sz w:val="23"/>
          <w:szCs w:val="23"/>
        </w:rPr>
      </w:pPr>
    </w:p>
    <w:p w:rsidR="00C35D9B" w:rsidRPr="00591036" w:rsidRDefault="00C35D9B" w:rsidP="00591036">
      <w:pPr>
        <w:autoSpaceDE w:val="0"/>
        <w:autoSpaceDN w:val="0"/>
        <w:adjustRightInd w:val="0"/>
        <w:spacing w:after="0" w:line="360" w:lineRule="auto"/>
        <w:ind w:firstLine="720"/>
        <w:jc w:val="both"/>
        <w:rPr>
          <w:rFonts w:ascii="Times New Roman" w:hAnsi="Times New Roman" w:cs="Times New Roman"/>
          <w:sz w:val="24"/>
          <w:szCs w:val="24"/>
        </w:rPr>
      </w:pPr>
    </w:p>
    <w:sectPr w:rsidR="00C35D9B" w:rsidRPr="00591036" w:rsidSect="007D508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276A1"/>
    <w:multiLevelType w:val="hybridMultilevel"/>
    <w:tmpl w:val="BCB4B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proofState w:spelling="clean" w:grammar="clean"/>
  <w:defaultTabStop w:val="720"/>
  <w:characterSpacingControl w:val="doNotCompress"/>
  <w:compat>
    <w:useFELayout/>
  </w:compat>
  <w:rsids>
    <w:rsidRoot w:val="006D48EB"/>
    <w:rsid w:val="001219C8"/>
    <w:rsid w:val="0014763E"/>
    <w:rsid w:val="001720C6"/>
    <w:rsid w:val="00276850"/>
    <w:rsid w:val="00564672"/>
    <w:rsid w:val="00591036"/>
    <w:rsid w:val="005A4BCC"/>
    <w:rsid w:val="006D48EB"/>
    <w:rsid w:val="007522F1"/>
    <w:rsid w:val="007D5084"/>
    <w:rsid w:val="009E34F2"/>
    <w:rsid w:val="00C35D9B"/>
    <w:rsid w:val="00C8496D"/>
    <w:rsid w:val="00CA0D4E"/>
    <w:rsid w:val="00D1065F"/>
    <w:rsid w:val="00E15F9B"/>
    <w:rsid w:val="00EA5A79"/>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0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4F2"/>
    <w:pPr>
      <w:ind w:left="720"/>
      <w:contextualSpacing/>
    </w:pPr>
    <w:rPr>
      <w:rFonts w:ascii="Calibri" w:eastAsia="Calibri" w:hAnsi="Calibri" w:cs="Times New Roman"/>
      <w:lang w:val="en-US" w:eastAsia="en-US"/>
    </w:rPr>
  </w:style>
  <w:style w:type="paragraph" w:customStyle="1" w:styleId="Default">
    <w:name w:val="Default"/>
    <w:rsid w:val="009E34F2"/>
    <w:pPr>
      <w:autoSpaceDE w:val="0"/>
      <w:autoSpaceDN w:val="0"/>
      <w:adjustRightInd w:val="0"/>
      <w:spacing w:after="0" w:line="240" w:lineRule="auto"/>
    </w:pPr>
    <w:rPr>
      <w:rFonts w:ascii="Times New Roman" w:eastAsia="Times New Roman" w:hAnsi="Times New Roman" w:cs="Times New Roman"/>
      <w:color w:val="000000"/>
      <w:sz w:val="24"/>
      <w:szCs w:val="24"/>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info2</dc:creator>
  <cp:lastModifiedBy>Windows User</cp:lastModifiedBy>
  <cp:revision>3</cp:revision>
  <cp:lastPrinted>2023-03-01T08:14:00Z</cp:lastPrinted>
  <dcterms:created xsi:type="dcterms:W3CDTF">2023-03-01T02:32:00Z</dcterms:created>
  <dcterms:modified xsi:type="dcterms:W3CDTF">2023-03-01T08:17:00Z</dcterms:modified>
</cp:coreProperties>
</file>