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1645BD">
          <w:pPr>
            <w:pStyle w:val="11"/>
            <w:rPr>
              <w:rFonts w:asciiTheme="minorHAnsi" w:eastAsiaTheme="minorEastAsia" w:hAnsiTheme="minorHAnsi" w:cstheme="minorBidi"/>
              <w:sz w:val="24"/>
              <w:szCs w:val="24"/>
              <w:lang w:eastAsia="ru-RU"/>
            </w:rPr>
          </w:pPr>
          <w:hyperlink w:anchor="_Toc95517516" w:history="1">
            <w:r w:rsidR="00E721D9" w:rsidRPr="00053080">
              <w:rPr>
                <w:rStyle w:val="ae"/>
              </w:rPr>
              <w:t>1. Бюджетные процессы в области энергосбережения</w:t>
            </w:r>
            <w:r w:rsidR="00E721D9">
              <w:rPr>
                <w:webHidden/>
              </w:rPr>
              <w:tab/>
            </w:r>
            <w:r w:rsidR="00E721D9">
              <w:rPr>
                <w:webHidden/>
              </w:rPr>
              <w:fldChar w:fldCharType="begin"/>
            </w:r>
            <w:r w:rsidR="00E721D9">
              <w:rPr>
                <w:webHidden/>
              </w:rPr>
              <w:instrText xml:space="preserve"> PAGEREF _Toc95517516 \h </w:instrText>
            </w:r>
            <w:r w:rsidR="00E721D9">
              <w:rPr>
                <w:webHidden/>
              </w:rPr>
            </w:r>
            <w:r w:rsidR="00E721D9">
              <w:rPr>
                <w:webHidden/>
              </w:rPr>
              <w:fldChar w:fldCharType="separate"/>
            </w:r>
            <w:r w:rsidR="00E721D9">
              <w:rPr>
                <w:webHidden/>
              </w:rPr>
              <w:t>9</w:t>
            </w:r>
            <w:r w:rsidR="00E721D9">
              <w:rPr>
                <w:webHidden/>
              </w:rPr>
              <w:fldChar w:fldCharType="end"/>
            </w:r>
          </w:hyperlink>
        </w:p>
        <w:p w14:paraId="785DE9AB" w14:textId="21303E32" w:rsidR="00E721D9" w:rsidRDefault="001645BD">
          <w:pPr>
            <w:pStyle w:val="21"/>
            <w:rPr>
              <w:rFonts w:asciiTheme="minorHAnsi" w:eastAsiaTheme="minorEastAsia" w:hAnsiTheme="minorHAnsi"/>
              <w:noProof/>
              <w:sz w:val="24"/>
              <w:szCs w:val="24"/>
              <w:lang w:eastAsia="ru-RU"/>
            </w:rPr>
          </w:pPr>
          <w:hyperlink w:anchor="_Toc95517517" w:history="1">
            <w:r w:rsidR="00E721D9" w:rsidRPr="00053080">
              <w:rPr>
                <w:rStyle w:val="ae"/>
                <w:rFonts w:eastAsia="Times New Roman"/>
                <w:noProof/>
              </w:rPr>
              <w:t>1.1.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Программа энергосбережения</w:t>
            </w:r>
            <w:r w:rsidR="00E721D9">
              <w:rPr>
                <w:noProof/>
                <w:webHidden/>
              </w:rPr>
              <w:tab/>
            </w:r>
            <w:r w:rsidR="00E721D9">
              <w:rPr>
                <w:noProof/>
                <w:webHidden/>
              </w:rPr>
              <w:fldChar w:fldCharType="begin"/>
            </w:r>
            <w:r w:rsidR="00E721D9">
              <w:rPr>
                <w:noProof/>
                <w:webHidden/>
              </w:rPr>
              <w:instrText xml:space="preserve"> PAGEREF _Toc95517517 \h </w:instrText>
            </w:r>
            <w:r w:rsidR="00E721D9">
              <w:rPr>
                <w:noProof/>
                <w:webHidden/>
              </w:rPr>
            </w:r>
            <w:r w:rsidR="00E721D9">
              <w:rPr>
                <w:noProof/>
                <w:webHidden/>
              </w:rPr>
              <w:fldChar w:fldCharType="separate"/>
            </w:r>
            <w:r w:rsidR="00E721D9">
              <w:rPr>
                <w:noProof/>
                <w:webHidden/>
              </w:rPr>
              <w:t>10</w:t>
            </w:r>
            <w:r w:rsidR="00E721D9">
              <w:rPr>
                <w:noProof/>
                <w:webHidden/>
              </w:rPr>
              <w:fldChar w:fldCharType="end"/>
            </w:r>
          </w:hyperlink>
        </w:p>
        <w:p w14:paraId="45DA4ADE" w14:textId="290420F7" w:rsidR="00E721D9" w:rsidRDefault="001645BD">
          <w:pPr>
            <w:pStyle w:val="21"/>
            <w:rPr>
              <w:rFonts w:asciiTheme="minorHAnsi" w:eastAsiaTheme="minorEastAsia" w:hAnsiTheme="minorHAnsi"/>
              <w:noProof/>
              <w:sz w:val="24"/>
              <w:szCs w:val="24"/>
              <w:lang w:eastAsia="ru-RU"/>
            </w:rPr>
          </w:pPr>
          <w:hyperlink w:anchor="_Toc95517518" w:history="1">
            <w:r w:rsidR="00E721D9" w:rsidRPr="00053080">
              <w:rPr>
                <w:rStyle w:val="ae"/>
                <w:rFonts w:eastAsia="Times New Roman"/>
                <w:noProof/>
              </w:rPr>
              <w:t>1.2.</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Входные данные для разработки ПЭС</w:t>
            </w:r>
            <w:r w:rsidR="00E721D9">
              <w:rPr>
                <w:noProof/>
                <w:webHidden/>
              </w:rPr>
              <w:tab/>
            </w:r>
            <w:r w:rsidR="00E721D9">
              <w:rPr>
                <w:noProof/>
                <w:webHidden/>
              </w:rPr>
              <w:fldChar w:fldCharType="begin"/>
            </w:r>
            <w:r w:rsidR="00E721D9">
              <w:rPr>
                <w:noProof/>
                <w:webHidden/>
              </w:rPr>
              <w:instrText xml:space="preserve"> PAGEREF _Toc95517518 \h </w:instrText>
            </w:r>
            <w:r w:rsidR="00E721D9">
              <w:rPr>
                <w:noProof/>
                <w:webHidden/>
              </w:rPr>
            </w:r>
            <w:r w:rsidR="00E721D9">
              <w:rPr>
                <w:noProof/>
                <w:webHidden/>
              </w:rPr>
              <w:fldChar w:fldCharType="separate"/>
            </w:r>
            <w:r w:rsidR="00E721D9">
              <w:rPr>
                <w:noProof/>
                <w:webHidden/>
              </w:rPr>
              <w:t>11</w:t>
            </w:r>
            <w:r w:rsidR="00E721D9">
              <w:rPr>
                <w:noProof/>
                <w:webHidden/>
              </w:rPr>
              <w:fldChar w:fldCharType="end"/>
            </w:r>
          </w:hyperlink>
        </w:p>
        <w:p w14:paraId="62770954" w14:textId="5CE50A5A" w:rsidR="00E721D9" w:rsidRDefault="001645BD">
          <w:pPr>
            <w:pStyle w:val="21"/>
            <w:tabs>
              <w:tab w:val="left" w:pos="1100"/>
            </w:tabs>
            <w:rPr>
              <w:rFonts w:asciiTheme="minorHAnsi" w:eastAsiaTheme="minorEastAsia" w:hAnsiTheme="minorHAnsi"/>
              <w:noProof/>
              <w:sz w:val="24"/>
              <w:szCs w:val="24"/>
              <w:lang w:eastAsia="ru-RU"/>
            </w:rPr>
          </w:pPr>
          <w:hyperlink w:anchor="_Toc95517519" w:history="1">
            <w:r w:rsidR="00E721D9" w:rsidRPr="00053080">
              <w:rPr>
                <w:rStyle w:val="ae"/>
                <w:rFonts w:eastAsia="Times New Roman"/>
                <w:noProof/>
              </w:rPr>
              <w:t>1.2.1.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Общие данные об организации</w:t>
            </w:r>
            <w:r w:rsidR="00E721D9">
              <w:rPr>
                <w:noProof/>
                <w:webHidden/>
              </w:rPr>
              <w:tab/>
            </w:r>
            <w:r w:rsidR="00E721D9">
              <w:rPr>
                <w:noProof/>
                <w:webHidden/>
              </w:rPr>
              <w:fldChar w:fldCharType="begin"/>
            </w:r>
            <w:r w:rsidR="00E721D9">
              <w:rPr>
                <w:noProof/>
                <w:webHidden/>
              </w:rPr>
              <w:instrText xml:space="preserve"> PAGEREF _Toc95517519 \h </w:instrText>
            </w:r>
            <w:r w:rsidR="00E721D9">
              <w:rPr>
                <w:noProof/>
                <w:webHidden/>
              </w:rPr>
            </w:r>
            <w:r w:rsidR="00E721D9">
              <w:rPr>
                <w:noProof/>
                <w:webHidden/>
              </w:rPr>
              <w:fldChar w:fldCharType="separate"/>
            </w:r>
            <w:r w:rsidR="00E721D9">
              <w:rPr>
                <w:noProof/>
                <w:webHidden/>
              </w:rPr>
              <w:t>12</w:t>
            </w:r>
            <w:r w:rsidR="00E721D9">
              <w:rPr>
                <w:noProof/>
                <w:webHidden/>
              </w:rPr>
              <w:fldChar w:fldCharType="end"/>
            </w:r>
          </w:hyperlink>
        </w:p>
        <w:p w14:paraId="0BADBDD3" w14:textId="05B24E11" w:rsidR="00E721D9" w:rsidRDefault="001645BD">
          <w:pPr>
            <w:pStyle w:val="11"/>
            <w:rPr>
              <w:rFonts w:asciiTheme="minorHAnsi" w:eastAsiaTheme="minorEastAsia" w:hAnsiTheme="minorHAnsi" w:cstheme="minorBidi"/>
              <w:sz w:val="24"/>
              <w:szCs w:val="24"/>
              <w:lang w:eastAsia="ru-RU"/>
            </w:rPr>
          </w:pPr>
          <w:hyperlink w:anchor="_Toc95517520" w:history="1">
            <w:r w:rsidR="00E721D9" w:rsidRPr="00053080">
              <w:rPr>
                <w:rStyle w:val="ae"/>
                <w:rFonts w:eastAsia="Calibri"/>
              </w:rPr>
              <w:t>З</w:t>
            </w:r>
            <w:r w:rsidR="00E721D9" w:rsidRPr="00053080">
              <w:rPr>
                <w:rStyle w:val="ae"/>
                <w:rFonts w:eastAsia="Calibri"/>
                <w:lang w:val="en-US"/>
              </w:rPr>
              <w:t>A</w:t>
            </w:r>
            <w:r w:rsidR="00E721D9" w:rsidRPr="00053080">
              <w:rPr>
                <w:rStyle w:val="ae"/>
                <w:rFonts w:eastAsia="Calibri"/>
              </w:rPr>
              <w:t>КЛЮЧЕНИЕ</w:t>
            </w:r>
            <w:r w:rsidR="00E721D9">
              <w:rPr>
                <w:webHidden/>
              </w:rPr>
              <w:tab/>
            </w:r>
            <w:r w:rsidR="00E721D9">
              <w:rPr>
                <w:webHidden/>
              </w:rPr>
              <w:fldChar w:fldCharType="begin"/>
            </w:r>
            <w:r w:rsidR="00E721D9">
              <w:rPr>
                <w:webHidden/>
              </w:rPr>
              <w:instrText xml:space="preserve"> PAGEREF _Toc95517520 \h </w:instrText>
            </w:r>
            <w:r w:rsidR="00E721D9">
              <w:rPr>
                <w:webHidden/>
              </w:rPr>
            </w:r>
            <w:r w:rsidR="00E721D9">
              <w:rPr>
                <w:webHidden/>
              </w:rPr>
              <w:fldChar w:fldCharType="separate"/>
            </w:r>
            <w:r w:rsidR="00E721D9">
              <w:rPr>
                <w:webHidden/>
              </w:rPr>
              <w:t>13</w:t>
            </w:r>
            <w:r w:rsidR="00E721D9">
              <w:rPr>
                <w:webHidden/>
              </w:rPr>
              <w:fldChar w:fldCharType="end"/>
            </w:r>
          </w:hyperlink>
        </w:p>
        <w:p w14:paraId="2358071E" w14:textId="183D058A" w:rsidR="00E721D9" w:rsidRDefault="001645BD">
          <w:pPr>
            <w:pStyle w:val="11"/>
            <w:rPr>
              <w:rFonts w:asciiTheme="minorHAnsi" w:eastAsiaTheme="minorEastAsia" w:hAnsiTheme="minorHAnsi" w:cstheme="minorBidi"/>
              <w:sz w:val="24"/>
              <w:szCs w:val="24"/>
              <w:lang w:eastAsia="ru-RU"/>
            </w:rPr>
          </w:pPr>
          <w:hyperlink w:anchor="_Toc95517521" w:history="1">
            <w:r w:rsidR="00E721D9" w:rsidRPr="00053080">
              <w:rPr>
                <w:rStyle w:val="ae"/>
              </w:rPr>
              <w:t>СПИС</w:t>
            </w:r>
            <w:r w:rsidR="00E721D9" w:rsidRPr="00053080">
              <w:rPr>
                <w:rStyle w:val="ae"/>
                <w:lang w:val="en-US"/>
              </w:rPr>
              <w:t>O</w:t>
            </w:r>
            <w:r w:rsidR="00E721D9" w:rsidRPr="00053080">
              <w:rPr>
                <w:rStyle w:val="ae"/>
              </w:rPr>
              <w:t>К ЛИТЕР</w:t>
            </w:r>
            <w:r w:rsidR="00E721D9" w:rsidRPr="00053080">
              <w:rPr>
                <w:rStyle w:val="ae"/>
                <w:lang w:val="en-US"/>
              </w:rPr>
              <w:t>A</w:t>
            </w:r>
            <w:r w:rsidR="00E721D9" w:rsidRPr="00053080">
              <w:rPr>
                <w:rStyle w:val="ae"/>
              </w:rPr>
              <w:t>ТУРЫ</w:t>
            </w:r>
            <w:r w:rsidR="00E721D9">
              <w:rPr>
                <w:webHidden/>
              </w:rPr>
              <w:tab/>
            </w:r>
            <w:r w:rsidR="00E721D9">
              <w:rPr>
                <w:webHidden/>
              </w:rPr>
              <w:fldChar w:fldCharType="begin"/>
            </w:r>
            <w:r w:rsidR="00E721D9">
              <w:rPr>
                <w:webHidden/>
              </w:rPr>
              <w:instrText xml:space="preserve"> PAGEREF _Toc95517521 \h </w:instrText>
            </w:r>
            <w:r w:rsidR="00E721D9">
              <w:rPr>
                <w:webHidden/>
              </w:rPr>
            </w:r>
            <w:r w:rsidR="00E721D9">
              <w:rPr>
                <w:webHidden/>
              </w:rPr>
              <w:fldChar w:fldCharType="separate"/>
            </w:r>
            <w:r w:rsidR="00E721D9">
              <w:rPr>
                <w:webHidden/>
              </w:rPr>
              <w:t>14</w:t>
            </w:r>
            <w:r w:rsidR="00E721D9">
              <w:rPr>
                <w:webHidden/>
              </w:rPr>
              <w:fldChar w:fldCharType="end"/>
            </w:r>
          </w:hyperlink>
        </w:p>
        <w:p w14:paraId="0315DDF9" w14:textId="6D56A659" w:rsidR="00E721D9" w:rsidRDefault="001645BD">
          <w:pPr>
            <w:pStyle w:val="11"/>
            <w:rPr>
              <w:rFonts w:asciiTheme="minorHAnsi" w:eastAsiaTheme="minorEastAsia" w:hAnsiTheme="minorHAnsi" w:cstheme="minorBidi"/>
              <w:sz w:val="24"/>
              <w:szCs w:val="24"/>
              <w:lang w:eastAsia="ru-RU"/>
            </w:rPr>
          </w:pPr>
          <w:hyperlink w:anchor="_Toc95517522" w:history="1">
            <w:r w:rsidR="00E721D9" w:rsidRPr="00053080">
              <w:rPr>
                <w:rStyle w:val="ae"/>
                <w:rFonts w:eastAsia="Calibri"/>
              </w:rPr>
              <w:t>ПРИЛOЖЕНИЕ A</w:t>
            </w:r>
            <w:r w:rsidR="00E721D9">
              <w:rPr>
                <w:webHidden/>
              </w:rPr>
              <w:tab/>
            </w:r>
            <w:r w:rsidR="00E721D9">
              <w:rPr>
                <w:webHidden/>
              </w:rPr>
              <w:fldChar w:fldCharType="begin"/>
            </w:r>
            <w:r w:rsidR="00E721D9">
              <w:rPr>
                <w:webHidden/>
              </w:rPr>
              <w:instrText xml:space="preserve"> PAGEREF _Toc95517522 \h </w:instrText>
            </w:r>
            <w:r w:rsidR="00E721D9">
              <w:rPr>
                <w:webHidden/>
              </w:rPr>
            </w:r>
            <w:r w:rsidR="00E721D9">
              <w:rPr>
                <w:webHidden/>
              </w:rPr>
              <w:fldChar w:fldCharType="separate"/>
            </w:r>
            <w:r w:rsidR="00E721D9">
              <w:rPr>
                <w:webHidden/>
              </w:rPr>
              <w:t>17</w:t>
            </w:r>
            <w:r w:rsidR="00E721D9">
              <w:rPr>
                <w:webHidden/>
              </w:rPr>
              <w:fldChar w:fldCharType="end"/>
            </w:r>
          </w:hyperlink>
        </w:p>
        <w:p w14:paraId="78F14549" w14:textId="60C00DD4" w:rsidR="00E721D9" w:rsidRDefault="001645BD">
          <w:pPr>
            <w:pStyle w:val="11"/>
            <w:rPr>
              <w:rFonts w:asciiTheme="minorHAnsi" w:eastAsiaTheme="minorEastAsia" w:hAnsiTheme="minorHAnsi" w:cstheme="minorBidi"/>
              <w:sz w:val="24"/>
              <w:szCs w:val="24"/>
              <w:lang w:eastAsia="ru-RU"/>
            </w:rPr>
          </w:pPr>
          <w:hyperlink w:anchor="_Toc95517523" w:history="1">
            <w:r w:rsidR="00E721D9" w:rsidRPr="00053080">
              <w:rPr>
                <w:rStyle w:val="ae"/>
              </w:rPr>
              <w:t>ПРИЛ</w:t>
            </w:r>
            <w:r w:rsidR="00E721D9" w:rsidRPr="00053080">
              <w:rPr>
                <w:rStyle w:val="ae"/>
                <w:lang w:val="en-US"/>
              </w:rPr>
              <w:t>O</w:t>
            </w:r>
            <w:r w:rsidR="00E721D9" w:rsidRPr="00053080">
              <w:rPr>
                <w:rStyle w:val="ae"/>
              </w:rPr>
              <w:t>ЖЕНИЕ</w:t>
            </w:r>
            <w:r w:rsidR="00E721D9" w:rsidRPr="00053080">
              <w:rPr>
                <w:rStyle w:val="ae"/>
                <w:lang w:val="en-US"/>
              </w:rPr>
              <w:t xml:space="preserve"> </w:t>
            </w:r>
            <w:r w:rsidR="00E721D9" w:rsidRPr="00053080">
              <w:rPr>
                <w:rStyle w:val="ae"/>
              </w:rPr>
              <w:t>Б</w:t>
            </w:r>
            <w:r w:rsidR="00E721D9">
              <w:rPr>
                <w:webHidden/>
              </w:rPr>
              <w:tab/>
            </w:r>
            <w:r w:rsidR="00E721D9">
              <w:rPr>
                <w:webHidden/>
              </w:rPr>
              <w:fldChar w:fldCharType="begin"/>
            </w:r>
            <w:r w:rsidR="00E721D9">
              <w:rPr>
                <w:webHidden/>
              </w:rPr>
              <w:instrText xml:space="preserve"> PAGEREF _Toc95517523 \h </w:instrText>
            </w:r>
            <w:r w:rsidR="00E721D9">
              <w:rPr>
                <w:webHidden/>
              </w:rPr>
            </w:r>
            <w:r w:rsidR="00E721D9">
              <w:rPr>
                <w:webHidden/>
              </w:rPr>
              <w:fldChar w:fldCharType="separate"/>
            </w:r>
            <w:r w:rsidR="00E721D9">
              <w:rPr>
                <w:webHidden/>
              </w:rPr>
              <w:t>19</w:t>
            </w:r>
            <w:r w:rsidR="00E721D9">
              <w:rPr>
                <w:webHidden/>
              </w:rPr>
              <w:fldChar w:fldCharType="end"/>
            </w:r>
          </w:hyperlink>
        </w:p>
        <w:p w14:paraId="5AFC0BB0" w14:textId="6A564FD9" w:rsidR="00E721D9" w:rsidRDefault="001645BD">
          <w:pPr>
            <w:pStyle w:val="11"/>
            <w:rPr>
              <w:rFonts w:asciiTheme="minorHAnsi" w:eastAsiaTheme="minorEastAsia" w:hAnsiTheme="minorHAnsi" w:cstheme="minorBidi"/>
              <w:sz w:val="24"/>
              <w:szCs w:val="24"/>
              <w:lang w:eastAsia="ru-RU"/>
            </w:rPr>
          </w:pPr>
          <w:hyperlink w:anchor="_Toc95517524" w:history="1">
            <w:r w:rsidR="00E721D9" w:rsidRPr="00053080">
              <w:rPr>
                <w:rStyle w:val="ae"/>
                <w:rFonts w:eastAsia="Calibri"/>
              </w:rPr>
              <w:t>ПРИЛOЖЕНИЕ В</w:t>
            </w:r>
            <w:r w:rsidR="00E721D9">
              <w:rPr>
                <w:webHidden/>
              </w:rPr>
              <w:tab/>
            </w:r>
            <w:r w:rsidR="00E721D9">
              <w:rPr>
                <w:webHidden/>
              </w:rPr>
              <w:fldChar w:fldCharType="begin"/>
            </w:r>
            <w:r w:rsidR="00E721D9">
              <w:rPr>
                <w:webHidden/>
              </w:rPr>
              <w:instrText xml:space="preserve"> PAGEREF _Toc95517524 \h </w:instrText>
            </w:r>
            <w:r w:rsidR="00E721D9">
              <w:rPr>
                <w:webHidden/>
              </w:rPr>
            </w:r>
            <w:r w:rsidR="00E721D9">
              <w:rPr>
                <w:webHidden/>
              </w:rPr>
              <w:fldChar w:fldCharType="separate"/>
            </w:r>
            <w:r w:rsidR="00E721D9">
              <w:rPr>
                <w:webHidden/>
              </w:rPr>
              <w:t>33</w:t>
            </w:r>
            <w:r w:rsidR="00E721D9">
              <w:rPr>
                <w:webHidden/>
              </w:rPr>
              <w:fldChar w:fldCharType="end"/>
            </w:r>
          </w:hyperlink>
        </w:p>
        <w:p w14:paraId="12594DC2" w14:textId="07678B2A" w:rsidR="00E721D9" w:rsidRDefault="001645BD">
          <w:pPr>
            <w:pStyle w:val="11"/>
            <w:rPr>
              <w:rFonts w:asciiTheme="minorHAnsi" w:eastAsiaTheme="minorEastAsia" w:hAnsiTheme="minorHAnsi" w:cstheme="minorBidi"/>
              <w:sz w:val="24"/>
              <w:szCs w:val="24"/>
              <w:lang w:eastAsia="ru-RU"/>
            </w:rPr>
          </w:pPr>
          <w:hyperlink w:anchor="_Toc95517525"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Г</w:t>
            </w:r>
            <w:r w:rsidR="00E721D9">
              <w:rPr>
                <w:webHidden/>
              </w:rPr>
              <w:tab/>
            </w:r>
            <w:r w:rsidR="00E721D9">
              <w:rPr>
                <w:webHidden/>
              </w:rPr>
              <w:fldChar w:fldCharType="begin"/>
            </w:r>
            <w:r w:rsidR="00E721D9">
              <w:rPr>
                <w:webHidden/>
              </w:rPr>
              <w:instrText xml:space="preserve"> PAGEREF _Toc95517525 \h </w:instrText>
            </w:r>
            <w:r w:rsidR="00E721D9">
              <w:rPr>
                <w:webHidden/>
              </w:rPr>
            </w:r>
            <w:r w:rsidR="00E721D9">
              <w:rPr>
                <w:webHidden/>
              </w:rPr>
              <w:fldChar w:fldCharType="separate"/>
            </w:r>
            <w:r w:rsidR="00E721D9">
              <w:rPr>
                <w:webHidden/>
              </w:rPr>
              <w:t>37</w:t>
            </w:r>
            <w:r w:rsidR="00E721D9">
              <w:rPr>
                <w:webHidden/>
              </w:rPr>
              <w:fldChar w:fldCharType="end"/>
            </w:r>
          </w:hyperlink>
        </w:p>
        <w:p w14:paraId="0708D7C2" w14:textId="1DA2E1BA" w:rsidR="00E721D9" w:rsidRDefault="001645BD">
          <w:pPr>
            <w:pStyle w:val="11"/>
            <w:rPr>
              <w:rFonts w:asciiTheme="minorHAnsi" w:eastAsiaTheme="minorEastAsia" w:hAnsiTheme="minorHAnsi" w:cstheme="minorBidi"/>
              <w:sz w:val="24"/>
              <w:szCs w:val="24"/>
              <w:lang w:eastAsia="ru-RU"/>
            </w:rPr>
          </w:pPr>
          <w:hyperlink w:anchor="_Toc95517526"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Д</w:t>
            </w:r>
            <w:r w:rsidR="00E721D9">
              <w:rPr>
                <w:webHidden/>
              </w:rPr>
              <w:tab/>
            </w:r>
            <w:r w:rsidR="00E721D9">
              <w:rPr>
                <w:webHidden/>
              </w:rPr>
              <w:fldChar w:fldCharType="begin"/>
            </w:r>
            <w:r w:rsidR="00E721D9">
              <w:rPr>
                <w:webHidden/>
              </w:rPr>
              <w:instrText xml:space="preserve"> PAGEREF _Toc95517526 \h </w:instrText>
            </w:r>
            <w:r w:rsidR="00E721D9">
              <w:rPr>
                <w:webHidden/>
              </w:rPr>
            </w:r>
            <w:r w:rsidR="00E721D9">
              <w:rPr>
                <w:webHidden/>
              </w:rPr>
              <w:fldChar w:fldCharType="separate"/>
            </w:r>
            <w:r w:rsidR="00E721D9">
              <w:rPr>
                <w:webHidden/>
              </w:rPr>
              <w:t>46</w:t>
            </w:r>
            <w:r w:rsidR="00E721D9">
              <w:rPr>
                <w:webHidden/>
              </w:rPr>
              <w:fldChar w:fldCharType="end"/>
            </w:r>
          </w:hyperlink>
        </w:p>
        <w:p w14:paraId="7949DD81" w14:textId="74C424BB" w:rsidR="00E721D9" w:rsidRDefault="001645BD">
          <w:pPr>
            <w:pStyle w:val="11"/>
            <w:rPr>
              <w:rFonts w:asciiTheme="minorHAnsi" w:eastAsiaTheme="minorEastAsia" w:hAnsiTheme="minorHAnsi" w:cstheme="minorBidi"/>
              <w:sz w:val="24"/>
              <w:szCs w:val="24"/>
              <w:lang w:eastAsia="ru-RU"/>
            </w:rPr>
          </w:pPr>
          <w:hyperlink w:anchor="_Toc95517527"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Е</w:t>
            </w:r>
            <w:r w:rsidR="00E721D9">
              <w:rPr>
                <w:webHidden/>
              </w:rPr>
              <w:tab/>
            </w:r>
            <w:r w:rsidR="00E721D9">
              <w:rPr>
                <w:webHidden/>
              </w:rPr>
              <w:fldChar w:fldCharType="begin"/>
            </w:r>
            <w:r w:rsidR="00E721D9">
              <w:rPr>
                <w:webHidden/>
              </w:rPr>
              <w:instrText xml:space="preserve"> PAGEREF _Toc95517527 \h </w:instrText>
            </w:r>
            <w:r w:rsidR="00E721D9">
              <w:rPr>
                <w:webHidden/>
              </w:rPr>
            </w:r>
            <w:r w:rsidR="00E721D9">
              <w:rPr>
                <w:webHidden/>
              </w:rPr>
              <w:fldChar w:fldCharType="separate"/>
            </w:r>
            <w:r w:rsidR="00E721D9">
              <w:rPr>
                <w:webHidden/>
              </w:rPr>
              <w:t>47</w:t>
            </w:r>
            <w:r w:rsidR="00E721D9">
              <w:rPr>
                <w:webHidden/>
              </w:rPr>
              <w:fldChar w:fldCharType="end"/>
            </w:r>
          </w:hyperlink>
        </w:p>
        <w:p w14:paraId="6AD24B72" w14:textId="21C38843"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95517516"/>
      <w:bookmarkStart w:id="2" w:name="_Toc8269342"/>
      <w:bookmarkStart w:id="3" w:name="_Toc8889977"/>
      <w:r w:rsidRPr="001E2CBD">
        <w:lastRenderedPageBreak/>
        <w:t xml:space="preserve">1. </w:t>
      </w:r>
      <w:r w:rsidR="00D56361">
        <w:t>Бюджетные процессы в области энергосбережения</w:t>
      </w:r>
      <w:bookmarkEnd w:id="1"/>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834E4C">
      <w:pPr>
        <w:pStyle w:val="a3"/>
        <w:numPr>
          <w:ilvl w:val="0"/>
          <w:numId w:val="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834E4C">
      <w:pPr>
        <w:pStyle w:val="a3"/>
        <w:numPr>
          <w:ilvl w:val="0"/>
          <w:numId w:val="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834E4C">
      <w:pPr>
        <w:pStyle w:val="a3"/>
        <w:numPr>
          <w:ilvl w:val="0"/>
          <w:numId w:val="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6BFA01AC" w14:textId="6733731B" w:rsidR="00244337"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w:t>
      </w:r>
      <w:r w:rsidR="00244337" w:rsidRPr="00191D50">
        <w:rPr>
          <w:rFonts w:eastAsia="Times New Roman"/>
          <w:lang w:eastAsia="en-US"/>
        </w:rPr>
        <w:t>С</w:t>
      </w:r>
    </w:p>
    <w:bookmarkEnd w:id="5"/>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834E4C">
      <w:pPr>
        <w:pStyle w:val="a3"/>
        <w:numPr>
          <w:ilvl w:val="0"/>
          <w:numId w:val="9"/>
        </w:numPr>
        <w:rPr>
          <w:lang w:eastAsia="en-US"/>
        </w:rPr>
      </w:pPr>
      <w:r>
        <w:rPr>
          <w:lang w:eastAsia="en-US"/>
        </w:rPr>
        <w:t>Общая информация об организации</w:t>
      </w:r>
    </w:p>
    <w:p w14:paraId="356DBC6B" w14:textId="5BDE85E1" w:rsidR="00D669DE" w:rsidRDefault="00D669DE" w:rsidP="00834E4C">
      <w:pPr>
        <w:pStyle w:val="a3"/>
        <w:numPr>
          <w:ilvl w:val="0"/>
          <w:numId w:val="9"/>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834E4C">
      <w:pPr>
        <w:pStyle w:val="a3"/>
        <w:numPr>
          <w:ilvl w:val="0"/>
          <w:numId w:val="9"/>
        </w:numPr>
        <w:rPr>
          <w:lang w:eastAsia="en-US"/>
        </w:rPr>
      </w:pPr>
      <w:r>
        <w:rPr>
          <w:lang w:eastAsia="en-US"/>
        </w:rPr>
        <w:t>Технические характеристики зданий и строений организации</w:t>
      </w:r>
    </w:p>
    <w:p w14:paraId="3DCCA5B1" w14:textId="35CF1A2E" w:rsidR="00D669DE" w:rsidRDefault="00D669DE" w:rsidP="00834E4C">
      <w:pPr>
        <w:pStyle w:val="a3"/>
        <w:numPr>
          <w:ilvl w:val="0"/>
          <w:numId w:val="9"/>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834E4C">
      <w:pPr>
        <w:pStyle w:val="a3"/>
        <w:numPr>
          <w:ilvl w:val="0"/>
          <w:numId w:val="9"/>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834E4C">
      <w:pPr>
        <w:pStyle w:val="a3"/>
        <w:numPr>
          <w:ilvl w:val="0"/>
          <w:numId w:val="10"/>
        </w:numPr>
        <w:rPr>
          <w:lang w:eastAsia="en-US"/>
        </w:rPr>
      </w:pPr>
      <w:r>
        <w:rPr>
          <w:lang w:eastAsia="en-US"/>
        </w:rPr>
        <w:t>Наименование</w:t>
      </w:r>
    </w:p>
    <w:p w14:paraId="62FC2304" w14:textId="4CB148EF" w:rsidR="001E38EE" w:rsidRDefault="001E38EE" w:rsidP="00834E4C">
      <w:pPr>
        <w:pStyle w:val="a3"/>
        <w:numPr>
          <w:ilvl w:val="0"/>
          <w:numId w:val="10"/>
        </w:numPr>
        <w:rPr>
          <w:lang w:eastAsia="en-US"/>
        </w:rPr>
      </w:pPr>
      <w:r>
        <w:rPr>
          <w:lang w:eastAsia="en-US"/>
        </w:rPr>
        <w:t>Юридический адрес</w:t>
      </w:r>
    </w:p>
    <w:p w14:paraId="4847CC85" w14:textId="0EFB3F65" w:rsidR="001E38EE" w:rsidRDefault="001E38EE" w:rsidP="00834E4C">
      <w:pPr>
        <w:pStyle w:val="a3"/>
        <w:numPr>
          <w:ilvl w:val="0"/>
          <w:numId w:val="10"/>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834E4C">
      <w:pPr>
        <w:pStyle w:val="a3"/>
        <w:numPr>
          <w:ilvl w:val="0"/>
          <w:numId w:val="10"/>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C90B5B">
      <w:pPr>
        <w:pStyle w:val="a3"/>
        <w:numPr>
          <w:ilvl w:val="0"/>
          <w:numId w:val="12"/>
        </w:numPr>
        <w:rPr>
          <w:lang w:eastAsia="en-US"/>
        </w:rPr>
      </w:pPr>
      <w:r>
        <w:rPr>
          <w:lang w:eastAsia="en-US"/>
        </w:rPr>
        <w:t>Среднее число посетителей в сутки</w:t>
      </w:r>
    </w:p>
    <w:p w14:paraId="240C4DC8" w14:textId="0D7E6CFA" w:rsidR="00C44A42" w:rsidRDefault="00C44A42" w:rsidP="00C90B5B">
      <w:pPr>
        <w:pStyle w:val="a3"/>
        <w:numPr>
          <w:ilvl w:val="0"/>
          <w:numId w:val="12"/>
        </w:numPr>
        <w:rPr>
          <w:lang w:eastAsia="en-US"/>
        </w:rPr>
      </w:pPr>
      <w:r>
        <w:rPr>
          <w:lang w:eastAsia="en-US"/>
        </w:rPr>
        <w:t>Общая площадь</w:t>
      </w:r>
    </w:p>
    <w:p w14:paraId="46277342" w14:textId="689C1714" w:rsidR="00C44A42" w:rsidRDefault="00C44A42" w:rsidP="00C90B5B">
      <w:pPr>
        <w:pStyle w:val="a3"/>
        <w:numPr>
          <w:ilvl w:val="0"/>
          <w:numId w:val="12"/>
        </w:numPr>
        <w:rPr>
          <w:lang w:eastAsia="en-US"/>
        </w:rPr>
      </w:pPr>
      <w:r>
        <w:rPr>
          <w:lang w:eastAsia="en-US"/>
        </w:rPr>
        <w:t>Отапливаемая площадь</w:t>
      </w:r>
    </w:p>
    <w:p w14:paraId="472E3A53" w14:textId="68353FED" w:rsidR="00C44A42" w:rsidRDefault="00C44A42" w:rsidP="00C90B5B">
      <w:pPr>
        <w:pStyle w:val="a3"/>
        <w:numPr>
          <w:ilvl w:val="0"/>
          <w:numId w:val="12"/>
        </w:numPr>
        <w:rPr>
          <w:lang w:eastAsia="en-US"/>
        </w:rPr>
      </w:pPr>
      <w:r>
        <w:rPr>
          <w:lang w:eastAsia="en-US"/>
        </w:rPr>
        <w:t>Количество этажей</w:t>
      </w:r>
    </w:p>
    <w:p w14:paraId="5DE26294" w14:textId="04045AF0" w:rsidR="00C44A42" w:rsidRDefault="00C44A42" w:rsidP="00C90B5B">
      <w:pPr>
        <w:pStyle w:val="a3"/>
        <w:numPr>
          <w:ilvl w:val="0"/>
          <w:numId w:val="12"/>
        </w:numPr>
        <w:rPr>
          <w:lang w:eastAsia="en-US"/>
        </w:rPr>
      </w:pPr>
      <w:r>
        <w:rPr>
          <w:lang w:eastAsia="en-US"/>
        </w:rPr>
        <w:t>Материал наружных стен</w:t>
      </w:r>
    </w:p>
    <w:p w14:paraId="362154A6" w14:textId="008C53B5" w:rsidR="00C44A42" w:rsidRDefault="00C44A42" w:rsidP="00C90B5B">
      <w:pPr>
        <w:pStyle w:val="a3"/>
        <w:numPr>
          <w:ilvl w:val="0"/>
          <w:numId w:val="12"/>
        </w:numPr>
        <w:rPr>
          <w:lang w:eastAsia="en-US"/>
        </w:rPr>
      </w:pPr>
      <w:r>
        <w:rPr>
          <w:lang w:eastAsia="en-US"/>
        </w:rPr>
        <w:t>Наличие утепления фасада</w:t>
      </w:r>
    </w:p>
    <w:p w14:paraId="2273F4FD" w14:textId="03976F17" w:rsidR="0031068A" w:rsidRDefault="0031068A" w:rsidP="00C90B5B">
      <w:pPr>
        <w:pStyle w:val="a3"/>
        <w:numPr>
          <w:ilvl w:val="0"/>
          <w:numId w:val="12"/>
        </w:numPr>
        <w:rPr>
          <w:lang w:eastAsia="en-US"/>
        </w:rPr>
      </w:pPr>
      <w:r>
        <w:rPr>
          <w:lang w:eastAsia="en-US"/>
        </w:rPr>
        <w:t>Площадь остекления</w:t>
      </w:r>
    </w:p>
    <w:p w14:paraId="0CC077F0" w14:textId="235F4405" w:rsidR="001E38EE" w:rsidRDefault="0031068A" w:rsidP="00586007">
      <w:pPr>
        <w:pStyle w:val="a3"/>
        <w:numPr>
          <w:ilvl w:val="0"/>
          <w:numId w:val="12"/>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92825DB" w14:textId="3D9B7136" w:rsidR="00130271"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w:t>
      </w:r>
      <w:r w:rsidR="00130271">
        <w:rPr>
          <w:rFonts w:eastAsia="Times New Roman"/>
          <w:lang w:eastAsia="en-US"/>
        </w:rPr>
        <w:t>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lastRenderedPageBreak/>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ED5FF2C" w:rsidR="00305ED8" w:rsidRDefault="00305ED8" w:rsidP="00305ED8">
      <w:pPr>
        <w:pStyle w:val="a3"/>
        <w:numPr>
          <w:ilvl w:val="0"/>
          <w:numId w:val="14"/>
        </w:numPr>
        <w:rPr>
          <w:lang w:eastAsia="en-US"/>
        </w:rPr>
      </w:pPr>
      <w:r>
        <w:rPr>
          <w:lang w:eastAsia="en-US"/>
        </w:rPr>
        <w:t>Тепловая энергия</w:t>
      </w:r>
    </w:p>
    <w:p w14:paraId="62F9CDD0" w14:textId="52AB1AAB" w:rsidR="00305ED8" w:rsidRDefault="00305ED8" w:rsidP="00305ED8">
      <w:pPr>
        <w:pStyle w:val="a3"/>
        <w:numPr>
          <w:ilvl w:val="0"/>
          <w:numId w:val="14"/>
        </w:numPr>
        <w:rPr>
          <w:lang w:eastAsia="en-US"/>
        </w:rPr>
      </w:pPr>
      <w:r>
        <w:rPr>
          <w:lang w:eastAsia="en-US"/>
        </w:rPr>
        <w:t>Природный газ</w:t>
      </w:r>
    </w:p>
    <w:p w14:paraId="092AEA3E" w14:textId="7779DA12" w:rsidR="00305ED8" w:rsidRDefault="00305ED8" w:rsidP="00305ED8">
      <w:pPr>
        <w:pStyle w:val="a3"/>
        <w:numPr>
          <w:ilvl w:val="0"/>
          <w:numId w:val="14"/>
        </w:numPr>
        <w:rPr>
          <w:lang w:eastAsia="en-US"/>
        </w:rPr>
      </w:pPr>
      <w:r>
        <w:rPr>
          <w:lang w:eastAsia="en-US"/>
        </w:rPr>
        <w:t>Электрическая энергия</w:t>
      </w:r>
    </w:p>
    <w:p w14:paraId="18AFCBCB" w14:textId="6481549D" w:rsidR="00305ED8" w:rsidRDefault="00305ED8" w:rsidP="00305ED8">
      <w:pPr>
        <w:pStyle w:val="a3"/>
        <w:numPr>
          <w:ilvl w:val="0"/>
          <w:numId w:val="14"/>
        </w:numPr>
        <w:rPr>
          <w:lang w:eastAsia="en-US"/>
        </w:rPr>
      </w:pPr>
      <w:r>
        <w:rPr>
          <w:lang w:eastAsia="en-US"/>
        </w:rPr>
        <w:t>Холодное водоснабжение</w:t>
      </w:r>
    </w:p>
    <w:p w14:paraId="21CFDAF9" w14:textId="0D7C7FF4" w:rsidR="00305ED8" w:rsidRDefault="00305ED8" w:rsidP="00305ED8">
      <w:pPr>
        <w:pStyle w:val="a3"/>
        <w:numPr>
          <w:ilvl w:val="0"/>
          <w:numId w:val="14"/>
        </w:numPr>
        <w:rPr>
          <w:lang w:eastAsia="en-US"/>
        </w:rPr>
      </w:pPr>
      <w:r>
        <w:rPr>
          <w:lang w:eastAsia="en-US"/>
        </w:rPr>
        <w:t>Горячее водоснабжение</w:t>
      </w:r>
    </w:p>
    <w:p w14:paraId="4DFF8235" w14:textId="77777777" w:rsidR="00130271" w:rsidRDefault="00130271" w:rsidP="00130271">
      <w:pPr>
        <w:pStyle w:val="2"/>
        <w:numPr>
          <w:ilvl w:val="2"/>
          <w:numId w:val="1"/>
        </w:numPr>
        <w:spacing w:line="480" w:lineRule="auto"/>
        <w:rPr>
          <w:rFonts w:eastAsia="Times New Roman"/>
          <w:lang w:eastAsia="en-US"/>
        </w:rPr>
      </w:pPr>
      <w:r w:rsidRPr="00130271">
        <w:rPr>
          <w:rFonts w:eastAsia="Times New Roman"/>
          <w:lang w:eastAsia="en-US"/>
        </w:rPr>
        <w:t>Сведения об оснащенности приборами учета</w:t>
      </w:r>
    </w:p>
    <w:p w14:paraId="0D4F6185" w14:textId="5E90BFDD" w:rsidR="00130271" w:rsidRDefault="00130271" w:rsidP="00A207EE">
      <w:pPr>
        <w:rPr>
          <w:lang w:eastAsia="en-US"/>
        </w:rPr>
      </w:pPr>
      <w:r>
        <w:rPr>
          <w:lang w:eastAsia="en-US"/>
        </w:rPr>
        <w:t>Как было описано ранее для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w:t>
      </w:r>
      <w:r w:rsidRPr="00A52B3B">
        <w:rPr>
          <w:lang w:eastAsia="en-US"/>
        </w:rPr>
        <w:lastRenderedPageBreak/>
        <w:t>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hyperlink r:id="rId19" w:history="1">
        <w:r w:rsidR="00301767" w:rsidRPr="00301767">
          <w:rPr>
            <w:rStyle w:val="ae"/>
            <w:color w:val="FF0000"/>
            <w:lang w:eastAsia="en-US"/>
          </w:rPr>
          <w:t>http://www.energosovet.ru/bul_stat.php?idd=118</w:t>
        </w:r>
      </w:hyperlink>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224D431" w:rsidR="00130271" w:rsidRDefault="008110AE" w:rsidP="008110AE">
      <w:pPr>
        <w:pStyle w:val="a3"/>
        <w:numPr>
          <w:ilvl w:val="0"/>
          <w:numId w:val="15"/>
        </w:numPr>
        <w:rPr>
          <w:lang w:eastAsia="en-US"/>
        </w:rPr>
      </w:pPr>
      <w:r>
        <w:rPr>
          <w:lang w:eastAsia="en-US"/>
        </w:rPr>
        <w:t>Место установки</w:t>
      </w:r>
    </w:p>
    <w:p w14:paraId="49ED3CAF" w14:textId="67B8853A" w:rsidR="008110AE" w:rsidRDefault="008110AE" w:rsidP="008110AE">
      <w:pPr>
        <w:pStyle w:val="a3"/>
        <w:numPr>
          <w:ilvl w:val="0"/>
          <w:numId w:val="15"/>
        </w:numPr>
        <w:rPr>
          <w:lang w:eastAsia="en-US"/>
        </w:rPr>
      </w:pPr>
      <w:r>
        <w:rPr>
          <w:lang w:eastAsia="en-US"/>
        </w:rPr>
        <w:t>Тип энергоресурса, подлежащий учету</w:t>
      </w:r>
    </w:p>
    <w:p w14:paraId="43D9447A" w14:textId="574B4199" w:rsidR="008110AE" w:rsidRDefault="008110AE" w:rsidP="008110AE">
      <w:pPr>
        <w:pStyle w:val="a3"/>
        <w:numPr>
          <w:ilvl w:val="0"/>
          <w:numId w:val="15"/>
        </w:numPr>
        <w:rPr>
          <w:lang w:eastAsia="en-US"/>
        </w:rPr>
      </w:pPr>
      <w:r>
        <w:rPr>
          <w:lang w:eastAsia="en-US"/>
        </w:rPr>
        <w:t>Класс точности</w:t>
      </w:r>
    </w:p>
    <w:p w14:paraId="7D207E58" w14:textId="0613C67B" w:rsidR="008110AE" w:rsidRDefault="008110AE" w:rsidP="008110AE">
      <w:pPr>
        <w:pStyle w:val="a3"/>
        <w:numPr>
          <w:ilvl w:val="0"/>
          <w:numId w:val="15"/>
        </w:numPr>
        <w:rPr>
          <w:lang w:eastAsia="en-US"/>
        </w:rPr>
      </w:pPr>
      <w:r>
        <w:rPr>
          <w:lang w:eastAsia="en-US"/>
        </w:rPr>
        <w:t>Заводской номер</w:t>
      </w:r>
    </w:p>
    <w:p w14:paraId="3FB205E5" w14:textId="148BCCC4" w:rsidR="008110AE" w:rsidRDefault="008110AE" w:rsidP="008110AE">
      <w:pPr>
        <w:pStyle w:val="a3"/>
        <w:numPr>
          <w:ilvl w:val="0"/>
          <w:numId w:val="15"/>
        </w:numPr>
        <w:rPr>
          <w:lang w:eastAsia="en-US"/>
        </w:rPr>
      </w:pPr>
      <w:r>
        <w:rPr>
          <w:lang w:eastAsia="en-US"/>
        </w:rPr>
        <w:t>Год ввода в эксплуатацию</w:t>
      </w:r>
    </w:p>
    <w:p w14:paraId="523B2E14" w14:textId="20810C4A" w:rsidR="008110AE" w:rsidRDefault="008110AE" w:rsidP="008110AE">
      <w:pPr>
        <w:pStyle w:val="a3"/>
        <w:numPr>
          <w:ilvl w:val="0"/>
          <w:numId w:val="15"/>
        </w:numPr>
        <w:rPr>
          <w:lang w:eastAsia="en-US"/>
        </w:rPr>
      </w:pPr>
      <w:r>
        <w:rPr>
          <w:lang w:eastAsia="en-US"/>
        </w:rPr>
        <w:t>Дата последней поверки</w:t>
      </w:r>
    </w:p>
    <w:p w14:paraId="11C12F21" w14:textId="7197FEFE" w:rsidR="008110AE" w:rsidRDefault="008110AE" w:rsidP="008110AE">
      <w:pPr>
        <w:pStyle w:val="a3"/>
        <w:numPr>
          <w:ilvl w:val="0"/>
          <w:numId w:val="15"/>
        </w:numPr>
        <w:rPr>
          <w:lang w:eastAsia="en-US"/>
        </w:rPr>
      </w:pPr>
      <w:r>
        <w:rPr>
          <w:lang w:eastAsia="en-US"/>
        </w:rPr>
        <w:t>Меж поверочный интервал</w:t>
      </w:r>
    </w:p>
    <w:p w14:paraId="20F894A2" w14:textId="5F9D33CB" w:rsidR="00244337" w:rsidRDefault="00244337" w:rsidP="00244337">
      <w:pPr>
        <w:pStyle w:val="2"/>
        <w:numPr>
          <w:ilvl w:val="1"/>
          <w:numId w:val="1"/>
        </w:numPr>
        <w:spacing w:line="480" w:lineRule="auto"/>
        <w:rPr>
          <w:rFonts w:eastAsia="Times New Roman"/>
          <w:lang w:eastAsia="en-US"/>
        </w:rPr>
      </w:pPr>
      <w:r w:rsidRPr="00244337">
        <w:rPr>
          <w:rFonts w:eastAsia="Times New Roman"/>
          <w:lang w:eastAsia="en-US"/>
        </w:rPr>
        <w:t>Разработка</w:t>
      </w:r>
      <w:r>
        <w:rPr>
          <w:rFonts w:eastAsia="Times New Roman"/>
          <w:lang w:eastAsia="en-US"/>
        </w:rPr>
        <w:t xml:space="preserve"> </w:t>
      </w:r>
      <w:r w:rsidRPr="00244337">
        <w:rPr>
          <w:rFonts w:eastAsia="Times New Roman"/>
          <w:lang w:eastAsia="en-US"/>
        </w:rPr>
        <w:t>плана внедрения энергосберегающих мероприятий</w:t>
      </w:r>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79D6FA93" w:rsidR="00244337" w:rsidRDefault="00244337" w:rsidP="00244337">
      <w:pPr>
        <w:rPr>
          <w:lang w:eastAsia="en-US"/>
        </w:rPr>
      </w:pPr>
      <w:r>
        <w:rPr>
          <w:lang w:eastAsia="en-US"/>
        </w:rPr>
        <w:t xml:space="preserve">  </w:t>
      </w:r>
      <w:r w:rsidR="006C46DD">
        <w:rPr>
          <w:lang w:eastAsia="en-US"/>
        </w:rPr>
        <w:t xml:space="preserve">Обычно план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w:t>
      </w:r>
      <w:r w:rsidR="006C46DD">
        <w:rPr>
          <w:lang w:eastAsia="en-US"/>
        </w:rPr>
        <w:lastRenderedPageBreak/>
        <w:t>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w:t>
      </w:r>
      <w:r w:rsidR="006C46DD">
        <w:rPr>
          <w:lang w:eastAsia="en-US"/>
        </w:rPr>
        <w:t xml:space="preserve">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452C0A47" w:rsidR="00D50219" w:rsidRDefault="00D50219" w:rsidP="00D50219">
      <w:pPr>
        <w:pStyle w:val="a3"/>
        <w:numPr>
          <w:ilvl w:val="0"/>
          <w:numId w:val="16"/>
        </w:numPr>
        <w:rPr>
          <w:lang w:eastAsia="en-US"/>
        </w:rPr>
      </w:pPr>
      <w:r>
        <w:rPr>
          <w:lang w:eastAsia="en-US"/>
        </w:rPr>
        <w:t>Расчет целевых уровней снижения и потенциала энергосбережения</w:t>
      </w:r>
    </w:p>
    <w:p w14:paraId="45931704" w14:textId="060BC98D" w:rsidR="00D50219" w:rsidRPr="00244337" w:rsidRDefault="00D50219" w:rsidP="00D50219">
      <w:pPr>
        <w:pStyle w:val="a3"/>
        <w:numPr>
          <w:ilvl w:val="0"/>
          <w:numId w:val="16"/>
        </w:numPr>
        <w:rPr>
          <w:lang w:eastAsia="en-US"/>
        </w:rPr>
      </w:pPr>
      <w:r>
        <w:rPr>
          <w:lang w:eastAsia="en-US"/>
        </w:rPr>
        <w:t>Подбор энергосберегающих мероприятий на основе входных данных</w:t>
      </w:r>
    </w:p>
    <w:p w14:paraId="772AE8AE" w14:textId="59D927D3" w:rsidR="00333F4E" w:rsidRDefault="00D420FC" w:rsidP="00333F4E">
      <w:pPr>
        <w:pStyle w:val="2"/>
        <w:numPr>
          <w:ilvl w:val="2"/>
          <w:numId w:val="1"/>
        </w:numPr>
        <w:spacing w:line="480" w:lineRule="auto"/>
        <w:rPr>
          <w:rFonts w:eastAsia="Times New Roman"/>
          <w:lang w:eastAsia="en-US"/>
        </w:rPr>
      </w:pPr>
      <w:r w:rsidRPr="00D420FC">
        <w:rPr>
          <w:rFonts w:eastAsia="Times New Roman"/>
          <w:lang w:eastAsia="en-US"/>
        </w:rPr>
        <w:t>Потенциал энергосбережения и целевые уровни потребления энергоресурсов</w:t>
      </w:r>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t>Ц</w:t>
      </w:r>
      <w:r w:rsidRPr="006E1170">
        <w:rPr>
          <w:lang w:eastAsia="en-US"/>
        </w:rPr>
        <w:t>елевой</w:t>
      </w:r>
      <w:r w:rsidRPr="006E1170">
        <w:rPr>
          <w:lang w:eastAsia="en-US"/>
        </w:rPr>
        <w:t xml:space="preserve"> уровень снижения потребления ресурса - </w:t>
      </w:r>
      <w:r w:rsidRPr="006E1170">
        <w:rPr>
          <w:lang w:eastAsia="en-US"/>
        </w:rPr>
        <w:t>плановый</w:t>
      </w:r>
      <w:r w:rsidRPr="006E1170">
        <w:rPr>
          <w:lang w:eastAsia="en-US"/>
        </w:rPr>
        <w:t xml:space="preserve">̆ </w:t>
      </w:r>
      <w:r w:rsidRPr="006E1170">
        <w:rPr>
          <w:lang w:eastAsia="en-US"/>
        </w:rPr>
        <w:t>удельный</w:t>
      </w:r>
      <w:r w:rsidRPr="006E1170">
        <w:rPr>
          <w:lang w:eastAsia="en-US"/>
        </w:rPr>
        <w:t xml:space="preserve">̆ </w:t>
      </w:r>
      <w:r w:rsidRPr="006E1170">
        <w:rPr>
          <w:lang w:eastAsia="en-US"/>
        </w:rPr>
        <w:t>годовой</w:t>
      </w:r>
      <w:r w:rsidRPr="006E1170">
        <w:rPr>
          <w:lang w:eastAsia="en-US"/>
        </w:rPr>
        <w:t xml:space="preserve">̆ расход ресурса, до которого государственное (муниципальное) учреждение обязано снизить свой </w:t>
      </w:r>
      <w:r w:rsidRPr="006E1170">
        <w:rPr>
          <w:lang w:eastAsia="en-US"/>
        </w:rPr>
        <w:t>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Default="00D420FC" w:rsidP="00D420FC">
      <w:pPr>
        <w:ind w:firstLine="708"/>
        <w:rPr>
          <w:color w:val="FF0000"/>
          <w:lang w:val="en-US" w:eastAsia="en-US"/>
        </w:rPr>
      </w:pPr>
      <w:r>
        <w:rPr>
          <w:lang w:eastAsia="en-US"/>
        </w:rPr>
        <w:t xml:space="preserve">  </w:t>
      </w:r>
      <w:r w:rsidR="006E1170" w:rsidRPr="006E1170">
        <w:rPr>
          <w:lang w:eastAsia="en-US"/>
        </w:rPr>
        <w:t xml:space="preserve">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w:t>
      </w:r>
      <w:r w:rsidR="006E1170" w:rsidRPr="006E1170">
        <w:rPr>
          <w:lang w:eastAsia="en-US"/>
        </w:rPr>
        <w:lastRenderedPageBreak/>
        <w:t>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E1170">
        <w:rPr>
          <w:color w:val="FF0000"/>
          <w:lang w:val="en-US" w:eastAsia="en-US"/>
        </w:rPr>
        <w:t>]</w:t>
      </w:r>
    </w:p>
    <w:p w14:paraId="5B0E5B22" w14:textId="76BA8AC7"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w:t>
      </w:r>
      <w:r w:rsidR="00FE4378">
        <w:rPr>
          <w:color w:val="000000" w:themeColor="text1"/>
          <w:lang w:eastAsia="en-US"/>
        </w:rPr>
        <w:t xml:space="preserve">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proofErr w:type="gramStart"/>
      <w:r>
        <w:rPr>
          <w:color w:val="000000" w:themeColor="text1"/>
          <w:lang w:eastAsia="en-US"/>
        </w:rPr>
        <w:t>зданий</w:t>
      </w:r>
      <w:r w:rsidR="00FE4378">
        <w:rPr>
          <w:color w:val="000000" w:themeColor="text1"/>
          <w:lang w:eastAsia="en-US"/>
        </w:rPr>
        <w:t>(</w:t>
      </w:r>
      <w:proofErr w:type="gramEnd"/>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4C1EBD72"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proofErr w:type="gramStart"/>
      <w:r>
        <w:rPr>
          <w:rFonts w:eastAsia="Calibri"/>
          <w:lang w:eastAsia="en-US"/>
        </w:rPr>
        <w:t>году(</w:t>
      </w:r>
      <w:proofErr w:type="gramEnd"/>
      <w:r>
        <w:rPr>
          <w:rFonts w:eastAsia="Calibri"/>
          <w:lang w:eastAsia="en-US"/>
        </w:rPr>
        <w:t>Гкал/</w:t>
      </w:r>
      <w:proofErr w:type="spellStart"/>
      <w:r>
        <w:rPr>
          <w:rFonts w:eastAsia="Calibri"/>
          <w:lang w:eastAsia="en-US"/>
        </w:rPr>
        <w:t>кв.м</w:t>
      </w:r>
      <w:proofErr w:type="spell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27DDD4AA" w:rsidR="000542A3" w:rsidRPr="00083CF5" w:rsidRDefault="000542A3" w:rsidP="008908C5">
      <w:pPr>
        <w:ind w:firstLine="0"/>
        <w:rPr>
          <w:rFonts w:eastAsia="Calibri" w:cs="Times New Roman"/>
          <w:szCs w:val="28"/>
          <w:lang w:eastAsia="en-US"/>
        </w:rPr>
      </w:pPr>
      <w:r>
        <w:rPr>
          <w:rFonts w:eastAsia="Calibri" w:cs="Times New Roman"/>
          <w:szCs w:val="28"/>
          <w:lang w:eastAsia="en-US"/>
        </w:rPr>
        <w:lastRenderedPageBreak/>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proofErr w:type="gramStart"/>
      <w:r>
        <w:rPr>
          <w:rFonts w:eastAsia="Calibri" w:cs="Times New Roman"/>
          <w:szCs w:val="28"/>
          <w:lang w:eastAsia="en-US"/>
        </w:rPr>
        <w:t>3х</w:t>
      </w:r>
      <w:proofErr w:type="gramEnd"/>
      <w:r>
        <w:rPr>
          <w:rFonts w:eastAsia="Calibri" w:cs="Times New Roman"/>
          <w:szCs w:val="28"/>
          <w:lang w:eastAsia="en-US"/>
        </w:rPr>
        <w:t xml:space="preserve"> лет и согласно методике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7BDB6A66" w14:textId="77777777" w:rsidR="00154CFE" w:rsidRDefault="00154CFE" w:rsidP="00154CFE">
      <w:pPr>
        <w:ind w:firstLine="0"/>
        <w:jc w:val="center"/>
        <w:rPr>
          <w:rFonts w:eastAsia="Calibri" w:cs="Times New Roman"/>
          <w:szCs w:val="28"/>
          <w:lang w:eastAsia="en-US"/>
        </w:rPr>
      </w:pP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586007" w:rsidRDefault="00154CFE" w:rsidP="00154CFE">
      <w:pPr>
        <w:ind w:firstLine="0"/>
        <w:rPr>
          <w:rFonts w:eastAsia="Calibri" w:cs="Times New Roman"/>
          <w:szCs w:val="28"/>
          <w:lang w:eastAsia="en-US"/>
        </w:rPr>
        <w:sectPr w:rsidR="00154CFE" w:rsidRPr="00586007" w:rsidSect="004C3DF1">
          <w:headerReference w:type="default" r:id="rId22"/>
          <w:headerReference w:type="first" r:id="rId23"/>
          <w:footerReference w:type="first" r:id="rId24"/>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5"/>
          <w:footerReference w:type="default" r:id="rId26"/>
          <w:footerReference w:type="first" r:id="rId27"/>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8"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9"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1"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3"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4"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5"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6"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7"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8"/>
          <w:footerReference w:type="first" r:id="rId39"/>
          <w:pgSz w:w="11906" w:h="16838"/>
          <w:pgMar w:top="992" w:right="851" w:bottom="1134" w:left="1701" w:header="709" w:footer="969" w:gutter="0"/>
          <w:cols w:space="708"/>
          <w:titlePg/>
          <w:docGrid w:linePitch="360"/>
        </w:sectPr>
      </w:pPr>
    </w:p>
    <w:p w14:paraId="75B4BC17" w14:textId="77777777"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40"/>
          <w:footerReference w:type="first" r:id="rId41"/>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42"/>
          <w:headerReference w:type="first" r:id="rId43"/>
          <w:footerReference w:type="first" r:id="rId44"/>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5"/>
          <w:headerReference w:type="first" r:id="rId46"/>
          <w:footerReference w:type="first" r:id="rId47"/>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8"/>
          <w:headerReference w:type="first" r:id="rId49"/>
          <w:footerReference w:type="first" r:id="rId50"/>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51"/>
          <w:footerReference w:type="first" r:id="rId52"/>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3"/>
      <w:footerReference w:type="default" r:id="rId54"/>
      <w:footerReference w:type="first" r:id="rId55"/>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657A" w14:textId="77777777" w:rsidR="001645BD" w:rsidRDefault="001645BD" w:rsidP="00546B54">
      <w:pPr>
        <w:spacing w:line="240" w:lineRule="auto"/>
      </w:pPr>
      <w:r>
        <w:separator/>
      </w:r>
    </w:p>
  </w:endnote>
  <w:endnote w:type="continuationSeparator" w:id="0">
    <w:p w14:paraId="18F86579" w14:textId="77777777" w:rsidR="001645BD" w:rsidRDefault="001645BD"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6BC2" w14:textId="77777777" w:rsidR="001645BD" w:rsidRDefault="001645BD" w:rsidP="00546B54">
      <w:pPr>
        <w:spacing w:line="240" w:lineRule="auto"/>
      </w:pPr>
      <w:r>
        <w:separator/>
      </w:r>
    </w:p>
  </w:footnote>
  <w:footnote w:type="continuationSeparator" w:id="0">
    <w:p w14:paraId="1482C296" w14:textId="77777777" w:rsidR="001645BD" w:rsidRDefault="001645BD"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2E2D2545"/>
    <w:multiLevelType w:val="hybridMultilevel"/>
    <w:tmpl w:val="288849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3"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4"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10"/>
  </w:num>
  <w:num w:numId="4">
    <w:abstractNumId w:val="15"/>
  </w:num>
  <w:num w:numId="5">
    <w:abstractNumId w:val="13"/>
  </w:num>
  <w:num w:numId="6">
    <w:abstractNumId w:val="14"/>
  </w:num>
  <w:num w:numId="7">
    <w:abstractNumId w:val="2"/>
  </w:num>
  <w:num w:numId="8">
    <w:abstractNumId w:val="3"/>
  </w:num>
  <w:num w:numId="9">
    <w:abstractNumId w:val="9"/>
  </w:num>
  <w:num w:numId="10">
    <w:abstractNumId w:val="4"/>
  </w:num>
  <w:num w:numId="11">
    <w:abstractNumId w:val="12"/>
  </w:num>
  <w:num w:numId="12">
    <w:abstractNumId w:val="5"/>
  </w:num>
  <w:num w:numId="13">
    <w:abstractNumId w:val="11"/>
  </w:num>
  <w:num w:numId="14">
    <w:abstractNumId w:val="7"/>
  </w:num>
  <w:num w:numId="15">
    <w:abstractNumId w:val="6"/>
  </w:num>
  <w:num w:numId="1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45BD"/>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49F6"/>
    <w:rsid w:val="00E66BAA"/>
    <w:rsid w:val="00E6791A"/>
    <w:rsid w:val="00E70CD9"/>
    <w:rsid w:val="00E71900"/>
    <w:rsid w:val="00E721D9"/>
    <w:rsid w:val="00E736B8"/>
    <w:rsid w:val="00E73E1B"/>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32A5"/>
    <w:rsid w:val="00F234EC"/>
    <w:rsid w:val="00F241F1"/>
    <w:rsid w:val="00F25183"/>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footer" Target="footer10.xml"/><Relationship Id="rId21" Type="http://schemas.openxmlformats.org/officeDocument/2006/relationships/image" Target="media/image2.png"/><Relationship Id="rId34" Type="http://schemas.openxmlformats.org/officeDocument/2006/relationships/hyperlink" Target="https://habr.com/en/post/278085" TargetMode="External"/><Relationship Id="rId42" Type="http://schemas.openxmlformats.org/officeDocument/2006/relationships/header" Target="header11.xm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audit-it.ru/terms/accounting/operativnyy_uchet.html" TargetMode="Externa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yperlink" Target="https://www.postgresql.org/docs/manuals/archive/" TargetMode="External"/><Relationship Id="rId37" Type="http://schemas.openxmlformats.org/officeDocument/2006/relationships/hyperlink" Target="https://postman.com/" TargetMode="External"/><Relationship Id="rId40" Type="http://schemas.openxmlformats.org/officeDocument/2006/relationships/header" Target="header10.xml"/><Relationship Id="rId45" Type="http://schemas.openxmlformats.org/officeDocument/2006/relationships/header" Target="header13.xml"/><Relationship Id="rId53" Type="http://schemas.openxmlformats.org/officeDocument/2006/relationships/header" Target="header18.xml"/><Relationship Id="rId5" Type="http://schemas.openxmlformats.org/officeDocument/2006/relationships/webSettings" Target="webSettings.xml"/><Relationship Id="rId19" Type="http://schemas.openxmlformats.org/officeDocument/2006/relationships/hyperlink" Target="http://www.energosovet.ru/bul_stat.php?idd=11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yperlink" Target="https://bankfs.ru/deposits/operativnyi-schet-operativnyi-uch-t-buhgalterskii-uchet-v.html" TargetMode="External"/><Relationship Id="rId35" Type="http://schemas.openxmlformats.org/officeDocument/2006/relationships/hyperlink" Target="https://habr.com/ru/post/268371/" TargetMode="External"/><Relationship Id="rId43" Type="http://schemas.openxmlformats.org/officeDocument/2006/relationships/header" Target="header12.xml"/><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s://ru.bmstu.wiki/PostgreSQL" TargetMode="External"/><Relationship Id="rId38" Type="http://schemas.openxmlformats.org/officeDocument/2006/relationships/header" Target="header9.xml"/><Relationship Id="rId46" Type="http://schemas.openxmlformats.org/officeDocument/2006/relationships/header" Target="header14.xml"/><Relationship Id="rId20" Type="http://schemas.openxmlformats.org/officeDocument/2006/relationships/image" Target="media/image1.png"/><Relationship Id="rId41" Type="http://schemas.openxmlformats.org/officeDocument/2006/relationships/footer" Target="footer11.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yperlink" Target="https://fabricators.ru/article/konditerskaya-promyshlennost" TargetMode="External"/><Relationship Id="rId36" Type="http://schemas.openxmlformats.org/officeDocument/2006/relationships/hyperlink" Target="https://mapstruct.org/" TargetMode="External"/><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s://trinion.org/articles/chto-takoe-erp-sistema" TargetMode="External"/><Relationship Id="rId44" Type="http://schemas.openxmlformats.org/officeDocument/2006/relationships/footer" Target="footer12.xml"/><Relationship Id="rId52"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53</Pages>
  <Words>11797</Words>
  <Characters>67249</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78889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50</cp:revision>
  <cp:lastPrinted>2020-06-23T16:45:00Z</cp:lastPrinted>
  <dcterms:created xsi:type="dcterms:W3CDTF">2020-06-23T07:33:00Z</dcterms:created>
  <dcterms:modified xsi:type="dcterms:W3CDTF">2022-02-20T18:53:00Z</dcterms:modified>
</cp:coreProperties>
</file>