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5058E" w14:textId="77777777" w:rsidR="006206F9" w:rsidRDefault="00DF7D2B">
      <w:pPr>
        <w:jc w:val="center"/>
      </w:pPr>
      <w:bookmarkStart w:id="0" w:name="OLE_LINK2"/>
      <w:bookmarkStart w:id="1" w:name="OLE_LINK3"/>
      <w:r>
        <w:t xml:space="preserve">МИНИСТЕРСТВО НАУКИ И ВЫСШЕГО ОБРАЗОВАНИЯ </w:t>
      </w:r>
      <w:r>
        <w:br/>
        <w:t>РОССИЙСКОЙ ФЕДЕРАЦИИ</w:t>
      </w:r>
    </w:p>
    <w:p w14:paraId="08D2F9B2" w14:textId="77777777" w:rsidR="006206F9" w:rsidRDefault="00DF7D2B">
      <w:pPr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20C1E4BA" w14:textId="77777777" w:rsidR="006206F9" w:rsidRDefault="00DF7D2B">
      <w:pPr>
        <w:jc w:val="center"/>
        <w:rPr>
          <w:b/>
        </w:rPr>
      </w:pPr>
      <w:r>
        <w:rPr>
          <w:b/>
        </w:rPr>
        <w:t xml:space="preserve">«БЕЛГОРОДСКИЙ ГОСУДАРСТВЕННЫЙ </w:t>
      </w:r>
    </w:p>
    <w:p w14:paraId="49707CDA" w14:textId="77777777" w:rsidR="006206F9" w:rsidRDefault="00DF7D2B">
      <w:pPr>
        <w:jc w:val="center"/>
        <w:rPr>
          <w:b/>
        </w:rPr>
      </w:pPr>
      <w:r>
        <w:rPr>
          <w:b/>
        </w:rPr>
        <w:t>ТЕХНОЛОГИЧЕСКИЙ УНИВЕРСИТЕТ им. В. Г. ШУХОВА»</w:t>
      </w:r>
    </w:p>
    <w:p w14:paraId="7B728365" w14:textId="77777777" w:rsidR="006206F9" w:rsidRDefault="00DF7D2B">
      <w:pPr>
        <w:jc w:val="center"/>
        <w:rPr>
          <w:b/>
        </w:rPr>
      </w:pPr>
      <w:r>
        <w:rPr>
          <w:b/>
        </w:rPr>
        <w:t xml:space="preserve">(БГТУ им. </w:t>
      </w:r>
      <w:proofErr w:type="gramStart"/>
      <w:r>
        <w:rPr>
          <w:b/>
        </w:rPr>
        <w:t>В.Г.</w:t>
      </w:r>
      <w:proofErr w:type="gramEnd"/>
      <w:r>
        <w:rPr>
          <w:b/>
        </w:rPr>
        <w:t xml:space="preserve"> Шухова)</w:t>
      </w:r>
    </w:p>
    <w:p w14:paraId="7327AF7A" w14:textId="77777777" w:rsidR="006206F9" w:rsidRDefault="006206F9">
      <w:pPr>
        <w:jc w:val="center"/>
        <w:rPr>
          <w:b/>
        </w:rPr>
      </w:pPr>
    </w:p>
    <w:p w14:paraId="5483C9D7" w14:textId="77777777" w:rsidR="006206F9" w:rsidRDefault="00DF7D2B">
      <w:pPr>
        <w:jc w:val="center"/>
      </w:pPr>
      <w:r>
        <w:t>Кафедра программного обеспечения вычислительной техники и автоматизированных систем</w:t>
      </w:r>
    </w:p>
    <w:p w14:paraId="5EE313F2" w14:textId="77777777" w:rsidR="006206F9" w:rsidRDefault="006206F9">
      <w:pPr>
        <w:jc w:val="center"/>
      </w:pPr>
    </w:p>
    <w:p w14:paraId="488118C2" w14:textId="77777777" w:rsidR="006206F9" w:rsidRDefault="006206F9">
      <w:pPr>
        <w:jc w:val="center"/>
      </w:pPr>
    </w:p>
    <w:p w14:paraId="1B9FAF42" w14:textId="77777777" w:rsidR="006206F9" w:rsidRDefault="006206F9">
      <w:pPr>
        <w:jc w:val="center"/>
      </w:pPr>
    </w:p>
    <w:p w14:paraId="58133637" w14:textId="77777777" w:rsidR="006206F9" w:rsidRDefault="006206F9">
      <w:pPr>
        <w:jc w:val="center"/>
      </w:pPr>
    </w:p>
    <w:p w14:paraId="7413C181" w14:textId="77777777" w:rsidR="006206F9" w:rsidRDefault="006206F9">
      <w:pPr>
        <w:jc w:val="center"/>
      </w:pPr>
    </w:p>
    <w:p w14:paraId="34F376C9" w14:textId="77777777" w:rsidR="006206F9" w:rsidRDefault="006206F9">
      <w:pPr>
        <w:jc w:val="center"/>
      </w:pPr>
    </w:p>
    <w:p w14:paraId="7B20DFD9" w14:textId="77777777" w:rsidR="006206F9" w:rsidRDefault="006206F9">
      <w:pPr>
        <w:jc w:val="center"/>
      </w:pPr>
    </w:p>
    <w:p w14:paraId="37387813" w14:textId="73805F1B" w:rsidR="006206F9" w:rsidRPr="00EA3DC6" w:rsidRDefault="00DF7D2B">
      <w:pPr>
        <w:jc w:val="center"/>
      </w:pPr>
      <w:r>
        <w:t>Лабораторная работа №</w:t>
      </w:r>
      <w:r w:rsidR="00EA3DC6" w:rsidRPr="00EA3DC6">
        <w:t>7</w:t>
      </w:r>
    </w:p>
    <w:p w14:paraId="5E8BEA28" w14:textId="77777777" w:rsidR="00EA3DC6" w:rsidRPr="00EA3DC6" w:rsidRDefault="00DF7D2B" w:rsidP="00EA3DC6">
      <w:pPr>
        <w:jc w:val="center"/>
      </w:pPr>
      <w:r>
        <w:t>тема: «</w:t>
      </w:r>
      <w:proofErr w:type="gramStart"/>
      <w:r w:rsidR="00EA3DC6" w:rsidRPr="00EA3DC6">
        <w:t>Нейрокомпьютерные сети</w:t>
      </w:r>
      <w:proofErr w:type="gramEnd"/>
      <w:r w:rsidR="00EA3DC6" w:rsidRPr="00EA3DC6">
        <w:t xml:space="preserve"> основанные на соревновании.</w:t>
      </w:r>
    </w:p>
    <w:p w14:paraId="3E08045E" w14:textId="38A2EA1B" w:rsidR="006206F9" w:rsidRDefault="00EA3DC6" w:rsidP="00EA3DC6">
      <w:pPr>
        <w:jc w:val="center"/>
      </w:pPr>
      <w:r w:rsidRPr="00EA3DC6">
        <w:t xml:space="preserve">Самоорганизующееся разбиение </w:t>
      </w:r>
      <w:proofErr w:type="spellStart"/>
      <w:r w:rsidRPr="00EA3DC6">
        <w:t>Кохонена</w:t>
      </w:r>
      <w:proofErr w:type="spellEnd"/>
      <w:r w:rsidRPr="00EA3DC6">
        <w:t>.</w:t>
      </w:r>
      <w:r w:rsidR="00DF7D2B">
        <w:t>»</w:t>
      </w:r>
    </w:p>
    <w:p w14:paraId="549C6BDB" w14:textId="77777777" w:rsidR="006206F9" w:rsidRDefault="006206F9">
      <w:pPr>
        <w:jc w:val="center"/>
      </w:pPr>
    </w:p>
    <w:p w14:paraId="0FE28502" w14:textId="77777777" w:rsidR="006206F9" w:rsidRDefault="006206F9">
      <w:pPr>
        <w:jc w:val="center"/>
      </w:pPr>
    </w:p>
    <w:p w14:paraId="0015460B" w14:textId="77777777" w:rsidR="006206F9" w:rsidRDefault="006206F9">
      <w:pPr>
        <w:jc w:val="center"/>
      </w:pPr>
    </w:p>
    <w:p w14:paraId="4B2CBCD5" w14:textId="77777777" w:rsidR="006206F9" w:rsidRDefault="006206F9">
      <w:pPr>
        <w:jc w:val="center"/>
      </w:pPr>
    </w:p>
    <w:p w14:paraId="0E5510FF" w14:textId="77777777" w:rsidR="006206F9" w:rsidRDefault="006206F9">
      <w:pPr>
        <w:jc w:val="center"/>
      </w:pPr>
    </w:p>
    <w:p w14:paraId="7079D10A" w14:textId="77777777" w:rsidR="006206F9" w:rsidRDefault="006206F9">
      <w:pPr>
        <w:jc w:val="center"/>
      </w:pPr>
    </w:p>
    <w:p w14:paraId="0C5554A3" w14:textId="77777777" w:rsidR="006206F9" w:rsidRDefault="006206F9">
      <w:pPr>
        <w:jc w:val="center"/>
      </w:pPr>
    </w:p>
    <w:p w14:paraId="409CA930" w14:textId="77777777" w:rsidR="006206F9" w:rsidRDefault="006206F9">
      <w:pPr>
        <w:jc w:val="center"/>
      </w:pPr>
    </w:p>
    <w:p w14:paraId="55136436" w14:textId="77777777" w:rsidR="006206F9" w:rsidRDefault="006206F9">
      <w:pPr>
        <w:ind w:firstLine="5670"/>
      </w:pPr>
    </w:p>
    <w:p w14:paraId="63F85A49" w14:textId="77777777" w:rsidR="006206F9" w:rsidRDefault="006206F9">
      <w:pPr>
        <w:ind w:firstLine="5670"/>
      </w:pPr>
    </w:p>
    <w:p w14:paraId="49AC8739" w14:textId="77777777" w:rsidR="006206F9" w:rsidRDefault="006206F9">
      <w:pPr>
        <w:ind w:firstLine="5670"/>
      </w:pPr>
    </w:p>
    <w:p w14:paraId="7ACC7457" w14:textId="77777777" w:rsidR="006206F9" w:rsidRDefault="006206F9">
      <w:pPr>
        <w:ind w:firstLine="5670"/>
      </w:pPr>
    </w:p>
    <w:p w14:paraId="10981742" w14:textId="77777777" w:rsidR="006206F9" w:rsidRDefault="006206F9">
      <w:pPr>
        <w:ind w:firstLine="5670"/>
      </w:pPr>
    </w:p>
    <w:p w14:paraId="35C0F6F3" w14:textId="364CD3F7" w:rsidR="006206F9" w:rsidRDefault="00DF7D2B">
      <w:pPr>
        <w:ind w:firstLine="5670"/>
      </w:pPr>
      <w:bookmarkStart w:id="2" w:name="_heading=h.gjdgxs" w:colFirst="0" w:colLast="0"/>
      <w:bookmarkEnd w:id="2"/>
      <w:r>
        <w:t xml:space="preserve">Выполнил: ст. группы </w:t>
      </w:r>
      <w:r w:rsidR="00743FF5">
        <w:t>МИВТ-221</w:t>
      </w:r>
    </w:p>
    <w:p w14:paraId="46CE960E" w14:textId="77777777" w:rsidR="006206F9" w:rsidRDefault="00DF7D2B">
      <w:pPr>
        <w:ind w:firstLine="5670"/>
      </w:pPr>
      <w:r>
        <w:t>Харитонов Сергей Дмитриевич</w:t>
      </w:r>
    </w:p>
    <w:p w14:paraId="2BDB6409" w14:textId="77777777" w:rsidR="006206F9" w:rsidRDefault="006206F9">
      <w:pPr>
        <w:jc w:val="center"/>
      </w:pPr>
    </w:p>
    <w:p w14:paraId="1A99658B" w14:textId="77777777" w:rsidR="006206F9" w:rsidRDefault="006206F9">
      <w:pPr>
        <w:jc w:val="center"/>
      </w:pPr>
    </w:p>
    <w:p w14:paraId="09D948C9" w14:textId="77777777" w:rsidR="006206F9" w:rsidRDefault="006206F9">
      <w:pPr>
        <w:jc w:val="center"/>
      </w:pPr>
    </w:p>
    <w:p w14:paraId="6FC9FED7" w14:textId="77777777" w:rsidR="006206F9" w:rsidRDefault="006206F9">
      <w:pPr>
        <w:jc w:val="center"/>
      </w:pPr>
    </w:p>
    <w:p w14:paraId="3342644F" w14:textId="77777777" w:rsidR="006206F9" w:rsidRDefault="006206F9">
      <w:pPr>
        <w:jc w:val="center"/>
      </w:pPr>
    </w:p>
    <w:p w14:paraId="150EFB40" w14:textId="77777777" w:rsidR="006206F9" w:rsidRDefault="006206F9">
      <w:pPr>
        <w:jc w:val="center"/>
      </w:pPr>
    </w:p>
    <w:p w14:paraId="7AC983D6" w14:textId="77777777" w:rsidR="006206F9" w:rsidRDefault="006206F9"/>
    <w:p w14:paraId="1FD3B4C9" w14:textId="77777777" w:rsidR="006206F9" w:rsidRDefault="006206F9">
      <w:pPr>
        <w:jc w:val="center"/>
      </w:pPr>
    </w:p>
    <w:p w14:paraId="17CB493B" w14:textId="77777777" w:rsidR="006206F9" w:rsidRDefault="006206F9">
      <w:pPr>
        <w:jc w:val="center"/>
      </w:pPr>
    </w:p>
    <w:p w14:paraId="6CC5177A" w14:textId="77777777" w:rsidR="006206F9" w:rsidRDefault="006206F9">
      <w:pPr>
        <w:jc w:val="center"/>
      </w:pPr>
    </w:p>
    <w:p w14:paraId="111A3321" w14:textId="51A66A57" w:rsidR="00743FF5" w:rsidRDefault="00DF7D2B" w:rsidP="00240B0D">
      <w:pPr>
        <w:jc w:val="center"/>
      </w:pPr>
      <w:r>
        <w:t>Белгород 202</w:t>
      </w:r>
      <w:r w:rsidR="00743FF5">
        <w:t>2</w:t>
      </w:r>
      <w:r>
        <w:t xml:space="preserve"> г.</w:t>
      </w:r>
      <w:r>
        <w:br w:type="page"/>
      </w:r>
    </w:p>
    <w:p w14:paraId="28382B3B" w14:textId="468E0181" w:rsidR="004C1BD9" w:rsidRPr="00EA3DC6" w:rsidRDefault="004C1BD9" w:rsidP="004C1BD9">
      <w:pPr>
        <w:jc w:val="center"/>
        <w:rPr>
          <w:b/>
          <w:sz w:val="28"/>
          <w:szCs w:val="28"/>
        </w:rPr>
      </w:pPr>
      <w:r w:rsidRPr="004C1BD9">
        <w:rPr>
          <w:b/>
          <w:sz w:val="28"/>
          <w:szCs w:val="28"/>
        </w:rPr>
        <w:lastRenderedPageBreak/>
        <w:t>Лабораторная работа №</w:t>
      </w:r>
      <w:r w:rsidR="00EA3DC6" w:rsidRPr="00EA3DC6">
        <w:rPr>
          <w:b/>
          <w:sz w:val="28"/>
          <w:szCs w:val="28"/>
        </w:rPr>
        <w:t>7</w:t>
      </w:r>
    </w:p>
    <w:p w14:paraId="27DCE016" w14:textId="6E3E5765" w:rsidR="00EA3DC6" w:rsidRPr="00EA3DC6" w:rsidRDefault="00EA3DC6" w:rsidP="00EA3DC6">
      <w:pPr>
        <w:jc w:val="center"/>
        <w:rPr>
          <w:b/>
          <w:sz w:val="28"/>
          <w:szCs w:val="28"/>
        </w:rPr>
      </w:pPr>
      <w:proofErr w:type="gramStart"/>
      <w:r w:rsidRPr="00EA3DC6">
        <w:rPr>
          <w:b/>
          <w:sz w:val="28"/>
          <w:szCs w:val="28"/>
        </w:rPr>
        <w:t>Нейрокомпьютерные сети</w:t>
      </w:r>
      <w:proofErr w:type="gramEnd"/>
      <w:r w:rsidRPr="00EA3DC6">
        <w:rPr>
          <w:b/>
          <w:sz w:val="28"/>
          <w:szCs w:val="28"/>
        </w:rPr>
        <w:t xml:space="preserve"> основанные на соревновании.</w:t>
      </w:r>
      <w:r w:rsidRPr="00EA3DC6">
        <w:rPr>
          <w:b/>
          <w:sz w:val="28"/>
          <w:szCs w:val="28"/>
        </w:rPr>
        <w:t xml:space="preserve"> </w:t>
      </w:r>
      <w:r w:rsidRPr="00EA3DC6">
        <w:rPr>
          <w:b/>
          <w:sz w:val="28"/>
          <w:szCs w:val="28"/>
        </w:rPr>
        <w:t xml:space="preserve">Самоорганизующееся разбиение </w:t>
      </w:r>
      <w:proofErr w:type="spellStart"/>
      <w:r w:rsidRPr="00EA3DC6">
        <w:rPr>
          <w:b/>
          <w:sz w:val="28"/>
          <w:szCs w:val="28"/>
        </w:rPr>
        <w:t>Кохонена</w:t>
      </w:r>
      <w:proofErr w:type="spellEnd"/>
      <w:r w:rsidRPr="00EA3DC6">
        <w:rPr>
          <w:b/>
          <w:sz w:val="28"/>
          <w:szCs w:val="28"/>
        </w:rPr>
        <w:t>.</w:t>
      </w:r>
    </w:p>
    <w:p w14:paraId="5F8D768B" w14:textId="77777777" w:rsidR="00EA3DC6" w:rsidRPr="00EA3DC6" w:rsidRDefault="00EA3DC6" w:rsidP="00EA3DC6">
      <w:pPr>
        <w:ind w:firstLine="720"/>
        <w:jc w:val="both"/>
        <w:rPr>
          <w:b/>
          <w:sz w:val="28"/>
          <w:szCs w:val="28"/>
        </w:rPr>
      </w:pPr>
    </w:p>
    <w:p w14:paraId="784A6B23" w14:textId="5109A86F" w:rsidR="00240B0D" w:rsidRPr="00C15EF9" w:rsidRDefault="00EA3DC6" w:rsidP="00EA3DC6">
      <w:pPr>
        <w:ind w:firstLine="720"/>
        <w:jc w:val="both"/>
        <w:rPr>
          <w:bCs/>
          <w:sz w:val="28"/>
          <w:szCs w:val="28"/>
        </w:rPr>
      </w:pPr>
      <w:r w:rsidRPr="00EA3DC6">
        <w:rPr>
          <w:b/>
          <w:sz w:val="28"/>
          <w:szCs w:val="28"/>
        </w:rPr>
        <w:t xml:space="preserve">Цель работы: </w:t>
      </w:r>
      <w:r w:rsidRPr="00EA3DC6">
        <w:rPr>
          <w:bCs/>
          <w:sz w:val="28"/>
          <w:szCs w:val="28"/>
        </w:rPr>
        <w:t xml:space="preserve">Приобретение и закрепление знаний, получение практических навыков работы с конкурирующим нейрокомпьютерными сетями, веса связей которых изменяются в ходе итерационного процесса, на примере самоорганизующегося разбиения </w:t>
      </w:r>
      <w:proofErr w:type="spellStart"/>
      <w:r w:rsidRPr="00EA3DC6">
        <w:rPr>
          <w:bCs/>
          <w:sz w:val="28"/>
          <w:szCs w:val="28"/>
        </w:rPr>
        <w:t>Кохонена</w:t>
      </w:r>
      <w:proofErr w:type="spellEnd"/>
      <w:r w:rsidRPr="00EA3DC6">
        <w:rPr>
          <w:bCs/>
          <w:sz w:val="28"/>
          <w:szCs w:val="28"/>
        </w:rPr>
        <w:t>.</w:t>
      </w:r>
    </w:p>
    <w:p w14:paraId="7D331EA4" w14:textId="0644722E" w:rsidR="004C1BD9" w:rsidRDefault="00872CE7" w:rsidP="00872CE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Реализация сети</w:t>
      </w:r>
    </w:p>
    <w:p w14:paraId="0ADD0E7A" w14:textId="033A8CF4" w:rsidR="00872CE7" w:rsidRDefault="00872CE7" w:rsidP="00872CE7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В рамках лабораторной работы была организована сеть </w:t>
      </w:r>
      <w:proofErr w:type="spellStart"/>
      <w:r>
        <w:rPr>
          <w:bCs/>
          <w:sz w:val="28"/>
          <w:szCs w:val="28"/>
        </w:rPr>
        <w:t>Кохонена</w:t>
      </w:r>
      <w:proofErr w:type="spellEnd"/>
      <w:r>
        <w:rPr>
          <w:bCs/>
          <w:sz w:val="28"/>
          <w:szCs w:val="28"/>
        </w:rPr>
        <w:t xml:space="preserve"> на основе кодовой базы предыдущих лабораторных. </w:t>
      </w:r>
    </w:p>
    <w:p w14:paraId="783E2C54" w14:textId="0A66E3B6" w:rsidR="00872CE7" w:rsidRDefault="00872CE7" w:rsidP="00872CE7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Была реализована функция обучения в соответствии с алгоритмом, остановка алгоритма осуществляется в соответствии с параметром </w:t>
      </w:r>
      <w:r>
        <w:rPr>
          <w:bCs/>
          <w:sz w:val="28"/>
          <w:szCs w:val="28"/>
        </w:rPr>
        <w:sym w:font="Symbol" w:char="F065"/>
      </w:r>
      <w:r>
        <w:rPr>
          <w:bCs/>
          <w:sz w:val="28"/>
          <w:szCs w:val="28"/>
        </w:rPr>
        <w:t xml:space="preserve"> тогда, когда модуль изменения каждого из весов при переходе между итерациями меньше </w:t>
      </w:r>
      <w:r>
        <w:rPr>
          <w:bCs/>
          <w:sz w:val="28"/>
          <w:szCs w:val="28"/>
        </w:rPr>
        <w:sym w:font="Symbol" w:char="F065"/>
      </w:r>
      <w:r>
        <w:rPr>
          <w:bCs/>
          <w:sz w:val="28"/>
          <w:szCs w:val="28"/>
        </w:rPr>
        <w:t>.</w:t>
      </w:r>
    </w:p>
    <w:p w14:paraId="02EBD8EA" w14:textId="77777777" w:rsidR="00872CE7" w:rsidRPr="00872CE7" w:rsidRDefault="00872CE7" w:rsidP="00872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sz w:val="20"/>
          <w:szCs w:val="20"/>
          <w:lang w:val="en-US"/>
        </w:rPr>
      </w:pP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proofErr w:type="spellStart"/>
      <w:r w:rsidRPr="00872CE7">
        <w:rPr>
          <w:rFonts w:ascii="JetBrains Mono" w:hAnsi="JetBrains Mono" w:cs="JetBrains Mono"/>
          <w:color w:val="00627A"/>
          <w:sz w:val="20"/>
          <w:szCs w:val="20"/>
          <w:lang w:val="en-US"/>
        </w:rPr>
        <w:t>handleTeach</w:t>
      </w:r>
      <w:proofErr w:type="spellEnd"/>
      <w:r w:rsidRPr="00872CE7">
        <w:rPr>
          <w:rFonts w:ascii="JetBrains Mono" w:hAnsi="JetBrains Mono" w:cs="JetBrains Mono"/>
          <w:color w:val="00627A"/>
          <w:sz w:val="20"/>
          <w:szCs w:val="20"/>
          <w:lang w:val="en-US"/>
        </w:rPr>
        <w:t xml:space="preserve">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= (teacher, {M, weight, recognize}) =&gt; {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let </w:t>
      </w:r>
      <w:proofErr w:type="spellStart"/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prevW</w:t>
      </w:r>
      <w:proofErr w:type="spellEnd"/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weight.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(w =&gt; [...w]);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let </w:t>
      </w:r>
      <w:proofErr w:type="spellStart"/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proofErr w:type="spellEnd"/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prevW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let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alfa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teacher.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alfa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let </w:t>
      </w:r>
      <w:proofErr w:type="spellStart"/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countOperations</w:t>
      </w:r>
      <w:proofErr w:type="spellEnd"/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872CE7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proofErr w:type="spellStart"/>
      <w:r w:rsidRPr="00872CE7">
        <w:rPr>
          <w:rFonts w:ascii="JetBrains Mono" w:hAnsi="JetBrains Mono" w:cs="JetBrains Mono"/>
          <w:color w:val="00627A"/>
          <w:sz w:val="20"/>
          <w:szCs w:val="20"/>
          <w:lang w:val="en-US"/>
        </w:rPr>
        <w:t>checkEpsilon</w:t>
      </w:r>
      <w:proofErr w:type="spellEnd"/>
      <w:r w:rsidRPr="00872CE7">
        <w:rPr>
          <w:rFonts w:ascii="JetBrains Mono" w:hAnsi="JetBrains Mono" w:cs="JetBrains Mono"/>
          <w:color w:val="00627A"/>
          <w:sz w:val="20"/>
          <w:szCs w:val="20"/>
          <w:lang w:val="en-US"/>
        </w:rPr>
        <w:t xml:space="preserve">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= (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prevW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nextW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 =&gt; {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return 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prevW.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(result, 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prevWr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indexR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 =&gt;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result || 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prevWr.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(result, 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prevWre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indexE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 =&gt; result || (</w:t>
      </w:r>
      <w:proofErr w:type="spellStart"/>
      <w:r w:rsidRPr="00872CE7">
        <w:rPr>
          <w:rFonts w:ascii="JetBrains Mono" w:hAnsi="JetBrains Mono" w:cs="JetBrains Mono"/>
          <w:color w:val="830091"/>
          <w:sz w:val="20"/>
          <w:szCs w:val="20"/>
          <w:lang w:val="en-US"/>
        </w:rPr>
        <w:t>Math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abs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prevWre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 - 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nextW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[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indexR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][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indexE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]) &gt; 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teacher.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epsilon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),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>false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br/>
        <w:t xml:space="preserve">               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),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>false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br/>
        <w:t xml:space="preserve">       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}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do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countOperations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++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prevW</w:t>
      </w:r>
      <w:proofErr w:type="spellEnd"/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(w =&gt; [...w])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M.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forEach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(({x}) =&gt;  {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proofErr w:type="spellStart"/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minI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= </w:t>
      </w:r>
      <w:proofErr w:type="spellStart"/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({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minI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, ds}, w, index) =&gt; {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d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w.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(d, 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wi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i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) =&gt; d + </w:t>
      </w:r>
      <w:proofErr w:type="spellStart"/>
      <w:r w:rsidRPr="00872CE7">
        <w:rPr>
          <w:rFonts w:ascii="JetBrains Mono" w:hAnsi="JetBrains Mono" w:cs="JetBrains Mono"/>
          <w:color w:val="830091"/>
          <w:sz w:val="20"/>
          <w:szCs w:val="20"/>
          <w:lang w:val="en-US"/>
        </w:rPr>
        <w:t>Math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pow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wi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 - x[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i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], </w:t>
      </w:r>
      <w:r w:rsidRPr="00872CE7">
        <w:rPr>
          <w:rFonts w:ascii="JetBrains Mono" w:hAnsi="JetBrains Mono" w:cs="JetBrains Mono"/>
          <w:color w:val="1750EB"/>
          <w:sz w:val="20"/>
          <w:szCs w:val="20"/>
          <w:lang w:val="en-US"/>
        </w:rPr>
        <w:t>2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),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</w:t>
      </w:r>
      <w:r w:rsidRPr="00872CE7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872CE7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               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if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(index === </w:t>
      </w:r>
      <w:r w:rsidRPr="00872CE7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({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proofErr w:type="spellStart"/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minI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872CE7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ds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d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]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})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>else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br/>
        <w:t xml:space="preserve">                        return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({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proofErr w:type="spellStart"/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minI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: ds[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minI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] &lt;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d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? 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minI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 : index,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ds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[...ds,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d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]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lastRenderedPageBreak/>
        <w:t xml:space="preserve">                        })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},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{</w:t>
      </w:r>
      <w:proofErr w:type="spellStart"/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minI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872CE7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ds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: []}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[</w:t>
      </w:r>
      <w:proofErr w:type="spellStart"/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minI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] = </w:t>
      </w:r>
      <w:proofErr w:type="spellStart"/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[</w:t>
      </w:r>
      <w:proofErr w:type="spellStart"/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minI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].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(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wOld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i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) =&gt; 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wOld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 +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alfa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* (x[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i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] - 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wOld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})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alfa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*= 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teacher.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k</w:t>
      </w:r>
      <w:proofErr w:type="spellEnd"/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while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872CE7">
        <w:rPr>
          <w:rFonts w:ascii="JetBrains Mono" w:hAnsi="JetBrains Mono" w:cs="JetBrains Mono"/>
          <w:color w:val="00627A"/>
          <w:sz w:val="20"/>
          <w:szCs w:val="20"/>
          <w:lang w:val="en-US"/>
        </w:rPr>
        <w:t>checkEpsilon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prevW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872CE7">
        <w:rPr>
          <w:rFonts w:ascii="JetBrains Mono" w:hAnsi="JetBrains Mono" w:cs="JetBrains Mono"/>
          <w:color w:val="830091"/>
          <w:sz w:val="20"/>
          <w:szCs w:val="20"/>
          <w:lang w:val="en-US"/>
        </w:rPr>
        <w:t>setCountOperations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countOperations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872CE7">
        <w:rPr>
          <w:rFonts w:ascii="JetBrains Mono" w:hAnsi="JetBrains Mono" w:cs="JetBrains Mono"/>
          <w:color w:val="830091"/>
          <w:sz w:val="20"/>
          <w:szCs w:val="20"/>
          <w:lang w:val="en-US"/>
        </w:rPr>
        <w:t>setWeights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872CE7">
        <w:rPr>
          <w:rFonts w:ascii="JetBrains Mono" w:hAnsi="JetBrains Mono" w:cs="JetBrains Mono"/>
          <w:color w:val="830091"/>
          <w:sz w:val="20"/>
          <w:szCs w:val="20"/>
          <w:lang w:val="en-US"/>
        </w:rPr>
        <w:t>setSs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M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({x}) =&gt; </w:t>
      </w:r>
      <w:proofErr w:type="spellStart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recognize.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recognize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(x, </w:t>
      </w:r>
      <w:proofErr w:type="spellStart"/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proofErr w:type="spellEnd"/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>}</w:t>
      </w:r>
    </w:p>
    <w:p w14:paraId="7D08E2AF" w14:textId="77777777" w:rsidR="00872CE7" w:rsidRPr="00872CE7" w:rsidRDefault="00872CE7" w:rsidP="00872CE7">
      <w:pPr>
        <w:rPr>
          <w:bCs/>
          <w:sz w:val="28"/>
          <w:szCs w:val="28"/>
          <w:lang w:val="en-US"/>
        </w:rPr>
      </w:pPr>
    </w:p>
    <w:p w14:paraId="623BB646" w14:textId="283A6967" w:rsidR="00872CE7" w:rsidRDefault="00872CE7" w:rsidP="00872CE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Запуск на примере из лекции</w:t>
      </w:r>
    </w:p>
    <w:p w14:paraId="63EA554E" w14:textId="703869DD" w:rsidR="00872CE7" w:rsidRDefault="00872CE7" w:rsidP="00872CE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Для проверки корректности реализованного алгоритма был осуществлен запуск на примере из лекционного материала.</w:t>
      </w:r>
    </w:p>
    <w:p w14:paraId="3F42462F" w14:textId="5FF037F7" w:rsidR="00872CE7" w:rsidRDefault="008E6FAC" w:rsidP="00872CE7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6841708" wp14:editId="331FFA6F">
            <wp:extent cx="4044654" cy="26956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30" t="7151" r="38759" b="54566"/>
                    <a:stretch/>
                  </pic:blipFill>
                  <pic:spPr bwMode="auto">
                    <a:xfrm>
                      <a:off x="0" y="0"/>
                      <a:ext cx="4084656" cy="272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06BF06E7" wp14:editId="0BFF65C7">
            <wp:extent cx="1535742" cy="2695548"/>
            <wp:effectExtent l="0" t="0" r="127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238" cy="278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F32C" w14:textId="79B92AEC" w:rsidR="008E6FAC" w:rsidRDefault="008E6FAC" w:rsidP="00872CE7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36A7BE6F" wp14:editId="60EB1B49">
            <wp:extent cx="6024880" cy="3388995"/>
            <wp:effectExtent l="0" t="0" r="0" b="1905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09BEE20F" wp14:editId="5DD2C414">
            <wp:extent cx="6024880" cy="3388995"/>
            <wp:effectExtent l="0" t="0" r="0" b="1905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A302" w14:textId="45A2EFD7" w:rsidR="008E6FAC" w:rsidRDefault="008E6FAC" w:rsidP="00872CE7">
      <w:pPr>
        <w:rPr>
          <w:bCs/>
          <w:sz w:val="28"/>
          <w:szCs w:val="28"/>
        </w:rPr>
      </w:pPr>
    </w:p>
    <w:p w14:paraId="16D7DD4E" w14:textId="078EC67B" w:rsidR="008E6FAC" w:rsidRDefault="008E6FAC" w:rsidP="00872CE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При запуске на примере были получены точно такие же результаты, что позволяет заявлять о корректности реализации алгоритма.</w:t>
      </w:r>
    </w:p>
    <w:p w14:paraId="0B6118C8" w14:textId="77777777" w:rsidR="008E6FAC" w:rsidRDefault="008E6FAC" w:rsidP="00872CE7">
      <w:pPr>
        <w:rPr>
          <w:bCs/>
          <w:sz w:val="28"/>
          <w:szCs w:val="28"/>
        </w:rPr>
      </w:pPr>
    </w:p>
    <w:p w14:paraId="5331137E" w14:textId="77777777" w:rsidR="008E6FAC" w:rsidRDefault="008E6FA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CF5D0F8" w14:textId="1CC59BB9" w:rsidR="00872CE7" w:rsidRDefault="00872CE7" w:rsidP="00872CE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Экранные копии изображений</w:t>
      </w:r>
    </w:p>
    <w:p w14:paraId="63F3BE9A" w14:textId="4D586875" w:rsidR="008E6FAC" w:rsidRDefault="008E6FAC" w:rsidP="008E6FA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Для проведения исследований были разработаны экранные формы букв: </w:t>
      </w:r>
      <w:proofErr w:type="gramStart"/>
      <w:r>
        <w:rPr>
          <w:bCs/>
          <w:sz w:val="28"/>
          <w:szCs w:val="28"/>
        </w:rPr>
        <w:t>Х,А</w:t>
      </w:r>
      <w:proofErr w:type="gramEnd"/>
      <w:r>
        <w:rPr>
          <w:bCs/>
          <w:sz w:val="28"/>
          <w:szCs w:val="28"/>
        </w:rPr>
        <w:t>,Р,И,Т,О,Н,В,С,Д.</w:t>
      </w:r>
    </w:p>
    <w:p w14:paraId="53AC325C" w14:textId="20BE8511" w:rsidR="008E6FAC" w:rsidRDefault="008E6FAC" w:rsidP="008E6FAC">
      <w:pPr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565BF77" wp14:editId="3278213F">
            <wp:extent cx="1554937" cy="2586893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882" cy="260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14C41883" wp14:editId="75886DC0">
            <wp:extent cx="1585188" cy="2610339"/>
            <wp:effectExtent l="0" t="0" r="254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253" cy="263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2655E632" wp14:editId="4A4F1A38">
            <wp:extent cx="1585187" cy="2610338"/>
            <wp:effectExtent l="0" t="0" r="254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323" cy="26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3B2B688B" wp14:editId="0E6F238B">
            <wp:extent cx="1641231" cy="2712454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535" cy="274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48039EF7" wp14:editId="10E1E14D">
            <wp:extent cx="1641231" cy="271245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015" cy="274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9039" w14:textId="77777777" w:rsidR="008E6FAC" w:rsidRDefault="008E6FAC">
      <w:pPr>
        <w:spacing w:after="160" w:line="254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20EC40C" w14:textId="00C218F1" w:rsidR="00872CE7" w:rsidRDefault="00872CE7" w:rsidP="00872CE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Меры сходства изображений</w:t>
      </w:r>
    </w:p>
    <w:p w14:paraId="703FD623" w14:textId="753A858E" w:rsidR="008E6FAC" w:rsidRDefault="008E6FAC" w:rsidP="008E6FA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Для оценки качества кластеризации были рассчитаны меры сходства между изображениями букв.</w:t>
      </w:r>
    </w:p>
    <w:tbl>
      <w:tblPr>
        <w:tblW w:w="5240" w:type="dxa"/>
        <w:jc w:val="center"/>
        <w:tblLook w:val="04A0" w:firstRow="1" w:lastRow="0" w:firstColumn="1" w:lastColumn="0" w:noHBand="0" w:noVBand="1"/>
      </w:tblPr>
      <w:tblGrid>
        <w:gridCol w:w="419"/>
        <w:gridCol w:w="456"/>
        <w:gridCol w:w="460"/>
        <w:gridCol w:w="460"/>
        <w:gridCol w:w="460"/>
        <w:gridCol w:w="460"/>
        <w:gridCol w:w="460"/>
        <w:gridCol w:w="460"/>
        <w:gridCol w:w="471"/>
        <w:gridCol w:w="567"/>
        <w:gridCol w:w="567"/>
      </w:tblGrid>
      <w:tr w:rsidR="008E6FAC" w14:paraId="6C3AAE91" w14:textId="77777777" w:rsidTr="008E6FAC">
        <w:trPr>
          <w:trHeight w:val="553"/>
          <w:jc w:val="center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2C519" w14:textId="77777777" w:rsidR="008E6FAC" w:rsidRDefault="008E6FA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010BF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8F3FDC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1B7E8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92915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9D064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C43ED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6AC64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</w:p>
        </w:tc>
        <w:tc>
          <w:tcPr>
            <w:tcW w:w="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07B9A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2A5C6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E8D2D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</w:t>
            </w:r>
          </w:p>
        </w:tc>
      </w:tr>
      <w:tr w:rsidR="008E6FAC" w14:paraId="688E8184" w14:textId="77777777" w:rsidTr="008E6FAC">
        <w:trPr>
          <w:trHeight w:val="448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7EBDC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02213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813DD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EBA68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21FA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5AE93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713F2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4FCE3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65F5D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556E3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33614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8E6FAC" w14:paraId="677D61D7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BA681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FF7EE0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3334F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45908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860FE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DEF5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42BF0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63A4D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78AF1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A19C4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B425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8E6FAC" w14:paraId="5B6989EE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6B91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E7A2F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2351E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C83C9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87F3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5994E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718E1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25DE2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8818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E6E30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60639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</w:tr>
      <w:tr w:rsidR="008E6FAC" w14:paraId="7AC680EE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D4567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C675F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6712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0474C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C364F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C2660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91B1F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263D4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CA79D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70595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DECE9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</w:tr>
      <w:tr w:rsidR="008E6FAC" w14:paraId="59CF3915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D25F2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B57594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C7F3E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A2425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9893D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2D548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D091F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39532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F7C13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7C7BB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6412C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</w:tr>
      <w:tr w:rsidR="008E6FAC" w14:paraId="2D6BC7E0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DBD75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A21BF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D7A20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2DA04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2B4BB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C2559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1C91C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D01B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80C25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6BD88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1FF4C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</w:tr>
      <w:tr w:rsidR="008E6FAC" w14:paraId="7669672B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F97DF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20D89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DEF7D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95EC5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59148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353EB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73344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689D3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2407E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0D746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F666E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</w:tr>
      <w:tr w:rsidR="008E6FAC" w14:paraId="5499F44F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A7DB53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5DEFC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84F99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289B4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9B89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BA93D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852F8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3BB5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73B92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51BA4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246FB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</w:tr>
      <w:tr w:rsidR="008E6FAC" w14:paraId="3A53AE99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3E4E78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52E48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D4E14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951E0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6B47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66557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A9D37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DFBF5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7A996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1D98D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3CBF1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</w:tr>
      <w:tr w:rsidR="008E6FAC" w14:paraId="1D41A226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DF973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790C3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95678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6F3F7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A1150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707F2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8BF9C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B7E57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AB210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DDD37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C52CF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</w:tbl>
    <w:p w14:paraId="6122963D" w14:textId="73DFA81D" w:rsidR="008E6FAC" w:rsidRDefault="008E6FAC" w:rsidP="008E6FA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Так же была описана функция подсчитывающее количество кластеров на выходе нейронной сети и оценивающая такие параметры как</w:t>
      </w:r>
      <w:r w:rsidR="000A017E">
        <w:rPr>
          <w:bCs/>
          <w:sz w:val="28"/>
          <w:szCs w:val="28"/>
        </w:rPr>
        <w:t>:</w:t>
      </w:r>
    </w:p>
    <w:p w14:paraId="66415D83" w14:textId="465A059F" w:rsidR="000A017E" w:rsidRDefault="000A017E" w:rsidP="000A017E">
      <w:pPr>
        <w:pStyle w:val="a4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Размер кластера</w:t>
      </w:r>
    </w:p>
    <w:p w14:paraId="069688CB" w14:textId="68ABB1B9" w:rsidR="000A017E" w:rsidRDefault="000A017E" w:rsidP="000A017E">
      <w:pPr>
        <w:pStyle w:val="a4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Максимальное различие между элементами в рамках одного кластера</w:t>
      </w:r>
    </w:p>
    <w:p w14:paraId="020FB062" w14:textId="01AF254D" w:rsidR="000A017E" w:rsidRPr="000A017E" w:rsidRDefault="000A017E" w:rsidP="000A017E">
      <w:pPr>
        <w:pStyle w:val="a4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Минимальное</w:t>
      </w:r>
      <w:r>
        <w:rPr>
          <w:bCs/>
          <w:sz w:val="28"/>
          <w:szCs w:val="28"/>
        </w:rPr>
        <w:t xml:space="preserve"> различие между элементами в рамках одного кластера</w:t>
      </w:r>
    </w:p>
    <w:p w14:paraId="1DCDFA80" w14:textId="1106AE41" w:rsidR="000A017E" w:rsidRPr="000A017E" w:rsidRDefault="000A017E" w:rsidP="000A017E">
      <w:pPr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857AA03" wp14:editId="45DF4370">
            <wp:extent cx="4746629" cy="2669979"/>
            <wp:effectExtent l="0" t="0" r="3175" b="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100" cy="268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001C" w14:textId="77777777" w:rsidR="000A017E" w:rsidRDefault="000A017E">
      <w:pPr>
        <w:spacing w:after="160" w:line="254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E16D347" w14:textId="2EE0EE91" w:rsidR="00872CE7" w:rsidRDefault="00872CE7" w:rsidP="00872CE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Исследования влияния параметров на разбиение</w:t>
      </w:r>
    </w:p>
    <w:p w14:paraId="062CF397" w14:textId="0B2AF196" w:rsidR="000A017E" w:rsidRPr="000A017E" w:rsidRDefault="000A017E" w:rsidP="000A017E">
      <w:pPr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ab/>
        <w:t xml:space="preserve">Далее было проведено исследование влияния </w:t>
      </w:r>
      <w:r>
        <w:rPr>
          <w:bCs/>
          <w:sz w:val="28"/>
          <w:szCs w:val="28"/>
        </w:rPr>
        <w:sym w:font="Symbol" w:char="F061"/>
      </w:r>
      <w:r w:rsidRPr="000A017E">
        <w:rPr>
          <w:bCs/>
          <w:sz w:val="28"/>
          <w:szCs w:val="28"/>
        </w:rPr>
        <w:t xml:space="preserve"> и</w:t>
      </w:r>
      <w:r w:rsidRPr="000A017E">
        <w:rPr>
          <w:b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k</w:t>
      </w:r>
      <w:r w:rsidRPr="000A017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на итоговый результат кластеризации.</w:t>
      </w:r>
      <w:r>
        <w:rPr>
          <w:b/>
          <w:sz w:val="28"/>
          <w:szCs w:val="28"/>
        </w:rPr>
        <w:t xml:space="preserve"> </w:t>
      </w:r>
    </w:p>
    <w:p w14:paraId="0B8C967A" w14:textId="50259067" w:rsidR="00872CE7" w:rsidRDefault="00872CE7" w:rsidP="00872CE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Исследование разбиения </w:t>
      </w:r>
      <w:proofErr w:type="spellStart"/>
      <w:r>
        <w:rPr>
          <w:bCs/>
          <w:sz w:val="28"/>
          <w:szCs w:val="28"/>
        </w:rPr>
        <w:t>Кохонена</w:t>
      </w:r>
      <w:proofErr w:type="spellEnd"/>
      <w:r>
        <w:rPr>
          <w:bCs/>
          <w:sz w:val="28"/>
          <w:szCs w:val="28"/>
        </w:rPr>
        <w:t xml:space="preserve"> при изменении изображения</w:t>
      </w:r>
    </w:p>
    <w:p w14:paraId="4C2196EF" w14:textId="6006F727" w:rsidR="00872CE7" w:rsidRDefault="00872CE7" w:rsidP="00872CE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Листинг программы</w:t>
      </w:r>
    </w:p>
    <w:tbl>
      <w:tblPr>
        <w:tblW w:w="8068" w:type="dxa"/>
        <w:tblLook w:val="04A0" w:firstRow="1" w:lastRow="0" w:firstColumn="1" w:lastColumn="0" w:noHBand="0" w:noVBand="1"/>
      </w:tblPr>
      <w:tblGrid>
        <w:gridCol w:w="686"/>
        <w:gridCol w:w="693"/>
        <w:gridCol w:w="1501"/>
        <w:gridCol w:w="1837"/>
        <w:gridCol w:w="1759"/>
        <w:gridCol w:w="1501"/>
        <w:gridCol w:w="1501"/>
      </w:tblGrid>
      <w:tr w:rsidR="000A017E" w14:paraId="70E275F4" w14:textId="77777777" w:rsidTr="000A017E">
        <w:trPr>
          <w:trHeight w:val="1896"/>
        </w:trPr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598DF" w14:textId="77777777" w:rsidR="000A017E" w:rsidRDefault="000A017E">
            <w:pPr>
              <w:jc w:val="center"/>
              <w:rPr>
                <w:b/>
                <w:bCs/>
                <w:color w:val="202124"/>
                <w:sz w:val="32"/>
                <w:szCs w:val="32"/>
              </w:rPr>
            </w:pPr>
            <w:r>
              <w:rPr>
                <w:b/>
                <w:bCs/>
                <w:color w:val="202124"/>
                <w:sz w:val="32"/>
                <w:szCs w:val="32"/>
              </w:rPr>
              <w:t>α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68AA4" w14:textId="77777777" w:rsidR="000A017E" w:rsidRDefault="000A017E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к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117112" w14:textId="230CE7B8" w:rsidR="000A017E" w:rsidRDefault="000A017E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К</w:t>
            </w:r>
            <w:r>
              <w:rPr>
                <w:color w:val="000000"/>
                <w:sz w:val="32"/>
                <w:szCs w:val="32"/>
              </w:rPr>
              <w:t>оличество кластеров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BA1EC" w14:textId="75B74B5C" w:rsidR="000A017E" w:rsidRDefault="000A017E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М</w:t>
            </w:r>
            <w:r>
              <w:rPr>
                <w:color w:val="000000"/>
                <w:sz w:val="32"/>
                <w:szCs w:val="32"/>
              </w:rPr>
              <w:t>аксимальное расстояние в рамках кластера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FA12B" w14:textId="564DDD15" w:rsidR="000A017E" w:rsidRDefault="000A017E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М</w:t>
            </w:r>
            <w:r>
              <w:rPr>
                <w:color w:val="000000"/>
                <w:sz w:val="32"/>
                <w:szCs w:val="32"/>
              </w:rPr>
              <w:t>инимальное расстояние в рамках кластера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6BE93" w14:textId="77777777" w:rsidR="000A017E" w:rsidRDefault="000A017E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Количество элементов в кластере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9B99C" w14:textId="583543AD" w:rsidR="000A017E" w:rsidRDefault="000A017E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К</w:t>
            </w:r>
            <w:r>
              <w:rPr>
                <w:color w:val="000000"/>
                <w:sz w:val="32"/>
                <w:szCs w:val="32"/>
              </w:rPr>
              <w:t>оличество итераций</w:t>
            </w:r>
          </w:p>
        </w:tc>
      </w:tr>
      <w:tr w:rsidR="000A017E" w14:paraId="33FC225D" w14:textId="77777777" w:rsidTr="000A017E">
        <w:trPr>
          <w:trHeight w:val="322"/>
        </w:trPr>
        <w:tc>
          <w:tcPr>
            <w:tcW w:w="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41225" w14:textId="77777777" w:rsidR="000A017E" w:rsidRDefault="000A01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8DCB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0,75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78EE6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C1FFAB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A3575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1D0E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7EA16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</w:tr>
      <w:tr w:rsidR="000A017E" w14:paraId="01116C09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BF117D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EE218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48BF6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A1CA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19;0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A2D0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8E30D8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4BD5E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</w:tr>
      <w:tr w:rsidR="000A017E" w14:paraId="126C8F4C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6A412E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53461F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0,85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B5F26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2076F6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19;0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80A1A4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60E75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57E5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</w:tr>
      <w:tr w:rsidR="000A017E" w14:paraId="219CA792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C21938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4E658A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0,9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A4410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1E6F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19;0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775533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0C3E8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6378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</w:tr>
      <w:tr w:rsidR="000A017E" w14:paraId="0F3259B4" w14:textId="77777777" w:rsidTr="000A017E">
        <w:trPr>
          <w:trHeight w:val="322"/>
        </w:trPr>
        <w:tc>
          <w:tcPr>
            <w:tcW w:w="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54FA1" w14:textId="77777777" w:rsidR="000A017E" w:rsidRDefault="000A01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C80D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0,75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6CE01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9F4C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15;15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025CD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4;5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6E31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5;5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2DD58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</w:tr>
      <w:tr w:rsidR="000A017E" w14:paraId="0EE91603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A814FA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39725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4644D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E898A4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11;15;0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34AE09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055CA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3;6;1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0FE50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</w:tr>
      <w:tr w:rsidR="000A017E" w14:paraId="1F821816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FE277D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DBB4F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0,85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477175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87256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11;15;0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74F78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07CBE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3;6;1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E702B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</w:tr>
      <w:tr w:rsidR="000A017E" w14:paraId="380F5979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E2BE36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A7FCA1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0,9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36C41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ACC33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11;15;0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92260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8B0D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3;6;1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5EF04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</w:tr>
      <w:tr w:rsidR="000A017E" w14:paraId="74EE0DD5" w14:textId="77777777" w:rsidTr="000A017E">
        <w:trPr>
          <w:trHeight w:val="322"/>
        </w:trPr>
        <w:tc>
          <w:tcPr>
            <w:tcW w:w="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85BD0" w14:textId="77777777" w:rsidR="000A017E" w:rsidRDefault="000A01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1700C5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0,75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566FA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C3D65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10;6;12;0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5C047D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4;6;5;0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24FD1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3;2;4;1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F02DF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</w:tr>
      <w:tr w:rsidR="000A017E" w14:paraId="0DAD464F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95A900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815251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3FEE3A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30A21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11;10;0;0;0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C84C68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6;5;0;0;0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28295E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3;4;1;1;1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7D11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</w:tr>
      <w:tr w:rsidR="000A017E" w14:paraId="64E134DA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6F0E5A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681B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0,85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C10D9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EF89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11;10;0;0;0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E2EB8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6;5;0;0;0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7288D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3;4;1;1;1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95290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</w:tr>
      <w:tr w:rsidR="000A017E" w14:paraId="75A77DD8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B58788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1D3B4F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790371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85D34E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11;9;0;8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08153A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6;4;0;5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232D43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3;3;1;3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C18FE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</w:tr>
      <w:tr w:rsidR="000A017E" w14:paraId="09BE93BD" w14:textId="77777777" w:rsidTr="000A017E">
        <w:trPr>
          <w:trHeight w:val="322"/>
        </w:trPr>
        <w:tc>
          <w:tcPr>
            <w:tcW w:w="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3C2CD" w14:textId="77777777" w:rsidR="000A017E" w:rsidRDefault="000A01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A50BB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0,75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BF2BC5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EF88F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2830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B89D5A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1;2;4;1;1;1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92CF4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</w:tr>
      <w:tr w:rsidR="000A017E" w14:paraId="0054CA4D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368051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58848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A9F884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AFA8EE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11;4;8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0AF84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6;4;5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8A3AF0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3;1;2;1;3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3D6CF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</w:tr>
      <w:tr w:rsidR="000A017E" w14:paraId="692C008F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E18C44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EF190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0,85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15CF8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C7E41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11;4;5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6CD2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6;4;5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78455B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3;1;2;1;2;1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969C9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</w:tr>
      <w:tr w:rsidR="000A017E" w14:paraId="1B9430D6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1E6529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1BAF5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23319E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33420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6;4;5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78F94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6;4;5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FF365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1;2;1;2;1;2;1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46786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</w:tr>
    </w:tbl>
    <w:p w14:paraId="2D36C50A" w14:textId="4AFDD9B4" w:rsidR="00872CE7" w:rsidRDefault="000A017E" w:rsidP="000A017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14:paraId="03E08E16" w14:textId="77777777" w:rsidR="00970AA9" w:rsidRDefault="000A017E" w:rsidP="000A017E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Исходя из результатов проведенного исследования можно сделать вывод, что при увеличении </w:t>
      </w:r>
      <w:r>
        <w:rPr>
          <w:bCs/>
          <w:sz w:val="28"/>
          <w:szCs w:val="28"/>
        </w:rPr>
        <w:sym w:font="Symbol" w:char="F061"/>
      </w:r>
      <w:r w:rsidRPr="000A017E">
        <w:rPr>
          <w:bCs/>
          <w:sz w:val="28"/>
          <w:szCs w:val="28"/>
        </w:rPr>
        <w:t xml:space="preserve"> и</w:t>
      </w:r>
      <w:r w:rsidRPr="000A017E">
        <w:rPr>
          <w:b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k</w:t>
      </w:r>
      <w:r>
        <w:rPr>
          <w:bCs/>
          <w:sz w:val="28"/>
          <w:szCs w:val="28"/>
        </w:rPr>
        <w:t xml:space="preserve">, нейронная сеть делит изображения на все более мелкие кластеры, причем с увеличением количества кластеров уменьшается средняя разница между элементами, а в некоторых </w:t>
      </w:r>
      <w:r w:rsidR="00232B6B">
        <w:rPr>
          <w:bCs/>
          <w:sz w:val="28"/>
          <w:szCs w:val="28"/>
        </w:rPr>
        <w:t>вырождается</w:t>
      </w:r>
      <w:r>
        <w:rPr>
          <w:bCs/>
          <w:sz w:val="28"/>
          <w:szCs w:val="28"/>
        </w:rPr>
        <w:t xml:space="preserve"> до нуля </w:t>
      </w:r>
      <w:r w:rsidR="00232B6B">
        <w:rPr>
          <w:bCs/>
          <w:sz w:val="28"/>
          <w:szCs w:val="28"/>
        </w:rPr>
        <w:t>в связи с тем, что</w:t>
      </w:r>
      <w:r>
        <w:rPr>
          <w:bCs/>
          <w:sz w:val="28"/>
          <w:szCs w:val="28"/>
        </w:rPr>
        <w:t xml:space="preserve"> кластер состоит из одного элемента</w:t>
      </w:r>
      <w:r w:rsidR="00797F12">
        <w:rPr>
          <w:bCs/>
          <w:sz w:val="28"/>
          <w:szCs w:val="28"/>
        </w:rPr>
        <w:t>.</w:t>
      </w:r>
      <w:r w:rsidR="00970AA9">
        <w:rPr>
          <w:bCs/>
          <w:sz w:val="28"/>
          <w:szCs w:val="28"/>
        </w:rPr>
        <w:t xml:space="preserve"> </w:t>
      </w:r>
    </w:p>
    <w:p w14:paraId="0795B14D" w14:textId="66FC9B59" w:rsidR="000A017E" w:rsidRDefault="00970AA9" w:rsidP="00970AA9">
      <w:pPr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Исходя из этого можно сделать вывод о том, что чем меньше разница между элементами, тем более вероятно, что они будут определены в один и тот же кластер.</w:t>
      </w:r>
    </w:p>
    <w:p w14:paraId="5901EB4F" w14:textId="6B6DEF93" w:rsidR="00232B6B" w:rsidRDefault="00232B6B" w:rsidP="000A017E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proofErr w:type="gramStart"/>
      <w:r>
        <w:rPr>
          <w:bCs/>
          <w:sz w:val="28"/>
          <w:szCs w:val="28"/>
        </w:rPr>
        <w:t>При дальнейших исследованиях,</w:t>
      </w:r>
      <w:proofErr w:type="gramEnd"/>
      <w:r>
        <w:rPr>
          <w:bCs/>
          <w:sz w:val="28"/>
          <w:szCs w:val="28"/>
        </w:rPr>
        <w:t xml:space="preserve"> получилось разделить входные изображения максимум на 7 классов, при минимальном шаге линейной функции (</w:t>
      </w:r>
      <w:r>
        <w:rPr>
          <w:bCs/>
          <w:sz w:val="28"/>
          <w:szCs w:val="28"/>
          <w:lang w:val="en-US"/>
        </w:rPr>
        <w:t>k</w:t>
      </w:r>
      <w:r w:rsidRPr="00232B6B">
        <w:rPr>
          <w:bCs/>
          <w:sz w:val="28"/>
          <w:szCs w:val="28"/>
        </w:rPr>
        <w:t xml:space="preserve">=0.99) </w:t>
      </w:r>
      <w:r>
        <w:rPr>
          <w:bCs/>
          <w:sz w:val="28"/>
          <w:szCs w:val="28"/>
        </w:rPr>
        <w:t>и большим стартовым значением</w:t>
      </w:r>
      <w:r w:rsidRPr="00232B6B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sym w:font="Symbol" w:char="F061"/>
      </w:r>
      <w:r w:rsidRPr="00232B6B">
        <w:rPr>
          <w:bCs/>
          <w:sz w:val="28"/>
          <w:szCs w:val="28"/>
        </w:rPr>
        <w:t>=2).</w:t>
      </w:r>
    </w:p>
    <w:p w14:paraId="77069F25" w14:textId="6E06394A" w:rsidR="00232B6B" w:rsidRDefault="00232B6B" w:rsidP="00232B6B">
      <w:pPr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BE54425" wp14:editId="173B9DF8">
            <wp:extent cx="2094523" cy="1206339"/>
            <wp:effectExtent l="0" t="0" r="127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694" cy="12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BE98" w14:textId="31F90671" w:rsidR="00232B6B" w:rsidRDefault="00232B6B" w:rsidP="00232B6B">
      <w:pPr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Так же в ходе обучения было замечено, что некоторые матрицы весов превращаются в матрицы входных изображений и классифицируют именно их.</w:t>
      </w:r>
      <w:bookmarkEnd w:id="0"/>
      <w:bookmarkEnd w:id="1"/>
    </w:p>
    <w:p w14:paraId="15B2EE82" w14:textId="77777777" w:rsidR="00BA6BA0" w:rsidRDefault="00BA6BA0" w:rsidP="00A93EE5">
      <w:pPr>
        <w:ind w:firstLine="720"/>
        <w:jc w:val="center"/>
        <w:rPr>
          <w:bCs/>
          <w:sz w:val="28"/>
          <w:szCs w:val="28"/>
        </w:rPr>
      </w:pPr>
    </w:p>
    <w:p w14:paraId="55E2A611" w14:textId="77777777" w:rsidR="00BA6BA0" w:rsidRDefault="00A93EE5" w:rsidP="00A93EE5">
      <w:pPr>
        <w:ind w:firstLine="72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Исследование результатов определения в кластер при модификации изображения</w:t>
      </w:r>
    </w:p>
    <w:p w14:paraId="56FE071B" w14:textId="41840790" w:rsidR="00BA6BA0" w:rsidRPr="00BA6BA0" w:rsidRDefault="00BA6BA0" w:rsidP="00BA6BA0">
      <w:pPr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 дальнейшем использовании удалось использовать разработанную программу для классификации </w:t>
      </w:r>
      <w:proofErr w:type="gramStart"/>
      <w:r>
        <w:rPr>
          <w:bCs/>
          <w:sz w:val="28"/>
          <w:szCs w:val="28"/>
        </w:rPr>
        <w:t>образов</w:t>
      </w:r>
      <w:proofErr w:type="gramEnd"/>
      <w:r>
        <w:rPr>
          <w:bCs/>
          <w:sz w:val="28"/>
          <w:szCs w:val="28"/>
        </w:rPr>
        <w:t xml:space="preserve"> отличающихся от набора исходных.</w:t>
      </w:r>
    </w:p>
    <w:p w14:paraId="0D662111" w14:textId="49942502" w:rsidR="00A93EE5" w:rsidRDefault="00BA6BA0" w:rsidP="00A93EE5">
      <w:pPr>
        <w:ind w:firstLine="720"/>
        <w:jc w:val="center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/>
        </w:rPr>
        <w:drawing>
          <wp:inline distT="0" distB="0" distL="0" distR="0" wp14:anchorId="2C5EBD0B" wp14:editId="6FCEC2CC">
            <wp:extent cx="3765280" cy="2117970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921" cy="212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AC78" w14:textId="3B45F287" w:rsidR="001E5687" w:rsidRPr="001E5687" w:rsidRDefault="001E5687" w:rsidP="001E5687">
      <w:pPr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Полученные результаты классификации, так же объясняются мерой сходства между вводом нейронной сети и </w:t>
      </w:r>
      <w:proofErr w:type="gramStart"/>
      <w:r>
        <w:rPr>
          <w:bCs/>
          <w:sz w:val="28"/>
          <w:szCs w:val="28"/>
        </w:rPr>
        <w:t>изображениями</w:t>
      </w:r>
      <w:proofErr w:type="gramEnd"/>
      <w:r>
        <w:rPr>
          <w:bCs/>
          <w:sz w:val="28"/>
          <w:szCs w:val="28"/>
        </w:rPr>
        <w:t xml:space="preserve"> используемыми в качестве обучающей выборки, чем входное изображение ближе к изображениям определенного кластера, тем вероятнее оно попадёт в тот кластер к которому ближе.</w:t>
      </w:r>
    </w:p>
    <w:p w14:paraId="1BBFCA44" w14:textId="77777777" w:rsidR="001E5687" w:rsidRDefault="001E5687" w:rsidP="001E5687">
      <w:pPr>
        <w:ind w:firstLine="720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/>
        </w:rPr>
        <w:drawing>
          <wp:inline distT="0" distB="0" distL="0" distR="0" wp14:anchorId="1A578D57" wp14:editId="16A0F451">
            <wp:extent cx="4900246" cy="2756392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55" cy="289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5583" w14:textId="7D44F821" w:rsidR="001E5687" w:rsidRDefault="001E5687" w:rsidP="001E5687">
      <w:pPr>
        <w:ind w:firstLine="720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0C1508E" wp14:editId="43F3DBD3">
            <wp:extent cx="4822092" cy="2712424"/>
            <wp:effectExtent l="0" t="0" r="444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613" cy="28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F8F5" w14:textId="3AE15089" w:rsidR="001E5687" w:rsidRDefault="001E5687" w:rsidP="001E5687">
      <w:pPr>
        <w:ind w:firstLine="72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Листинг программы</w:t>
      </w:r>
    </w:p>
    <w:p w14:paraId="70DB7700" w14:textId="77777777" w:rsidR="001E5687" w:rsidRPr="001E5687" w:rsidRDefault="001E5687" w:rsidP="001E5687">
      <w:pPr>
        <w:ind w:firstLine="720"/>
        <w:jc w:val="center"/>
        <w:rPr>
          <w:bCs/>
          <w:sz w:val="28"/>
          <w:szCs w:val="28"/>
        </w:rPr>
      </w:pPr>
    </w:p>
    <w:sectPr w:rsidR="001E5687" w:rsidRPr="001E5687">
      <w:footerReference w:type="default" r:id="rId22"/>
      <w:pgSz w:w="11906" w:h="16838"/>
      <w:pgMar w:top="1134" w:right="1285" w:bottom="1134" w:left="1133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B018A" w14:textId="77777777" w:rsidR="004E393F" w:rsidRDefault="004E393F">
      <w:r>
        <w:separator/>
      </w:r>
    </w:p>
  </w:endnote>
  <w:endnote w:type="continuationSeparator" w:id="0">
    <w:p w14:paraId="52565AA8" w14:textId="77777777" w:rsidR="004E393F" w:rsidRDefault="004E39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JetBrains Mono">
    <w:altName w:val="Cambria Math"/>
    <w:panose1 w:val="020B0604020202020204"/>
    <w:charset w:val="CC"/>
    <w:family w:val="modern"/>
    <w:pitch w:val="fixed"/>
    <w:sig w:usb0="00000001" w:usb1="1200F9FB" w:usb2="02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709E7" w14:textId="064599F5" w:rsidR="006206F9" w:rsidRDefault="00DF7D2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43FF5">
      <w:rPr>
        <w:noProof/>
        <w:color w:val="000000"/>
      </w:rPr>
      <w:t>2</w:t>
    </w:r>
    <w:r>
      <w:rPr>
        <w:color w:val="000000"/>
      </w:rPr>
      <w:fldChar w:fldCharType="end"/>
    </w:r>
  </w:p>
  <w:p w14:paraId="19238C6E" w14:textId="77777777" w:rsidR="006206F9" w:rsidRDefault="006206F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54A00" w14:textId="77777777" w:rsidR="004E393F" w:rsidRDefault="004E393F">
      <w:r>
        <w:separator/>
      </w:r>
    </w:p>
  </w:footnote>
  <w:footnote w:type="continuationSeparator" w:id="0">
    <w:p w14:paraId="0D282BC7" w14:textId="77777777" w:rsidR="004E393F" w:rsidRDefault="004E39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20E19"/>
    <w:multiLevelType w:val="hybridMultilevel"/>
    <w:tmpl w:val="F2DEDC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AC3BC3"/>
    <w:multiLevelType w:val="hybridMultilevel"/>
    <w:tmpl w:val="E5F8F5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06F9"/>
    <w:rsid w:val="000514C1"/>
    <w:rsid w:val="00062B78"/>
    <w:rsid w:val="00093259"/>
    <w:rsid w:val="000A017E"/>
    <w:rsid w:val="000E43EB"/>
    <w:rsid w:val="00172B89"/>
    <w:rsid w:val="001A3BDF"/>
    <w:rsid w:val="001B3A00"/>
    <w:rsid w:val="001E5687"/>
    <w:rsid w:val="0020425B"/>
    <w:rsid w:val="00232A99"/>
    <w:rsid w:val="00232B6B"/>
    <w:rsid w:val="002407DD"/>
    <w:rsid w:val="00240B0D"/>
    <w:rsid w:val="002A2D21"/>
    <w:rsid w:val="002E3522"/>
    <w:rsid w:val="002E6898"/>
    <w:rsid w:val="00337459"/>
    <w:rsid w:val="0039270E"/>
    <w:rsid w:val="003E2531"/>
    <w:rsid w:val="00427405"/>
    <w:rsid w:val="0045198B"/>
    <w:rsid w:val="004C1BD9"/>
    <w:rsid w:val="004E393F"/>
    <w:rsid w:val="00522503"/>
    <w:rsid w:val="00566C8B"/>
    <w:rsid w:val="006206F9"/>
    <w:rsid w:val="00627DC6"/>
    <w:rsid w:val="006D20E0"/>
    <w:rsid w:val="006D6C01"/>
    <w:rsid w:val="00727B5D"/>
    <w:rsid w:val="00743FF5"/>
    <w:rsid w:val="00761FE6"/>
    <w:rsid w:val="00797F12"/>
    <w:rsid w:val="007C4A02"/>
    <w:rsid w:val="00815CE8"/>
    <w:rsid w:val="0084346E"/>
    <w:rsid w:val="00864203"/>
    <w:rsid w:val="00872CE7"/>
    <w:rsid w:val="008B44B0"/>
    <w:rsid w:val="008D5F61"/>
    <w:rsid w:val="008E6FAC"/>
    <w:rsid w:val="00905E56"/>
    <w:rsid w:val="00943F9E"/>
    <w:rsid w:val="00970AA9"/>
    <w:rsid w:val="009E613E"/>
    <w:rsid w:val="009F3B6B"/>
    <w:rsid w:val="00A44DD7"/>
    <w:rsid w:val="00A93EE5"/>
    <w:rsid w:val="00B0259C"/>
    <w:rsid w:val="00B43ADF"/>
    <w:rsid w:val="00B73C82"/>
    <w:rsid w:val="00B92527"/>
    <w:rsid w:val="00BA1888"/>
    <w:rsid w:val="00BA6BA0"/>
    <w:rsid w:val="00BB7163"/>
    <w:rsid w:val="00C15EF9"/>
    <w:rsid w:val="00C72152"/>
    <w:rsid w:val="00C75197"/>
    <w:rsid w:val="00C94C52"/>
    <w:rsid w:val="00D152F6"/>
    <w:rsid w:val="00D617EA"/>
    <w:rsid w:val="00D672E4"/>
    <w:rsid w:val="00D71C60"/>
    <w:rsid w:val="00D72E23"/>
    <w:rsid w:val="00D77897"/>
    <w:rsid w:val="00DF7D2B"/>
    <w:rsid w:val="00E3643C"/>
    <w:rsid w:val="00E57CAC"/>
    <w:rsid w:val="00E64FD7"/>
    <w:rsid w:val="00EA3DC6"/>
    <w:rsid w:val="00FB0BA1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;"/>
  <w:listSeparator w:val=";"/>
  <w14:docId w14:val="7D74D613"/>
  <w15:docId w15:val="{C58E4700-E0E3-F440-BD82-794934C0E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6F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 w:line="254" w:lineRule="auto"/>
      <w:outlineLvl w:val="0"/>
    </w:pPr>
    <w:rPr>
      <w:rFonts w:ascii="Calibri" w:eastAsia="Calibri" w:hAnsi="Calibri" w:cs="Calibri"/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 w:line="254" w:lineRule="auto"/>
      <w:outlineLvl w:val="1"/>
    </w:pPr>
    <w:rPr>
      <w:rFonts w:ascii="Calibri" w:eastAsia="Calibri" w:hAnsi="Calibri" w:cs="Calibri"/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54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54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54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54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54" w:lineRule="auto"/>
    </w:pPr>
    <w:rPr>
      <w:rFonts w:ascii="Calibri" w:eastAsia="Calibri" w:hAnsi="Calibri" w:cs="Calibri"/>
      <w:b/>
      <w:sz w:val="72"/>
      <w:szCs w:val="72"/>
    </w:rPr>
  </w:style>
  <w:style w:type="paragraph" w:styleId="a4">
    <w:name w:val="List Paragraph"/>
    <w:basedOn w:val="a"/>
    <w:uiPriority w:val="34"/>
    <w:qFormat/>
    <w:rsid w:val="00F34FC7"/>
    <w:pPr>
      <w:spacing w:after="160" w:line="254" w:lineRule="auto"/>
      <w:ind w:left="720"/>
      <w:contextualSpacing/>
    </w:pPr>
    <w:rPr>
      <w:rFonts w:ascii="Calibri" w:eastAsia="Calibri" w:hAnsi="Calibri" w:cs="Calibri"/>
      <w:sz w:val="22"/>
      <w:szCs w:val="22"/>
    </w:rPr>
  </w:style>
  <w:style w:type="paragraph" w:styleId="a5">
    <w:name w:val="Balloon Text"/>
    <w:basedOn w:val="a"/>
    <w:link w:val="a6"/>
    <w:uiPriority w:val="99"/>
    <w:semiHidden/>
    <w:unhideWhenUsed/>
    <w:rsid w:val="0051370D"/>
    <w:rPr>
      <w:rFonts w:ascii="Segoe UI" w:eastAsia="Calibr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51370D"/>
    <w:rPr>
      <w:rFonts w:ascii="Segoe UI" w:hAnsi="Segoe UI" w:cs="Segoe UI"/>
      <w:sz w:val="18"/>
      <w:szCs w:val="18"/>
    </w:rPr>
  </w:style>
  <w:style w:type="paragraph" w:customStyle="1" w:styleId="10">
    <w:name w:val="Обычный1"/>
    <w:rsid w:val="0051370D"/>
    <w:pPr>
      <w:spacing w:after="200" w:line="276" w:lineRule="auto"/>
    </w:pPr>
    <w:rPr>
      <w:color w:val="000000"/>
    </w:rPr>
  </w:style>
  <w:style w:type="table" w:customStyle="1" w:styleId="11">
    <w:name w:val="1"/>
    <w:basedOn w:val="a1"/>
    <w:rsid w:val="0051370D"/>
    <w:pPr>
      <w:spacing w:after="0" w:line="240" w:lineRule="auto"/>
    </w:pPr>
    <w:rPr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Default">
    <w:name w:val="Default"/>
    <w:rsid w:val="00E100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EA0734"/>
    <w:pPr>
      <w:tabs>
        <w:tab w:val="center" w:pos="4677"/>
        <w:tab w:val="right" w:pos="9355"/>
      </w:tabs>
    </w:pPr>
    <w:rPr>
      <w:rFonts w:ascii="Calibri" w:eastAsia="Calibri" w:hAnsi="Calibri" w:cs="Calibri"/>
      <w:sz w:val="22"/>
      <w:szCs w:val="22"/>
    </w:rPr>
  </w:style>
  <w:style w:type="character" w:customStyle="1" w:styleId="a8">
    <w:name w:val="Верхний колонтитул Знак"/>
    <w:basedOn w:val="a0"/>
    <w:link w:val="a7"/>
    <w:uiPriority w:val="99"/>
    <w:rsid w:val="00EA0734"/>
  </w:style>
  <w:style w:type="paragraph" w:styleId="a9">
    <w:name w:val="footer"/>
    <w:basedOn w:val="a"/>
    <w:link w:val="aa"/>
    <w:uiPriority w:val="99"/>
    <w:unhideWhenUsed/>
    <w:rsid w:val="00EA0734"/>
    <w:pPr>
      <w:tabs>
        <w:tab w:val="center" w:pos="4677"/>
        <w:tab w:val="right" w:pos="9355"/>
      </w:tabs>
    </w:pPr>
    <w:rPr>
      <w:rFonts w:ascii="Calibri" w:eastAsia="Calibri" w:hAnsi="Calibri" w:cs="Calibri"/>
      <w:sz w:val="22"/>
      <w:szCs w:val="22"/>
    </w:rPr>
  </w:style>
  <w:style w:type="character" w:customStyle="1" w:styleId="aa">
    <w:name w:val="Нижний колонтитул Знак"/>
    <w:basedOn w:val="a0"/>
    <w:link w:val="a9"/>
    <w:uiPriority w:val="99"/>
    <w:rsid w:val="00EA0734"/>
  </w:style>
  <w:style w:type="paragraph" w:styleId="HTML">
    <w:name w:val="HTML Preformatted"/>
    <w:basedOn w:val="a"/>
    <w:link w:val="HTML0"/>
    <w:uiPriority w:val="99"/>
    <w:semiHidden/>
    <w:unhideWhenUsed/>
    <w:rsid w:val="00015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50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Hyperlink"/>
    <w:basedOn w:val="a0"/>
    <w:uiPriority w:val="99"/>
    <w:unhideWhenUsed/>
    <w:rsid w:val="00BF6EF4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BF6EF4"/>
    <w:rPr>
      <w:color w:val="605E5C"/>
      <w:shd w:val="clear" w:color="auto" w:fill="E1DFDD"/>
    </w:rPr>
  </w:style>
  <w:style w:type="paragraph" w:styleId="ac">
    <w:name w:val="No Spacing"/>
    <w:uiPriority w:val="1"/>
    <w:qFormat/>
    <w:rsid w:val="00D00AC5"/>
    <w:pPr>
      <w:spacing w:after="0" w:line="240" w:lineRule="auto"/>
    </w:pPr>
  </w:style>
  <w:style w:type="table" w:styleId="ad">
    <w:name w:val="Table Grid"/>
    <w:basedOn w:val="a1"/>
    <w:uiPriority w:val="39"/>
    <w:rsid w:val="00C44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 w:line="254" w:lineRule="auto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3gw6sfwHadeXfCl3INnySH5p0g==">AMUW2mUEISq/2Uzs1sV+egFO61uOqiEKsYsTRrU6AGiHZ+K+dFK5xRv5snEpOYGpHeTO7VUN1yD5UBKbddRBfV7oaifUUV8/4B2cAZRVMq0IhRS7LwCAv8GI3QgzRlZG/axEkogCHkfI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9</Pages>
  <Words>936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 Прокопенко</dc:creator>
  <cp:lastModifiedBy>Сергей А. Нерубенко</cp:lastModifiedBy>
  <cp:revision>34</cp:revision>
  <dcterms:created xsi:type="dcterms:W3CDTF">2019-04-14T16:41:00Z</dcterms:created>
  <dcterms:modified xsi:type="dcterms:W3CDTF">2022-12-06T22:29:00Z</dcterms:modified>
</cp:coreProperties>
</file>