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A891C" w14:textId="77777777" w:rsidR="0034266E" w:rsidRDefault="0034266E" w:rsidP="0034266E">
      <w:r>
        <w:rPr>
          <w:rFonts w:ascii="Quattrocento Sans" w:eastAsia="Quattrocento Sans" w:hAnsi="Quattrocento Sans" w:cs="Quattrocento Sans"/>
        </w:rPr>
        <w:t>🛠️</w:t>
      </w:r>
      <w:r>
        <w:t xml:space="preserve"> </w:t>
      </w:r>
      <w:r>
        <w:rPr>
          <w:b/>
        </w:rPr>
        <w:t>Activity 1: Project Day Simulator – Role-Play Challenge</w:t>
      </w:r>
    </w:p>
    <w:p w14:paraId="2A6ADAD5" w14:textId="77777777" w:rsidR="0034266E" w:rsidRDefault="0034266E" w:rsidP="0034266E">
      <w:r>
        <w:rPr>
          <w:rFonts w:ascii="Quattrocento Sans" w:eastAsia="Quattrocento Sans" w:hAnsi="Quattrocento Sans" w:cs="Quattrocento Sans"/>
        </w:rPr>
        <w:t>🎯</w:t>
      </w:r>
      <w:r>
        <w:t xml:space="preserve"> </w:t>
      </w:r>
      <w:r>
        <w:rPr>
          <w:b/>
        </w:rPr>
        <w:t>Activity Introduction (Voice-Over)</w:t>
      </w:r>
      <w:r>
        <w:br/>
        <w:t>"It is the big project day, and you are the team leader. In this activity, you will face challenges such as missing tools, poor weather, or shy participants. Your choices will decide whether the project succeeds or struggles."</w:t>
      </w:r>
    </w:p>
    <w:p w14:paraId="6059D7D2" w14:textId="77777777" w:rsidR="0034266E" w:rsidRDefault="0034266E" w:rsidP="0034266E">
      <w:r>
        <w:pict w14:anchorId="33277335">
          <v:rect id="_x0000_i1025" style="width:0;height:1.5pt" o:hralign="center" o:hrstd="t" o:hr="t" fillcolor="#a0a0a0" stroked="f"/>
        </w:pict>
      </w:r>
    </w:p>
    <w:p w14:paraId="71B98733" w14:textId="77777777" w:rsidR="0034266E" w:rsidRDefault="0034266E" w:rsidP="0034266E">
      <w:r>
        <w:rPr>
          <w:rFonts w:ascii="Quattrocento Sans" w:eastAsia="Quattrocento Sans" w:hAnsi="Quattrocento Sans" w:cs="Quattrocento Sans"/>
        </w:rPr>
        <w:t>🛠️</w:t>
      </w:r>
      <w:r>
        <w:t xml:space="preserve"> </w:t>
      </w:r>
      <w:r>
        <w:rPr>
          <w:b/>
        </w:rPr>
        <w:t>Developer Guide Instructions</w:t>
      </w:r>
      <w:r>
        <w:br/>
        <w:t>• Create a branching role-play simulation based on a tree-planting project.</w:t>
      </w:r>
      <w:r>
        <w:br/>
        <w:t>• Animated challenges: missing shovels, unexpected rain, shy learners.</w:t>
      </w:r>
      <w:r>
        <w:br/>
        <w:t>• Provide two choices for each challenge.</w:t>
      </w:r>
      <w:r>
        <w:br/>
        <w:t>• Show specific facilitative feedback for both correct and incorrect options.</w:t>
      </w:r>
    </w:p>
    <w:p w14:paraId="7584AFA7" w14:textId="77777777" w:rsidR="0034266E" w:rsidRDefault="0034266E" w:rsidP="0034266E">
      <w:r>
        <w:pict w14:anchorId="0B7B9338">
          <v:rect id="_x0000_i1026" style="width:0;height:1.5pt" o:hralign="center" o:hrstd="t" o:hr="t" fillcolor="#a0a0a0" stroked="f"/>
        </w:pict>
      </w:r>
    </w:p>
    <w:p w14:paraId="7E538AE2" w14:textId="77777777" w:rsidR="0034266E" w:rsidRDefault="0034266E" w:rsidP="0034266E">
      <w:r>
        <w:rPr>
          <w:rFonts w:ascii="Quattrocento Sans" w:eastAsia="Quattrocento Sans" w:hAnsi="Quattrocento Sans" w:cs="Quattrocento Sans"/>
        </w:rPr>
        <w:t>📱</w:t>
      </w:r>
      <w:r>
        <w:t xml:space="preserve"> </w:t>
      </w:r>
      <w:r>
        <w:rPr>
          <w:b/>
        </w:rPr>
        <w:t>Learner Instructions (On Screen)</w:t>
      </w:r>
      <w:r>
        <w:br/>
        <w:t>Lead your team through the project day. For each challenge, choose the response that will keep the project on track.</w:t>
      </w:r>
    </w:p>
    <w:p w14:paraId="6603EB9F" w14:textId="77777777" w:rsidR="0034266E" w:rsidRDefault="0034266E" w:rsidP="0034266E">
      <w:r>
        <w:pict w14:anchorId="1ECB9274">
          <v:rect id="_x0000_i1027" style="width:0;height:1.5pt" o:hralign="center" o:hrstd="t" o:hr="t" fillcolor="#a0a0a0" stroked="f"/>
        </w:pict>
      </w:r>
    </w:p>
    <w:p w14:paraId="3F7325C7" w14:textId="77777777" w:rsidR="0034266E" w:rsidRDefault="0034266E" w:rsidP="0034266E">
      <w:r>
        <w:rPr>
          <w:rFonts w:ascii="Quattrocento Sans" w:eastAsia="Quattrocento Sans" w:hAnsi="Quattrocento Sans" w:cs="Quattrocento Sans"/>
        </w:rPr>
        <w:t>💡</w:t>
      </w:r>
      <w:r>
        <w:t xml:space="preserve"> </w:t>
      </w:r>
      <w:r>
        <w:rPr>
          <w:b/>
        </w:rPr>
        <w:t>Hints (On Screen)</w:t>
      </w:r>
      <w:r>
        <w:br/>
        <w:t>• "Can you use available natural tools if shovels are missing?"</w:t>
      </w:r>
      <w:r>
        <w:br/>
        <w:t>• "What will keep the event moving forward despite bad weather?"</w:t>
      </w:r>
      <w:r>
        <w:br/>
        <w:t>• "How can you support a shy team member so they feel included?"</w:t>
      </w:r>
    </w:p>
    <w:p w14:paraId="3F7D162A" w14:textId="77777777" w:rsidR="0034266E" w:rsidRDefault="0034266E" w:rsidP="0034266E">
      <w:r>
        <w:pict w14:anchorId="02BE2E15">
          <v:rect id="_x0000_i1028" style="width:0;height:1.5pt" o:hralign="center" o:hrstd="t" o:hr="t" fillcolor="#a0a0a0" stroked="f"/>
        </w:pict>
      </w:r>
    </w:p>
    <w:p w14:paraId="3CC81F0D" w14:textId="77777777" w:rsidR="0034266E" w:rsidRDefault="0034266E" w:rsidP="0034266E">
      <w:r>
        <w:rPr>
          <w:rFonts w:ascii="Quattrocento Sans" w:eastAsia="Quattrocento Sans" w:hAnsi="Quattrocento Sans" w:cs="Quattrocento Sans"/>
        </w:rPr>
        <w:t>🧱</w:t>
      </w:r>
      <w:r>
        <w:t xml:space="preserve"> </w:t>
      </w:r>
      <w:r>
        <w:rPr>
          <w:b/>
        </w:rPr>
        <w:t>Activity Content with Feedback</w:t>
      </w:r>
    </w:p>
    <w:tbl>
      <w:tblPr>
        <w:tblW w:w="9016" w:type="dxa"/>
        <w:tblLayout w:type="fixed"/>
        <w:tblLook w:val="0400" w:firstRow="0" w:lastRow="0" w:firstColumn="0" w:lastColumn="0" w:noHBand="0" w:noVBand="1"/>
      </w:tblPr>
      <w:tblGrid>
        <w:gridCol w:w="1255"/>
        <w:gridCol w:w="2399"/>
        <w:gridCol w:w="5362"/>
      </w:tblGrid>
      <w:tr w:rsidR="0034266E" w14:paraId="278A972F" w14:textId="77777777" w:rsidTr="00A27D57">
        <w:tc>
          <w:tcPr>
            <w:tcW w:w="12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45C0EBC" w14:textId="77777777" w:rsidR="0034266E" w:rsidRDefault="0034266E" w:rsidP="00A27D57">
            <w:r>
              <w:rPr>
                <w:rFonts w:ascii="Quattrocento Sans" w:eastAsia="Quattrocento Sans" w:hAnsi="Quattrocento Sans" w:cs="Quattrocento Sans"/>
                <w:b/>
              </w:rPr>
              <w:t>🌍</w:t>
            </w:r>
            <w:r>
              <w:rPr>
                <w:b/>
              </w:rPr>
              <w:t xml:space="preserve"> Challenge</w:t>
            </w:r>
          </w:p>
        </w:tc>
        <w:tc>
          <w:tcPr>
            <w:tcW w:w="2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AE3A68" w14:textId="77777777" w:rsidR="0034266E" w:rsidRDefault="0034266E" w:rsidP="00A27D57">
            <w:r>
              <w:rPr>
                <w:rFonts w:ascii="Quattrocento Sans" w:eastAsia="Quattrocento Sans" w:hAnsi="Quattrocento Sans" w:cs="Quattrocento Sans"/>
                <w:b/>
              </w:rPr>
              <w:t>🔄</w:t>
            </w:r>
            <w:r>
              <w:rPr>
                <w:b/>
              </w:rPr>
              <w:t xml:space="preserve"> Choices</w:t>
            </w:r>
          </w:p>
        </w:tc>
        <w:tc>
          <w:tcPr>
            <w:tcW w:w="53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9038824" w14:textId="77777777" w:rsidR="0034266E" w:rsidRDefault="0034266E" w:rsidP="00A27D57">
            <w:r>
              <w:rPr>
                <w:rFonts w:ascii="Quattrocento Sans" w:eastAsia="Quattrocento Sans" w:hAnsi="Quattrocento Sans" w:cs="Quattrocento Sans"/>
                <w:b/>
              </w:rPr>
              <w:t>💬</w:t>
            </w:r>
            <w:r>
              <w:rPr>
                <w:b/>
              </w:rPr>
              <w:t xml:space="preserve"> Feedback</w:t>
            </w:r>
          </w:p>
        </w:tc>
      </w:tr>
      <w:tr w:rsidR="0034266E" w14:paraId="1C9E7611" w14:textId="77777777" w:rsidTr="00A27D57">
        <w:tc>
          <w:tcPr>
            <w:tcW w:w="12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AD6B234" w14:textId="77777777" w:rsidR="0034266E" w:rsidRDefault="0034266E" w:rsidP="00A27D57">
            <w:r>
              <w:rPr>
                <w:b/>
              </w:rPr>
              <w:t>Tools missing</w:t>
            </w:r>
          </w:p>
        </w:tc>
        <w:tc>
          <w:tcPr>
            <w:tcW w:w="2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97F3D58" w14:textId="77777777" w:rsidR="0034266E" w:rsidRDefault="0034266E" w:rsidP="00A27D57">
            <w:r>
              <w:t xml:space="preserve">1. Wait for delivery </w:t>
            </w:r>
            <w:sdt>
              <w:sdtPr>
                <w:tag w:val="goog_rdk_134"/>
                <w:id w:val="-2066831482"/>
              </w:sdtPr>
              <w:sdtContent>
                <w:r>
                  <w:rPr>
                    <w:rFonts w:ascii="Arial Unicode MS" w:eastAsia="Arial Unicode MS" w:hAnsi="Arial Unicode MS" w:cs="Arial Unicode MS"/>
                  </w:rPr>
                  <w:t>❌</w:t>
                </w:r>
              </w:sdtContent>
            </w:sdt>
            <w:r>
              <w:t xml:space="preserve"> </w:t>
            </w:r>
            <w:r>
              <w:br/>
              <w:t xml:space="preserve">2. Use hands and sticks </w:t>
            </w:r>
            <w:sdt>
              <w:sdtPr>
                <w:tag w:val="goog_rdk_135"/>
                <w:id w:val="433210231"/>
              </w:sdtPr>
              <w:sdtContent>
                <w:r>
                  <w:rPr>
                    <w:rFonts w:ascii="Arial Unicode MS" w:eastAsia="Arial Unicode MS" w:hAnsi="Arial Unicode MS" w:cs="Arial Unicode MS"/>
                  </w:rPr>
                  <w:t>✅</w:t>
                </w:r>
              </w:sdtContent>
            </w:sdt>
          </w:p>
        </w:tc>
        <w:tc>
          <w:tcPr>
            <w:tcW w:w="53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614B9C" w14:textId="77777777" w:rsidR="0034266E" w:rsidRDefault="0034266E" w:rsidP="00A27D57">
            <w:sdt>
              <w:sdtPr>
                <w:tag w:val="goog_rdk_136"/>
                <w:id w:val="1449164221"/>
              </w:sdtPr>
              <w:sdtContent>
                <w:r>
                  <w:rPr>
                    <w:rFonts w:ascii="Arial Unicode MS" w:eastAsia="Arial Unicode MS" w:hAnsi="Arial Unicode MS" w:cs="Arial Unicode MS"/>
                  </w:rPr>
                  <w:t>✅</w:t>
                </w:r>
              </w:sdtContent>
            </w:sdt>
            <w:r>
              <w:t xml:space="preserve"> Correct: "Using hands and sticks shows resourcefulness and ensures planting continues without delay." </w:t>
            </w:r>
            <w:r>
              <w:br/>
            </w:r>
            <w:sdt>
              <w:sdtPr>
                <w:tag w:val="goog_rdk_137"/>
                <w:id w:val="-1511721645"/>
              </w:sdtPr>
              <w:sdtContent>
                <w:r>
                  <w:rPr>
                    <w:rFonts w:ascii="Arial Unicode MS" w:eastAsia="Arial Unicode MS" w:hAnsi="Arial Unicode MS" w:cs="Arial Unicode MS"/>
                  </w:rPr>
                  <w:t>❌</w:t>
                </w:r>
              </w:sdtContent>
            </w:sdt>
            <w:r>
              <w:t xml:space="preserve"> Incorrect: "Waiting wastes valuable time. Think about how to use what is already available."</w:t>
            </w:r>
          </w:p>
        </w:tc>
      </w:tr>
      <w:tr w:rsidR="0034266E" w14:paraId="499284AC" w14:textId="77777777" w:rsidTr="00A27D57">
        <w:tc>
          <w:tcPr>
            <w:tcW w:w="12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6242E37" w14:textId="77777777" w:rsidR="0034266E" w:rsidRDefault="0034266E" w:rsidP="00A27D57">
            <w:r>
              <w:rPr>
                <w:b/>
              </w:rPr>
              <w:t>Rain begins</w:t>
            </w:r>
          </w:p>
        </w:tc>
        <w:tc>
          <w:tcPr>
            <w:tcW w:w="2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0DA4C3" w14:textId="77777777" w:rsidR="0034266E" w:rsidRDefault="0034266E" w:rsidP="00A27D57">
            <w:r>
              <w:t xml:space="preserve">1. Cancel event </w:t>
            </w:r>
            <w:sdt>
              <w:sdtPr>
                <w:tag w:val="goog_rdk_138"/>
                <w:id w:val="-1376752260"/>
              </w:sdtPr>
              <w:sdtContent>
                <w:r>
                  <w:rPr>
                    <w:rFonts w:ascii="Arial Unicode MS" w:eastAsia="Arial Unicode MS" w:hAnsi="Arial Unicode MS" w:cs="Arial Unicode MS"/>
                  </w:rPr>
                  <w:t>❌</w:t>
                </w:r>
              </w:sdtContent>
            </w:sdt>
            <w:r>
              <w:t xml:space="preserve"> </w:t>
            </w:r>
            <w:r>
              <w:br/>
              <w:t xml:space="preserve">2. Continue with raincoats and umbrellas </w:t>
            </w:r>
            <w:sdt>
              <w:sdtPr>
                <w:tag w:val="goog_rdk_139"/>
                <w:id w:val="1163777758"/>
              </w:sdtPr>
              <w:sdtContent>
                <w:r>
                  <w:rPr>
                    <w:rFonts w:ascii="Arial Unicode MS" w:eastAsia="Arial Unicode MS" w:hAnsi="Arial Unicode MS" w:cs="Arial Unicode MS"/>
                  </w:rPr>
                  <w:t>✅</w:t>
                </w:r>
              </w:sdtContent>
            </w:sdt>
          </w:p>
        </w:tc>
        <w:tc>
          <w:tcPr>
            <w:tcW w:w="53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7689D4" w14:textId="77777777" w:rsidR="0034266E" w:rsidRDefault="0034266E" w:rsidP="00A27D57">
            <w:sdt>
              <w:sdtPr>
                <w:tag w:val="goog_rdk_140"/>
                <w:id w:val="-577042644"/>
              </w:sdtPr>
              <w:sdtContent>
                <w:r>
                  <w:rPr>
                    <w:rFonts w:ascii="Arial Unicode MS" w:eastAsia="Arial Unicode MS" w:hAnsi="Arial Unicode MS" w:cs="Arial Unicode MS"/>
                  </w:rPr>
                  <w:t>✅</w:t>
                </w:r>
              </w:sdtContent>
            </w:sdt>
            <w:r>
              <w:t xml:space="preserve"> Correct: "Continuing with raincoats and umbrellas shows adaptability and keeps the project moving." </w:t>
            </w:r>
            <w:r>
              <w:br/>
            </w:r>
            <w:sdt>
              <w:sdtPr>
                <w:tag w:val="goog_rdk_141"/>
                <w:id w:val="-551330001"/>
              </w:sdtPr>
              <w:sdtContent>
                <w:r>
                  <w:rPr>
                    <w:rFonts w:ascii="Arial Unicode MS" w:eastAsia="Arial Unicode MS" w:hAnsi="Arial Unicode MS" w:cs="Arial Unicode MS"/>
                  </w:rPr>
                  <w:t>❌</w:t>
                </w:r>
              </w:sdtContent>
            </w:sdt>
            <w:r>
              <w:t xml:space="preserve"> Incorrect: "Cancelling stops the project completely. Think about safe ways to keep working even when it rains."</w:t>
            </w:r>
          </w:p>
        </w:tc>
      </w:tr>
      <w:tr w:rsidR="0034266E" w14:paraId="5F156D1C" w14:textId="77777777" w:rsidTr="00A27D57">
        <w:tc>
          <w:tcPr>
            <w:tcW w:w="12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4F8A197" w14:textId="77777777" w:rsidR="0034266E" w:rsidRDefault="0034266E" w:rsidP="00A27D57">
            <w:r>
              <w:rPr>
                <w:b/>
              </w:rPr>
              <w:t>Shy speaker</w:t>
            </w:r>
          </w:p>
        </w:tc>
        <w:tc>
          <w:tcPr>
            <w:tcW w:w="239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15BCEF0" w14:textId="77777777" w:rsidR="0034266E" w:rsidRDefault="0034266E" w:rsidP="00A27D57">
            <w:r>
              <w:t xml:space="preserve">1. Let them sit out </w:t>
            </w:r>
            <w:sdt>
              <w:sdtPr>
                <w:tag w:val="goog_rdk_142"/>
                <w:id w:val="1505979652"/>
              </w:sdtPr>
              <w:sdtContent>
                <w:r>
                  <w:rPr>
                    <w:rFonts w:ascii="Arial Unicode MS" w:eastAsia="Arial Unicode MS" w:hAnsi="Arial Unicode MS" w:cs="Arial Unicode MS"/>
                  </w:rPr>
                  <w:t>❌</w:t>
                </w:r>
              </w:sdtContent>
            </w:sdt>
            <w:r>
              <w:t xml:space="preserve"> </w:t>
            </w:r>
            <w:r>
              <w:br/>
              <w:t xml:space="preserve">2. Read from a script with a partner </w:t>
            </w:r>
            <w:sdt>
              <w:sdtPr>
                <w:tag w:val="goog_rdk_143"/>
                <w:id w:val="-1477105724"/>
              </w:sdtPr>
              <w:sdtContent>
                <w:r>
                  <w:rPr>
                    <w:rFonts w:ascii="Arial Unicode MS" w:eastAsia="Arial Unicode MS" w:hAnsi="Arial Unicode MS" w:cs="Arial Unicode MS"/>
                  </w:rPr>
                  <w:t>✅</w:t>
                </w:r>
              </w:sdtContent>
            </w:sdt>
          </w:p>
        </w:tc>
        <w:tc>
          <w:tcPr>
            <w:tcW w:w="53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A1E7FB0" w14:textId="77777777" w:rsidR="0034266E" w:rsidRDefault="0034266E" w:rsidP="00A27D57">
            <w:sdt>
              <w:sdtPr>
                <w:tag w:val="goog_rdk_144"/>
                <w:id w:val="-1943136210"/>
              </w:sdtPr>
              <w:sdtContent>
                <w:r>
                  <w:rPr>
                    <w:rFonts w:ascii="Arial Unicode MS" w:eastAsia="Arial Unicode MS" w:hAnsi="Arial Unicode MS" w:cs="Arial Unicode MS"/>
                  </w:rPr>
                  <w:t>✅</w:t>
                </w:r>
              </w:sdtContent>
            </w:sdt>
            <w:r>
              <w:t xml:space="preserve"> Correct: "Allowing the shy member to read with a partner builds confidence and encourages teamwork." </w:t>
            </w:r>
            <w:r>
              <w:br/>
            </w:r>
            <w:sdt>
              <w:sdtPr>
                <w:tag w:val="goog_rdk_145"/>
                <w:id w:val="1604153622"/>
              </w:sdtPr>
              <w:sdtContent>
                <w:r>
                  <w:rPr>
                    <w:rFonts w:ascii="Arial Unicode MS" w:eastAsia="Arial Unicode MS" w:hAnsi="Arial Unicode MS" w:cs="Arial Unicode MS"/>
                  </w:rPr>
                  <w:t>❌</w:t>
                </w:r>
              </w:sdtContent>
            </w:sdt>
            <w:r>
              <w:t xml:space="preserve"> Incorrect: "Leaving them out reduces participation. </w:t>
            </w:r>
            <w:r>
              <w:lastRenderedPageBreak/>
              <w:t>Think about ways to include everyone at their comfort level."</w:t>
            </w:r>
          </w:p>
        </w:tc>
      </w:tr>
    </w:tbl>
    <w:p w14:paraId="5407B3C5" w14:textId="77777777" w:rsidR="0034266E" w:rsidRDefault="0034266E" w:rsidP="0034266E"/>
    <w:p w14:paraId="46887C49" w14:textId="77777777" w:rsidR="0034266E" w:rsidRDefault="0034266E" w:rsidP="0034266E">
      <w:r>
        <w:rPr>
          <w:rFonts w:ascii="Quattrocento Sans" w:eastAsia="Quattrocento Sans" w:hAnsi="Quattrocento Sans" w:cs="Quattrocento Sans"/>
        </w:rPr>
        <w:t>🔚</w:t>
      </w:r>
      <w:r>
        <w:t xml:space="preserve"> </w:t>
      </w:r>
      <w:r>
        <w:rPr>
          <w:b/>
        </w:rPr>
        <w:t>Activity Conclusion (Voice-Over)</w:t>
      </w:r>
      <w:r>
        <w:br/>
        <w:t>"You successfully guided your team through the challenges. Remember: every obstacle is an opportunity to grow stronger and more resilient."</w:t>
      </w:r>
    </w:p>
    <w:p w14:paraId="0677E469" w14:textId="7D14CFB0" w:rsidR="00AE1A7D" w:rsidRDefault="0034266E" w:rsidP="0034266E">
      <w:r>
        <w:br/>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6E"/>
    <w:rsid w:val="0017103F"/>
    <w:rsid w:val="0034266E"/>
    <w:rsid w:val="00581816"/>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6C99"/>
  <w15:chartTrackingRefBased/>
  <w15:docId w15:val="{811EFB9B-70E7-493F-A01D-3C130E57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66E"/>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34266E"/>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34266E"/>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4266E"/>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4266E"/>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4266E"/>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4266E"/>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4266E"/>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4266E"/>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4266E"/>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6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6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6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6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6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66E"/>
    <w:rPr>
      <w:rFonts w:eastAsiaTheme="majorEastAsia" w:cstheme="majorBidi"/>
      <w:color w:val="272727" w:themeColor="text1" w:themeTint="D8"/>
    </w:rPr>
  </w:style>
  <w:style w:type="paragraph" w:styleId="Title">
    <w:name w:val="Title"/>
    <w:basedOn w:val="Normal"/>
    <w:next w:val="Normal"/>
    <w:link w:val="TitleChar"/>
    <w:uiPriority w:val="10"/>
    <w:qFormat/>
    <w:rsid w:val="0034266E"/>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42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66E"/>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42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66E"/>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4266E"/>
    <w:rPr>
      <w:i/>
      <w:iCs/>
      <w:color w:val="404040" w:themeColor="text1" w:themeTint="BF"/>
    </w:rPr>
  </w:style>
  <w:style w:type="paragraph" w:styleId="ListParagraph">
    <w:name w:val="List Paragraph"/>
    <w:basedOn w:val="Normal"/>
    <w:uiPriority w:val="34"/>
    <w:qFormat/>
    <w:rsid w:val="0034266E"/>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4266E"/>
    <w:rPr>
      <w:i/>
      <w:iCs/>
      <w:color w:val="2F5496" w:themeColor="accent1" w:themeShade="BF"/>
    </w:rPr>
  </w:style>
  <w:style w:type="paragraph" w:styleId="IntenseQuote">
    <w:name w:val="Intense Quote"/>
    <w:basedOn w:val="Normal"/>
    <w:next w:val="Normal"/>
    <w:link w:val="IntenseQuoteChar"/>
    <w:uiPriority w:val="30"/>
    <w:qFormat/>
    <w:rsid w:val="0034266E"/>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4266E"/>
    <w:rPr>
      <w:i/>
      <w:iCs/>
      <w:color w:val="2F5496" w:themeColor="accent1" w:themeShade="BF"/>
    </w:rPr>
  </w:style>
  <w:style w:type="character" w:styleId="IntenseReference">
    <w:name w:val="Intense Reference"/>
    <w:basedOn w:val="DefaultParagraphFont"/>
    <w:uiPriority w:val="32"/>
    <w:qFormat/>
    <w:rsid w:val="003426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2025-10-13T06:26:00Z</dcterms:created>
  <dcterms:modified xsi:type="dcterms:W3CDTF">2025-10-13T06:27:00Z</dcterms:modified>
</cp:coreProperties>
</file>