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95A3" w14:textId="77777777" w:rsidR="00C34B2E" w:rsidRPr="00C2731E" w:rsidRDefault="00C34B2E" w:rsidP="00C34B2E">
      <w:pPr>
        <w:jc w:val="center"/>
        <w:rPr>
          <w:b/>
          <w:bCs/>
          <w:noProof/>
          <w:sz w:val="36"/>
          <w:szCs w:val="36"/>
          <w:u w:val="single"/>
        </w:rPr>
      </w:pPr>
      <w:r w:rsidRPr="00C2731E">
        <w:rPr>
          <w:b/>
          <w:bCs/>
          <w:noProof/>
          <w:sz w:val="36"/>
          <w:szCs w:val="36"/>
          <w:u w:val="single"/>
        </w:rPr>
        <w:t>Projeto: Novo IpeOnline</w:t>
      </w:r>
    </w:p>
    <w:p w14:paraId="672533E2" w14:textId="77777777" w:rsidR="00C34B2E" w:rsidRPr="00B43F10" w:rsidRDefault="00C34B2E" w:rsidP="00C34B2E">
      <w:pPr>
        <w:jc w:val="center"/>
        <w:rPr>
          <w:noProof/>
          <w:sz w:val="32"/>
          <w:szCs w:val="3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396"/>
      </w:tblGrid>
      <w:tr w:rsidR="00C34B2E" w:rsidRPr="00C34B2E" w14:paraId="3740FB2B" w14:textId="77777777" w:rsidTr="00C34B2E">
        <w:tc>
          <w:tcPr>
            <w:tcW w:w="675" w:type="dxa"/>
          </w:tcPr>
          <w:p w14:paraId="5EB5A966" w14:textId="7400F9C7" w:rsidR="00C34B2E" w:rsidRPr="00C34B2E" w:rsidRDefault="00C34B2E" w:rsidP="00C34B2E">
            <w:pPr>
              <w:spacing w:before="240" w:after="240"/>
              <w:jc w:val="center"/>
              <w:rPr>
                <w:noProof/>
                <w:sz w:val="40"/>
                <w:szCs w:val="40"/>
              </w:rPr>
            </w:pPr>
            <w:r w:rsidRPr="00C34B2E">
              <w:rPr>
                <w:rFonts w:ascii="HoloLens MDL2 Assets" w:hAnsi="HoloLens MDL2 Assets"/>
                <w:noProof/>
                <w:sz w:val="40"/>
                <w:szCs w:val="40"/>
              </w:rPr>
              <w:t></w:t>
            </w:r>
          </w:p>
        </w:tc>
        <w:tc>
          <w:tcPr>
            <w:tcW w:w="8535" w:type="dxa"/>
          </w:tcPr>
          <w:p w14:paraId="7A30A543" w14:textId="7DB7172C" w:rsidR="00C34B2E" w:rsidRPr="00C34B2E" w:rsidRDefault="00C34B2E">
            <w:pPr>
              <w:spacing w:before="240" w:after="240"/>
              <w:rPr>
                <w:noProof/>
                <w:sz w:val="40"/>
                <w:szCs w:val="40"/>
              </w:rPr>
            </w:pPr>
            <w:r w:rsidRPr="000A4886">
              <w:rPr>
                <w:b/>
                <w:bCs/>
                <w:noProof/>
                <w:sz w:val="40"/>
                <w:szCs w:val="40"/>
              </w:rPr>
              <w:t>Tecnologias</w:t>
            </w:r>
          </w:p>
        </w:tc>
      </w:tr>
    </w:tbl>
    <w:p w14:paraId="69CC3A60" w14:textId="6A0E223C" w:rsidR="00C34B2E" w:rsidRPr="00F358FA" w:rsidRDefault="00C34B2E" w:rsidP="00C2731E">
      <w:pPr>
        <w:pStyle w:val="PargrafodaLista"/>
        <w:numPr>
          <w:ilvl w:val="0"/>
          <w:numId w:val="1"/>
        </w:numPr>
        <w:spacing w:before="120" w:after="240"/>
        <w:ind w:hanging="357"/>
        <w:contextualSpacing w:val="0"/>
        <w:rPr>
          <w:bCs/>
        </w:rPr>
      </w:pPr>
      <w:r w:rsidRPr="00F358FA">
        <w:rPr>
          <w:bCs/>
        </w:rPr>
        <w:t xml:space="preserve">Linguagem de programação: </w:t>
      </w:r>
      <w:r w:rsidRPr="00600BE7">
        <w:rPr>
          <w:b/>
        </w:rPr>
        <w:t>Node.</w:t>
      </w:r>
      <w:r w:rsidR="00600BE7">
        <w:rPr>
          <w:b/>
        </w:rPr>
        <w:t>JS</w:t>
      </w:r>
    </w:p>
    <w:p w14:paraId="4B7180AC" w14:textId="7C6D5A5B" w:rsidR="00C34B2E" w:rsidRDefault="00C34B2E" w:rsidP="00C2731E">
      <w:pPr>
        <w:pStyle w:val="PargrafodaLista"/>
        <w:numPr>
          <w:ilvl w:val="0"/>
          <w:numId w:val="1"/>
        </w:numPr>
        <w:spacing w:before="120" w:after="240"/>
        <w:ind w:hanging="357"/>
        <w:contextualSpacing w:val="0"/>
        <w:rPr>
          <w:bCs/>
        </w:rPr>
      </w:pPr>
      <w:r w:rsidRPr="00F358FA">
        <w:rPr>
          <w:bCs/>
        </w:rPr>
        <w:t xml:space="preserve">Banco de dados: </w:t>
      </w:r>
      <w:r w:rsidRPr="00600BE7">
        <w:rPr>
          <w:b/>
        </w:rPr>
        <w:t>MySQL</w:t>
      </w:r>
    </w:p>
    <w:p w14:paraId="3DEA4587" w14:textId="1A61D01C" w:rsidR="00C2731E" w:rsidRPr="00F358FA" w:rsidRDefault="00C2731E" w:rsidP="00C2731E">
      <w:pPr>
        <w:pStyle w:val="PargrafodaLista"/>
        <w:numPr>
          <w:ilvl w:val="1"/>
          <w:numId w:val="1"/>
        </w:numPr>
        <w:spacing w:before="120" w:after="240"/>
        <w:ind w:hanging="357"/>
        <w:contextualSpacing w:val="0"/>
        <w:rPr>
          <w:bCs/>
        </w:rPr>
      </w:pPr>
      <w:r>
        <w:rPr>
          <w:bCs/>
        </w:rPr>
        <w:t>Anexo 1. Modelo de dados</w:t>
      </w:r>
    </w:p>
    <w:p w14:paraId="10CB4559" w14:textId="550B62D1" w:rsidR="00D00137" w:rsidRDefault="00D00137" w:rsidP="00C2731E">
      <w:pPr>
        <w:pStyle w:val="PargrafodaLista"/>
        <w:numPr>
          <w:ilvl w:val="0"/>
          <w:numId w:val="1"/>
        </w:numPr>
        <w:spacing w:before="120" w:after="240"/>
        <w:ind w:hanging="357"/>
        <w:contextualSpacing w:val="0"/>
        <w:rPr>
          <w:bCs/>
        </w:rPr>
      </w:pPr>
      <w:r>
        <w:rPr>
          <w:bCs/>
        </w:rPr>
        <w:t>Prisma (</w:t>
      </w:r>
      <w:r w:rsidRPr="00D00137">
        <w:rPr>
          <w:bCs/>
        </w:rPr>
        <w:t xml:space="preserve">Node.js </w:t>
      </w:r>
      <w:r>
        <w:rPr>
          <w:bCs/>
        </w:rPr>
        <w:t>e</w:t>
      </w:r>
      <w:r w:rsidRPr="00D00137">
        <w:rPr>
          <w:bCs/>
        </w:rPr>
        <w:t xml:space="preserve"> </w:t>
      </w:r>
      <w:proofErr w:type="spellStart"/>
      <w:r w:rsidRPr="00D00137">
        <w:rPr>
          <w:bCs/>
        </w:rPr>
        <w:t>TypeScript</w:t>
      </w:r>
      <w:proofErr w:type="spellEnd"/>
      <w:r w:rsidRPr="00D00137">
        <w:rPr>
          <w:bCs/>
        </w:rPr>
        <w:t xml:space="preserve"> ORM</w:t>
      </w:r>
      <w:r>
        <w:rPr>
          <w:bCs/>
        </w:rPr>
        <w:t>)</w:t>
      </w:r>
    </w:p>
    <w:p w14:paraId="2115DF5B" w14:textId="51629296" w:rsidR="00D00137" w:rsidRDefault="00D00137" w:rsidP="00C2731E">
      <w:pPr>
        <w:pStyle w:val="PargrafodaLista"/>
        <w:numPr>
          <w:ilvl w:val="0"/>
          <w:numId w:val="1"/>
        </w:numPr>
        <w:spacing w:before="120" w:after="240"/>
        <w:ind w:hanging="357"/>
        <w:contextualSpacing w:val="0"/>
        <w:rPr>
          <w:bCs/>
        </w:rPr>
      </w:pPr>
      <w:r>
        <w:rPr>
          <w:bCs/>
        </w:rPr>
        <w:t xml:space="preserve">Método de autenticação com </w:t>
      </w:r>
      <w:proofErr w:type="spellStart"/>
      <w:r>
        <w:rPr>
          <w:bCs/>
        </w:rPr>
        <w:t>Logon</w:t>
      </w:r>
      <w:proofErr w:type="spellEnd"/>
      <w:r>
        <w:rPr>
          <w:bCs/>
        </w:rPr>
        <w:t xml:space="preserve"> único, usando AD (</w:t>
      </w:r>
      <w:r w:rsidRPr="00D00137">
        <w:rPr>
          <w:bCs/>
        </w:rPr>
        <w:t xml:space="preserve">Active </w:t>
      </w:r>
      <w:proofErr w:type="spellStart"/>
      <w:r w:rsidRPr="00D00137">
        <w:rPr>
          <w:bCs/>
        </w:rPr>
        <w:t>Directory</w:t>
      </w:r>
      <w:proofErr w:type="spellEnd"/>
      <w:r>
        <w:rPr>
          <w:bCs/>
        </w:rPr>
        <w:t>) e LDAP.</w:t>
      </w:r>
    </w:p>
    <w:p w14:paraId="4ACF039A" w14:textId="32F58A66" w:rsidR="00C34B2E" w:rsidRDefault="00C34B2E" w:rsidP="00C2731E">
      <w:pPr>
        <w:pStyle w:val="PargrafodaLista"/>
        <w:numPr>
          <w:ilvl w:val="0"/>
          <w:numId w:val="1"/>
        </w:numPr>
        <w:spacing w:before="120" w:after="240"/>
        <w:ind w:hanging="357"/>
        <w:contextualSpacing w:val="0"/>
        <w:rPr>
          <w:bCs/>
        </w:rPr>
      </w:pPr>
      <w:r w:rsidRPr="00F358FA">
        <w:rPr>
          <w:bCs/>
        </w:rPr>
        <w:t>Servidor de aplicação: a definir</w:t>
      </w:r>
    </w:p>
    <w:p w14:paraId="4E609107" w14:textId="5887BD55" w:rsidR="00C2731E" w:rsidRDefault="00C2731E" w:rsidP="00C2731E">
      <w:pPr>
        <w:pStyle w:val="PargrafodaLista"/>
        <w:numPr>
          <w:ilvl w:val="0"/>
          <w:numId w:val="1"/>
        </w:numPr>
        <w:spacing w:before="120" w:after="240"/>
        <w:ind w:hanging="357"/>
        <w:contextualSpacing w:val="0"/>
        <w:rPr>
          <w:bCs/>
        </w:rPr>
      </w:pPr>
      <w:proofErr w:type="spellStart"/>
      <w:r w:rsidRPr="00600BE7">
        <w:rPr>
          <w:b/>
        </w:rPr>
        <w:t>GLPi</w:t>
      </w:r>
      <w:proofErr w:type="spellEnd"/>
      <w:r>
        <w:rPr>
          <w:bCs/>
        </w:rPr>
        <w:t xml:space="preserve"> –</w:t>
      </w:r>
      <w:r w:rsidRPr="00C2731E">
        <w:rPr>
          <w:bCs/>
        </w:rPr>
        <w:t xml:space="preserve"> </w:t>
      </w:r>
      <w:r>
        <w:rPr>
          <w:bCs/>
        </w:rPr>
        <w:t>S</w:t>
      </w:r>
      <w:r w:rsidRPr="00C2731E">
        <w:rPr>
          <w:bCs/>
        </w:rPr>
        <w:t>istema de código aberto para Gerenciamento de Ativos de TI</w:t>
      </w:r>
    </w:p>
    <w:p w14:paraId="0525DF61" w14:textId="3B2D7DCF" w:rsidR="00C2731E" w:rsidRPr="00C2731E" w:rsidRDefault="00000000" w:rsidP="00C2731E">
      <w:pPr>
        <w:pStyle w:val="PargrafodaLista"/>
        <w:numPr>
          <w:ilvl w:val="0"/>
          <w:numId w:val="3"/>
        </w:numPr>
        <w:spacing w:before="120" w:after="240"/>
        <w:rPr>
          <w:bCs/>
        </w:rPr>
      </w:pPr>
      <w:hyperlink r:id="rId8" w:history="1">
        <w:r w:rsidR="00C2731E" w:rsidRPr="00C2731E">
          <w:rPr>
            <w:rStyle w:val="Hyperlink"/>
            <w:bCs/>
          </w:rPr>
          <w:t>https://glpi-project.org/pt-br/</w:t>
        </w:r>
      </w:hyperlink>
    </w:p>
    <w:p w14:paraId="2762C817" w14:textId="1E648006" w:rsidR="00C2731E" w:rsidRPr="00C2731E" w:rsidRDefault="00C2731E" w:rsidP="00C2731E">
      <w:pPr>
        <w:pStyle w:val="PargrafodaLista"/>
        <w:numPr>
          <w:ilvl w:val="0"/>
          <w:numId w:val="3"/>
        </w:numPr>
        <w:spacing w:before="120" w:after="240"/>
        <w:rPr>
          <w:b/>
        </w:rPr>
      </w:pPr>
      <w:r w:rsidRPr="00C2731E">
        <w:rPr>
          <w:bCs/>
        </w:rPr>
        <w:t xml:space="preserve">Em substituição ao Banco de dados do </w:t>
      </w:r>
      <w:proofErr w:type="spellStart"/>
      <w:r w:rsidRPr="00C2731E">
        <w:rPr>
          <w:bCs/>
        </w:rPr>
        <w:t>IpeOnline</w:t>
      </w:r>
      <w:proofErr w:type="spellEnd"/>
      <w:r>
        <w:rPr>
          <w:bCs/>
        </w:rPr>
        <w:t xml:space="preserve"> para </w:t>
      </w:r>
      <w:proofErr w:type="spellStart"/>
      <w:r>
        <w:rPr>
          <w:bCs/>
        </w:rPr>
        <w:t>HelpDesk</w:t>
      </w:r>
      <w:proofErr w:type="spellEnd"/>
      <w:r>
        <w:rPr>
          <w:bCs/>
        </w:rPr>
        <w:t>.</w:t>
      </w:r>
    </w:p>
    <w:p w14:paraId="4FFBCE90" w14:textId="77777777" w:rsidR="00C2731E" w:rsidRPr="00C2731E" w:rsidRDefault="00C2731E" w:rsidP="00C2731E">
      <w:pPr>
        <w:pStyle w:val="PargrafodaLista"/>
        <w:numPr>
          <w:ilvl w:val="0"/>
          <w:numId w:val="3"/>
        </w:numPr>
        <w:spacing w:before="120" w:after="240"/>
        <w:rPr>
          <w:b/>
        </w:rPr>
      </w:pPr>
      <w:r w:rsidRPr="00C2731E">
        <w:rPr>
          <w:bCs/>
        </w:rPr>
        <w:t>Sistema escrito em PHP</w:t>
      </w:r>
    </w:p>
    <w:p w14:paraId="6C48A34E" w14:textId="2219B9DB" w:rsidR="00DD70D7" w:rsidRPr="00C2731E" w:rsidRDefault="00C2731E" w:rsidP="00C2731E">
      <w:pPr>
        <w:pStyle w:val="PargrafodaLista"/>
        <w:numPr>
          <w:ilvl w:val="0"/>
          <w:numId w:val="3"/>
        </w:numPr>
        <w:spacing w:before="120" w:after="240"/>
        <w:rPr>
          <w:b/>
        </w:rPr>
      </w:pPr>
      <w:r w:rsidRPr="00C2731E">
        <w:rPr>
          <w:bCs/>
        </w:rPr>
        <w:t xml:space="preserve">banco de dados </w:t>
      </w:r>
      <w:proofErr w:type="spellStart"/>
      <w:r w:rsidRPr="00C2731E">
        <w:rPr>
          <w:bCs/>
        </w:rPr>
        <w:t>Mysql</w:t>
      </w:r>
      <w:proofErr w:type="spellEnd"/>
      <w:r w:rsidRPr="00C2731E">
        <w:rPr>
          <w:bCs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396"/>
      </w:tblGrid>
      <w:tr w:rsidR="00C34B2E" w:rsidRPr="00C34B2E" w14:paraId="5837FC19" w14:textId="77777777" w:rsidTr="00470B0B">
        <w:tc>
          <w:tcPr>
            <w:tcW w:w="675" w:type="dxa"/>
          </w:tcPr>
          <w:p w14:paraId="69D0CE9E" w14:textId="692F8666" w:rsidR="00C34B2E" w:rsidRPr="00C34B2E" w:rsidRDefault="00DD70D7" w:rsidP="00470B0B">
            <w:pPr>
              <w:spacing w:before="240" w:after="240"/>
              <w:jc w:val="center"/>
              <w:rPr>
                <w:noProof/>
                <w:sz w:val="40"/>
                <w:szCs w:val="40"/>
              </w:rPr>
            </w:pPr>
            <w:r>
              <w:rPr>
                <w:rFonts w:ascii="Segoe MDL2 Assets" w:hAnsi="Segoe MDL2 Assets"/>
                <w:noProof/>
                <w:sz w:val="40"/>
                <w:szCs w:val="40"/>
              </w:rPr>
              <w:t></w:t>
            </w:r>
          </w:p>
        </w:tc>
        <w:tc>
          <w:tcPr>
            <w:tcW w:w="8535" w:type="dxa"/>
          </w:tcPr>
          <w:p w14:paraId="0A9383E7" w14:textId="7B227958" w:rsidR="00C34B2E" w:rsidRPr="00C34B2E" w:rsidRDefault="00C34B2E" w:rsidP="00470B0B">
            <w:pPr>
              <w:spacing w:before="240" w:after="240"/>
              <w:rPr>
                <w:noProof/>
                <w:sz w:val="40"/>
                <w:szCs w:val="40"/>
              </w:rPr>
            </w:pPr>
            <w:r w:rsidRPr="000A4886">
              <w:rPr>
                <w:b/>
                <w:bCs/>
                <w:noProof/>
                <w:sz w:val="40"/>
                <w:szCs w:val="40"/>
              </w:rPr>
              <w:t>Participantes</w:t>
            </w:r>
          </w:p>
        </w:tc>
      </w:tr>
    </w:tbl>
    <w:p w14:paraId="2AD6EE34" w14:textId="77777777" w:rsidR="00C34B2E" w:rsidRDefault="00C34B2E" w:rsidP="00600BE7">
      <w:pPr>
        <w:spacing w:line="120" w:lineRule="auto"/>
        <w:rPr>
          <w:b/>
        </w:rPr>
      </w:pPr>
    </w:p>
    <w:p w14:paraId="6E6B0DBE" w14:textId="77777777" w:rsidR="00600BE7" w:rsidRDefault="00600BE7" w:rsidP="00600BE7">
      <w:pPr>
        <w:spacing w:line="120" w:lineRule="auto"/>
        <w:rPr>
          <w:b/>
        </w:rPr>
      </w:pPr>
    </w:p>
    <w:tbl>
      <w:tblPr>
        <w:tblW w:w="6620" w:type="dxa"/>
        <w:tblInd w:w="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7"/>
        <w:gridCol w:w="3093"/>
      </w:tblGrid>
      <w:tr w:rsidR="00600BE7" w:rsidRPr="00600BE7" w14:paraId="0053C0B2" w14:textId="77777777" w:rsidTr="00600BE7">
        <w:trPr>
          <w:trHeight w:val="315"/>
        </w:trPr>
        <w:tc>
          <w:tcPr>
            <w:tcW w:w="35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5B234" w14:textId="77777777" w:rsidR="00600BE7" w:rsidRPr="00600BE7" w:rsidRDefault="00600BE7" w:rsidP="00600BE7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00BE7">
              <w:rPr>
                <w:rFonts w:eastAsia="Times New Roman"/>
                <w:b/>
                <w:bCs/>
                <w:color w:val="000000"/>
              </w:rPr>
              <w:t>Nome</w:t>
            </w:r>
          </w:p>
        </w:tc>
        <w:tc>
          <w:tcPr>
            <w:tcW w:w="3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23122" w14:textId="77777777" w:rsidR="00600BE7" w:rsidRPr="00600BE7" w:rsidRDefault="00600BE7" w:rsidP="00600BE7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600BE7">
              <w:rPr>
                <w:rFonts w:eastAsia="Times New Roman"/>
                <w:b/>
                <w:bCs/>
                <w:color w:val="000000"/>
              </w:rPr>
              <w:t>Cargo</w:t>
            </w:r>
          </w:p>
        </w:tc>
      </w:tr>
      <w:tr w:rsidR="00600BE7" w:rsidRPr="00600BE7" w14:paraId="688791FF" w14:textId="77777777" w:rsidTr="00600BE7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409E3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Artur Damaceno Abreu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C1D2A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Estagiário</w:t>
            </w:r>
          </w:p>
        </w:tc>
      </w:tr>
      <w:tr w:rsidR="00600BE7" w:rsidRPr="00600BE7" w14:paraId="36A8AE0D" w14:textId="77777777" w:rsidTr="00600BE7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8D741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Daniele Cristina Da Silva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69680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Servidor GER.TIC</w:t>
            </w:r>
          </w:p>
        </w:tc>
      </w:tr>
      <w:tr w:rsidR="00600BE7" w:rsidRPr="00600BE7" w14:paraId="206548A9" w14:textId="77777777" w:rsidTr="00600BE7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04D0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Deivid Vaz Silveira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75C1A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Estagiário</w:t>
            </w:r>
          </w:p>
        </w:tc>
      </w:tr>
      <w:tr w:rsidR="00600BE7" w:rsidRPr="00600BE7" w14:paraId="5CCD5684" w14:textId="77777777" w:rsidTr="00600BE7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13CE1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Henrique Santos Marcelino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97A81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Estagiário</w:t>
            </w:r>
          </w:p>
        </w:tc>
      </w:tr>
      <w:tr w:rsidR="00600BE7" w:rsidRPr="00600BE7" w14:paraId="7644FCF5" w14:textId="77777777" w:rsidTr="00600BE7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CF3DF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Igor De Menezes Rangel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49DC2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Estagiário</w:t>
            </w:r>
          </w:p>
        </w:tc>
      </w:tr>
      <w:tr w:rsidR="00600BE7" w:rsidRPr="00600BE7" w14:paraId="41A18CA0" w14:textId="77777777" w:rsidTr="00600BE7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928FB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 xml:space="preserve">Joao Rafael </w:t>
            </w:r>
            <w:proofErr w:type="spellStart"/>
            <w:r w:rsidRPr="00600BE7">
              <w:rPr>
                <w:rFonts w:eastAsia="Times New Roman"/>
                <w:color w:val="000000"/>
                <w:sz w:val="20"/>
                <w:szCs w:val="20"/>
              </w:rPr>
              <w:t>Knevitz</w:t>
            </w:r>
            <w:proofErr w:type="spellEnd"/>
            <w:r w:rsidRPr="00600BE7">
              <w:rPr>
                <w:rFonts w:eastAsia="Times New Roman"/>
                <w:color w:val="000000"/>
                <w:sz w:val="20"/>
                <w:szCs w:val="20"/>
              </w:rPr>
              <w:t xml:space="preserve"> Vieira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60744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Servidor GER.TIC</w:t>
            </w:r>
          </w:p>
        </w:tc>
      </w:tr>
      <w:tr w:rsidR="00600BE7" w:rsidRPr="00600BE7" w14:paraId="18417757" w14:textId="77777777" w:rsidTr="00600BE7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CB68E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 xml:space="preserve">Kauan </w:t>
            </w:r>
            <w:proofErr w:type="spellStart"/>
            <w:r w:rsidRPr="00600BE7">
              <w:rPr>
                <w:rFonts w:eastAsia="Times New Roman"/>
                <w:color w:val="000000"/>
                <w:sz w:val="20"/>
                <w:szCs w:val="20"/>
              </w:rPr>
              <w:t>Voltz</w:t>
            </w:r>
            <w:proofErr w:type="spellEnd"/>
            <w:r w:rsidRPr="00600BE7">
              <w:rPr>
                <w:rFonts w:eastAsia="Times New Roman"/>
                <w:color w:val="000000"/>
                <w:sz w:val="20"/>
                <w:szCs w:val="20"/>
              </w:rPr>
              <w:t xml:space="preserve"> Fagunde</w:t>
            </w:r>
            <w:r w:rsidRPr="00600BE7">
              <w:rPr>
                <w:rFonts w:eastAsia="Times New Roman"/>
                <w:color w:val="000000"/>
              </w:rPr>
              <w:t>s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45D06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Estagiário</w:t>
            </w:r>
          </w:p>
        </w:tc>
      </w:tr>
      <w:tr w:rsidR="00600BE7" w:rsidRPr="00600BE7" w14:paraId="2345E0D9" w14:textId="77777777" w:rsidTr="00600BE7">
        <w:trPr>
          <w:trHeight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BF503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Ricardo Carasek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3349A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Servidor GER.TIC</w:t>
            </w:r>
          </w:p>
        </w:tc>
      </w:tr>
      <w:tr w:rsidR="00600BE7" w:rsidRPr="00600BE7" w14:paraId="7E055547" w14:textId="77777777" w:rsidTr="00600BE7">
        <w:trPr>
          <w:cantSplit/>
          <w:trHeight w:hRule="exact" w:val="315"/>
        </w:trPr>
        <w:tc>
          <w:tcPr>
            <w:tcW w:w="35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FA3B2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 xml:space="preserve">Rodrigo </w:t>
            </w:r>
            <w:proofErr w:type="spellStart"/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Estabel</w:t>
            </w:r>
            <w:proofErr w:type="spellEnd"/>
            <w:r w:rsidRPr="00600BE7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0BE7">
              <w:rPr>
                <w:rFonts w:eastAsia="Times New Roman"/>
                <w:color w:val="000000"/>
                <w:sz w:val="20"/>
                <w:szCs w:val="20"/>
              </w:rPr>
              <w:t>Boquer</w:t>
            </w:r>
            <w:proofErr w:type="spellEnd"/>
          </w:p>
        </w:tc>
        <w:tc>
          <w:tcPr>
            <w:tcW w:w="3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7CCB7" w14:textId="77777777" w:rsidR="00600BE7" w:rsidRPr="00600BE7" w:rsidRDefault="00600BE7" w:rsidP="00600BE7">
            <w:pPr>
              <w:suppressAutoHyphens w:val="0"/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600BE7">
              <w:rPr>
                <w:rFonts w:eastAsia="Times New Roman"/>
                <w:color w:val="000000"/>
                <w:sz w:val="20"/>
                <w:szCs w:val="20"/>
              </w:rPr>
              <w:t>Estagiário</w:t>
            </w:r>
          </w:p>
        </w:tc>
      </w:tr>
    </w:tbl>
    <w:p w14:paraId="0AD1BA24" w14:textId="77777777" w:rsidR="00600BE7" w:rsidRDefault="00600BE7" w:rsidP="00600BE7">
      <w:pPr>
        <w:spacing w:line="120" w:lineRule="auto"/>
        <w:rPr>
          <w:b/>
        </w:rPr>
      </w:pPr>
    </w:p>
    <w:p w14:paraId="397E8F90" w14:textId="77777777" w:rsidR="00600BE7" w:rsidRDefault="00600BE7" w:rsidP="00600BE7">
      <w:pPr>
        <w:spacing w:line="120" w:lineRule="auto"/>
        <w:rPr>
          <w:b/>
        </w:rPr>
      </w:pPr>
    </w:p>
    <w:p w14:paraId="5702508A" w14:textId="77777777" w:rsidR="00600BE7" w:rsidRDefault="00600BE7" w:rsidP="00600BE7">
      <w:pPr>
        <w:spacing w:line="120" w:lineRule="auto"/>
        <w:rPr>
          <w:b/>
        </w:rPr>
      </w:pPr>
    </w:p>
    <w:p w14:paraId="5FA86527" w14:textId="77777777" w:rsidR="00600BE7" w:rsidRDefault="00600BE7" w:rsidP="00600BE7">
      <w:pPr>
        <w:spacing w:line="120" w:lineRule="auto"/>
        <w:rPr>
          <w:b/>
        </w:rPr>
      </w:pPr>
    </w:p>
    <w:p w14:paraId="2425E810" w14:textId="77777777" w:rsidR="00600BE7" w:rsidRDefault="00600BE7" w:rsidP="00600BE7">
      <w:pPr>
        <w:spacing w:line="120" w:lineRule="auto"/>
        <w:rPr>
          <w:b/>
        </w:rPr>
      </w:pPr>
    </w:p>
    <w:p w14:paraId="272F1933" w14:textId="77777777" w:rsidR="00600BE7" w:rsidRDefault="00600BE7" w:rsidP="00600BE7">
      <w:pPr>
        <w:spacing w:line="120" w:lineRule="auto"/>
        <w:rPr>
          <w:b/>
        </w:rPr>
      </w:pPr>
    </w:p>
    <w:p w14:paraId="27C26799" w14:textId="77777777" w:rsidR="00600BE7" w:rsidRDefault="00600BE7" w:rsidP="00600BE7">
      <w:pPr>
        <w:spacing w:line="120" w:lineRule="auto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396"/>
      </w:tblGrid>
      <w:tr w:rsidR="00600BE7" w:rsidRPr="00C34B2E" w14:paraId="35C4B14C" w14:textId="77777777" w:rsidTr="00470B0B">
        <w:tc>
          <w:tcPr>
            <w:tcW w:w="675" w:type="dxa"/>
          </w:tcPr>
          <w:p w14:paraId="3554489F" w14:textId="23F007A8" w:rsidR="00600BE7" w:rsidRPr="00C34B2E" w:rsidRDefault="00600BE7" w:rsidP="00600BE7">
            <w:pPr>
              <w:keepNext/>
              <w:spacing w:before="240" w:after="240"/>
              <w:jc w:val="center"/>
              <w:rPr>
                <w:noProof/>
                <w:sz w:val="40"/>
                <w:szCs w:val="40"/>
              </w:rPr>
            </w:pPr>
            <w:r>
              <w:rPr>
                <w:rFonts w:ascii="Segoe MDL2 Assets" w:hAnsi="Segoe MDL2 Assets"/>
                <w:noProof/>
                <w:sz w:val="40"/>
                <w:szCs w:val="40"/>
              </w:rPr>
              <w:lastRenderedPageBreak/>
              <w:t></w:t>
            </w:r>
          </w:p>
        </w:tc>
        <w:tc>
          <w:tcPr>
            <w:tcW w:w="8535" w:type="dxa"/>
          </w:tcPr>
          <w:p w14:paraId="7D72BCDF" w14:textId="3846D0FE" w:rsidR="00600BE7" w:rsidRPr="00C34B2E" w:rsidRDefault="00600BE7" w:rsidP="00600BE7">
            <w:pPr>
              <w:keepNext/>
              <w:spacing w:before="240" w:after="240"/>
              <w:rPr>
                <w:noProof/>
                <w:sz w:val="40"/>
                <w:szCs w:val="40"/>
              </w:rPr>
            </w:pPr>
            <w:r w:rsidRPr="00600BE7">
              <w:rPr>
                <w:b/>
                <w:bCs/>
                <w:noProof/>
                <w:sz w:val="40"/>
                <w:szCs w:val="40"/>
              </w:rPr>
              <w:t>Objetivos</w:t>
            </w:r>
          </w:p>
        </w:tc>
      </w:tr>
    </w:tbl>
    <w:p w14:paraId="586C036C" w14:textId="77777777" w:rsidR="00600BE7" w:rsidRDefault="00600BE7" w:rsidP="00600BE7">
      <w:pPr>
        <w:keepNext/>
        <w:spacing w:line="120" w:lineRule="auto"/>
        <w:rPr>
          <w:b/>
        </w:rPr>
      </w:pPr>
    </w:p>
    <w:p w14:paraId="60E532BB" w14:textId="3698EEC0" w:rsidR="00C34B2E" w:rsidRPr="00F358FA" w:rsidRDefault="00DD70D7" w:rsidP="00600BE7">
      <w:pPr>
        <w:pStyle w:val="PargrafodaLista"/>
        <w:keepNext/>
        <w:numPr>
          <w:ilvl w:val="0"/>
          <w:numId w:val="2"/>
        </w:numPr>
        <w:spacing w:before="240" w:after="240"/>
        <w:rPr>
          <w:bCs/>
        </w:rPr>
      </w:pPr>
      <w:r w:rsidRPr="00F358FA">
        <w:rPr>
          <w:bCs/>
        </w:rPr>
        <w:t xml:space="preserve">Desenvolvimento de um banco de dados efetivo que possa ser acrescido de entidades e </w:t>
      </w:r>
      <w:r w:rsidR="00F358FA" w:rsidRPr="00F358FA">
        <w:rPr>
          <w:bCs/>
        </w:rPr>
        <w:t>atributos conforme a necessidade.</w:t>
      </w:r>
    </w:p>
    <w:p w14:paraId="7AB700CA" w14:textId="20D3BCBA" w:rsidR="00F358FA" w:rsidRPr="00F358FA" w:rsidRDefault="00F358FA" w:rsidP="00600BE7">
      <w:pPr>
        <w:pStyle w:val="PargrafodaLista"/>
        <w:keepNext/>
        <w:numPr>
          <w:ilvl w:val="0"/>
          <w:numId w:val="2"/>
        </w:numPr>
        <w:spacing w:before="240" w:after="240"/>
        <w:rPr>
          <w:bCs/>
        </w:rPr>
      </w:pPr>
      <w:r w:rsidRPr="00F358FA">
        <w:rPr>
          <w:bCs/>
        </w:rPr>
        <w:t>Ser um portal com links para os sistemas mais usados pelos servidores do IPE Saúde.</w:t>
      </w:r>
    </w:p>
    <w:p w14:paraId="720B74EC" w14:textId="77777777" w:rsidR="00E02B22" w:rsidRDefault="00F358FA" w:rsidP="00600BE7">
      <w:pPr>
        <w:pStyle w:val="PargrafodaLista"/>
        <w:keepNext/>
        <w:numPr>
          <w:ilvl w:val="0"/>
          <w:numId w:val="2"/>
        </w:numPr>
        <w:spacing w:before="240" w:after="240"/>
        <w:rPr>
          <w:bCs/>
        </w:rPr>
      </w:pPr>
      <w:r w:rsidRPr="00F358FA">
        <w:rPr>
          <w:bCs/>
        </w:rPr>
        <w:t>Ser um canal de divulgação de notícias</w:t>
      </w:r>
      <w:r w:rsidR="00E02B22">
        <w:rPr>
          <w:bCs/>
        </w:rPr>
        <w:t xml:space="preserve"> e comunicação interna</w:t>
      </w:r>
      <w:r w:rsidR="00600BE7">
        <w:rPr>
          <w:bCs/>
        </w:rPr>
        <w:t>.</w:t>
      </w:r>
    </w:p>
    <w:p w14:paraId="5B6C183C" w14:textId="426FEBA0" w:rsidR="00F358FA" w:rsidRPr="00F358FA" w:rsidRDefault="00E02B22" w:rsidP="00600BE7">
      <w:pPr>
        <w:pStyle w:val="PargrafodaLista"/>
        <w:keepNext/>
        <w:numPr>
          <w:ilvl w:val="0"/>
          <w:numId w:val="2"/>
        </w:numPr>
        <w:spacing w:before="240" w:after="240"/>
        <w:rPr>
          <w:bCs/>
        </w:rPr>
      </w:pPr>
      <w:r>
        <w:rPr>
          <w:bCs/>
        </w:rPr>
        <w:t>Ser um aplicativo de uso ...........</w:t>
      </w:r>
      <w:proofErr w:type="gramStart"/>
      <w:r>
        <w:rPr>
          <w:bCs/>
        </w:rPr>
        <w:t>GPGS..</w:t>
      </w:r>
      <w:proofErr w:type="gramEnd"/>
      <w:r>
        <w:rPr>
          <w:bCs/>
        </w:rPr>
        <w:t xml:space="preserve"> </w:t>
      </w:r>
      <w:proofErr w:type="gramStart"/>
      <w:r>
        <w:rPr>
          <w:bCs/>
        </w:rPr>
        <w:t>.Integração</w:t>
      </w:r>
      <w:proofErr w:type="gramEnd"/>
      <w:r>
        <w:rPr>
          <w:bCs/>
        </w:rPr>
        <w:t xml:space="preserve"> dos setores/áreas/gerências </w:t>
      </w:r>
      <w:r w:rsidR="00F358FA">
        <w:rPr>
          <w:bCs/>
        </w:rPr>
        <w:t xml:space="preserve"> </w:t>
      </w:r>
      <w:r>
        <w:rPr>
          <w:bCs/>
        </w:rPr>
        <w:t>..</w:t>
      </w:r>
    </w:p>
    <w:p w14:paraId="49E3E852" w14:textId="77777777" w:rsidR="00C34B2E" w:rsidRDefault="00C34B2E" w:rsidP="00C34B2E">
      <w:pPr>
        <w:spacing w:before="240" w:after="240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396"/>
      </w:tblGrid>
      <w:tr w:rsidR="00C34B2E" w:rsidRPr="00C34B2E" w14:paraId="6744B314" w14:textId="77777777" w:rsidTr="00470B0B">
        <w:tc>
          <w:tcPr>
            <w:tcW w:w="675" w:type="dxa"/>
          </w:tcPr>
          <w:p w14:paraId="5FAB5E7C" w14:textId="3056E5C9" w:rsidR="00C34B2E" w:rsidRPr="00C34B2E" w:rsidRDefault="00F358FA" w:rsidP="00470B0B">
            <w:pPr>
              <w:spacing w:before="240" w:after="240"/>
              <w:jc w:val="center"/>
              <w:rPr>
                <w:noProof/>
                <w:sz w:val="40"/>
                <w:szCs w:val="40"/>
              </w:rPr>
            </w:pPr>
            <w:r>
              <w:rPr>
                <w:rFonts w:ascii="Segoe MDL2 Assets" w:hAnsi="Segoe MDL2 Assets"/>
                <w:noProof/>
                <w:sz w:val="40"/>
                <w:szCs w:val="40"/>
              </w:rPr>
              <w:t></w:t>
            </w:r>
          </w:p>
        </w:tc>
        <w:tc>
          <w:tcPr>
            <w:tcW w:w="8535" w:type="dxa"/>
          </w:tcPr>
          <w:p w14:paraId="4C54AB84" w14:textId="3C8926E6" w:rsidR="00C34B2E" w:rsidRPr="00F358FA" w:rsidRDefault="00DD70D7" w:rsidP="00470B0B">
            <w:pPr>
              <w:spacing w:before="240" w:after="240"/>
              <w:rPr>
                <w:b/>
                <w:bCs/>
                <w:noProof/>
                <w:sz w:val="40"/>
                <w:szCs w:val="40"/>
              </w:rPr>
            </w:pPr>
            <w:r w:rsidRPr="00F358FA">
              <w:rPr>
                <w:b/>
                <w:bCs/>
                <w:noProof/>
                <w:sz w:val="40"/>
                <w:szCs w:val="40"/>
              </w:rPr>
              <w:t>Partes interessadas</w:t>
            </w:r>
          </w:p>
        </w:tc>
      </w:tr>
    </w:tbl>
    <w:p w14:paraId="0C923296" w14:textId="7658AF79" w:rsidR="00C34B2E" w:rsidRPr="00600BE7" w:rsidRDefault="00F358FA" w:rsidP="00600BE7">
      <w:pPr>
        <w:pStyle w:val="PargrafodaLista"/>
        <w:numPr>
          <w:ilvl w:val="0"/>
          <w:numId w:val="4"/>
        </w:numPr>
        <w:spacing w:before="240" w:after="240"/>
        <w:rPr>
          <w:bCs/>
        </w:rPr>
      </w:pPr>
      <w:r w:rsidRPr="00600BE7">
        <w:rPr>
          <w:bCs/>
        </w:rPr>
        <w:t>Servidores de IPE Saúde.</w:t>
      </w:r>
    </w:p>
    <w:p w14:paraId="35BD17F5" w14:textId="77777777" w:rsidR="00F358FA" w:rsidRDefault="00F358FA" w:rsidP="00C34B2E">
      <w:pPr>
        <w:spacing w:before="240" w:after="240"/>
        <w:rPr>
          <w:b/>
        </w:rPr>
      </w:pPr>
    </w:p>
    <w:p w14:paraId="121B9687" w14:textId="77777777" w:rsidR="00C2731E" w:rsidRDefault="00C2731E" w:rsidP="00C34B2E">
      <w:pPr>
        <w:spacing w:before="240" w:after="240"/>
        <w:rPr>
          <w:b/>
        </w:rPr>
      </w:pPr>
    </w:p>
    <w:p w14:paraId="5ADD2473" w14:textId="70CC3A66" w:rsidR="00C2731E" w:rsidRDefault="00C2731E">
      <w:pPr>
        <w:spacing w:line="240" w:lineRule="auto"/>
        <w:rPr>
          <w:b/>
        </w:rPr>
      </w:pPr>
      <w:r>
        <w:rPr>
          <w:b/>
        </w:rPr>
        <w:br w:type="page"/>
      </w:r>
    </w:p>
    <w:p w14:paraId="65E94719" w14:textId="066F1909" w:rsidR="00C2731E" w:rsidRDefault="00C2731E" w:rsidP="00C34B2E">
      <w:pPr>
        <w:spacing w:before="240" w:after="240"/>
        <w:rPr>
          <w:b/>
        </w:rPr>
      </w:pPr>
      <w:r>
        <w:rPr>
          <w:b/>
        </w:rPr>
        <w:lastRenderedPageBreak/>
        <w:t>Anexo 1.</w:t>
      </w:r>
    </w:p>
    <w:p w14:paraId="3D683D52" w14:textId="2DF2B8CC" w:rsidR="00C2731E" w:rsidRDefault="00C2731E" w:rsidP="00C34B2E">
      <w:pPr>
        <w:spacing w:before="240" w:after="240"/>
        <w:rPr>
          <w:b/>
        </w:rPr>
      </w:pPr>
      <w:r>
        <w:rPr>
          <w:b/>
        </w:rPr>
        <w:t>Modelo de dados</w:t>
      </w:r>
    </w:p>
    <w:p w14:paraId="7497C8BF" w14:textId="71433EDB" w:rsidR="00C2731E" w:rsidRPr="00C34B2E" w:rsidRDefault="00C2731E" w:rsidP="00C34B2E">
      <w:pPr>
        <w:spacing w:before="240" w:after="240"/>
        <w:rPr>
          <w:b/>
        </w:rPr>
      </w:pPr>
      <w:r w:rsidRPr="00C2731E">
        <w:rPr>
          <w:b/>
          <w:noProof/>
        </w:rPr>
        <w:drawing>
          <wp:inline distT="0" distB="0" distL="0" distR="0" wp14:anchorId="3BCF49D3" wp14:editId="16A1A34F">
            <wp:extent cx="5759450" cy="54775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31E" w:rsidRPr="00C34B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426" w:footer="289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340D6" w14:textId="77777777" w:rsidR="00C11AA4" w:rsidRDefault="00C11AA4">
      <w:pPr>
        <w:spacing w:line="240" w:lineRule="auto"/>
      </w:pPr>
      <w:r>
        <w:separator/>
      </w:r>
    </w:p>
  </w:endnote>
  <w:endnote w:type="continuationSeparator" w:id="0">
    <w:p w14:paraId="099B9B6C" w14:textId="77777777" w:rsidR="00C11AA4" w:rsidRDefault="00C11A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8A04" w14:textId="77777777" w:rsidR="00F2590E" w:rsidRDefault="00F2590E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C4EF6" w14:textId="77777777" w:rsidR="00F2590E" w:rsidRDefault="00F2590E">
    <w:pPr>
      <w:ind w:firstLine="720"/>
    </w:pPr>
  </w:p>
  <w:tbl>
    <w:tblPr>
      <w:tblStyle w:val="Tabelacomgrade"/>
      <w:tblW w:w="9073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30"/>
      <w:gridCol w:w="3543"/>
    </w:tblGrid>
    <w:tr w:rsidR="00F2590E" w14:paraId="33B8627C" w14:textId="77777777">
      <w:trPr>
        <w:trHeight w:val="340"/>
      </w:trPr>
      <w:tc>
        <w:tcPr>
          <w:tcW w:w="9072" w:type="dxa"/>
          <w:gridSpan w:val="2"/>
          <w:tcBorders>
            <w:top w:val="single" w:sz="4" w:space="0" w:color="F07E26"/>
            <w:left w:val="nil"/>
            <w:bottom w:val="nil"/>
            <w:right w:val="nil"/>
          </w:tcBorders>
        </w:tcPr>
        <w:p w14:paraId="1ECDDE27" w14:textId="77777777" w:rsidR="00F2590E" w:rsidRDefault="00F2590E">
          <w:pPr>
            <w:spacing w:line="240" w:lineRule="auto"/>
            <w:ind w:right="-108"/>
            <w:jc w:val="both"/>
            <w:rPr>
              <w:b/>
              <w:sz w:val="19"/>
              <w:szCs w:val="19"/>
            </w:rPr>
          </w:pPr>
        </w:p>
        <w:p w14:paraId="5AD04D24" w14:textId="77777777" w:rsidR="00F2590E" w:rsidRDefault="00000000">
          <w:pPr>
            <w:spacing w:line="240" w:lineRule="auto"/>
            <w:jc w:val="center"/>
            <w:rPr>
              <w:b/>
              <w:color w:val="808080" w:themeColor="background1" w:themeShade="80"/>
              <w:spacing w:val="4"/>
              <w:sz w:val="19"/>
              <w:szCs w:val="19"/>
            </w:rPr>
          </w:pPr>
          <w:r>
            <w:rPr>
              <w:b/>
              <w:color w:val="808080" w:themeColor="background1" w:themeShade="80"/>
              <w:spacing w:val="4"/>
              <w:sz w:val="19"/>
              <w:szCs w:val="19"/>
            </w:rPr>
            <w:t>INSTITUTO DE ASSISTÊNCIA À SAÚDE DOS SERVIDORES PÚBLICOS DO RIO GRANDE DO SUL</w:t>
          </w:r>
        </w:p>
        <w:p w14:paraId="042C54A8" w14:textId="77777777" w:rsidR="00F2590E" w:rsidRDefault="00F2590E">
          <w:pPr>
            <w:spacing w:line="240" w:lineRule="auto"/>
            <w:ind w:right="-108"/>
            <w:jc w:val="both"/>
            <w:rPr>
              <w:b/>
              <w:sz w:val="19"/>
              <w:szCs w:val="19"/>
            </w:rPr>
          </w:pPr>
        </w:p>
      </w:tc>
    </w:tr>
    <w:tr w:rsidR="00F2590E" w14:paraId="58764AD4" w14:textId="77777777">
      <w:tc>
        <w:tcPr>
          <w:tcW w:w="5529" w:type="dxa"/>
          <w:tcBorders>
            <w:top w:val="nil"/>
            <w:left w:val="nil"/>
            <w:bottom w:val="nil"/>
            <w:right w:val="nil"/>
          </w:tcBorders>
        </w:tcPr>
        <w:p w14:paraId="43A70464" w14:textId="77777777" w:rsidR="00F2590E" w:rsidRDefault="00000000">
          <w:pPr>
            <w:spacing w:line="240" w:lineRule="auto"/>
            <w:ind w:right="-168"/>
            <w:rPr>
              <w:color w:val="808080" w:themeColor="background1" w:themeShade="80"/>
              <w:sz w:val="20"/>
            </w:rPr>
          </w:pPr>
          <w:r>
            <w:rPr>
              <w:color w:val="808080" w:themeColor="background1" w:themeShade="80"/>
              <w:sz w:val="20"/>
            </w:rPr>
            <w:t>Avenida Borges de Medeiros, 1945</w:t>
          </w:r>
        </w:p>
        <w:p w14:paraId="796045E5" w14:textId="77777777" w:rsidR="00F2590E" w:rsidRDefault="00000000">
          <w:pPr>
            <w:spacing w:line="240" w:lineRule="auto"/>
            <w:ind w:right="-168"/>
            <w:rPr>
              <w:color w:val="808080" w:themeColor="background1" w:themeShade="80"/>
              <w:sz w:val="20"/>
            </w:rPr>
          </w:pPr>
          <w:r>
            <w:rPr>
              <w:color w:val="808080" w:themeColor="background1" w:themeShade="80"/>
              <w:sz w:val="20"/>
            </w:rPr>
            <w:t>90110-900 | Porto Alegre | RS</w:t>
          </w:r>
        </w:p>
        <w:p w14:paraId="7D664CA9" w14:textId="77777777" w:rsidR="00F2590E" w:rsidRDefault="00000000">
          <w:pPr>
            <w:spacing w:line="240" w:lineRule="auto"/>
            <w:ind w:right="-43"/>
            <w:rPr>
              <w:b/>
              <w:sz w:val="18"/>
            </w:rPr>
          </w:pPr>
          <w:r>
            <w:rPr>
              <w:color w:val="808080" w:themeColor="background1" w:themeShade="80"/>
              <w:sz w:val="20"/>
            </w:rPr>
            <w:t>+55 (51) 3288.1550</w:t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897F3F1" w14:textId="77777777" w:rsidR="00F2590E" w:rsidRDefault="00000000">
          <w:pPr>
            <w:spacing w:line="240" w:lineRule="auto"/>
            <w:ind w:right="-43"/>
            <w:jc w:val="right"/>
            <w:rPr>
              <w:b/>
              <w:color w:val="F07E26"/>
              <w:sz w:val="24"/>
            </w:rPr>
          </w:pPr>
          <w:hyperlink r:id="rId1">
            <w:r>
              <w:rPr>
                <w:rStyle w:val="LinkdaInternet"/>
                <w:b/>
                <w:color w:val="FABF8F" w:themeColor="accent6" w:themeTint="99"/>
                <w:sz w:val="28"/>
                <w:u w:val="none"/>
              </w:rPr>
              <w:t>www.ipesaude.rs.gov.br</w:t>
            </w:r>
          </w:hyperlink>
          <w:r>
            <w:rPr>
              <w:b/>
              <w:color w:val="FFFFFF" w:themeColor="background1"/>
              <w:sz w:val="24"/>
            </w:rPr>
            <w:t>v</w:t>
          </w:r>
        </w:p>
      </w:tc>
    </w:tr>
  </w:tbl>
  <w:p w14:paraId="4D217E88" w14:textId="77777777" w:rsidR="00F2590E" w:rsidRDefault="00F2590E">
    <w:pPr>
      <w:ind w:right="2508"/>
      <w:rPr>
        <w:b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F9A7" w14:textId="77777777" w:rsidR="00F2590E" w:rsidRDefault="00F2590E">
    <w:pPr>
      <w:ind w:firstLine="720"/>
    </w:pPr>
  </w:p>
  <w:tbl>
    <w:tblPr>
      <w:tblStyle w:val="Tabelacomgrade"/>
      <w:tblW w:w="9073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30"/>
      <w:gridCol w:w="3543"/>
    </w:tblGrid>
    <w:tr w:rsidR="00F2590E" w14:paraId="550A64D1" w14:textId="77777777">
      <w:trPr>
        <w:trHeight w:val="340"/>
      </w:trPr>
      <w:tc>
        <w:tcPr>
          <w:tcW w:w="9072" w:type="dxa"/>
          <w:gridSpan w:val="2"/>
          <w:tcBorders>
            <w:top w:val="single" w:sz="4" w:space="0" w:color="F07E26"/>
            <w:left w:val="nil"/>
            <w:bottom w:val="nil"/>
            <w:right w:val="nil"/>
          </w:tcBorders>
        </w:tcPr>
        <w:p w14:paraId="7B0E48D7" w14:textId="77777777" w:rsidR="00F2590E" w:rsidRDefault="00F2590E">
          <w:pPr>
            <w:spacing w:line="240" w:lineRule="auto"/>
            <w:ind w:right="-108"/>
            <w:jc w:val="both"/>
            <w:rPr>
              <w:b/>
              <w:sz w:val="19"/>
              <w:szCs w:val="19"/>
            </w:rPr>
          </w:pPr>
        </w:p>
        <w:p w14:paraId="6E0D63C1" w14:textId="77777777" w:rsidR="00F2590E" w:rsidRDefault="00000000">
          <w:pPr>
            <w:spacing w:line="240" w:lineRule="auto"/>
            <w:jc w:val="center"/>
            <w:rPr>
              <w:b/>
              <w:color w:val="808080" w:themeColor="background1" w:themeShade="80"/>
              <w:spacing w:val="4"/>
              <w:sz w:val="19"/>
              <w:szCs w:val="19"/>
            </w:rPr>
          </w:pPr>
          <w:r>
            <w:rPr>
              <w:b/>
              <w:color w:val="808080" w:themeColor="background1" w:themeShade="80"/>
              <w:spacing w:val="4"/>
              <w:sz w:val="19"/>
              <w:szCs w:val="19"/>
            </w:rPr>
            <w:t>INSTITUTO DE ASSISTÊNCIA À SAÚDE DOS SERVIDORES PÚBLICOS DO RIO GRANDE DO SUL</w:t>
          </w:r>
        </w:p>
        <w:p w14:paraId="12B8C280" w14:textId="77777777" w:rsidR="00F2590E" w:rsidRDefault="00F2590E">
          <w:pPr>
            <w:spacing w:line="240" w:lineRule="auto"/>
            <w:ind w:right="-108"/>
            <w:jc w:val="both"/>
            <w:rPr>
              <w:b/>
              <w:sz w:val="19"/>
              <w:szCs w:val="19"/>
            </w:rPr>
          </w:pPr>
        </w:p>
      </w:tc>
    </w:tr>
    <w:tr w:rsidR="00F2590E" w14:paraId="108D8A6A" w14:textId="77777777">
      <w:tc>
        <w:tcPr>
          <w:tcW w:w="5529" w:type="dxa"/>
          <w:tcBorders>
            <w:top w:val="nil"/>
            <w:left w:val="nil"/>
            <w:bottom w:val="nil"/>
            <w:right w:val="nil"/>
          </w:tcBorders>
        </w:tcPr>
        <w:p w14:paraId="0ACA883C" w14:textId="77777777" w:rsidR="00F2590E" w:rsidRDefault="00000000">
          <w:pPr>
            <w:spacing w:line="240" w:lineRule="auto"/>
            <w:ind w:right="-168"/>
            <w:rPr>
              <w:color w:val="808080" w:themeColor="background1" w:themeShade="80"/>
              <w:sz w:val="20"/>
            </w:rPr>
          </w:pPr>
          <w:r>
            <w:rPr>
              <w:color w:val="808080" w:themeColor="background1" w:themeShade="80"/>
              <w:sz w:val="20"/>
            </w:rPr>
            <w:t>Avenida Borges de Medeiros, 1945</w:t>
          </w:r>
        </w:p>
        <w:p w14:paraId="16D92544" w14:textId="77777777" w:rsidR="00F2590E" w:rsidRDefault="00000000">
          <w:pPr>
            <w:spacing w:line="240" w:lineRule="auto"/>
            <w:ind w:right="-168"/>
            <w:rPr>
              <w:color w:val="808080" w:themeColor="background1" w:themeShade="80"/>
              <w:sz w:val="20"/>
            </w:rPr>
          </w:pPr>
          <w:r>
            <w:rPr>
              <w:color w:val="808080" w:themeColor="background1" w:themeShade="80"/>
              <w:sz w:val="20"/>
            </w:rPr>
            <w:t>90110-900 | Porto Alegre | RS</w:t>
          </w:r>
        </w:p>
        <w:p w14:paraId="23774F69" w14:textId="77777777" w:rsidR="00F2590E" w:rsidRDefault="00000000">
          <w:pPr>
            <w:spacing w:line="240" w:lineRule="auto"/>
            <w:ind w:right="-43"/>
            <w:rPr>
              <w:b/>
              <w:sz w:val="18"/>
            </w:rPr>
          </w:pPr>
          <w:r>
            <w:rPr>
              <w:color w:val="808080" w:themeColor="background1" w:themeShade="80"/>
              <w:sz w:val="20"/>
            </w:rPr>
            <w:t>+55 (51) 3288.1550</w:t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32E4158" w14:textId="77777777" w:rsidR="00F2590E" w:rsidRDefault="00000000">
          <w:pPr>
            <w:spacing w:line="240" w:lineRule="auto"/>
            <w:ind w:right="-43"/>
            <w:jc w:val="right"/>
            <w:rPr>
              <w:b/>
              <w:color w:val="F07E26"/>
              <w:sz w:val="24"/>
            </w:rPr>
          </w:pPr>
          <w:hyperlink r:id="rId1">
            <w:r>
              <w:rPr>
                <w:rStyle w:val="LinkdaInternet"/>
                <w:b/>
                <w:color w:val="FABF8F" w:themeColor="accent6" w:themeTint="99"/>
                <w:sz w:val="28"/>
                <w:u w:val="none"/>
              </w:rPr>
              <w:t>www.ipesaude.rs.gov.br</w:t>
            </w:r>
          </w:hyperlink>
          <w:r>
            <w:rPr>
              <w:b/>
              <w:color w:val="FFFFFF" w:themeColor="background1"/>
              <w:sz w:val="24"/>
            </w:rPr>
            <w:t>v</w:t>
          </w:r>
        </w:p>
      </w:tc>
    </w:tr>
  </w:tbl>
  <w:p w14:paraId="2103B5E3" w14:textId="77777777" w:rsidR="00F2590E" w:rsidRDefault="00F2590E">
    <w:pPr>
      <w:ind w:right="2508"/>
      <w:rPr>
        <w:b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2DF6" w14:textId="77777777" w:rsidR="00C11AA4" w:rsidRDefault="00C11AA4">
      <w:pPr>
        <w:spacing w:line="240" w:lineRule="auto"/>
      </w:pPr>
      <w:r>
        <w:separator/>
      </w:r>
    </w:p>
  </w:footnote>
  <w:footnote w:type="continuationSeparator" w:id="0">
    <w:p w14:paraId="20C636BC" w14:textId="77777777" w:rsidR="00C11AA4" w:rsidRDefault="00C11A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D819" w14:textId="77777777" w:rsidR="00F2590E" w:rsidRDefault="00F2590E">
    <w:pP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944E5" w14:textId="77777777" w:rsidR="00F2590E" w:rsidRDefault="00000000">
    <w:pPr>
      <w:jc w:val="center"/>
    </w:pPr>
    <w:r>
      <w:rPr>
        <w:noProof/>
      </w:rPr>
      <w:drawing>
        <wp:inline distT="0" distB="0" distL="0" distR="0" wp14:anchorId="7B57EDD7" wp14:editId="774C5919">
          <wp:extent cx="1207135" cy="718185"/>
          <wp:effectExtent l="0" t="0" r="0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206360" cy="7174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inline>
      </w:drawing>
    </w:r>
  </w:p>
  <w:p w14:paraId="2A84DDC2" w14:textId="77777777" w:rsidR="00F2590E" w:rsidRDefault="00F2590E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29537" w14:textId="77777777" w:rsidR="00F2590E" w:rsidRDefault="00000000">
    <w:pPr>
      <w:jc w:val="center"/>
    </w:pPr>
    <w:r>
      <w:rPr>
        <w:noProof/>
      </w:rPr>
      <w:drawing>
        <wp:inline distT="0" distB="0" distL="0" distR="0" wp14:anchorId="470307FF" wp14:editId="5A569B79">
          <wp:extent cx="1207135" cy="718185"/>
          <wp:effectExtent l="0" t="0" r="0" b="0"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206360" cy="7174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inline>
      </w:drawing>
    </w:r>
  </w:p>
  <w:p w14:paraId="16C32198" w14:textId="77777777" w:rsidR="00F2590E" w:rsidRDefault="00F2590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1D8D"/>
    <w:multiLevelType w:val="hybridMultilevel"/>
    <w:tmpl w:val="A4B671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7116B"/>
    <w:multiLevelType w:val="hybridMultilevel"/>
    <w:tmpl w:val="8384E1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D54FD"/>
    <w:multiLevelType w:val="hybridMultilevel"/>
    <w:tmpl w:val="502AF5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3E56F6"/>
    <w:multiLevelType w:val="hybridMultilevel"/>
    <w:tmpl w:val="E83CF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766626">
    <w:abstractNumId w:val="0"/>
  </w:num>
  <w:num w:numId="2" w16cid:durableId="1590699201">
    <w:abstractNumId w:val="1"/>
  </w:num>
  <w:num w:numId="3" w16cid:durableId="271786969">
    <w:abstractNumId w:val="2"/>
  </w:num>
  <w:num w:numId="4" w16cid:durableId="1118524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0E"/>
    <w:rsid w:val="000A4886"/>
    <w:rsid w:val="0027418E"/>
    <w:rsid w:val="002858D6"/>
    <w:rsid w:val="00446913"/>
    <w:rsid w:val="005D62BE"/>
    <w:rsid w:val="00600BE7"/>
    <w:rsid w:val="00A00F80"/>
    <w:rsid w:val="00B61C98"/>
    <w:rsid w:val="00C11AA4"/>
    <w:rsid w:val="00C2731E"/>
    <w:rsid w:val="00C34B2E"/>
    <w:rsid w:val="00D00137"/>
    <w:rsid w:val="00DD70D7"/>
    <w:rsid w:val="00E02B22"/>
    <w:rsid w:val="00F2590E"/>
    <w:rsid w:val="00F3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3B1AA"/>
  <w15:docId w15:val="{E6D18082-8C2A-47D9-A077-CFE008E2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BE7"/>
    <w:pPr>
      <w:spacing w:line="276" w:lineRule="auto"/>
    </w:pPr>
  </w:style>
  <w:style w:type="paragraph" w:styleId="Ttulo1">
    <w:name w:val="heading 1"/>
    <w:basedOn w:val="Normal"/>
    <w:next w:val="Normal"/>
    <w:qFormat/>
    <w:rsid w:val="0071075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rsid w:val="0071075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rsid w:val="0071075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rsid w:val="0071075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rsid w:val="0071075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rsid w:val="0071075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F6247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FE6B38"/>
  </w:style>
  <w:style w:type="character" w:customStyle="1" w:styleId="RodapChar">
    <w:name w:val="Rodapé Char"/>
    <w:basedOn w:val="Fontepargpadro"/>
    <w:link w:val="Rodap"/>
    <w:uiPriority w:val="99"/>
    <w:qFormat/>
    <w:rsid w:val="00FE6B38"/>
  </w:style>
  <w:style w:type="character" w:customStyle="1" w:styleId="LinkdaInternet">
    <w:name w:val="Link da Internet"/>
    <w:basedOn w:val="Fontepargpadro"/>
    <w:uiPriority w:val="99"/>
    <w:unhideWhenUsed/>
    <w:rsid w:val="00983514"/>
    <w:rPr>
      <w:color w:val="0000FF" w:themeColor="hyperlink"/>
      <w:u w:val="single"/>
    </w:rPr>
  </w:style>
  <w:style w:type="paragraph" w:styleId="Ttulo">
    <w:name w:val="Title"/>
    <w:basedOn w:val="Normal"/>
    <w:next w:val="Corpodetexto"/>
    <w:qFormat/>
    <w:rsid w:val="0071075E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Normal1">
    <w:name w:val="Normal1"/>
    <w:qFormat/>
    <w:rsid w:val="0071075E"/>
    <w:pPr>
      <w:spacing w:line="276" w:lineRule="auto"/>
    </w:pPr>
  </w:style>
  <w:style w:type="paragraph" w:styleId="Subttulo">
    <w:name w:val="Subtitle"/>
    <w:basedOn w:val="Normal"/>
    <w:next w:val="Normal"/>
    <w:qFormat/>
    <w:rsid w:val="0071075E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F6247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E6B38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FE6B38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rsid w:val="0071075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1075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71075E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842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34B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731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7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pi-project.org/pt-br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pesaude.rs.gov.br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pesaude.rs.gov.b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Krv7BgKjdvhndAvYDIjNReAyqqA==">AMUW2mV3Vi2KflmEi5/OfkhQSF5iHHWmYH5zgI9UVxprhXYhFVLE05QsPzfDOL+W7PDRfxHlCCXX499Hi9qXgsNhmsyj/OwDJ3L6hIeQrEPAhX+1RtGDA+E=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Laiz Flores Oliveira</dc:creator>
  <dc:description/>
  <cp:lastModifiedBy>Ricardo Carasek</cp:lastModifiedBy>
  <cp:revision>4</cp:revision>
  <cp:lastPrinted>2023-04-14T12:57:00Z</cp:lastPrinted>
  <dcterms:created xsi:type="dcterms:W3CDTF">2023-04-14T12:57:00Z</dcterms:created>
  <dcterms:modified xsi:type="dcterms:W3CDTF">2023-04-14T13:34:00Z</dcterms:modified>
  <dc:language>pt-BR</dc:language>
</cp:coreProperties>
</file>