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registros-academic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BF8910"/>
          <w:sz w:val="20"/>
        </w:rPr>
        <w:t>DOCUMENTACION GENERAL</w:t>
      </w:r>
    </w:p>
    <w:p>
      <w:pPr>
        <w:pStyle w:val="Title"/>
        <w:jc w:val="center"/>
      </w:pPr>
      <w:r>
        <w:t>Registros Academicos</w:t>
      </w:r>
    </w:p>
    <w:p>
      <w:pPr>
        <w:pStyle w:val="Subtitle"/>
        <w:jc w:val="center"/>
      </w:pPr>
      <w:r>
        <w:t>Aplicacion web para registro, control de asistencia y gestion de eventos academicos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22236"/>
                <w:sz w:val="19"/>
              </w:rPr>
              <w:t>Institucion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Universidad Autonoma de Chiriqui - Facultad de Economia</w:t>
            </w:r>
          </w:p>
        </w:tc>
      </w:tr>
      <w:tr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22236"/>
                <w:sz w:val="19"/>
              </w:rPr>
              <w:t>Tecnologias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React, TypeScript, Vite, Supabase, Netlify</w:t>
            </w:r>
          </w:p>
        </w:tc>
      </w:tr>
      <w:tr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22236"/>
                <w:sz w:val="19"/>
              </w:rPr>
              <w:t>Estado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Base profesional funcional con modulos principales implementados</w:t>
            </w:r>
          </w:p>
        </w:tc>
      </w:tr>
      <w:tr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22236"/>
                <w:sz w:val="19"/>
              </w:rPr>
              <w:t>Fecha del documento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20/05/2026</w:t>
            </w:r>
          </w:p>
        </w:tc>
      </w:tr>
    </w:tbl>
    <w:p>
      <w:pPr>
        <w:spacing w:before="360"/>
        <w:jc w:val="center"/>
      </w:pPr>
      <w:r>
        <w:rPr>
          <w:color w:val="555555"/>
        </w:rPr>
        <w:t>Este documento resume el objetivo, arquitectura, modulos, flujos y reglas principales del sistema construido.</w:t>
      </w:r>
    </w:p>
    <w:p>
      <w:pPr>
        <w:pBdr>
          <w:bottom w:val="single" w:sz="10" w:space="4" w:color="79B735"/>
        </w:pBdr>
      </w:pPr>
    </w:p>
    <w:p>
      <w:r>
        <w:br w:type="page"/>
      </w:r>
    </w:p>
    <w:p>
      <w:pPr>
        <w:pStyle w:val="Heading1"/>
      </w:pPr>
      <w:r>
        <w:t>1. Vision general</w:t>
      </w:r>
    </w:p>
    <w:p>
      <w:r>
        <w:t>Registros Academicos es una aplicacion web moderna para administrar eventos academicos como seminarios, congresos, talleres, capacitaciones y actividades universitarias. Su objetivo es centralizar el registro de participantes, la asistencia por QR, la gestion de eventos, la consulta administrativa y la exportacion de reportes para certificados y control institucional.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072"/>
            <w:shd w:fill="EAF7EF"/>
          </w:tcPr>
          <w:p>
            <w:pPr>
              <w:spacing w:after="60"/>
            </w:pPr>
            <w:r>
              <w:rPr>
                <w:b/>
                <w:color w:val="122236"/>
                <w:sz w:val="21"/>
              </w:rPr>
              <w:t>Idea principal</w:t>
            </w:r>
          </w:p>
          <w:p>
            <w:pPr>
              <w:spacing w:after="0"/>
            </w:pPr>
            <w:r>
              <w:rPr>
                <w:color w:val="282828"/>
                <w:sz w:val="20"/>
              </w:rPr>
              <w:t>La aplicacion separa dos realidades: el personal administrativo inicia sesion y gestiona el sistema; los participantes no necesitan cuenta y acceden solo al formulario publico mediante QR.</w:t>
            </w:r>
          </w:p>
        </w:tc>
      </w:tr>
    </w:tbl>
    <w:p>
      <w:pPr>
        <w:pStyle w:val="Heading1"/>
      </w:pPr>
      <w:r>
        <w:t>2. Tecnologias y enfoque de arquitectura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194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22236"/>
                <w:sz w:val="19"/>
              </w:rPr>
              <w:t>Capa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22236"/>
                <w:sz w:val="19"/>
              </w:rPr>
              <w:t>Tecnologia / criterio</w:t>
            </w:r>
          </w:p>
        </w:tc>
        <w:tc>
          <w:tcPr>
            <w:tcW w:type="dxa" w:w="432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22236"/>
                <w:sz w:val="19"/>
              </w:rPr>
              <w:t>Funcion dentro del sistema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Frontend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React + TypeScript + Vite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Interfaz administrativa, formularios publicos, escaneo QR y vistas responsive.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Backend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Supabase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Base de datos PostgreSQL, autenticacion, roles, RLS y funciones RPC.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Autenticacion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Supabase Auth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Login para admin, organizador y scanner.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Despliegue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Netlify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Publicacion web accesible desde celulares y computadoras.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Exportaciones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Excel/PDF desde servicios separados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Reportes por evento con encabezado institucional.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Preparacion APK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Web responsive / arquitectura web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Base lista para empaquetar luego con una tecnologia como Capacitor.</w:t>
            </w:r>
          </w:p>
        </w:tc>
      </w:tr>
    </w:tbl>
    <w:p>
      <w:r>
        <w:t>La estructura se organizo por modulos, componentes reutilizables, servicios separados y utilidades comunes. Esto permite crecer sin mezclar la logica visual con la logica de datos.</w:t>
      </w:r>
    </w:p>
    <w:p>
      <w:pPr>
        <w:pStyle w:val="Heading1"/>
      </w:pPr>
      <w:r>
        <w:t>3. Roles del sistema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18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22236"/>
                <w:sz w:val="19"/>
              </w:rPr>
              <w:t>Rol</w:t>
            </w:r>
          </w:p>
        </w:tc>
        <w:tc>
          <w:tcPr>
            <w:tcW w:type="dxa" w:w="460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22236"/>
                <w:sz w:val="19"/>
              </w:rPr>
              <w:t>Que puede hacer</w:t>
            </w:r>
          </w:p>
        </w:tc>
        <w:tc>
          <w:tcPr>
            <w:tcW w:type="dxa" w:w="266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22236"/>
                <w:sz w:val="19"/>
              </w:rPr>
              <w:t>Restricciones principales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Administrador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Crear usuarios, administrar eventos, participantes, asistencias, exportaciones y configuraciones.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Acceso total a los modulos administrativos.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Organizador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Gestionar eventos y dar seguimiento a participantes y asistencia.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No debe tener control completo sobre usuarios administrativos.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Scanner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Ingresar al modulo de escaneo QR y registrar asistencia.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No debe tocar eventos, participantes, usuarios ni reportes administrativos.</w:t>
            </w:r>
          </w:p>
        </w:tc>
      </w:tr>
    </w:tbl>
    <w:p>
      <w:pPr>
        <w:pStyle w:val="Heading1"/>
      </w:pPr>
      <w:r>
        <w:t>4. Modulos implementados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3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22236"/>
                <w:sz w:val="19"/>
              </w:rPr>
              <w:t>Modulo</w:t>
            </w:r>
          </w:p>
        </w:tc>
        <w:tc>
          <w:tcPr>
            <w:tcW w:type="dxa" w:w="669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22236"/>
                <w:sz w:val="19"/>
              </w:rPr>
              <w:t>Funcion principal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Login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Permite iniciar sesion con usuarios creados en Supabase Auth y redirige segun el rol.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Panel de control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Muestra resumen de eventos activos, participantes y asistencias; sus tarjetas llevan a los modulos correctos.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Eventos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CRUD de eventos con fechas, capacidad, tipo, estado visible y QR publico de registro.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Participantes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Vista agrupada por tipo de evento y por evento; permite editar, eliminar y ver QR de participantes cuando aplica.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Usuarios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Creacion y administracion de cuentas internas para administradores, organizadores y scanners.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Escanear QR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Camara para leer QR personal de participantes de congreso y registrar asistencia.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Certificados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Base del modulo para emision de certificados automaticos.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Exportaciones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Descarga de reportes Excel por evento con encabezado institucional y formato profesional.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Historial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Consulta historica de eventos y estados.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Estadisticas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Base para metricas generales del sistema.</w:t>
            </w:r>
          </w:p>
        </w:tc>
      </w:tr>
    </w:tbl>
    <w:p>
      <w:pPr>
        <w:pStyle w:val="Heading1"/>
      </w:pPr>
      <w:r>
        <w:t>5. Registro publico y tipos de evento</w:t>
      </w:r>
    </w:p>
    <w:p>
      <w:r>
        <w:t>El sistema maneja reglas distintas porque no todos los eventos necesitan los mismos datos ni el mismo flujo.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23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22236"/>
                <w:sz w:val="19"/>
              </w:rPr>
              <w:t>Tipo de evento</w:t>
            </w:r>
          </w:p>
        </w:tc>
        <w:tc>
          <w:tcPr>
            <w:tcW w:type="dxa" w:w="525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22236"/>
                <w:sz w:val="19"/>
              </w:rPr>
              <w:t>Campos / comportamiento</w:t>
            </w:r>
          </w:p>
        </w:tc>
        <w:tc>
          <w:tcPr>
            <w:tcW w:type="dxa" w:w="158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22236"/>
                <w:sz w:val="19"/>
              </w:rPr>
              <w:t>QR personal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Taller / capacitacion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Formulario simple: nombre, apellido, cedula y correo institucional. Se usa para registrar llegada el dia del evento.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No genera QR personal por ahora.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Congreso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Formulario extendido: cedula, nombre, apellido, correo, sexo, categoria, correo personal opcional, nacionalidad, modalidad y tipo de participacion.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Si genera QR personal para presentarlo el dia del congreso.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Seminario / universitario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Base preparada para formularios simples o futuras adaptaciones.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Depende de la regla que se defina despues.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072"/>
            <w:shd w:fill="FFF6DF"/>
          </w:tcPr>
          <w:p>
            <w:pPr>
              <w:spacing w:after="60"/>
            </w:pPr>
            <w:r>
              <w:rPr>
                <w:b/>
                <w:color w:val="122236"/>
                <w:sz w:val="21"/>
              </w:rPr>
              <w:t>Acceso publico controlado</w:t>
            </w:r>
          </w:p>
          <w:p>
            <w:pPr>
              <w:spacing w:after="0"/>
            </w:pPr>
            <w:r>
              <w:rPr>
                <w:color w:val="282828"/>
                <w:sz w:val="20"/>
              </w:rPr>
              <w:t>El formulario de registro es publico solo por medio del enlace/QR del evento. El participante no ve el panel ni puede navegar por modulos internos.</w:t>
            </w:r>
          </w:p>
        </w:tc>
      </w:tr>
    </w:tbl>
    <w:p>
      <w:pPr>
        <w:pStyle w:val="Heading1"/>
      </w:pPr>
      <w:r>
        <w:t>6. QR y asistencia</w:t>
      </w:r>
    </w:p>
    <w:p>
      <w:pPr>
        <w:pStyle w:val="ListBullet"/>
        <w:ind w:left="360" w:hanging="144"/>
      </w:pPr>
      <w:r>
        <w:t>Cada evento tiene un QR publico que abre el formulario de registro correspondiente.</w:t>
      </w:r>
    </w:p>
    <w:p>
      <w:pPr>
        <w:pStyle w:val="ListBullet"/>
        <w:ind w:left="360" w:hanging="144"/>
      </w:pPr>
      <w:r>
        <w:t>El QR publico puede descargarse para imprimirlo y pegarlo fisicamente en un salon.</w:t>
      </w:r>
    </w:p>
    <w:p>
      <w:pPr>
        <w:pStyle w:val="ListBullet"/>
        <w:ind w:left="360" w:hanging="144"/>
      </w:pPr>
      <w:r>
        <w:t>En congresos, el participante registrado recibe un QR personal para presentarlo al momento de marcar asistencia.</w:t>
      </w:r>
    </w:p>
    <w:p>
      <w:pPr>
        <w:pStyle w:val="ListBullet"/>
        <w:ind w:left="360" w:hanging="144"/>
      </w:pPr>
      <w:r>
        <w:t>El modulo de escaneo usa camara y tambien permite registro manual por cedula si el participante olvida su QR.</w:t>
      </w:r>
    </w:p>
    <w:p>
      <w:pPr>
        <w:pStyle w:val="ListBullet"/>
        <w:ind w:left="360" w:hanging="144"/>
      </w:pPr>
      <w:r>
        <w:t>La jornada se determina automaticamente por hora: matutina de 8:00 a. m. a 12:00 p. m. y vespertina de 1:00 p. m. a 6:00 p. m.</w:t>
      </w:r>
    </w:p>
    <w:p>
      <w:pPr>
        <w:pStyle w:val="ListBullet"/>
        <w:ind w:left="360" w:hanging="144"/>
      </w:pPr>
      <w:r>
        <w:t>Se permite revisar manualmente otra jornada desde la vista administrativa, sin cambiar la jornada automatica del scanner.</w:t>
      </w:r>
    </w:p>
    <w:p>
      <w:pPr>
        <w:pStyle w:val="ListBullet"/>
        <w:ind w:left="360" w:hanging="144"/>
      </w:pPr>
      <w:r>
        <w:t>El sistema bloquea asistencia duplicada del mismo participante en la misma jornada y dia.</w:t>
      </w:r>
    </w:p>
    <w:p>
      <w:pPr>
        <w:pStyle w:val="ListBullet"/>
        <w:ind w:left="360" w:hanging="144"/>
      </w:pPr>
      <w:r>
        <w:t>El escaneo muestra mensaje visible de resultado y reproduce sonido para confirmar al operador.</w:t>
      </w:r>
    </w:p>
    <w:p>
      <w:pPr>
        <w:pStyle w:val="Heading1"/>
      </w:pPr>
      <w:r>
        <w:t>7. Asistencia de congresos</w:t>
      </w:r>
    </w:p>
    <w:p>
      <w:r>
        <w:t>Para congresos se implemento un control especial porque suelen durar varios dias y tener jornadas separadas. El detalle del evento tipo congreso muestra la asistencia del dia en tiempo real, separada por jornada matutina o vespertina.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30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22236"/>
                <w:sz w:val="19"/>
              </w:rPr>
              <w:t>Elemento</w:t>
            </w:r>
          </w:p>
        </w:tc>
        <w:tc>
          <w:tcPr>
            <w:tcW w:type="dxa" w:w="676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22236"/>
                <w:sz w:val="19"/>
              </w:rPr>
              <w:t>Descripcion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Vista en tiempo real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Muestra participantes marcados hoy, hora del marcaje, categoria y usuario que escaneo.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Resumen por categoria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Total general y conteos para Estudiante, Docente, Funcionario, Invitado y Egresado.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Jornada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La app selecciona automaticamente la jornada segun la hora de Panama, pero permite revisar otra jornada.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Eliminacion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El administrador puede eliminar asistencias por eventualidad o correccion operativa.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Exportacion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Los registros quedan listos para analizar horas y asistencia al final del congreso.</w:t>
            </w:r>
          </w:p>
        </w:tc>
      </w:tr>
    </w:tbl>
    <w:p>
      <w:pPr>
        <w:pStyle w:val="Heading1"/>
      </w:pPr>
      <w:r>
        <w:t>8. Estados de eventos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08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22236"/>
                <w:sz w:val="19"/>
              </w:rPr>
              <w:t>Estado</w:t>
            </w:r>
          </w:p>
        </w:tc>
        <w:tc>
          <w:tcPr>
            <w:tcW w:type="dxa" w:w="23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22236"/>
                <w:sz w:val="19"/>
              </w:rPr>
              <w:t>Quien lo decide</w:t>
            </w:r>
          </w:p>
        </w:tc>
        <w:tc>
          <w:tcPr>
            <w:tcW w:type="dxa" w:w="460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22236"/>
                <w:sz w:val="19"/>
              </w:rPr>
              <w:t>Significado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Borrador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Administrador / organizador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Evento en preparacion; no debe estar disponible para registro publico.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Publicado / visible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Administrador / organizador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Evento listo para mostrarse. Si aun no empieza, se ve como Programado.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Activo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Automatico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La fecha/hora de inicio ya llego y el evento no ha finalizado.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Finalizado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Automatico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Ya paso la fecha/hora de finalizacion.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Archivado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Administrador / organizador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Evento conservado como historico o fuera de uso.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072"/>
            <w:shd w:fill="EAF7EF"/>
          </w:tcPr>
          <w:p>
            <w:pPr>
              <w:spacing w:after="60"/>
            </w:pPr>
            <w:r>
              <w:rPr>
                <w:b/>
                <w:color w:val="122236"/>
                <w:sz w:val="21"/>
              </w:rPr>
              <w:t>Regla importante</w:t>
            </w:r>
          </w:p>
          <w:p>
            <w:pPr>
              <w:spacing w:after="0"/>
            </w:pPr>
            <w:r>
              <w:rPr>
                <w:color w:val="282828"/>
                <w:sz w:val="20"/>
              </w:rPr>
              <w:t>Activo y Finalizado no se eligen manualmente en el formulario. La app los calcula segun las fechas para evitar errores.</w:t>
            </w:r>
          </w:p>
        </w:tc>
      </w:tr>
    </w:tbl>
    <w:p>
      <w:pPr>
        <w:pStyle w:val="Heading1"/>
      </w:pPr>
      <w:r>
        <w:t>9. Exportaciones</w:t>
      </w:r>
    </w:p>
    <w:p>
      <w:r>
        <w:t>El modulo de exportaciones genera reportes Excel por evento. Se agrego encabezado institucional con UNIVERSIDAD AUTONOMA DE CHIRIQUI y FACULTAD DE ECONOMIA, seguido del nombre del evento y la fecha de generacion.</w:t>
      </w:r>
    </w:p>
    <w:p>
      <w:pPr>
        <w:pStyle w:val="ListBullet"/>
        <w:ind w:left="360" w:hanging="144"/>
      </w:pPr>
      <w:r>
        <w:t>Los titulos y encabezados se centran y se formatean profesionalmente.</w:t>
      </w:r>
    </w:p>
    <w:p>
      <w:pPr>
        <w:pStyle w:val="ListBullet"/>
        <w:ind w:left="360" w:hanging="144"/>
      </w:pPr>
      <w:r>
        <w:t>Los nombres de campos se muestran en negrita y con detalle visual.</w:t>
      </w:r>
    </w:p>
    <w:p>
      <w:pPr>
        <w:pStyle w:val="ListBullet"/>
        <w:ind w:left="360" w:hanging="144"/>
      </w:pPr>
      <w:r>
        <w:t>Los eventos exportables se ordenan por fecha de creacion/actividad para que los mas recientes aparezcan primero.</w:t>
      </w:r>
    </w:p>
    <w:p>
      <w:pPr>
        <w:pStyle w:val="ListBullet"/>
        <w:ind w:left="360" w:hanging="144"/>
      </w:pPr>
      <w:r>
        <w:t>Cada evento produce su propio archivo para evitar mezclar registros.</w:t>
      </w:r>
    </w:p>
    <w:p>
      <w:pPr>
        <w:pStyle w:val="Heading1"/>
      </w:pPr>
      <w:r>
        <w:t>10. Base de datos Supabase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88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22236"/>
                <w:sz w:val="19"/>
              </w:rPr>
              <w:t>Tabla / funcion</w:t>
            </w:r>
          </w:p>
        </w:tc>
        <w:tc>
          <w:tcPr>
            <w:tcW w:type="dxa" w:w="619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22236"/>
                <w:sz w:val="19"/>
              </w:rPr>
              <w:t>Uso principal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profiles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Perfiles internos vinculados a Supabase Auth: nombre, correo, rol y organizacion.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organizations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Organizacion o institucion propietaria de los eventos.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events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Eventos academicos: tipo, lugar, fechas, capacidad, estado y organizador.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participants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Datos de personas registradas: nombre, apellido, cedula, correo y metadata extendida.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registrations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Relacion participante-evento, QR token y codigo de certificado.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attendance_records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Registro base de asistencia asociado a inscripciones.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attendance_daily_logs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Marcajes diarios por evento, participante, jornada y scanner.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public_event_check_in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RPC publica para registrar participantes desde formulario QR.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record_daily_attendance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RPC para marcar asistencia por QR o cedula desde el modulo scanner.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admin_assign_staff_profile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RPC para crear o asignar perfiles internos a usuarios de Auth.</w:t>
            </w:r>
          </w:p>
        </w:tc>
      </w:tr>
    </w:tbl>
    <w:p>
      <w:r>
        <w:t>La seguridad usa Row Level Security (RLS). Los participantes no necesitan cuenta; los usuarios internos si deben autenticarse y sus permisos se definen por rol.</w:t>
      </w:r>
    </w:p>
    <w:p>
      <w:pPr>
        <w:pStyle w:val="Heading1"/>
      </w:pPr>
      <w:r>
        <w:t>11. Diseno visual y experiencia</w:t>
      </w:r>
    </w:p>
    <w:p>
      <w:pPr>
        <w:pStyle w:val="ListBullet"/>
        <w:ind w:left="360" w:hanging="144"/>
      </w:pPr>
      <w:r>
        <w:t>Interfaz oscura moderna con colores inspirados en el logo institucional.</w:t>
      </w:r>
    </w:p>
    <w:p>
      <w:pPr>
        <w:pStyle w:val="ListBullet"/>
        <w:ind w:left="360" w:hanging="144"/>
      </w:pPr>
      <w:r>
        <w:t>Barra lateral adaptable: puede ocultarse en computadora y se cierra automaticamente en movil.</w:t>
      </w:r>
    </w:p>
    <w:p>
      <w:pPr>
        <w:pStyle w:val="ListBullet"/>
        <w:ind w:left="360" w:hanging="144"/>
      </w:pPr>
      <w:r>
        <w:t>Topbar responsive con menu, busqueda, notificacion y usuario.</w:t>
      </w:r>
    </w:p>
    <w:p>
      <w:pPr>
        <w:pStyle w:val="ListBullet"/>
        <w:ind w:left="360" w:hanging="144"/>
      </w:pPr>
      <w:r>
        <w:t>Componentes reutilizables para paneles, tarjetas, formularios, tablas y estados.</w:t>
      </w:r>
    </w:p>
    <w:p>
      <w:pPr>
        <w:pStyle w:val="ListBullet"/>
        <w:ind w:left="360" w:hanging="144"/>
      </w:pPr>
      <w:r>
        <w:t>Estados de eventos con colores: Activo verde llamativo, Programado azul, Borrador dorado, Finalizado gris y Archivado violeta.</w:t>
      </w:r>
    </w:p>
    <w:p>
      <w:pPr>
        <w:pStyle w:val="ListBullet"/>
        <w:ind w:left="360" w:hanging="144"/>
      </w:pPr>
      <w:r>
        <w:t>Tablas y listas con scroll cuando superan cierto volumen para no romper la vista.</w:t>
      </w:r>
    </w:p>
    <w:p>
      <w:pPr>
        <w:pStyle w:val="Heading1"/>
      </w:pPr>
      <w:r>
        <w:t>12. Flujo general de uso</w:t>
      </w:r>
    </w:p>
    <w:p>
      <w:pPr>
        <w:pStyle w:val="ListNumber"/>
        <w:ind w:left="360"/>
      </w:pPr>
      <w:r>
        <w:t>El administrador crea o actualiza un evento en el modulo Eventos.</w:t>
      </w:r>
    </w:p>
    <w:p>
      <w:pPr>
        <w:pStyle w:val="ListNumber"/>
        <w:ind w:left="360"/>
      </w:pPr>
      <w:r>
        <w:t>El sistema calcula su estado real segun las fechas.</w:t>
      </w:r>
    </w:p>
    <w:p>
      <w:pPr>
        <w:pStyle w:val="ListNumber"/>
        <w:ind w:left="360"/>
      </w:pPr>
      <w:r>
        <w:t>Se descarga el QR publico del evento y se imprime o comparte.</w:t>
      </w:r>
    </w:p>
    <w:p>
      <w:pPr>
        <w:pStyle w:val="ListNumber"/>
        <w:ind w:left="360"/>
      </w:pPr>
      <w:r>
        <w:t>El participante escanea el QR y completa el formulario correspondiente al tipo de evento.</w:t>
      </w:r>
    </w:p>
    <w:p>
      <w:pPr>
        <w:pStyle w:val="ListNumber"/>
        <w:ind w:left="360"/>
      </w:pPr>
      <w:r>
        <w:t>Si es congreso, recibe o consulta su QR personal para presentarlo en el evento.</w:t>
      </w:r>
    </w:p>
    <w:p>
      <w:pPr>
        <w:pStyle w:val="ListNumber"/>
        <w:ind w:left="360"/>
      </w:pPr>
      <w:r>
        <w:t>El scanner inicia sesion con su usuario y marca asistencia usando camara o cedula.</w:t>
      </w:r>
    </w:p>
    <w:p>
      <w:pPr>
        <w:pStyle w:val="ListNumber"/>
        <w:ind w:left="360"/>
      </w:pPr>
      <w:r>
        <w:t>Administradores y organizadores revisan asistencia en tiempo real desde el detalle del congreso.</w:t>
      </w:r>
    </w:p>
    <w:p>
      <w:pPr>
        <w:pStyle w:val="ListNumber"/>
        <w:ind w:left="360"/>
      </w:pPr>
      <w:r>
        <w:t>Al finalizar, se exportan los registros para reportes, certificados y control institucional.</w:t>
      </w:r>
    </w:p>
    <w:p>
      <w:pPr>
        <w:pStyle w:val="Heading1"/>
      </w:pPr>
      <w:r>
        <w:t>13. Preparacion para crecimiento futuro</w:t>
      </w:r>
    </w:p>
    <w:p>
      <w:pPr>
        <w:pStyle w:val="ListBullet"/>
        <w:ind w:left="360" w:hanging="144"/>
      </w:pPr>
      <w:r>
        <w:t>Agregar formularios dinamicos por evento para no depender de campos fijos.</w:t>
      </w:r>
    </w:p>
    <w:p>
      <w:pPr>
        <w:pStyle w:val="ListBullet"/>
        <w:ind w:left="360" w:hanging="144"/>
      </w:pPr>
      <w:r>
        <w:t>Completar generacion automatica de certificados PDF con plantillas institucionales.</w:t>
      </w:r>
    </w:p>
    <w:p>
      <w:pPr>
        <w:pStyle w:val="ListBullet"/>
        <w:ind w:left="360" w:hanging="144"/>
      </w:pPr>
      <w:r>
        <w:t>Mejorar estadisticas con graficos por evento, jornada, categoria y asistencia acumulada.</w:t>
      </w:r>
    </w:p>
    <w:p>
      <w:pPr>
        <w:pStyle w:val="ListBullet"/>
        <w:ind w:left="360" w:hanging="144"/>
      </w:pPr>
      <w:r>
        <w:t>Agregar modo APK mediante Capacitor cuando la experiencia web este estable.</w:t>
      </w:r>
    </w:p>
    <w:p>
      <w:pPr>
        <w:pStyle w:val="ListBullet"/>
        <w:ind w:left="360" w:hanging="144"/>
      </w:pPr>
      <w:r>
        <w:t>Crear auditoria de cambios para saber quien edito participantes, eventos o asistencias.</w:t>
      </w:r>
    </w:p>
    <w:p>
      <w:pPr>
        <w:pStyle w:val="ListBullet"/>
        <w:ind w:left="360" w:hanging="144"/>
      </w:pPr>
      <w:r>
        <w:t>Separar mas reportes: asistencia diaria, asistencia total, certificados emitidos y participantes por categoria.</w:t>
      </w:r>
    </w:p>
    <w:p>
      <w:pPr>
        <w:pStyle w:val="Heading1"/>
      </w:pPr>
      <w:r>
        <w:t>14. Resumen final</w:t>
      </w:r>
    </w:p>
    <w:p>
      <w:r>
        <w:t>La aplicacion ya cuenta con una base profesional y escalable. No es una app simple de ejemplo: tiene una arquitectura modular, conexion real con Supabase, autenticacion, roles, registro publico por QR, asistencia por escaneo, control por jornadas, exportaciones y una interfaz responsive personalizada para la Facultad de Economia.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072"/>
            <w:shd w:fill="EAF7EF"/>
          </w:tcPr>
          <w:p>
            <w:pPr>
              <w:spacing w:after="60"/>
            </w:pPr>
            <w:r>
              <w:rPr>
                <w:b/>
                <w:color w:val="122236"/>
                <w:sz w:val="21"/>
              </w:rPr>
              <w:t>Estado del proyecto</w:t>
            </w:r>
          </w:p>
          <w:p>
            <w:pPr>
              <w:spacing w:after="0"/>
            </w:pPr>
            <w:r>
              <w:rPr>
                <w:color w:val="282828"/>
                <w:sz w:val="20"/>
              </w:rPr>
              <w:t>El sistema esta listo para seguir depurando con pruebas reales en eventos. Las futuras adaptaciones deben enfocarse en certificados, formularios dinamicos y analitica avanzada.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8"/>
      </w:rPr>
      <w:t>Documento general del sistema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/>
        <w:color w:val="555555"/>
        <w:sz w:val="18"/>
      </w:rPr>
      <w:t>Registros Academicos | Facultad de Economia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2223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 w:ascii="Calibri" w:hAnsi="Calibri"/>
      <w:i/>
      <w:iCs/>
      <w:color w:val="555555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