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F4752" w14:textId="77777777" w:rsidR="00707374" w:rsidRDefault="005D633D">
      <w:pPr>
        <w:jc w:val="both"/>
        <w:rPr>
          <w:rFonts w:ascii="FlandersArtSans-Regular" w:eastAsia="FlandersArtSans-Regular" w:hAnsi="FlandersArtSans-Regular" w:cs="FlandersArtSans-Regular"/>
          <w:sz w:val="48"/>
          <w:szCs w:val="48"/>
        </w:rPr>
      </w:pPr>
      <w:bookmarkStart w:id="0" w:name="_heading=h.gjdgxs" w:colFirst="0" w:colLast="0"/>
      <w:bookmarkEnd w:id="0"/>
      <w:r>
        <w:rPr>
          <w:rFonts w:ascii="FlandersArtSans-Regular" w:eastAsia="FlandersArtSans-Regular" w:hAnsi="FlandersArtSans-Regular" w:cs="FlandersArtSans-Regular"/>
          <w:b/>
          <w:color w:val="FFF200"/>
          <w:sz w:val="48"/>
          <w:szCs w:val="48"/>
        </w:rPr>
        <w:t>///</w:t>
      </w:r>
      <w:r>
        <w:rPr>
          <w:rFonts w:ascii="FlandersArtSans-Regular" w:eastAsia="FlandersArtSans-Regular" w:hAnsi="FlandersArtSans-Regular" w:cs="FlandersArtSans-Regular"/>
          <w:color w:val="6B6B6B"/>
          <w:sz w:val="48"/>
          <w:szCs w:val="48"/>
        </w:rPr>
        <w:t xml:space="preserve"> </w:t>
      </w:r>
      <w:r>
        <w:rPr>
          <w:rFonts w:ascii="FlandersArtSans-Medium" w:eastAsia="FlandersArtSans-Medium" w:hAnsi="FlandersArtSans-Medium" w:cs="FlandersArtSans-Medium"/>
          <w:color w:val="6B6B6B"/>
          <w:sz w:val="48"/>
          <w:szCs w:val="48"/>
        </w:rPr>
        <w:t>OSLO Waterkwaliteit: Business Werkgroep</w:t>
      </w:r>
    </w:p>
    <w:p w14:paraId="42000F26"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color w:val="FFF200"/>
        </w:rPr>
        <w:t>////////////////////////////////////////////////////////////////////////////////////////////////////////</w:t>
      </w:r>
    </w:p>
    <w:p w14:paraId="1751F009"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Datum: 09/11/2021</w:t>
      </w:r>
    </w:p>
    <w:p w14:paraId="3D724AD5"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Locatie: </w:t>
      </w:r>
      <w:r>
        <w:rPr>
          <w:rFonts w:ascii="FlandersArtSans-Regular" w:eastAsia="FlandersArtSans-Regular" w:hAnsi="FlandersArtSans-Regular" w:cs="FlandersArtSans-Regular"/>
          <w:noProof/>
        </w:rPr>
        <w:drawing>
          <wp:inline distT="0" distB="0" distL="0" distR="0" wp14:anchorId="7E3D8C65" wp14:editId="1A4000B2">
            <wp:extent cx="142875" cy="142875"/>
            <wp:effectExtent l="0" t="0" r="0" b="0"/>
            <wp:docPr id="1712168135" name="image1.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1.png" descr="Afbeeldingsresultaat voor map indicator icon"/>
                    <pic:cNvPicPr preferRelativeResize="0"/>
                  </pic:nvPicPr>
                  <pic:blipFill>
                    <a:blip r:embed="rId6"/>
                    <a:srcRect/>
                    <a:stretch>
                      <a:fillRect/>
                    </a:stretch>
                  </pic:blipFill>
                  <pic:spPr>
                    <a:xfrm>
                      <a:off x="0" y="0"/>
                      <a:ext cx="142875" cy="142875"/>
                    </a:xfrm>
                    <a:prstGeom prst="rect">
                      <a:avLst/>
                    </a:prstGeom>
                    <a:ln/>
                  </pic:spPr>
                </pic:pic>
              </a:graphicData>
            </a:graphic>
          </wp:inline>
        </w:drawing>
      </w:r>
      <w:r>
        <w:rPr>
          <w:rFonts w:ascii="FlandersArtSans-Regular" w:eastAsia="FlandersArtSans-Regular" w:hAnsi="FlandersArtSans-Regular" w:cs="FlandersArtSans-Regular"/>
        </w:rPr>
        <w:t xml:space="preserve"> Teams meeting (virtueel)</w:t>
      </w:r>
    </w:p>
    <w:p w14:paraId="64ADA4BE"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Moderators: Maxime Pittomvils, Geert Thijs, Laurens Vercauteren, Arne Van Der Stuyft</w:t>
      </w:r>
    </w:p>
    <w:p w14:paraId="74960548"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color w:val="FFF200"/>
        </w:rPr>
        <w:t>////////////////////////////////////////////////////////////////////////////////////////////////////////</w:t>
      </w:r>
    </w:p>
    <w:p w14:paraId="3A558974" w14:textId="77777777" w:rsidR="00707374" w:rsidRDefault="005D633D">
      <w:pPr>
        <w:rPr>
          <w:rFonts w:ascii="FlandersArtSans-Medium" w:eastAsia="FlandersArtSans-Medium" w:hAnsi="FlandersArtSans-Medium" w:cs="FlandersArtSans-Medium"/>
          <w:sz w:val="36"/>
          <w:szCs w:val="36"/>
        </w:rPr>
      </w:pPr>
      <w:r>
        <w:rPr>
          <w:rFonts w:ascii="FlandersArtSans-Regular" w:eastAsia="FlandersArtSans-Regular" w:hAnsi="FlandersArtSans-Regular" w:cs="FlandersArtSans-Regular"/>
        </w:rPr>
        <w:br/>
      </w:r>
      <w:r>
        <w:rPr>
          <w:rFonts w:ascii="FlandersArtSans-Medium" w:eastAsia="FlandersArtSans-Medium" w:hAnsi="FlandersArtSans-Medium" w:cs="FlandersArtSans-Medium"/>
          <w:b/>
          <w:smallCaps/>
          <w:color w:val="373636"/>
          <w:sz w:val="36"/>
          <w:szCs w:val="36"/>
        </w:rPr>
        <w:t>Aanwezigen</w:t>
      </w:r>
    </w:p>
    <w:p w14:paraId="7E86E900" w14:textId="77777777" w:rsidR="00707374" w:rsidRDefault="005D633D">
      <w:pPr>
        <w:numPr>
          <w:ilvl w:val="0"/>
          <w:numId w:val="10"/>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Digitaal Vlaanderen</w:t>
      </w:r>
    </w:p>
    <w:p w14:paraId="18A5983E" w14:textId="77777777" w:rsidR="00707374" w:rsidRDefault="005D633D">
      <w:pPr>
        <w:numPr>
          <w:ilvl w:val="1"/>
          <w:numId w:val="10"/>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Maxime Pittomvils</w:t>
      </w:r>
    </w:p>
    <w:p w14:paraId="23CE4416" w14:textId="77777777" w:rsidR="00707374" w:rsidRDefault="005D633D">
      <w:pPr>
        <w:numPr>
          <w:ilvl w:val="1"/>
          <w:numId w:val="10"/>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Geert Thijs</w:t>
      </w:r>
    </w:p>
    <w:p w14:paraId="3B16D75C" w14:textId="77777777" w:rsidR="00707374" w:rsidRDefault="005D633D">
      <w:pPr>
        <w:numPr>
          <w:ilvl w:val="1"/>
          <w:numId w:val="10"/>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Laurens Vercauteren</w:t>
      </w:r>
    </w:p>
    <w:p w14:paraId="7650B651" w14:textId="77777777" w:rsidR="00707374" w:rsidRDefault="005D633D">
      <w:pPr>
        <w:numPr>
          <w:ilvl w:val="1"/>
          <w:numId w:val="10"/>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Arne Van Der Stuyft</w:t>
      </w:r>
    </w:p>
    <w:p w14:paraId="116F2FB9" w14:textId="77777777" w:rsidR="00707374" w:rsidRDefault="005D633D">
      <w:pPr>
        <w:numPr>
          <w:ilvl w:val="1"/>
          <w:numId w:val="10"/>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Michiel De Keyzer</w:t>
      </w:r>
    </w:p>
    <w:p w14:paraId="71868E11" w14:textId="77777777" w:rsidR="00707374" w:rsidRDefault="005D633D">
      <w:pPr>
        <w:numPr>
          <w:ilvl w:val="0"/>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Vlaamse Milieumaatschappij</w:t>
      </w:r>
    </w:p>
    <w:p w14:paraId="5205156A" w14:textId="77777777" w:rsidR="00707374" w:rsidRDefault="005D633D">
      <w:pPr>
        <w:numPr>
          <w:ilvl w:val="1"/>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Pieter Borremans</w:t>
      </w:r>
    </w:p>
    <w:p w14:paraId="28136B6F" w14:textId="77777777" w:rsidR="00707374" w:rsidRDefault="005D633D">
      <w:pPr>
        <w:numPr>
          <w:ilvl w:val="1"/>
          <w:numId w:val="1"/>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Frank Lavens</w:t>
      </w:r>
    </w:p>
    <w:p w14:paraId="0C0D58B2" w14:textId="77777777" w:rsidR="00707374" w:rsidRDefault="005D633D">
      <w:pPr>
        <w:numPr>
          <w:ilvl w:val="1"/>
          <w:numId w:val="1"/>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Greet Devriese</w:t>
      </w:r>
    </w:p>
    <w:p w14:paraId="77105032" w14:textId="77777777" w:rsidR="00707374" w:rsidRDefault="005D633D">
      <w:pPr>
        <w:numPr>
          <w:ilvl w:val="1"/>
          <w:numId w:val="1"/>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Jurgen Meirlaen</w:t>
      </w:r>
    </w:p>
    <w:p w14:paraId="47E17C75" w14:textId="77777777" w:rsidR="00707374" w:rsidRDefault="005D633D">
      <w:pPr>
        <w:numPr>
          <w:ilvl w:val="0"/>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Vlaamse Landmaatschappij</w:t>
      </w:r>
    </w:p>
    <w:p w14:paraId="30707CBB" w14:textId="77777777" w:rsidR="00707374" w:rsidRDefault="005D633D">
      <w:pPr>
        <w:numPr>
          <w:ilvl w:val="1"/>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Ingrid Deveen</w:t>
      </w:r>
    </w:p>
    <w:p w14:paraId="666DDECF" w14:textId="77777777" w:rsidR="00707374" w:rsidRDefault="005D633D">
      <w:pPr>
        <w:numPr>
          <w:ilvl w:val="0"/>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 xml:space="preserve">Departement </w:t>
      </w:r>
      <w:r>
        <w:rPr>
          <w:rFonts w:ascii="FlandersArtSans-Regular" w:eastAsia="FlandersArtSans-Regular" w:hAnsi="FlandersArtSans-Regular" w:cs="FlandersArtSans-Regular"/>
        </w:rPr>
        <w:t>Omgeving</w:t>
      </w:r>
    </w:p>
    <w:p w14:paraId="200992FA" w14:textId="77777777" w:rsidR="00707374" w:rsidRDefault="005D633D">
      <w:pPr>
        <w:numPr>
          <w:ilvl w:val="1"/>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Jos Tits</w:t>
      </w:r>
    </w:p>
    <w:p w14:paraId="2A584A40" w14:textId="77777777" w:rsidR="00707374" w:rsidRDefault="005D633D">
      <w:pPr>
        <w:numPr>
          <w:ilvl w:val="1"/>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Marleen Van Damme</w:t>
      </w:r>
    </w:p>
    <w:p w14:paraId="18255364" w14:textId="77777777" w:rsidR="00707374" w:rsidRDefault="005D633D">
      <w:pPr>
        <w:numPr>
          <w:ilvl w:val="1"/>
          <w:numId w:val="1"/>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Geert Van H</w:t>
      </w:r>
      <w:r>
        <w:rPr>
          <w:rFonts w:ascii="FlandersArtSans-Regular" w:eastAsia="FlandersArtSans-Regular" w:hAnsi="FlandersArtSans-Regular" w:cs="FlandersArtSans-Regular"/>
        </w:rPr>
        <w:t>aute</w:t>
      </w:r>
    </w:p>
    <w:p w14:paraId="6AFCEA82" w14:textId="77777777" w:rsidR="00707374" w:rsidRDefault="005D633D">
      <w:pPr>
        <w:numPr>
          <w:ilvl w:val="1"/>
          <w:numId w:val="1"/>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Annelies Baert</w:t>
      </w:r>
    </w:p>
    <w:p w14:paraId="03BD6C80" w14:textId="77777777" w:rsidR="00707374" w:rsidRDefault="005D633D">
      <w:pPr>
        <w:numPr>
          <w:ilvl w:val="0"/>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Provincie Antwerpen</w:t>
      </w:r>
    </w:p>
    <w:p w14:paraId="14F813F0" w14:textId="77777777" w:rsidR="00707374" w:rsidRDefault="005D633D">
      <w:pPr>
        <w:numPr>
          <w:ilvl w:val="1"/>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Donald Vergauwe</w:t>
      </w:r>
    </w:p>
    <w:p w14:paraId="0C21A2D3" w14:textId="77777777" w:rsidR="00707374" w:rsidRDefault="005D633D">
      <w:pPr>
        <w:numPr>
          <w:ilvl w:val="0"/>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Vlaamse Instelling voor Technologisch Onderzoek (VITO)</w:t>
      </w:r>
    </w:p>
    <w:p w14:paraId="01703AD1" w14:textId="77777777" w:rsidR="00707374" w:rsidRDefault="005D633D">
      <w:pPr>
        <w:numPr>
          <w:ilvl w:val="1"/>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Frank sleeuwaert</w:t>
      </w:r>
    </w:p>
    <w:p w14:paraId="498D2650" w14:textId="77777777" w:rsidR="00707374" w:rsidRDefault="005D633D">
      <w:pPr>
        <w:numPr>
          <w:ilvl w:val="0"/>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De Watergroep</w:t>
      </w:r>
    </w:p>
    <w:p w14:paraId="4703A25B" w14:textId="77777777" w:rsidR="00707374" w:rsidRDefault="005D633D">
      <w:pPr>
        <w:numPr>
          <w:ilvl w:val="1"/>
          <w:numId w:val="1"/>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Guy Dillen</w:t>
      </w:r>
    </w:p>
    <w:p w14:paraId="71785373" w14:textId="77777777" w:rsidR="00707374" w:rsidRDefault="00707374">
      <w:pPr>
        <w:spacing w:after="0" w:line="240" w:lineRule="auto"/>
        <w:rPr>
          <w:rFonts w:ascii="FlandersArtSans-Regular" w:eastAsia="FlandersArtSans-Regular" w:hAnsi="FlandersArtSans-Regular" w:cs="FlandersArtSans-Regular"/>
          <w:color w:val="000000"/>
        </w:rPr>
      </w:pPr>
    </w:p>
    <w:p w14:paraId="30264D2D" w14:textId="77777777" w:rsidR="00707374" w:rsidRDefault="005D633D">
      <w:pPr>
        <w:rPr>
          <w:rFonts w:ascii="FlandersArtSans-Regular" w:eastAsia="FlandersArtSans-Regular" w:hAnsi="FlandersArtSans-Regular" w:cs="FlandersArtSans-Regular"/>
          <w:sz w:val="24"/>
          <w:szCs w:val="24"/>
        </w:rPr>
      </w:pPr>
      <w:r>
        <w:br w:type="page"/>
      </w:r>
    </w:p>
    <w:p w14:paraId="486B8E7D" w14:textId="77777777" w:rsidR="00707374" w:rsidRDefault="00707374">
      <w:pPr>
        <w:spacing w:after="0" w:line="240" w:lineRule="auto"/>
        <w:rPr>
          <w:rFonts w:ascii="FlandersArtSans-Regular" w:eastAsia="FlandersArtSans-Regular" w:hAnsi="FlandersArtSans-Regular" w:cs="FlandersArtSans-Regular"/>
          <w:color w:val="000000"/>
        </w:rPr>
      </w:pPr>
    </w:p>
    <w:p w14:paraId="614634C3" w14:textId="77777777" w:rsidR="00707374" w:rsidRDefault="005D633D">
      <w:pPr>
        <w:rPr>
          <w:rFonts w:ascii="FlandersArtSans-Medium" w:eastAsia="FlandersArtSans-Medium" w:hAnsi="FlandersArtSans-Medium" w:cs="FlandersArtSans-Medium"/>
          <w:sz w:val="36"/>
          <w:szCs w:val="36"/>
        </w:rPr>
      </w:pPr>
      <w:r>
        <w:rPr>
          <w:rFonts w:ascii="FlandersArtSans-Medium" w:eastAsia="FlandersArtSans-Medium" w:hAnsi="FlandersArtSans-Medium" w:cs="FlandersArtSans-Medium"/>
          <w:b/>
          <w:smallCaps/>
          <w:color w:val="373636"/>
          <w:sz w:val="36"/>
          <w:szCs w:val="36"/>
        </w:rPr>
        <w:t>Agenda van de werkgroep</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55"/>
        <w:gridCol w:w="7512"/>
      </w:tblGrid>
      <w:tr w:rsidR="00707374" w14:paraId="56F1DD9A" w14:textId="77777777">
        <w:tc>
          <w:tcPr>
            <w:tcW w:w="1555" w:type="dxa"/>
          </w:tcPr>
          <w:p w14:paraId="5D63177F" w14:textId="77777777" w:rsidR="00707374" w:rsidRDefault="005D633D">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color w:val="A5A5A5"/>
              </w:rPr>
              <w:t>09u00 – 09u20</w:t>
            </w:r>
          </w:p>
        </w:tc>
        <w:tc>
          <w:tcPr>
            <w:tcW w:w="7512" w:type="dxa"/>
          </w:tcPr>
          <w:p w14:paraId="3D894A3D" w14:textId="77777777" w:rsidR="00707374" w:rsidRDefault="005D633D">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b/>
              </w:rPr>
              <w:t>Welkom en introductie van het project</w:t>
            </w:r>
          </w:p>
        </w:tc>
      </w:tr>
      <w:tr w:rsidR="00707374" w14:paraId="365C951D" w14:textId="77777777">
        <w:tc>
          <w:tcPr>
            <w:tcW w:w="1555" w:type="dxa"/>
          </w:tcPr>
          <w:p w14:paraId="17CF35D0" w14:textId="77777777" w:rsidR="00707374" w:rsidRDefault="005D633D">
            <w:pPr>
              <w:spacing w:line="360" w:lineRule="auto"/>
              <w:rPr>
                <w:rFonts w:ascii="FlandersArtSans-Regular" w:eastAsia="FlandersArtSans-Regular" w:hAnsi="FlandersArtSans-Regular" w:cs="FlandersArtSans-Regular"/>
                <w:color w:val="A5A5A5"/>
              </w:rPr>
            </w:pPr>
            <w:r>
              <w:rPr>
                <w:rFonts w:ascii="FlandersArtSans-Regular" w:eastAsia="FlandersArtSans-Regular" w:hAnsi="FlandersArtSans-Regular" w:cs="FlandersArtSans-Regular"/>
                <w:color w:val="A5A5A5"/>
              </w:rPr>
              <w:t>09u20 - 09u35</w:t>
            </w:r>
          </w:p>
        </w:tc>
        <w:tc>
          <w:tcPr>
            <w:tcW w:w="7512" w:type="dxa"/>
          </w:tcPr>
          <w:p w14:paraId="03503060" w14:textId="77777777" w:rsidR="00707374" w:rsidRDefault="005D633D">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Introductie OSLO</w:t>
            </w:r>
          </w:p>
        </w:tc>
      </w:tr>
      <w:tr w:rsidR="00707374" w14:paraId="304C5B9A" w14:textId="77777777">
        <w:tc>
          <w:tcPr>
            <w:tcW w:w="1555" w:type="dxa"/>
          </w:tcPr>
          <w:p w14:paraId="18D142E5" w14:textId="77777777" w:rsidR="00707374" w:rsidRDefault="005D633D">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color w:val="A5A5A5"/>
              </w:rPr>
              <w:t>09u35 – 09u40</w:t>
            </w:r>
          </w:p>
        </w:tc>
        <w:tc>
          <w:tcPr>
            <w:tcW w:w="7512" w:type="dxa"/>
          </w:tcPr>
          <w:p w14:paraId="2F000F01" w14:textId="77777777" w:rsidR="00707374" w:rsidRDefault="005D633D">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Unified modeling Language (UML)</w:t>
            </w:r>
          </w:p>
        </w:tc>
      </w:tr>
      <w:tr w:rsidR="00707374" w14:paraId="56A16BE5" w14:textId="77777777">
        <w:tc>
          <w:tcPr>
            <w:tcW w:w="1555" w:type="dxa"/>
          </w:tcPr>
          <w:p w14:paraId="7C62EC4C" w14:textId="77777777" w:rsidR="00707374" w:rsidRDefault="005D633D">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color w:val="A5A5A5"/>
              </w:rPr>
              <w:t>09u40 – 10u30</w:t>
            </w:r>
          </w:p>
        </w:tc>
        <w:tc>
          <w:tcPr>
            <w:tcW w:w="7512" w:type="dxa"/>
          </w:tcPr>
          <w:p w14:paraId="7A101924" w14:textId="77777777" w:rsidR="00707374" w:rsidRDefault="005D633D">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b/>
              </w:rPr>
              <w:t>Inspiratie (ODALA Air &amp; Water en use cases)</w:t>
            </w:r>
          </w:p>
        </w:tc>
      </w:tr>
      <w:tr w:rsidR="00707374" w14:paraId="4D3F21F7" w14:textId="77777777">
        <w:tc>
          <w:tcPr>
            <w:tcW w:w="1555" w:type="dxa"/>
          </w:tcPr>
          <w:p w14:paraId="09B506BD" w14:textId="77777777" w:rsidR="00707374" w:rsidRDefault="005D633D">
            <w:pPr>
              <w:spacing w:line="360" w:lineRule="auto"/>
              <w:rPr>
                <w:rFonts w:ascii="FlandersArtSans-Regular" w:eastAsia="FlandersArtSans-Regular" w:hAnsi="FlandersArtSans-Regular" w:cs="FlandersArtSans-Regular"/>
                <w:color w:val="A5A5A5"/>
              </w:rPr>
            </w:pPr>
            <w:r>
              <w:rPr>
                <w:rFonts w:ascii="FlandersArtSans-Regular" w:eastAsia="FlandersArtSans-Regular" w:hAnsi="FlandersArtSans-Regular" w:cs="FlandersArtSans-Regular"/>
                <w:color w:val="A5A5A5"/>
              </w:rPr>
              <w:t>10u30 – 10u40</w:t>
            </w:r>
          </w:p>
        </w:tc>
        <w:tc>
          <w:tcPr>
            <w:tcW w:w="7512" w:type="dxa"/>
          </w:tcPr>
          <w:p w14:paraId="00D02C46" w14:textId="77777777" w:rsidR="00707374" w:rsidRDefault="005D633D">
            <w:pPr>
              <w:spacing w:line="360" w:lineRule="auto"/>
              <w:rPr>
                <w:rFonts w:ascii="FlandersArtSans-Regular" w:eastAsia="FlandersArtSans-Regular" w:hAnsi="FlandersArtSans-Regular" w:cs="FlandersArtSans-Regular"/>
                <w:color w:val="373636"/>
              </w:rPr>
            </w:pPr>
            <w:r>
              <w:rPr>
                <w:rFonts w:ascii="FlandersArtSans-Regular" w:eastAsia="FlandersArtSans-Regular" w:hAnsi="FlandersArtSans-Regular" w:cs="FlandersArtSans-Regular"/>
                <w:b/>
              </w:rPr>
              <w:t>Pauze</w:t>
            </w:r>
          </w:p>
        </w:tc>
      </w:tr>
      <w:tr w:rsidR="00707374" w14:paraId="36E86ABE" w14:textId="77777777">
        <w:tc>
          <w:tcPr>
            <w:tcW w:w="1555" w:type="dxa"/>
          </w:tcPr>
          <w:p w14:paraId="0A06E4D7" w14:textId="77777777" w:rsidR="00707374" w:rsidRDefault="005D633D">
            <w:pPr>
              <w:spacing w:line="360" w:lineRule="auto"/>
              <w:rPr>
                <w:rFonts w:ascii="FlandersArtSans-Regular" w:eastAsia="FlandersArtSans-Regular" w:hAnsi="FlandersArtSans-Regular" w:cs="FlandersArtSans-Regular"/>
                <w:color w:val="A5A5A5"/>
              </w:rPr>
            </w:pPr>
            <w:r>
              <w:rPr>
                <w:rFonts w:ascii="FlandersArtSans-Regular" w:eastAsia="FlandersArtSans-Regular" w:hAnsi="FlandersArtSans-Regular" w:cs="FlandersArtSans-Regular"/>
                <w:color w:val="A5A5A5"/>
              </w:rPr>
              <w:t>10u40 – 11u50</w:t>
            </w:r>
          </w:p>
        </w:tc>
        <w:tc>
          <w:tcPr>
            <w:tcW w:w="7512" w:type="dxa"/>
          </w:tcPr>
          <w:p w14:paraId="4585BE75" w14:textId="77777777" w:rsidR="00707374" w:rsidRDefault="005D633D">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Brainstorm oefeningen</w:t>
            </w:r>
          </w:p>
        </w:tc>
      </w:tr>
      <w:tr w:rsidR="00707374" w14:paraId="044E0BD0" w14:textId="77777777">
        <w:tc>
          <w:tcPr>
            <w:tcW w:w="1555" w:type="dxa"/>
          </w:tcPr>
          <w:p w14:paraId="0D53C581" w14:textId="77777777" w:rsidR="00707374" w:rsidRDefault="005D633D">
            <w:pPr>
              <w:spacing w:line="360" w:lineRule="auto"/>
              <w:rPr>
                <w:rFonts w:ascii="FlandersArtSans-Regular" w:eastAsia="FlandersArtSans-Regular" w:hAnsi="FlandersArtSans-Regular" w:cs="FlandersArtSans-Regular"/>
                <w:color w:val="A5A5A5"/>
              </w:rPr>
            </w:pPr>
            <w:r>
              <w:rPr>
                <w:rFonts w:ascii="FlandersArtSans-Regular" w:eastAsia="FlandersArtSans-Regular" w:hAnsi="FlandersArtSans-Regular" w:cs="FlandersArtSans-Regular"/>
                <w:color w:val="A5A5A5"/>
              </w:rPr>
              <w:t>11u50 – 12u</w:t>
            </w:r>
          </w:p>
        </w:tc>
        <w:tc>
          <w:tcPr>
            <w:tcW w:w="7512" w:type="dxa"/>
          </w:tcPr>
          <w:p w14:paraId="61CCAE78" w14:textId="77777777" w:rsidR="00707374" w:rsidRDefault="005D633D">
            <w:pPr>
              <w:spacing w:line="360" w:lineRule="auto"/>
              <w:rPr>
                <w:rFonts w:ascii="FlandersArtSans-Regular" w:eastAsia="FlandersArtSans-Regular" w:hAnsi="FlandersArtSans-Regular" w:cs="FlandersArtSans-Regular"/>
                <w:color w:val="373636"/>
              </w:rPr>
            </w:pPr>
            <w:r>
              <w:rPr>
                <w:rFonts w:ascii="FlandersArtSans-Regular" w:eastAsia="FlandersArtSans-Regular" w:hAnsi="FlandersArtSans-Regular" w:cs="FlandersArtSans-Regular"/>
                <w:b/>
              </w:rPr>
              <w:t>Volgende stappen</w:t>
            </w:r>
          </w:p>
        </w:tc>
      </w:tr>
    </w:tbl>
    <w:p w14:paraId="4127D25A" w14:textId="77777777" w:rsidR="00707374" w:rsidRDefault="00707374">
      <w:pPr>
        <w:rPr>
          <w:rFonts w:ascii="FlandersArtSans-Medium" w:eastAsia="FlandersArtSans-Medium" w:hAnsi="FlandersArtSans-Medium" w:cs="FlandersArtSans-Medium"/>
          <w:b/>
          <w:smallCaps/>
          <w:color w:val="373636"/>
          <w:sz w:val="36"/>
          <w:szCs w:val="36"/>
        </w:rPr>
      </w:pPr>
    </w:p>
    <w:p w14:paraId="2FBD8B7B" w14:textId="77777777" w:rsidR="00707374" w:rsidRDefault="005D633D">
      <w:pPr>
        <w:rPr>
          <w:rFonts w:ascii="FlandersArtSans-Medium" w:eastAsia="FlandersArtSans-Medium" w:hAnsi="FlandersArtSans-Medium" w:cs="FlandersArtSans-Medium"/>
          <w:b/>
          <w:smallCaps/>
          <w:color w:val="373636"/>
          <w:sz w:val="36"/>
          <w:szCs w:val="36"/>
        </w:rPr>
      </w:pPr>
      <w:r>
        <w:br w:type="page"/>
      </w:r>
    </w:p>
    <w:p w14:paraId="159CBDC9" w14:textId="77777777" w:rsidR="00707374" w:rsidRDefault="005D633D">
      <w:pPr>
        <w:numPr>
          <w:ilvl w:val="0"/>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lastRenderedPageBreak/>
        <w:t>Inleiding</w:t>
      </w:r>
    </w:p>
    <w:p w14:paraId="3929822A" w14:textId="77777777" w:rsidR="00707374" w:rsidRDefault="005D633D">
      <w:pPr>
        <w:spacing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Het doel van dit traject is om de structuur rond waterkwaliteit te standaardiseren in samenspraak met alle belanghebbenden. Dit zal het mogelijk maken om datastromen semantisch te verrijken, data over waterkwaliteit beter vindbaar en begrijpbaar te maken, </w:t>
      </w:r>
      <w:r>
        <w:rPr>
          <w:rFonts w:ascii="FlandersArtSans-Regular" w:eastAsia="FlandersArtSans-Regular" w:hAnsi="FlandersArtSans-Regular" w:cs="FlandersArtSans-Regular"/>
        </w:rPr>
        <w:t>alsook beter combineerbaar met andere databronnen.</w:t>
      </w:r>
    </w:p>
    <w:p w14:paraId="08735D4D" w14:textId="77777777" w:rsidR="00707374" w:rsidRDefault="00707374">
      <w:pPr>
        <w:spacing w:after="0" w:line="240" w:lineRule="auto"/>
        <w:jc w:val="both"/>
        <w:rPr>
          <w:rFonts w:ascii="FlandersArtSans-Regular" w:eastAsia="FlandersArtSans-Regular" w:hAnsi="FlandersArtSans-Regular" w:cs="FlandersArtSans-Regular"/>
        </w:rPr>
      </w:pPr>
    </w:p>
    <w:p w14:paraId="4CCF16DB" w14:textId="77777777" w:rsidR="00707374" w:rsidRDefault="005D633D">
      <w:pPr>
        <w:spacing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Op basis van het Europees model </w:t>
      </w:r>
      <w:hyperlink r:id="rId7" w:anchor="Applicationprofile">
        <w:r>
          <w:rPr>
            <w:rFonts w:ascii="FlandersArtSans-Regular" w:eastAsia="FlandersArtSans-Regular" w:hAnsi="FlandersArtSans-Regular" w:cs="FlandersArtSans-Regular"/>
            <w:color w:val="1155CC"/>
            <w:u w:val="single"/>
          </w:rPr>
          <w:t>ODALA Air &amp; water</w:t>
        </w:r>
      </w:hyperlink>
      <w:r>
        <w:rPr>
          <w:rFonts w:ascii="FlandersArtSans-Regular" w:eastAsia="FlandersArtSans-Regular" w:hAnsi="FlandersArtSans-Regular" w:cs="FlandersArtSans-Regular"/>
        </w:rPr>
        <w:t xml:space="preserve"> </w:t>
      </w:r>
      <w:r>
        <w:rPr>
          <w:rFonts w:ascii="FlandersArtSans-Regular" w:eastAsia="FlandersArtSans-Regular" w:hAnsi="FlandersArtSans-Regular" w:cs="FlandersArtSans-Regular"/>
        </w:rPr>
        <w:t>bouwen we onze standaard op voor Waterkwaliteit en brengen we dit in lijn met de geldende Vlaamse regelgeving.</w:t>
      </w:r>
    </w:p>
    <w:p w14:paraId="3FACBF21" w14:textId="77777777" w:rsidR="00707374" w:rsidRDefault="00707374">
      <w:pPr>
        <w:spacing w:after="0" w:line="240" w:lineRule="auto"/>
        <w:jc w:val="both"/>
        <w:rPr>
          <w:rFonts w:ascii="FlandersArtSans-Regular" w:eastAsia="FlandersArtSans-Regular" w:hAnsi="FlandersArtSans-Regular" w:cs="FlandersArtSans-Regular"/>
        </w:rPr>
      </w:pPr>
    </w:p>
    <w:p w14:paraId="612D1A38" w14:textId="77777777" w:rsidR="00707374" w:rsidRDefault="005D633D">
      <w:pPr>
        <w:spacing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standaardisering gebeurt op vraag van de verschillende belanghebbenden binnen de sector met ondersteuning van Digitaal Vlaanderen.</w:t>
      </w:r>
    </w:p>
    <w:p w14:paraId="1A53D041" w14:textId="77777777" w:rsidR="00707374" w:rsidRDefault="00707374">
      <w:pPr>
        <w:jc w:val="both"/>
        <w:rPr>
          <w:rFonts w:ascii="FlandersArtSans-Regular" w:eastAsia="FlandersArtSans-Regular" w:hAnsi="FlandersArtSans-Regular" w:cs="FlandersArtSans-Regular"/>
        </w:rPr>
      </w:pPr>
    </w:p>
    <w:p w14:paraId="1C691566" w14:textId="77777777" w:rsidR="00707374" w:rsidRDefault="005D633D">
      <w:pPr>
        <w:numPr>
          <w:ilvl w:val="1"/>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t xml:space="preserve">Context </w:t>
      </w:r>
      <w:r>
        <w:rPr>
          <w:rFonts w:ascii="FlandersArtSans-Medium" w:eastAsia="FlandersArtSans-Medium" w:hAnsi="FlandersArtSans-Medium" w:cs="FlandersArtSans-Medium"/>
          <w:b/>
          <w:smallCaps/>
          <w:color w:val="373636"/>
          <w:sz w:val="28"/>
          <w:szCs w:val="28"/>
        </w:rPr>
        <w:t>W</w:t>
      </w:r>
      <w:r>
        <w:rPr>
          <w:rFonts w:ascii="FlandersArtSans-Medium" w:eastAsia="FlandersArtSans-Medium" w:hAnsi="FlandersArtSans-Medium" w:cs="FlandersArtSans-Medium"/>
          <w:b/>
          <w:smallCaps/>
          <w:color w:val="373636"/>
          <w:sz w:val="28"/>
          <w:szCs w:val="28"/>
        </w:rPr>
        <w:t xml:space="preserve">aterkwaliteit </w:t>
      </w:r>
    </w:p>
    <w:p w14:paraId="06669DFC" w14:textId="77777777" w:rsidR="00707374" w:rsidRDefault="005D633D">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29C77B4E"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Het doel is om de vooropgestelde scope (zie slide 11 ‘Scope’) verder te gaan, maar indien er zaken breder genomen dienen te worden of andere visies nodig zijn, dan kan de scope nog licht ge</w:t>
      </w:r>
      <w:r>
        <w:rPr>
          <w:rFonts w:ascii="FlandersArtSans-Regular" w:eastAsia="FlandersArtSans-Regular" w:hAnsi="FlandersArtSans-Regular" w:cs="FlandersArtSans-Regular"/>
        </w:rPr>
        <w:t xml:space="preserve">wijzigd worden. </w:t>
      </w:r>
      <w:r>
        <w:rPr>
          <w:rFonts w:ascii="FlandersArtSans-Regular" w:eastAsia="FlandersArtSans-Regular" w:hAnsi="FlandersArtSans-Regular" w:cs="FlandersArtSans-Regular"/>
        </w:rPr>
        <w:br/>
        <w:t>Daarnaast gaan het binnen dit OSLO-traject over waterkwaliteit. Dit impliceert dat luchtkwaliteit niet in scope is. We houden dit wel in ons achterhoofd gedurende het traject zodanig dat we methodes/principes modelleren die ook van toepass</w:t>
      </w:r>
      <w:r>
        <w:rPr>
          <w:rFonts w:ascii="FlandersArtSans-Regular" w:eastAsia="FlandersArtSans-Regular" w:hAnsi="FlandersArtSans-Regular" w:cs="FlandersArtSans-Regular"/>
        </w:rPr>
        <w:t xml:space="preserve">ing zijn om andere domeinen zoals luchtkwaliteit. </w:t>
      </w:r>
    </w:p>
    <w:p w14:paraId="64D21FFF" w14:textId="77777777" w:rsidR="00707374" w:rsidRDefault="005D633D">
      <w:pPr>
        <w:numPr>
          <w:ilvl w:val="1"/>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t>Context OSLO: Open Standaarden voor Linkende Organisaties</w:t>
      </w:r>
    </w:p>
    <w:p w14:paraId="6C227078" w14:textId="77777777" w:rsidR="00707374" w:rsidRDefault="005D633D">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0041AEF2" w14:textId="77777777" w:rsidR="00707374" w:rsidRDefault="005D633D">
      <w:p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De OSLO-context is meegegeven, en meer specifiek het proces en de methodes. De tijdlijn van het project is eveneens overlopen.</w:t>
      </w:r>
    </w:p>
    <w:p w14:paraId="72E13D6C" w14:textId="77777777" w:rsidR="00707374" w:rsidRDefault="00707374">
      <w:pPr>
        <w:pBdr>
          <w:top w:val="nil"/>
          <w:left w:val="nil"/>
          <w:bottom w:val="nil"/>
          <w:right w:val="nil"/>
          <w:between w:val="nil"/>
        </w:pBdr>
        <w:spacing w:after="0"/>
        <w:jc w:val="both"/>
        <w:rPr>
          <w:rFonts w:ascii="FlandersArtSans-Regular" w:eastAsia="FlandersArtSans-Regular" w:hAnsi="FlandersArtSans-Regular" w:cs="FlandersArtSans-Regular"/>
          <w:color w:val="000000"/>
        </w:rPr>
      </w:pPr>
    </w:p>
    <w:p w14:paraId="45FE4B53" w14:textId="77777777" w:rsidR="00707374" w:rsidRDefault="005D633D">
      <w:p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De Vlaamse overheid zet in op eenduidige standaarden voor de uitwisseling van informatie. Het is de bedoeling om zo te zorgen voor meer samenhang en een betere vindbaarheid van data. Op die manier kan iedereen de gegevens makkelijker gebruiken. Met OSLO wo</w:t>
      </w:r>
      <w:r>
        <w:rPr>
          <w:rFonts w:ascii="FlandersArtSans-Regular" w:eastAsia="FlandersArtSans-Regular" w:hAnsi="FlandersArtSans-Regular" w:cs="FlandersArtSans-Regular"/>
          <w:color w:val="000000"/>
        </w:rPr>
        <w:t>rdt er concreet ingezet op semantische en technische interoperabiliteit. De vocabularia en applicatieprofielen worden ontwikkeld in co-creatie met Vlaamse administraties, lokale besturen, federale partners, de Europese Commissie en private partners (ondert</w:t>
      </w:r>
      <w:r>
        <w:rPr>
          <w:rFonts w:ascii="FlandersArtSans-Regular" w:eastAsia="FlandersArtSans-Regular" w:hAnsi="FlandersArtSans-Regular" w:cs="FlandersArtSans-Regular"/>
          <w:color w:val="000000"/>
        </w:rPr>
        <w:t>ussen meer dan 400 bijdragers).</w:t>
      </w:r>
    </w:p>
    <w:p w14:paraId="479C9761"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br/>
        <w:t>Momenteel zijn er reeds 99 erkende standaarden, 40 kandidaat standaarden en 15 standaarden in ontwikkeling. De standaard voor Waterkwaliteit behoort tot deze laatste categorie. Meer informatie over OSLO kan hier teruggevond</w:t>
      </w:r>
      <w:r>
        <w:rPr>
          <w:rFonts w:ascii="FlandersArtSans-Regular" w:eastAsia="FlandersArtSans-Regular" w:hAnsi="FlandersArtSans-Regular" w:cs="FlandersArtSans-Regular"/>
        </w:rPr>
        <w:t xml:space="preserve">en worden: </w:t>
      </w:r>
      <w:hyperlink r:id="rId8">
        <w:r>
          <w:rPr>
            <w:rFonts w:ascii="FlandersArtSans-Regular" w:eastAsia="FlandersArtSans-Regular" w:hAnsi="FlandersArtSans-Regular" w:cs="FlandersArtSans-Regular"/>
            <w:color w:val="4472C4"/>
            <w:u w:val="single"/>
          </w:rPr>
          <w:t>https://overheid.vlaanderen.be/oslo-wat-is-oslo</w:t>
        </w:r>
      </w:hyperlink>
      <w:r>
        <w:rPr>
          <w:rFonts w:ascii="FlandersArtSans-Regular" w:eastAsia="FlandersArtSans-Regular" w:hAnsi="FlandersArtSans-Regular" w:cs="FlandersArtSans-Regular"/>
        </w:rPr>
        <w:t xml:space="preserve"> en </w:t>
      </w:r>
      <w:hyperlink r:id="rId9">
        <w:r>
          <w:rPr>
            <w:rFonts w:ascii="FlandersArtSans-Regular" w:eastAsia="FlandersArtSans-Regular" w:hAnsi="FlandersArtSans-Regular" w:cs="FlandersArtSans-Regular"/>
            <w:color w:val="4472C4"/>
            <w:u w:val="single"/>
          </w:rPr>
          <w:t>https://data.vlaanderen.be/</w:t>
        </w:r>
      </w:hyperlink>
      <w:r>
        <w:rPr>
          <w:rFonts w:ascii="FlandersArtSans-Regular" w:eastAsia="FlandersArtSans-Regular" w:hAnsi="FlandersArtSans-Regular" w:cs="FlandersArtSans-Regular"/>
        </w:rPr>
        <w:t>.</w:t>
      </w:r>
    </w:p>
    <w:p w14:paraId="5D68311D" w14:textId="77777777" w:rsidR="00707374" w:rsidRDefault="00707374">
      <w:pPr>
        <w:jc w:val="both"/>
        <w:rPr>
          <w:rFonts w:ascii="FlandersArtSans-Regular" w:eastAsia="FlandersArtSans-Regular" w:hAnsi="FlandersArtSans-Regular" w:cs="FlandersArtSans-Regular"/>
        </w:rPr>
      </w:pPr>
    </w:p>
    <w:p w14:paraId="01310D51" w14:textId="77777777" w:rsidR="00707374" w:rsidRDefault="00707374">
      <w:pPr>
        <w:jc w:val="both"/>
        <w:rPr>
          <w:rFonts w:ascii="FlandersArtSans-Regular" w:eastAsia="FlandersArtSans-Regular" w:hAnsi="FlandersArtSans-Regular" w:cs="FlandersArtSans-Regular"/>
        </w:rPr>
      </w:pPr>
    </w:p>
    <w:p w14:paraId="51D87F7E" w14:textId="7F3CBD16" w:rsidR="00707374" w:rsidRDefault="00707374">
      <w:pPr>
        <w:jc w:val="both"/>
        <w:rPr>
          <w:rFonts w:ascii="FlandersArtSans-Regular" w:eastAsia="FlandersArtSans-Regular" w:hAnsi="FlandersArtSans-Regular" w:cs="FlandersArtSans-Regular"/>
        </w:rPr>
      </w:pPr>
    </w:p>
    <w:p w14:paraId="582EF1E6" w14:textId="77777777" w:rsidR="005D633D" w:rsidRDefault="005D633D">
      <w:pPr>
        <w:jc w:val="both"/>
        <w:rPr>
          <w:rFonts w:ascii="FlandersArtSans-Regular" w:eastAsia="FlandersArtSans-Regular" w:hAnsi="FlandersArtSans-Regular" w:cs="FlandersArtSans-Regular"/>
        </w:rPr>
      </w:pPr>
    </w:p>
    <w:p w14:paraId="799FDEE9" w14:textId="77777777" w:rsidR="00707374" w:rsidRDefault="005D633D">
      <w:pPr>
        <w:numPr>
          <w:ilvl w:val="1"/>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lastRenderedPageBreak/>
        <w:t>Context OSLO Waterkwaliteit</w:t>
      </w:r>
    </w:p>
    <w:p w14:paraId="053789A8" w14:textId="77777777" w:rsidR="00707374" w:rsidRDefault="005D633D">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w:t>
      </w:r>
      <w:r>
        <w:rPr>
          <w:rFonts w:ascii="FlandersArtSans-Regular" w:eastAsia="FlandersArtSans-Regular" w:hAnsi="FlandersArtSans-Regular" w:cs="FlandersArtSans-Regular"/>
          <w:i/>
        </w:rPr>
        <w:t>e slides voor meer informatie.]</w:t>
      </w:r>
    </w:p>
    <w:p w14:paraId="3EA8B2FF"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Voor dit verkort traject werd er gestart van een Europees equivalent traject, namelijk ODALA Air &amp; Water, gepubliceerd onder </w:t>
      </w:r>
      <w:hyperlink r:id="rId10">
        <w:r>
          <w:rPr>
            <w:rFonts w:ascii="FlandersArtSans-Regular" w:eastAsia="FlandersArtSans-Regular" w:hAnsi="FlandersArtSans-Regular" w:cs="FlandersArtSans-Regular"/>
            <w:color w:val="1155CC"/>
            <w:u w:val="single"/>
          </w:rPr>
          <w:t>purl.eu</w:t>
        </w:r>
      </w:hyperlink>
      <w:r>
        <w:rPr>
          <w:rFonts w:ascii="FlandersArtSans-Regular" w:eastAsia="FlandersArtSans-Regular" w:hAnsi="FlandersArtSans-Regular" w:cs="FlandersArtSans-Regular"/>
        </w:rPr>
        <w:t xml:space="preserve">, bestaande uit een </w:t>
      </w:r>
      <w:hyperlink r:id="rId11">
        <w:r>
          <w:rPr>
            <w:rFonts w:ascii="FlandersArtSans-Regular" w:eastAsia="FlandersArtSans-Regular" w:hAnsi="FlandersArtSans-Regular" w:cs="FlandersArtSans-Regular"/>
            <w:color w:val="1155CC"/>
            <w:u w:val="single"/>
          </w:rPr>
          <w:t>core</w:t>
        </w:r>
      </w:hyperlink>
      <w:r>
        <w:rPr>
          <w:rFonts w:ascii="FlandersArtSans-Regular" w:eastAsia="FlandersArtSans-Regular" w:hAnsi="FlandersArtSans-Regular" w:cs="FlandersArtSans-Regular"/>
        </w:rPr>
        <w:t xml:space="preserve">, </w:t>
      </w:r>
      <w:hyperlink r:id="rId12">
        <w:r>
          <w:rPr>
            <w:rFonts w:ascii="FlandersArtSans-Regular" w:eastAsia="FlandersArtSans-Regular" w:hAnsi="FlandersArtSans-Regular" w:cs="FlandersArtSans-Regular"/>
            <w:color w:val="1155CC"/>
            <w:u w:val="single"/>
          </w:rPr>
          <w:t>Water Quality</w:t>
        </w:r>
      </w:hyperlink>
      <w:r>
        <w:rPr>
          <w:rFonts w:ascii="FlandersArtSans-Regular" w:eastAsia="FlandersArtSans-Regular" w:hAnsi="FlandersArtSans-Regular" w:cs="FlandersArtSans-Regular"/>
        </w:rPr>
        <w:t xml:space="preserve"> en </w:t>
      </w:r>
      <w:hyperlink r:id="rId13">
        <w:r>
          <w:rPr>
            <w:rFonts w:ascii="FlandersArtSans-Regular" w:eastAsia="FlandersArtSans-Regular" w:hAnsi="FlandersArtSans-Regular" w:cs="FlandersArtSans-Regular"/>
            <w:color w:val="1155CC"/>
            <w:u w:val="single"/>
          </w:rPr>
          <w:t>Air Quality</w:t>
        </w:r>
      </w:hyperlink>
      <w:r>
        <w:rPr>
          <w:rFonts w:ascii="FlandersArtSans-Regular" w:eastAsia="FlandersArtSans-Regular" w:hAnsi="FlandersArtSans-Regular" w:cs="FlandersArtSans-Regular"/>
        </w:rPr>
        <w:t>. Vanuit dit traject werd een vertaling gemaakt van het model rond Water Quality en deze vertaling werd toegelicht aan de deelnemers. Naast een diepgaande uitleg over het m</w:t>
      </w:r>
      <w:r>
        <w:rPr>
          <w:rFonts w:ascii="FlandersArtSans-Regular" w:eastAsia="FlandersArtSans-Regular" w:hAnsi="FlandersArtSans-Regular" w:cs="FlandersArtSans-Regular"/>
        </w:rPr>
        <w:t xml:space="preserve">odel, werd er verklaard hoe dit model concepten zal overerven en dus gerelateerd zal zijn aan </w:t>
      </w:r>
      <w:hyperlink r:id="rId14">
        <w:r>
          <w:rPr>
            <w:rFonts w:ascii="FlandersArtSans-Regular" w:eastAsia="FlandersArtSans-Regular" w:hAnsi="FlandersArtSans-Regular" w:cs="FlandersArtSans-Regular"/>
            <w:color w:val="1155CC"/>
            <w:u w:val="single"/>
          </w:rPr>
          <w:t>OSLO Sensoren en</w:t>
        </w:r>
        <w:r>
          <w:rPr>
            <w:rFonts w:ascii="FlandersArtSans-Regular" w:eastAsia="FlandersArtSans-Regular" w:hAnsi="FlandersArtSans-Regular" w:cs="FlandersArtSans-Regular"/>
            <w:color w:val="1155CC"/>
            <w:u w:val="single"/>
          </w:rPr>
          <w:t xml:space="preserve"> Bemonstering</w:t>
        </w:r>
      </w:hyperlink>
      <w:r>
        <w:rPr>
          <w:rFonts w:ascii="FlandersArtSans-Regular" w:eastAsia="FlandersArtSans-Regular" w:hAnsi="FlandersArtSans-Regular" w:cs="FlandersArtSans-Regular"/>
        </w:rPr>
        <w:t xml:space="preserve"> en </w:t>
      </w:r>
      <w:hyperlink r:id="rId15">
        <w:r>
          <w:rPr>
            <w:rFonts w:ascii="FlandersArtSans-Regular" w:eastAsia="FlandersArtSans-Regular" w:hAnsi="FlandersArtSans-Regular" w:cs="FlandersArtSans-Regular"/>
            <w:color w:val="1155CC"/>
            <w:u w:val="single"/>
          </w:rPr>
          <w:t xml:space="preserve">OSLO Observaties en </w:t>
        </w:r>
      </w:hyperlink>
      <w:hyperlink r:id="rId16">
        <w:r>
          <w:rPr>
            <w:rFonts w:ascii="FlandersArtSans-Regular" w:eastAsia="FlandersArtSans-Regular" w:hAnsi="FlandersArtSans-Regular" w:cs="FlandersArtSans-Regular"/>
            <w:color w:val="1155CC"/>
            <w:u w:val="single"/>
          </w:rPr>
          <w:t>metingen</w:t>
        </w:r>
      </w:hyperlink>
      <w:r>
        <w:rPr>
          <w:rFonts w:ascii="FlandersArtSans-Regular" w:eastAsia="FlandersArtSans-Regular" w:hAnsi="FlandersArtSans-Regular" w:cs="FlandersArtSans-Regular"/>
        </w:rPr>
        <w:t xml:space="preserve"> (dit zijn versies die nog officieel gepubliceerd dienen te worden in het standaardenregister, maar ontwikkeld zijn onder </w:t>
      </w:r>
      <w:hyperlink r:id="rId17">
        <w:r>
          <w:rPr>
            <w:rFonts w:ascii="FlandersArtSans-Regular" w:eastAsia="FlandersArtSans-Regular" w:hAnsi="FlandersArtSans-Regular" w:cs="FlandersArtSans-Regular"/>
            <w:color w:val="1155CC"/>
            <w:u w:val="single"/>
          </w:rPr>
          <w:t>OSLO bodem &amp; Ondergrond</w:t>
        </w:r>
      </w:hyperlink>
      <w:r>
        <w:rPr>
          <w:rFonts w:ascii="FlandersArtSans-Regular" w:eastAsia="FlandersArtSans-Regular" w:hAnsi="FlandersArtSans-Regular" w:cs="FlandersArtSans-Regular"/>
        </w:rPr>
        <w:t>, een standaard in ontwikkeling. Deze standaarden zijn equivalent aan ODALA core en ISO Observation&amp;Measurements. Door concepten over te erven v</w:t>
      </w:r>
      <w:r>
        <w:rPr>
          <w:rFonts w:ascii="FlandersArtSans-Regular" w:eastAsia="FlandersArtSans-Regular" w:hAnsi="FlandersArtSans-Regular" w:cs="FlandersArtSans-Regular"/>
        </w:rPr>
        <w:t xml:space="preserve">an OSLO Sensoren en Bemonstering en OSLO Observaties en metingen zullen we binnen de OSLO governance werken. Dit wordt gevisualiseerd in onderstaande figuur (figuur 1): </w:t>
      </w:r>
    </w:p>
    <w:p w14:paraId="68E7A69E"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noProof/>
        </w:rPr>
        <w:drawing>
          <wp:inline distT="114300" distB="114300" distL="114300" distR="114300" wp14:anchorId="246765D6" wp14:editId="2DBA8CEC">
            <wp:extent cx="5731200" cy="3225800"/>
            <wp:effectExtent l="0" t="0" r="0" b="0"/>
            <wp:docPr id="17121681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3225800"/>
                    </a:xfrm>
                    <a:prstGeom prst="rect">
                      <a:avLst/>
                    </a:prstGeom>
                    <a:ln/>
                  </pic:spPr>
                </pic:pic>
              </a:graphicData>
            </a:graphic>
          </wp:inline>
        </w:drawing>
      </w:r>
    </w:p>
    <w:p w14:paraId="19EFEE44" w14:textId="77777777" w:rsidR="00707374" w:rsidRDefault="005D633D">
      <w:pPr>
        <w:jc w:val="center"/>
        <w:rPr>
          <w:rFonts w:ascii="FlandersArtSans-Regular" w:eastAsia="FlandersArtSans-Regular" w:hAnsi="FlandersArtSans-Regular" w:cs="FlandersArtSans-Regular"/>
        </w:rPr>
      </w:pPr>
      <w:r>
        <w:rPr>
          <w:i/>
          <w:color w:val="44546A"/>
          <w:sz w:val="18"/>
          <w:szCs w:val="18"/>
        </w:rPr>
        <w:t>Figuur 1: gebruikte OSLO standaarden en internationale modellen</w:t>
      </w:r>
    </w:p>
    <w:p w14:paraId="24946BA4" w14:textId="77777777" w:rsidR="00707374" w:rsidRDefault="00707374">
      <w:pPr>
        <w:jc w:val="both"/>
        <w:rPr>
          <w:rFonts w:ascii="FlandersArtSans-Regular" w:eastAsia="FlandersArtSans-Regular" w:hAnsi="FlandersArtSans-Regular" w:cs="FlandersArtSans-Regular"/>
        </w:rPr>
      </w:pPr>
    </w:p>
    <w:p w14:paraId="6CF22A3F" w14:textId="77777777" w:rsidR="00707374" w:rsidRDefault="005D633D">
      <w:pPr>
        <w:numPr>
          <w:ilvl w:val="1"/>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Regular" w:eastAsia="FlandersArtSans-Regular" w:hAnsi="FlandersArtSans-Regular" w:cs="FlandersArtSans-Regular"/>
        </w:rPr>
        <w:t xml:space="preserve"> </w:t>
      </w:r>
      <w:r>
        <w:rPr>
          <w:rFonts w:ascii="FlandersArtSans-Medium" w:eastAsia="FlandersArtSans-Medium" w:hAnsi="FlandersArtSans-Medium" w:cs="FlandersArtSans-Medium"/>
          <w:b/>
          <w:smallCaps/>
          <w:color w:val="373636"/>
          <w:sz w:val="28"/>
          <w:szCs w:val="28"/>
        </w:rPr>
        <w:t>Vragen bij ODALA W</w:t>
      </w:r>
      <w:r>
        <w:rPr>
          <w:rFonts w:ascii="FlandersArtSans-Medium" w:eastAsia="FlandersArtSans-Medium" w:hAnsi="FlandersArtSans-Medium" w:cs="FlandersArtSans-Medium"/>
          <w:b/>
          <w:smallCaps/>
          <w:color w:val="373636"/>
          <w:sz w:val="28"/>
          <w:szCs w:val="28"/>
        </w:rPr>
        <w:t>aterquality</w:t>
      </w:r>
    </w:p>
    <w:p w14:paraId="214BB185" w14:textId="77777777" w:rsidR="00707374" w:rsidRDefault="005D633D">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Gedurende de bespreking van het</w:t>
      </w:r>
      <w:hyperlink r:id="rId19">
        <w:r>
          <w:rPr>
            <w:rFonts w:ascii="FlandersArtSans-Regular" w:eastAsia="FlandersArtSans-Regular" w:hAnsi="FlandersArtSans-Regular" w:cs="FlandersArtSans-Regular"/>
            <w:color w:val="1155CC"/>
            <w:u w:val="single"/>
          </w:rPr>
          <w:t xml:space="preserve"> ODALA Air &amp; Water - Waterquality</w:t>
        </w:r>
      </w:hyperlink>
      <w:r>
        <w:rPr>
          <w:rFonts w:ascii="FlandersArtSans-Regular" w:eastAsia="FlandersArtSans-Regular" w:hAnsi="FlandersArtSans-Regular" w:cs="FlandersArtSans-Regular"/>
        </w:rPr>
        <w:t xml:space="preserve"> model werden er door de deelnemers reeds enkele vragen gesteld over het model. Deze vragen zijn hieronder opgelijst. Wanneer er een antwoord / discussie gevormd werd op deze vraag, dan staat dit antwoord / discussie in het blauw onder de vraag in dit vers</w:t>
      </w:r>
      <w:r>
        <w:rPr>
          <w:rFonts w:ascii="FlandersArtSans-Regular" w:eastAsia="FlandersArtSans-Regular" w:hAnsi="FlandersArtSans-Regular" w:cs="FlandersArtSans-Regular"/>
        </w:rPr>
        <w:t xml:space="preserve">lag. </w:t>
      </w:r>
    </w:p>
    <w:p w14:paraId="6FE5EDE4" w14:textId="77777777" w:rsidR="00707374" w:rsidRDefault="005D633D">
      <w:pPr>
        <w:numPr>
          <w:ilvl w:val="0"/>
          <w:numId w:val="8"/>
        </w:num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Bij het attribuut ‘resultaat’ van observatie staat het datatype observatie, wat betekent dit? </w:t>
      </w:r>
    </w:p>
    <w:p w14:paraId="62E434F8" w14:textId="77777777" w:rsidR="00707374" w:rsidRDefault="005D633D">
      <w:pPr>
        <w:pBdr>
          <w:top w:val="nil"/>
          <w:left w:val="nil"/>
          <w:bottom w:val="nil"/>
          <w:right w:val="nil"/>
          <w:between w:val="nil"/>
        </w:pBdr>
        <w:ind w:left="720"/>
        <w:jc w:val="both"/>
        <w:rPr>
          <w:rFonts w:ascii="FlandersArtSans-Regular" w:eastAsia="FlandersArtSans-Regular" w:hAnsi="FlandersArtSans-Regular" w:cs="FlandersArtSans-Regular"/>
          <w:color w:val="0563C1"/>
        </w:rPr>
      </w:pPr>
      <w:r>
        <w:rPr>
          <w:rFonts w:ascii="FlandersArtSans-Regular" w:eastAsia="FlandersArtSans-Regular" w:hAnsi="FlandersArtSans-Regular" w:cs="FlandersArtSans-Regular"/>
          <w:color w:val="0563C1"/>
        </w:rPr>
        <w:t xml:space="preserve">Het resultaat wordt gespecificeerd in </w:t>
      </w:r>
      <w:hyperlink r:id="rId20">
        <w:r>
          <w:rPr>
            <w:rFonts w:ascii="FlandersArtSans-Regular" w:eastAsia="FlandersArtSans-Regular" w:hAnsi="FlandersArtSans-Regular" w:cs="FlandersArtSans-Regular"/>
            <w:color w:val="0563C1"/>
            <w:u w:val="single"/>
          </w:rPr>
          <w:t>ODALA Air &amp; Water - Core</w:t>
        </w:r>
      </w:hyperlink>
      <w:r>
        <w:rPr>
          <w:rFonts w:ascii="FlandersArtSans-Regular" w:eastAsia="FlandersArtSans-Regular" w:hAnsi="FlandersArtSans-Regular" w:cs="FlandersArtSans-Regular"/>
          <w:color w:val="0563C1"/>
        </w:rPr>
        <w:t xml:space="preserve">, hier nemen we any uit eenvoud, waarbij het een instantie kan zijn van eender welk type. </w:t>
      </w:r>
    </w:p>
    <w:p w14:paraId="55FC7ADF" w14:textId="4B70D63D" w:rsidR="00707374" w:rsidRPr="005D633D" w:rsidRDefault="005D633D" w:rsidP="005D633D">
      <w:pPr>
        <w:numPr>
          <w:ilvl w:val="0"/>
          <w:numId w:val="8"/>
        </w:num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lastRenderedPageBreak/>
        <w:t xml:space="preserve">Dient de relatie tussen een feature en een observatie niet andersom </w:t>
      </w:r>
      <w:r>
        <w:rPr>
          <w:rFonts w:ascii="FlandersArtSans-Regular" w:eastAsia="FlandersArtSans-Regular" w:hAnsi="FlandersArtSans-Regular" w:cs="FlandersArtSans-Regular"/>
        </w:rPr>
        <w:t xml:space="preserve">te zijn? </w:t>
      </w:r>
      <w:r>
        <w:rPr>
          <w:rFonts w:ascii="FlandersArtSans-Regular" w:eastAsia="FlandersArtSans-Regular" w:hAnsi="FlandersArtSans-Regular" w:cs="FlandersArtSans-Regular"/>
        </w:rPr>
        <w:br/>
      </w:r>
      <w:r>
        <w:rPr>
          <w:rFonts w:ascii="FlandersArtSans-Regular" w:eastAsia="FlandersArtSans-Regular" w:hAnsi="FlandersArtSans-Regular" w:cs="FlandersArtSans-Regular"/>
          <w:color w:val="0563C1"/>
        </w:rPr>
        <w:t xml:space="preserve">Nee, we kunnen maar 1 property tegelijk meten. </w:t>
      </w:r>
    </w:p>
    <w:p w14:paraId="5202AAC8" w14:textId="77777777" w:rsidR="00707374" w:rsidRDefault="005D633D">
      <w:pPr>
        <w:numPr>
          <w:ilvl w:val="0"/>
          <w:numId w:val="8"/>
        </w:num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Een groot probleem binnen waterkwaliteit is dat we vele eenzelfde stof anders benoemen. Hierdoor is het gebruik van een enumeratie een bad practice. Is het niet mogelijk om naar internationale stan</w:t>
      </w:r>
      <w:r>
        <w:rPr>
          <w:rFonts w:ascii="FlandersArtSans-Regular" w:eastAsia="FlandersArtSans-Regular" w:hAnsi="FlandersArtSans-Regular" w:cs="FlandersArtSans-Regular"/>
        </w:rPr>
        <w:t xml:space="preserve">daarden te verwijzen waarin alle stoffen eenduidig benoemd worden? </w:t>
      </w:r>
    </w:p>
    <w:p w14:paraId="4B5E9877" w14:textId="77777777" w:rsidR="00707374" w:rsidRDefault="005D633D">
      <w:pPr>
        <w:pBdr>
          <w:top w:val="nil"/>
          <w:left w:val="nil"/>
          <w:bottom w:val="nil"/>
          <w:right w:val="nil"/>
          <w:between w:val="nil"/>
        </w:pBdr>
        <w:ind w:left="720"/>
        <w:jc w:val="both"/>
        <w:rPr>
          <w:rFonts w:ascii="FlandersArtSans-Regular" w:eastAsia="FlandersArtSans-Regular" w:hAnsi="FlandersArtSans-Regular" w:cs="FlandersArtSans-Regular"/>
          <w:color w:val="0563C1"/>
        </w:rPr>
      </w:pPr>
      <w:r>
        <w:rPr>
          <w:rFonts w:ascii="FlandersArtSans-Regular" w:eastAsia="FlandersArtSans-Regular" w:hAnsi="FlandersArtSans-Regular" w:cs="FlandersArtSans-Regular"/>
          <w:color w:val="0563C1"/>
        </w:rPr>
        <w:t xml:space="preserve">De utopische oplossing is het gebruik van URI’s die verwijzen naar de pagina waar de stoffen staan beschreven. Echter laat het begrip parameter niet toe om te gaan verwijzen naar bepaalde </w:t>
      </w:r>
      <w:r>
        <w:rPr>
          <w:rFonts w:ascii="FlandersArtSans-Regular" w:eastAsia="FlandersArtSans-Regular" w:hAnsi="FlandersArtSans-Regular" w:cs="FlandersArtSans-Regular"/>
          <w:color w:val="0563C1"/>
        </w:rPr>
        <w:t xml:space="preserve">lijsten. </w:t>
      </w:r>
      <w:r>
        <w:rPr>
          <w:rFonts w:ascii="FlandersArtSans-Regular" w:eastAsia="FlandersArtSans-Regular" w:hAnsi="FlandersArtSans-Regular" w:cs="FlandersArtSans-Regular"/>
          <w:color w:val="0563C1"/>
        </w:rPr>
        <w:br/>
        <w:t xml:space="preserve">Een mogelijke oplossing is het tussenvoegen van SKOS-lijsten die met een SeeAlso verwijzen naar de internationale standaard (= begrippen). </w:t>
      </w:r>
      <w:r>
        <w:rPr>
          <w:rFonts w:ascii="FlandersArtSans-Regular" w:eastAsia="FlandersArtSans-Regular" w:hAnsi="FlandersArtSans-Regular" w:cs="FlandersArtSans-Regular"/>
          <w:color w:val="0563C1"/>
        </w:rPr>
        <w:br/>
        <w:t>Voor dit model impliceert dit dat de codelijsten (enumeraties) gepubliceerd zouden worden onder data.vlaan</w:t>
      </w:r>
      <w:r>
        <w:rPr>
          <w:rFonts w:ascii="FlandersArtSans-Regular" w:eastAsia="FlandersArtSans-Regular" w:hAnsi="FlandersArtSans-Regular" w:cs="FlandersArtSans-Regular"/>
          <w:color w:val="0563C1"/>
        </w:rPr>
        <w:t xml:space="preserve">deren.be. In de specificatie wordt er vervolgens doorverwezen naar de SKOS-schema’s die op hun beurt doorverwijzen naar de (internationale) standaard waar de stoffen staan gedefinieerd. </w:t>
      </w:r>
    </w:p>
    <w:p w14:paraId="6D3BF224" w14:textId="77777777" w:rsidR="005D633D" w:rsidRDefault="005D633D" w:rsidP="005D633D">
      <w:pPr>
        <w:numPr>
          <w:ilvl w:val="0"/>
          <w:numId w:val="8"/>
        </w:num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Kan het model vergelijkingen tussen stoffen maken? </w:t>
      </w:r>
    </w:p>
    <w:p w14:paraId="070BF6F5" w14:textId="446EE45F" w:rsidR="00707374" w:rsidRPr="005D633D" w:rsidRDefault="005D633D" w:rsidP="005D633D">
      <w:pPr>
        <w:pBdr>
          <w:top w:val="nil"/>
          <w:left w:val="nil"/>
          <w:bottom w:val="nil"/>
          <w:right w:val="nil"/>
          <w:between w:val="nil"/>
        </w:pBdr>
        <w:ind w:left="720"/>
        <w:jc w:val="both"/>
        <w:rPr>
          <w:rFonts w:ascii="FlandersArtSans-Regular" w:eastAsia="FlandersArtSans-Regular" w:hAnsi="FlandersArtSans-Regular" w:cs="FlandersArtSans-Regular"/>
        </w:rPr>
      </w:pPr>
      <w:r w:rsidRPr="005D633D">
        <w:rPr>
          <w:rFonts w:ascii="FlandersArtSans-Regular" w:eastAsia="FlandersArtSans-Regular" w:hAnsi="FlandersArtSans-Regular" w:cs="FlandersArtSans-Regular"/>
          <w:color w:val="0563C1"/>
        </w:rPr>
        <w:t>Het is niet mogel</w:t>
      </w:r>
      <w:r w:rsidRPr="005D633D">
        <w:rPr>
          <w:rFonts w:ascii="FlandersArtSans-Regular" w:eastAsia="FlandersArtSans-Regular" w:hAnsi="FlandersArtSans-Regular" w:cs="FlandersArtSans-Regular"/>
          <w:color w:val="0563C1"/>
        </w:rPr>
        <w:t xml:space="preserve">ijk om vergelijkingen te gaan doen in het model. Het model maakt het wel eenvoudiger om zelf vergelijkingen te gaan uitvoeren doordat het voorschrijft hoe alle waterkwaliteitsobservaties gedaan moeten worden. </w:t>
      </w:r>
    </w:p>
    <w:p w14:paraId="710DD3CB" w14:textId="77777777" w:rsidR="00707374" w:rsidRDefault="005D633D">
      <w:pPr>
        <w:pBdr>
          <w:top w:val="nil"/>
          <w:left w:val="nil"/>
          <w:bottom w:val="nil"/>
          <w:right w:val="nil"/>
          <w:between w:val="nil"/>
        </w:pBdr>
        <w:ind w:left="720"/>
        <w:jc w:val="both"/>
        <w:rPr>
          <w:rFonts w:ascii="FlandersArtSans-Regular" w:eastAsia="FlandersArtSans-Regular" w:hAnsi="FlandersArtSans-Regular" w:cs="FlandersArtSans-Regular"/>
          <w:color w:val="0563C1"/>
        </w:rPr>
      </w:pPr>
      <w:r>
        <w:rPr>
          <w:rFonts w:ascii="FlandersArtSans-Regular" w:eastAsia="FlandersArtSans-Regular" w:hAnsi="FlandersArtSans-Regular" w:cs="FlandersArtSans-Regular"/>
          <w:color w:val="0563C1"/>
        </w:rPr>
        <w:t>We kunnen dit model testen door een object dia</w:t>
      </w:r>
      <w:r>
        <w:rPr>
          <w:rFonts w:ascii="FlandersArtSans-Regular" w:eastAsia="FlandersArtSans-Regular" w:hAnsi="FlandersArtSans-Regular" w:cs="FlandersArtSans-Regular"/>
          <w:color w:val="0563C1"/>
        </w:rPr>
        <w:t xml:space="preserve">gram te maken van bijv. arseen en dan bekijken we of dit model alle nodige informatie kan dekken. </w:t>
      </w:r>
    </w:p>
    <w:p w14:paraId="3A82F4D4" w14:textId="77777777" w:rsidR="00707374" w:rsidRDefault="005D633D">
      <w:pPr>
        <w:numPr>
          <w:ilvl w:val="0"/>
          <w:numId w:val="2"/>
        </w:numPr>
        <w:pBdr>
          <w:top w:val="nil"/>
          <w:left w:val="nil"/>
          <w:bottom w:val="nil"/>
          <w:right w:val="nil"/>
          <w:between w:val="nil"/>
        </w:pBdr>
        <w:jc w:val="both"/>
        <w:rPr>
          <w:rFonts w:ascii="FlandersArtSans-Regular" w:eastAsia="FlandersArtSans-Regular" w:hAnsi="FlandersArtSans-Regular" w:cs="FlandersArtSans-Regular"/>
          <w:color w:val="373636"/>
        </w:rPr>
      </w:pPr>
      <w:r>
        <w:rPr>
          <w:rFonts w:ascii="FlandersArtSans-Regular" w:eastAsia="FlandersArtSans-Regular" w:hAnsi="FlandersArtSans-Regular" w:cs="FlandersArtSans-Regular"/>
        </w:rPr>
        <w:t xml:space="preserve">FIWARE dient aangepast te worden naar SAREF in OSLO Sensoren en bemostering (zoals reeds gebeurd is in ODALA Air &amp; Water - Core). CUBE moet nog toegevoegd worden aan het model om een idee van datawarehousing/rapportering in het model te brengen. </w:t>
      </w:r>
    </w:p>
    <w:p w14:paraId="4CF73A03" w14:textId="77777777" w:rsidR="00707374" w:rsidRDefault="00707374">
      <w:p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p>
    <w:p w14:paraId="43796C7E" w14:textId="77777777" w:rsidR="00707374" w:rsidRDefault="005D633D">
      <w:pPr>
        <w:numPr>
          <w:ilvl w:val="0"/>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Brainsto</w:t>
      </w:r>
      <w:r>
        <w:rPr>
          <w:rFonts w:ascii="FlandersArtSans-Medium" w:eastAsia="FlandersArtSans-Medium" w:hAnsi="FlandersArtSans-Medium" w:cs="FlandersArtSans-Medium"/>
          <w:b/>
          <w:smallCaps/>
          <w:color w:val="373636"/>
          <w:sz w:val="36"/>
          <w:szCs w:val="36"/>
        </w:rPr>
        <w:t>rmsessie: identificeren van informatie</w:t>
      </w:r>
    </w:p>
    <w:p w14:paraId="2443EABA"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doelen en de aanpak van de virtuele brainstormsessie worden hieronder beschreven. Tevens worden de belangrijkste bevindingen uit deze werkgroep samengevat.</w:t>
      </w:r>
    </w:p>
    <w:p w14:paraId="5C90A9F3" w14:textId="77777777" w:rsidR="00707374" w:rsidRDefault="005D633D">
      <w:pPr>
        <w:numPr>
          <w:ilvl w:val="1"/>
          <w:numId w:val="5"/>
        </w:numPr>
        <w:pBdr>
          <w:top w:val="nil"/>
          <w:left w:val="nil"/>
          <w:bottom w:val="nil"/>
          <w:right w:val="nil"/>
          <w:between w:val="nil"/>
        </w:pBdr>
        <w:spacing w:after="0"/>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t>Doel van de werkgroep</w:t>
      </w:r>
    </w:p>
    <w:p w14:paraId="34D4BAF3" w14:textId="77777777" w:rsidR="00707374" w:rsidRDefault="005D633D">
      <w:pPr>
        <w:numPr>
          <w:ilvl w:val="0"/>
          <w:numId w:val="6"/>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Toelichten van de context en inleiding over OSLO</w:t>
      </w:r>
    </w:p>
    <w:p w14:paraId="6014D6CA" w14:textId="77777777" w:rsidR="00707374" w:rsidRDefault="005D633D">
      <w:pPr>
        <w:numPr>
          <w:ilvl w:val="0"/>
          <w:numId w:val="6"/>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Informatienoden en use cases capteren</w:t>
      </w:r>
    </w:p>
    <w:p w14:paraId="1A80ED69" w14:textId="77777777" w:rsidR="00707374" w:rsidRDefault="005D633D" w:rsidP="005D633D">
      <w:pPr>
        <w:numPr>
          <w:ilvl w:val="0"/>
          <w:numId w:val="6"/>
        </w:numPr>
        <w:pBdr>
          <w:top w:val="nil"/>
          <w:left w:val="nil"/>
          <w:bottom w:val="nil"/>
          <w:right w:val="nil"/>
          <w:between w:val="nil"/>
        </w:pBdr>
        <w:spacing w:after="0"/>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 xml:space="preserve">Verfijnen </w:t>
      </w:r>
      <w:r>
        <w:rPr>
          <w:rFonts w:ascii="FlandersArtSans-Regular" w:eastAsia="FlandersArtSans-Regular" w:hAnsi="FlandersArtSans-Regular" w:cs="FlandersArtSans-Regular"/>
          <w:color w:val="000000"/>
        </w:rPr>
        <w:t>van de informatienoden van deze OSLO-standaard</w:t>
      </w:r>
      <w:r>
        <w:rPr>
          <w:rFonts w:ascii="FlandersArtSans-Regular" w:eastAsia="FlandersArtSans-Regular" w:hAnsi="FlandersArtSans-Regular" w:cs="FlandersArtSans-Regular"/>
          <w:color w:val="000000"/>
        </w:rPr>
        <w:br/>
      </w:r>
    </w:p>
    <w:p w14:paraId="5F208971" w14:textId="77777777" w:rsidR="00707374" w:rsidRDefault="005D633D">
      <w:pPr>
        <w:numPr>
          <w:ilvl w:val="1"/>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t>Aanpak</w:t>
      </w:r>
    </w:p>
    <w:p w14:paraId="7E45AC02" w14:textId="77777777" w:rsidR="00707374" w:rsidRDefault="005D633D">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51E4C183"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De sessie werd opgesplitst in de volgende delen: </w:t>
      </w:r>
    </w:p>
    <w:p w14:paraId="4FE090EF" w14:textId="77777777" w:rsidR="00707374" w:rsidRDefault="005D633D">
      <w:pPr>
        <w:numPr>
          <w:ilvl w:val="0"/>
          <w:numId w:val="3"/>
        </w:numPr>
        <w:pBdr>
          <w:top w:val="nil"/>
          <w:left w:val="nil"/>
          <w:bottom w:val="nil"/>
          <w:right w:val="nil"/>
          <w:between w:val="nil"/>
        </w:pBdr>
        <w:spacing w:after="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rPr>
        <w:t>Id</w:t>
      </w:r>
      <w:r>
        <w:rPr>
          <w:rFonts w:ascii="FlandersArtSans-Regular" w:eastAsia="FlandersArtSans-Regular" w:hAnsi="FlandersArtSans-Regular" w:cs="FlandersArtSans-Regular"/>
        </w:rPr>
        <w:t>entificeren van use cases</w:t>
      </w:r>
    </w:p>
    <w:p w14:paraId="75251290" w14:textId="77777777" w:rsidR="00707374" w:rsidRDefault="005D633D">
      <w:pPr>
        <w:numPr>
          <w:ilvl w:val="0"/>
          <w:numId w:val="3"/>
        </w:numPr>
        <w:pBdr>
          <w:top w:val="nil"/>
          <w:left w:val="nil"/>
          <w:bottom w:val="nil"/>
          <w:right w:val="nil"/>
          <w:between w:val="nil"/>
        </w:pBdr>
        <w:spacing w:after="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rPr>
        <w:t>Toevoegen van ontbrekende (data)concepten in het OSLO Waterkwaliteitsmodel</w:t>
      </w:r>
    </w:p>
    <w:p w14:paraId="2A46142D" w14:textId="77777777" w:rsidR="00707374" w:rsidRDefault="005D633D">
      <w:pPr>
        <w:numPr>
          <w:ilvl w:val="0"/>
          <w:numId w:val="3"/>
        </w:numPr>
        <w:pBdr>
          <w:top w:val="nil"/>
          <w:left w:val="nil"/>
          <w:bottom w:val="nil"/>
          <w:right w:val="nil"/>
          <w:between w:val="nil"/>
        </w:pBdr>
        <w:spacing w:after="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rPr>
        <w:t>Oplijsten van bestaande modellen die relevant kunnen zijn</w:t>
      </w:r>
    </w:p>
    <w:p w14:paraId="5D80D18C" w14:textId="77777777" w:rsidR="00707374" w:rsidRDefault="005D633D">
      <w:pPr>
        <w:pBdr>
          <w:top w:val="nil"/>
          <w:left w:val="nil"/>
          <w:bottom w:val="nil"/>
          <w:right w:val="nil"/>
          <w:between w:val="nil"/>
        </w:pBdr>
        <w:spacing w:after="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rPr>
        <w:lastRenderedPageBreak/>
        <w:br/>
      </w:r>
    </w:p>
    <w:p w14:paraId="31F3C17A" w14:textId="77777777" w:rsidR="00707374" w:rsidRDefault="005D633D">
      <w:pPr>
        <w:numPr>
          <w:ilvl w:val="1"/>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t>Belangrijkste informatienoden en informatie-elementen</w:t>
      </w:r>
    </w:p>
    <w:p w14:paraId="6F522216"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De deelnemers gaven, a.d.h.v. post-its, aan wat zij de belangrijkste informatienoden vonden, via een brainstorming tool (MURAL). </w:t>
      </w:r>
    </w:p>
    <w:p w14:paraId="3CF28BBF"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In de Github-repository van dit traject, kan u steeds issues (dit mogen </w:t>
      </w:r>
      <w:r>
        <w:rPr>
          <w:rFonts w:ascii="FlandersArtSans-Regular" w:eastAsia="FlandersArtSans-Regular" w:hAnsi="FlandersArtSans-Regular" w:cs="FlandersArtSans-Regular"/>
        </w:rPr>
        <w:t xml:space="preserve">opmerkingen, vragen of aanbevelingen zijn) aanmaken. Het overzicht van deze issues kan geraadpleegd worden via onderstaande link: </w:t>
      </w:r>
    </w:p>
    <w:p w14:paraId="3FE7EBA3" w14:textId="77777777" w:rsidR="00707374" w:rsidRDefault="005D633D">
      <w:pPr>
        <w:jc w:val="both"/>
      </w:pPr>
      <w:hyperlink r:id="rId21">
        <w:r>
          <w:rPr>
            <w:rFonts w:ascii="FlandersArtSans-Regular" w:eastAsia="FlandersArtSans-Regular" w:hAnsi="FlandersArtSans-Regular" w:cs="FlandersArtSans-Regular"/>
            <w:color w:val="1155CC"/>
            <w:u w:val="single"/>
          </w:rPr>
          <w:t>https://github.com/Informatievlaanderen/OSLOthema-Waterkwaliteit/issues</w:t>
        </w:r>
      </w:hyperlink>
    </w:p>
    <w:p w14:paraId="3F47B078" w14:textId="77777777" w:rsidR="00707374" w:rsidRDefault="00707374">
      <w:pPr>
        <w:jc w:val="both"/>
      </w:pPr>
    </w:p>
    <w:p w14:paraId="3C49C6C8" w14:textId="77777777" w:rsidR="00707374" w:rsidRDefault="005D633D">
      <w:pPr>
        <w:numPr>
          <w:ilvl w:val="2"/>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t>Use cases</w:t>
      </w:r>
    </w:p>
    <w:p w14:paraId="755BC2AA"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In een eerste stap werd er gevraagd om een aantal use cases omtrent waterkwaliteit op te sommen. De volgende use cases werden alvast meegegeven (zie ook </w:t>
      </w:r>
      <w:r>
        <w:t>Figuur 2</w:t>
      </w:r>
      <w:r>
        <w:rPr>
          <w:rFonts w:ascii="FlandersArtSans-Regular" w:eastAsia="FlandersArtSans-Regular" w:hAnsi="FlandersArtSans-Regular" w:cs="FlandersArtSans-Regular"/>
        </w:rPr>
        <w:t xml:space="preserve"> voor een ov</w:t>
      </w:r>
      <w:r>
        <w:rPr>
          <w:rFonts w:ascii="FlandersArtSans-Regular" w:eastAsia="FlandersArtSans-Regular" w:hAnsi="FlandersArtSans-Regular" w:cs="FlandersArtSans-Regular"/>
        </w:rPr>
        <w:t xml:space="preserve">erzicht van de verzamelde input): </w:t>
      </w:r>
    </w:p>
    <w:p w14:paraId="5C47F60F" w14:textId="77777777" w:rsidR="00707374" w:rsidRDefault="005D633D">
      <w:pPr>
        <w:numPr>
          <w:ilvl w:val="0"/>
          <w:numId w:val="4"/>
        </w:numPr>
        <w:pBdr>
          <w:top w:val="nil"/>
          <w:left w:val="nil"/>
          <w:bottom w:val="nil"/>
          <w:right w:val="nil"/>
          <w:between w:val="nil"/>
        </w:pBdr>
        <w:spacing w:after="0"/>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 xml:space="preserve">Samenbrengen/uitwisselen van waterkwaliteitsdata uit diverse bronnen optimaliseren. </w:t>
      </w:r>
    </w:p>
    <w:p w14:paraId="4FB7727E" w14:textId="77777777" w:rsidR="00707374" w:rsidRDefault="005D633D">
      <w:pPr>
        <w:numPr>
          <w:ilvl w:val="0"/>
          <w:numId w:val="4"/>
        </w:numPr>
        <w:pBdr>
          <w:top w:val="nil"/>
          <w:left w:val="nil"/>
          <w:bottom w:val="nil"/>
          <w:right w:val="nil"/>
          <w:between w:val="nil"/>
        </w:pBdr>
        <w:spacing w:after="0"/>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 xml:space="preserve">Vlottere doorstroming/uitwisseling van waterkwaliteitsdata tussen waterloopbeheerders/stakeholders. </w:t>
      </w:r>
    </w:p>
    <w:p w14:paraId="4BB02BD5" w14:textId="77777777" w:rsidR="00707374" w:rsidRDefault="005D633D">
      <w:pPr>
        <w:numPr>
          <w:ilvl w:val="0"/>
          <w:numId w:val="4"/>
        </w:numPr>
        <w:pBdr>
          <w:top w:val="nil"/>
          <w:left w:val="nil"/>
          <w:bottom w:val="nil"/>
          <w:right w:val="nil"/>
          <w:between w:val="nil"/>
        </w:pBdr>
        <w:spacing w:after="0"/>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 xml:space="preserve">Vlottere uitwisseling/doorstroming van data tussen analyserende labo’s en de beleidsmakers/beheerders van waterlopen. </w:t>
      </w:r>
    </w:p>
    <w:p w14:paraId="408E5EF9" w14:textId="77777777" w:rsidR="00707374" w:rsidRDefault="005D633D">
      <w:pPr>
        <w:numPr>
          <w:ilvl w:val="0"/>
          <w:numId w:val="4"/>
        </w:numPr>
        <w:pBdr>
          <w:top w:val="nil"/>
          <w:left w:val="nil"/>
          <w:bottom w:val="nil"/>
          <w:right w:val="nil"/>
          <w:between w:val="nil"/>
        </w:pBdr>
        <w:spacing w:after="0"/>
        <w:rPr>
          <w:rFonts w:ascii="FlandersArtSans-Regular" w:eastAsia="FlandersArtSans-Regular" w:hAnsi="FlandersArtSans-Regular" w:cs="FlandersArtSans-Regular"/>
        </w:rPr>
      </w:pPr>
      <w:r>
        <w:rPr>
          <w:rFonts w:ascii="FlandersArtSans-Regular" w:eastAsia="FlandersArtSans-Regular" w:hAnsi="FlandersArtSans-Regular" w:cs="FlandersArtSans-Regular"/>
        </w:rPr>
        <w:t>Verplichtingen, opgelegd aan erkende</w:t>
      </w:r>
      <w:r>
        <w:rPr>
          <w:rFonts w:ascii="FlandersArtSans-Regular" w:eastAsia="FlandersArtSans-Regular" w:hAnsi="FlandersArtSans-Regular" w:cs="FlandersArtSans-Regular"/>
        </w:rPr>
        <w:t xml:space="preserve"> analyserende labo’s, standaardiseren</w:t>
      </w:r>
    </w:p>
    <w:p w14:paraId="30DE5312" w14:textId="77777777" w:rsidR="00707374" w:rsidRDefault="005D633D">
      <w:pPr>
        <w:numPr>
          <w:ilvl w:val="0"/>
          <w:numId w:val="4"/>
        </w:numPr>
        <w:pBdr>
          <w:top w:val="nil"/>
          <w:left w:val="nil"/>
          <w:bottom w:val="nil"/>
          <w:right w:val="nil"/>
          <w:between w:val="nil"/>
        </w:pBdr>
        <w:spacing w:after="0"/>
        <w:rPr>
          <w:rFonts w:ascii="FlandersArtSans-Regular" w:eastAsia="FlandersArtSans-Regular" w:hAnsi="FlandersArtSans-Regular" w:cs="FlandersArtSans-Regular"/>
        </w:rPr>
      </w:pPr>
      <w:r>
        <w:rPr>
          <w:rFonts w:ascii="FlandersArtSans-Regular" w:eastAsia="FlandersArtSans-Regular" w:hAnsi="FlandersArtSans-Regular" w:cs="FlandersArtSans-Regular"/>
        </w:rPr>
        <w:t>Uniformiseren informatie waterkwaliteit naar stakeholders</w:t>
      </w:r>
    </w:p>
    <w:p w14:paraId="5C25A07F" w14:textId="77777777" w:rsidR="00707374" w:rsidRDefault="005D633D">
      <w:pPr>
        <w:numPr>
          <w:ilvl w:val="0"/>
          <w:numId w:val="4"/>
        </w:numPr>
        <w:pBdr>
          <w:top w:val="nil"/>
          <w:left w:val="nil"/>
          <w:bottom w:val="nil"/>
          <w:right w:val="nil"/>
          <w:between w:val="nil"/>
        </w:pBdr>
        <w:spacing w:after="0"/>
        <w:rPr>
          <w:rFonts w:ascii="FlandersArtSans-Regular" w:eastAsia="FlandersArtSans-Regular" w:hAnsi="FlandersArtSans-Regular" w:cs="FlandersArtSans-Regular"/>
        </w:rPr>
      </w:pPr>
      <w:r>
        <w:rPr>
          <w:rFonts w:ascii="FlandersArtSans-Regular" w:eastAsia="FlandersArtSans-Regular" w:hAnsi="FlandersArtSans-Regular" w:cs="FlandersArtSans-Regular"/>
        </w:rPr>
        <w:t>Aanleveren en hergebruiken van waterkwaliteitsdata ikv rapporteringsverplichtingen optimaliseren en stroomlijnen</w:t>
      </w:r>
    </w:p>
    <w:p w14:paraId="2A8B0280" w14:textId="77777777" w:rsidR="00707374" w:rsidRDefault="005D633D">
      <w:pPr>
        <w:numPr>
          <w:ilvl w:val="0"/>
          <w:numId w:val="4"/>
        </w:numPr>
        <w:pBdr>
          <w:top w:val="nil"/>
          <w:left w:val="nil"/>
          <w:bottom w:val="nil"/>
          <w:right w:val="nil"/>
          <w:between w:val="nil"/>
        </w:pBdr>
        <w:spacing w:after="0"/>
        <w:rPr>
          <w:rFonts w:ascii="FlandersArtSans-Regular" w:eastAsia="FlandersArtSans-Regular" w:hAnsi="FlandersArtSans-Regular" w:cs="FlandersArtSans-Regular"/>
        </w:rPr>
      </w:pPr>
      <w:r>
        <w:rPr>
          <w:rFonts w:ascii="FlandersArtSans-Regular" w:eastAsia="FlandersArtSans-Regular" w:hAnsi="FlandersArtSans-Regular" w:cs="FlandersArtSans-Regular"/>
        </w:rPr>
        <w:t>Integrale benadering waterkwaliteit over admini</w:t>
      </w:r>
      <w:r>
        <w:rPr>
          <w:rFonts w:ascii="FlandersArtSans-Regular" w:eastAsia="FlandersArtSans-Regular" w:hAnsi="FlandersArtSans-Regular" w:cs="FlandersArtSans-Regular"/>
        </w:rPr>
        <w:t>stratieve grenzen</w:t>
      </w:r>
    </w:p>
    <w:p w14:paraId="31EBC497" w14:textId="77777777" w:rsidR="00707374" w:rsidRDefault="005D633D">
      <w:pPr>
        <w:numPr>
          <w:ilvl w:val="0"/>
          <w:numId w:val="4"/>
        </w:numPr>
        <w:pBdr>
          <w:top w:val="nil"/>
          <w:left w:val="nil"/>
          <w:bottom w:val="nil"/>
          <w:right w:val="nil"/>
          <w:between w:val="nil"/>
        </w:pBdr>
        <w:spacing w:after="0"/>
        <w:rPr>
          <w:rFonts w:ascii="FlandersArtSans-Regular" w:eastAsia="FlandersArtSans-Regular" w:hAnsi="FlandersArtSans-Regular" w:cs="FlandersArtSans-Regular"/>
        </w:rPr>
      </w:pPr>
      <w:r>
        <w:rPr>
          <w:rFonts w:ascii="FlandersArtSans-Regular" w:eastAsia="FlandersArtSans-Regular" w:hAnsi="FlandersArtSans-Regular" w:cs="FlandersArtSans-Regular"/>
        </w:rPr>
        <w:t>Afstemming innovatietrajecten kwaliteitsmetingen IoT met uniforme en gestandaardiseerde metadata</w:t>
      </w:r>
    </w:p>
    <w:p w14:paraId="3CE19166" w14:textId="77777777" w:rsidR="00707374" w:rsidRDefault="005D633D">
      <w:pPr>
        <w:numPr>
          <w:ilvl w:val="0"/>
          <w:numId w:val="4"/>
        </w:numPr>
        <w:pBdr>
          <w:top w:val="nil"/>
          <w:left w:val="nil"/>
          <w:bottom w:val="nil"/>
          <w:right w:val="nil"/>
          <w:between w:val="nil"/>
        </w:pBdr>
        <w:spacing w:after="0"/>
        <w:rPr>
          <w:rFonts w:ascii="FlandersArtSans-Regular" w:eastAsia="FlandersArtSans-Regular" w:hAnsi="FlandersArtSans-Regular" w:cs="FlandersArtSans-Regular"/>
        </w:rPr>
      </w:pPr>
      <w:r>
        <w:rPr>
          <w:rFonts w:ascii="FlandersArtSans-Regular" w:eastAsia="FlandersArtSans-Regular" w:hAnsi="FlandersArtSans-Regular" w:cs="FlandersArtSans-Regular"/>
        </w:rPr>
        <w:t>Uniformiseren en standaardiseren van datasets biologische waterkwaliteit</w:t>
      </w:r>
    </w:p>
    <w:p w14:paraId="3493C6E7" w14:textId="77777777" w:rsidR="00707374" w:rsidRDefault="005D633D">
      <w:pPr>
        <w:numPr>
          <w:ilvl w:val="0"/>
          <w:numId w:val="4"/>
        </w:numPr>
        <w:pBdr>
          <w:top w:val="nil"/>
          <w:left w:val="nil"/>
          <w:bottom w:val="nil"/>
          <w:right w:val="nil"/>
          <w:between w:val="nil"/>
        </w:pBdr>
        <w:spacing w:after="0"/>
        <w:rPr>
          <w:rFonts w:ascii="FlandersArtSans-Regular" w:eastAsia="FlandersArtSans-Regular" w:hAnsi="FlandersArtSans-Regular" w:cs="FlandersArtSans-Regular"/>
        </w:rPr>
      </w:pPr>
      <w:r>
        <w:rPr>
          <w:rFonts w:ascii="FlandersArtSans-Regular" w:eastAsia="FlandersArtSans-Regular" w:hAnsi="FlandersArtSans-Regular" w:cs="FlandersArtSans-Regular"/>
        </w:rPr>
        <w:t>Kader bieden voor het aanleveren van waterkwaliteitsdata voor Citize</w:t>
      </w:r>
      <w:r>
        <w:rPr>
          <w:rFonts w:ascii="FlandersArtSans-Regular" w:eastAsia="FlandersArtSans-Regular" w:hAnsi="FlandersArtSans-Regular" w:cs="FlandersArtSans-Regular"/>
        </w:rPr>
        <w:t>n science</w:t>
      </w:r>
    </w:p>
    <w:p w14:paraId="24426562" w14:textId="77777777" w:rsidR="00707374" w:rsidRDefault="00707374">
      <w:pPr>
        <w:pBdr>
          <w:top w:val="nil"/>
          <w:left w:val="nil"/>
          <w:bottom w:val="nil"/>
          <w:right w:val="nil"/>
          <w:between w:val="nil"/>
        </w:pBdr>
        <w:spacing w:after="0"/>
        <w:ind w:left="720"/>
        <w:jc w:val="both"/>
        <w:rPr>
          <w:rFonts w:ascii="FlandersArtSans-Regular" w:eastAsia="FlandersArtSans-Regular" w:hAnsi="FlandersArtSans-Regular" w:cs="FlandersArtSans-Regular"/>
        </w:rPr>
      </w:pPr>
    </w:p>
    <w:p w14:paraId="223835CC"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volgende input werd in het brainstorming-bord meegegeven door de verschillende aanwezigen ter aanvulling op de use cases die reeds werden meegegeven:</w:t>
      </w:r>
    </w:p>
    <w:p w14:paraId="61749ABD" w14:textId="77777777" w:rsidR="00707374" w:rsidRDefault="005D633D">
      <w:pPr>
        <w:numPr>
          <w:ilvl w:val="0"/>
          <w:numId w:val="7"/>
        </w:numP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Uitwisselen van waterkwaliteitsdata/metingen van lozingspunten/emissiepunten over water met </w:t>
      </w:r>
      <w:r>
        <w:rPr>
          <w:rFonts w:ascii="FlandersArtSans-Regular" w:eastAsia="FlandersArtSans-Regular" w:hAnsi="FlandersArtSans-Regular" w:cs="FlandersArtSans-Regular"/>
        </w:rPr>
        <w:t xml:space="preserve">de handhaving / andere organisaties. </w:t>
      </w:r>
    </w:p>
    <w:p w14:paraId="51613760" w14:textId="77777777" w:rsidR="00707374" w:rsidRDefault="005D633D">
      <w:pPr>
        <w:numPr>
          <w:ilvl w:val="0"/>
          <w:numId w:val="7"/>
        </w:numP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Een eenduidige beoordeling omtrent afvalwater op basis van emissiegrenswaarden / wetgevend kader. </w:t>
      </w:r>
    </w:p>
    <w:p w14:paraId="19963B3D" w14:textId="77777777" w:rsidR="00707374" w:rsidRDefault="005D633D">
      <w:pPr>
        <w:numPr>
          <w:ilvl w:val="0"/>
          <w:numId w:val="7"/>
        </w:numP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Het uniformiseren van de parameterlijst tussen de betrokken stakeholders</w:t>
      </w:r>
    </w:p>
    <w:p w14:paraId="336B5313" w14:textId="77777777" w:rsidR="00707374" w:rsidRDefault="005D633D">
      <w:pPr>
        <w:numPr>
          <w:ilvl w:val="0"/>
          <w:numId w:val="7"/>
        </w:numP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Biologie aanleveren, meer bepaald de gebruikte taxa-matchen. </w:t>
      </w:r>
    </w:p>
    <w:p w14:paraId="375ED76B" w14:textId="77777777" w:rsidR="00707374" w:rsidRDefault="005D633D">
      <w:pPr>
        <w:numPr>
          <w:ilvl w:val="0"/>
          <w:numId w:val="7"/>
        </w:numP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Vergelijken van metingen tussen VMM en afdeling handhaving.</w:t>
      </w:r>
    </w:p>
    <w:p w14:paraId="4C7B03B4" w14:textId="77777777" w:rsidR="00707374" w:rsidRDefault="005D633D">
      <w:pPr>
        <w:numPr>
          <w:ilvl w:val="0"/>
          <w:numId w:val="7"/>
        </w:numP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Vergelijken van metingen met de vergunde voorwaarden.</w:t>
      </w:r>
    </w:p>
    <w:p w14:paraId="2649F672" w14:textId="77777777" w:rsidR="00707374" w:rsidRDefault="005D633D">
      <w:pPr>
        <w:numPr>
          <w:ilvl w:val="0"/>
          <w:numId w:val="7"/>
        </w:num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Zuiveringsapparatuur</w:t>
      </w:r>
    </w:p>
    <w:p w14:paraId="7E803606" w14:textId="77777777" w:rsidR="00707374" w:rsidRDefault="00707374">
      <w:pPr>
        <w:pBdr>
          <w:top w:val="nil"/>
          <w:left w:val="nil"/>
          <w:bottom w:val="nil"/>
          <w:right w:val="nil"/>
          <w:between w:val="nil"/>
        </w:pBdr>
        <w:ind w:left="1440"/>
        <w:jc w:val="both"/>
        <w:rPr>
          <w:rFonts w:ascii="FlandersArtSans-Regular" w:eastAsia="FlandersArtSans-Regular" w:hAnsi="FlandersArtSans-Regular" w:cs="FlandersArtSans-Regular"/>
          <w:b/>
          <w:color w:val="000000"/>
        </w:rPr>
      </w:pPr>
    </w:p>
    <w:p w14:paraId="17A57061" w14:textId="77777777" w:rsidR="00707374" w:rsidRDefault="005D633D">
      <w:pPr>
        <w:keepNext/>
        <w:jc w:val="both"/>
      </w:pPr>
      <w:r>
        <w:rPr>
          <w:rFonts w:ascii="FlandersArtSans-Regular" w:eastAsia="FlandersArtSans-Regular" w:hAnsi="FlandersArtSans-Regular" w:cs="FlandersArtSans-Regular"/>
          <w:noProof/>
        </w:rPr>
        <w:lastRenderedPageBreak/>
        <w:drawing>
          <wp:inline distT="114300" distB="114300" distL="114300" distR="114300" wp14:anchorId="68BD0CD4" wp14:editId="37A20BB7">
            <wp:extent cx="5731200" cy="1854200"/>
            <wp:effectExtent l="0" t="0" r="0" b="0"/>
            <wp:docPr id="17121681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31200" cy="1854200"/>
                    </a:xfrm>
                    <a:prstGeom prst="rect">
                      <a:avLst/>
                    </a:prstGeom>
                    <a:ln/>
                  </pic:spPr>
                </pic:pic>
              </a:graphicData>
            </a:graphic>
          </wp:inline>
        </w:drawing>
      </w:r>
    </w:p>
    <w:p w14:paraId="40D4F7CE" w14:textId="77777777" w:rsidR="00707374" w:rsidRDefault="005D633D">
      <w:pPr>
        <w:pBdr>
          <w:top w:val="nil"/>
          <w:left w:val="nil"/>
          <w:bottom w:val="nil"/>
          <w:right w:val="nil"/>
          <w:between w:val="nil"/>
        </w:pBdr>
        <w:spacing w:after="200" w:line="240" w:lineRule="auto"/>
        <w:jc w:val="center"/>
        <w:rPr>
          <w:i/>
          <w:color w:val="44546A"/>
          <w:sz w:val="18"/>
          <w:szCs w:val="18"/>
        </w:rPr>
      </w:pPr>
      <w:bookmarkStart w:id="1" w:name="_heading=h.30j0zll" w:colFirst="0" w:colLast="0"/>
      <w:bookmarkEnd w:id="1"/>
      <w:r>
        <w:rPr>
          <w:i/>
          <w:color w:val="44546A"/>
          <w:sz w:val="18"/>
          <w:szCs w:val="18"/>
        </w:rPr>
        <w:t xml:space="preserve">Figuur </w:t>
      </w:r>
      <w:r>
        <w:rPr>
          <w:i/>
          <w:color w:val="44546A"/>
          <w:sz w:val="18"/>
          <w:szCs w:val="18"/>
        </w:rPr>
        <w:t>2</w:t>
      </w:r>
      <w:r>
        <w:rPr>
          <w:i/>
          <w:color w:val="44546A"/>
          <w:sz w:val="18"/>
          <w:szCs w:val="18"/>
        </w:rPr>
        <w:t>: Overzicht use cases</w:t>
      </w:r>
    </w:p>
    <w:p w14:paraId="45336703" w14:textId="77777777" w:rsidR="00707374" w:rsidRDefault="00707374">
      <w:pPr>
        <w:pBdr>
          <w:top w:val="nil"/>
          <w:left w:val="nil"/>
          <w:bottom w:val="nil"/>
          <w:right w:val="nil"/>
          <w:between w:val="nil"/>
        </w:pBdr>
        <w:spacing w:after="200" w:line="240" w:lineRule="auto"/>
        <w:rPr>
          <w:i/>
          <w:color w:val="44546A"/>
          <w:sz w:val="18"/>
          <w:szCs w:val="18"/>
        </w:rPr>
      </w:pPr>
      <w:bookmarkStart w:id="2" w:name="_heading=h.z3pu3ylvtrbl" w:colFirst="0" w:colLast="0"/>
      <w:bookmarkEnd w:id="2"/>
    </w:p>
    <w:p w14:paraId="6003BB60" w14:textId="77777777" w:rsidR="00707374" w:rsidRDefault="005D633D">
      <w:pPr>
        <w:numPr>
          <w:ilvl w:val="2"/>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t>(Data)concepten</w:t>
      </w:r>
    </w:p>
    <w:p w14:paraId="0A383130"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Uit de use cases die zijn geïdentificeerd in de vorige oefening, is er in de volgende fase opgedragen om de verschillende (data)concepten uit deze use cases toe te passen op het model van OSLO Waterkwaliteit. Op deze manier konden de ontbre</w:t>
      </w:r>
      <w:r>
        <w:rPr>
          <w:rFonts w:ascii="FlandersArtSans-Regular" w:eastAsia="FlandersArtSans-Regular" w:hAnsi="FlandersArtSans-Regular" w:cs="FlandersArtSans-Regular"/>
        </w:rPr>
        <w:t xml:space="preserve">kende (data) concepten geïdentificeerd worden. Volgende input werd gecapteerd (in het vetgedrukt relevante bestaande concepten uit het model): </w:t>
      </w:r>
    </w:p>
    <w:p w14:paraId="28C3B3B7" w14:textId="77777777" w:rsidR="00707374" w:rsidRDefault="005D633D">
      <w:pPr>
        <w:numPr>
          <w:ilvl w:val="0"/>
          <w:numId w:val="7"/>
        </w:numPr>
        <w:pBdr>
          <w:top w:val="nil"/>
          <w:left w:val="nil"/>
          <w:bottom w:val="nil"/>
          <w:right w:val="nil"/>
          <w:between w:val="nil"/>
        </w:pBdr>
        <w:spacing w:after="0"/>
        <w:jc w:val="both"/>
        <w:rPr>
          <w:rFonts w:ascii="FlandersArtSans-Regular" w:eastAsia="FlandersArtSans-Regular" w:hAnsi="FlandersArtSans-Regular" w:cs="FlandersArtSans-Regular"/>
          <w:b/>
        </w:rPr>
      </w:pPr>
      <w:r>
        <w:rPr>
          <w:rFonts w:ascii="FlandersArtSans-Regular" w:eastAsia="FlandersArtSans-Regular" w:hAnsi="FlandersArtSans-Regular" w:cs="FlandersArtSans-Regular"/>
        </w:rPr>
        <w:t xml:space="preserve">Er mist informatie omtrent een </w:t>
      </w:r>
      <w:r>
        <w:rPr>
          <w:rFonts w:ascii="FlandersArtSans-Regular" w:eastAsia="FlandersArtSans-Regular" w:hAnsi="FlandersArtSans-Regular" w:cs="FlandersArtSans-Regular"/>
          <w:b/>
        </w:rPr>
        <w:t>Waterobject:</w:t>
      </w:r>
    </w:p>
    <w:p w14:paraId="76D22C93" w14:textId="77777777" w:rsidR="00707374" w:rsidRDefault="005D633D">
      <w:pPr>
        <w:numPr>
          <w:ilvl w:val="1"/>
          <w:numId w:val="7"/>
        </w:num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type water: koelwater, bedrijfsafvalwater,verontreinigd hemelwater</w:t>
      </w:r>
    </w:p>
    <w:p w14:paraId="7804ECF9" w14:textId="77777777" w:rsidR="00707374" w:rsidRDefault="005D633D">
      <w:pPr>
        <w:numPr>
          <w:ilvl w:val="1"/>
          <w:numId w:val="7"/>
        </w:num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i</w:t>
      </w:r>
      <w:r>
        <w:rPr>
          <w:rFonts w:ascii="FlandersArtSans-Regular" w:eastAsia="FlandersArtSans-Regular" w:hAnsi="FlandersArtSans-Regular" w:cs="FlandersArtSans-Regular"/>
        </w:rPr>
        <w:t>dentificatie van lozingspunten en bedrijf /IIOA - verantwoordelijke voor het naleven van de vergunning</w:t>
      </w:r>
    </w:p>
    <w:p w14:paraId="70040A1C" w14:textId="77777777" w:rsidR="00707374" w:rsidRDefault="005D633D">
      <w:pPr>
        <w:numPr>
          <w:ilvl w:val="1"/>
          <w:numId w:val="7"/>
        </w:num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links naar VHA (vlaams hydrografisch atlas) - lijst met waterlichamen (oppervlaktewater - grondwater)</w:t>
      </w:r>
    </w:p>
    <w:p w14:paraId="6604C589" w14:textId="77777777" w:rsidR="00707374" w:rsidRDefault="005D633D">
      <w:pPr>
        <w:numPr>
          <w:ilvl w:val="1"/>
          <w:numId w:val="7"/>
        </w:num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links met RIE installaties (Richtlijn Industriële emissies)</w:t>
      </w:r>
    </w:p>
    <w:p w14:paraId="601B123A" w14:textId="77777777" w:rsidR="00707374" w:rsidRDefault="005D633D">
      <w:pPr>
        <w:numPr>
          <w:ilvl w:val="1"/>
          <w:numId w:val="7"/>
        </w:num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link met rioolinventaris</w:t>
      </w:r>
    </w:p>
    <w:p w14:paraId="099725C6" w14:textId="77777777" w:rsidR="00707374" w:rsidRDefault="005D633D">
      <w:pPr>
        <w:numPr>
          <w:ilvl w:val="0"/>
          <w:numId w:val="7"/>
        </w:numPr>
        <w:pBdr>
          <w:top w:val="nil"/>
          <w:left w:val="nil"/>
          <w:bottom w:val="nil"/>
          <w:right w:val="nil"/>
          <w:between w:val="nil"/>
        </w:pBdr>
        <w:spacing w:after="0"/>
        <w:jc w:val="both"/>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Object:</w:t>
      </w:r>
      <w:r>
        <w:rPr>
          <w:rFonts w:ascii="FlandersArtSans-Regular" w:eastAsia="FlandersArtSans-Regular" w:hAnsi="FlandersArtSans-Regular" w:cs="FlandersArtSans-Regular"/>
        </w:rPr>
        <w:t xml:space="preserve"> wat zijn de mogelijke properties op een bepaald monster/staal?</w:t>
      </w:r>
    </w:p>
    <w:p w14:paraId="0690C339" w14:textId="77777777" w:rsidR="00707374" w:rsidRDefault="005D633D">
      <w:pPr>
        <w:numPr>
          <w:ilvl w:val="0"/>
          <w:numId w:val="7"/>
        </w:num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rPr>
        <w:t xml:space="preserve">BiotischeIndexType: </w:t>
      </w:r>
      <w:r>
        <w:rPr>
          <w:rFonts w:ascii="FlandersArtSans-Regular" w:eastAsia="FlandersArtSans-Regular" w:hAnsi="FlandersArtSans-Regular" w:cs="FlandersArtSans-Regular"/>
        </w:rPr>
        <w:t xml:space="preserve">De Codelijst van BiotischeIndextype is te beperkt. </w:t>
      </w:r>
    </w:p>
    <w:p w14:paraId="7A9E0E36" w14:textId="77777777" w:rsidR="00707374" w:rsidRDefault="005D633D">
      <w:pPr>
        <w:numPr>
          <w:ilvl w:val="0"/>
          <w:numId w:val="7"/>
        </w:num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Het zou mogelijk moeten zijn om apart een ChemischAgensVracht te modelleren (bv. Bedrijf x heeft y ton arceen geloost in jaar z). </w:t>
      </w:r>
    </w:p>
    <w:p w14:paraId="1C9429C7" w14:textId="77777777" w:rsidR="00707374" w:rsidRDefault="005D633D">
      <w:pPr>
        <w:numPr>
          <w:ilvl w:val="0"/>
          <w:numId w:val="7"/>
        </w:num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rPr>
        <w:t>Observatie:</w:t>
      </w:r>
    </w:p>
    <w:p w14:paraId="7B136A04" w14:textId="77777777" w:rsidR="00707374" w:rsidRDefault="005D633D">
      <w:pPr>
        <w:numPr>
          <w:ilvl w:val="1"/>
          <w:numId w:val="7"/>
        </w:num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De meetfrequentie moet weergegeven kunnen worden. </w:t>
      </w:r>
    </w:p>
    <w:p w14:paraId="32D71A88" w14:textId="77777777" w:rsidR="00707374" w:rsidRDefault="005D633D">
      <w:pPr>
        <w:numPr>
          <w:ilvl w:val="1"/>
          <w:numId w:val="7"/>
        </w:num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We moeten de eenheid per jaar, concentratie, massa per volume,</w:t>
      </w:r>
      <w:r>
        <w:rPr>
          <w:rFonts w:ascii="FlandersArtSans-Regular" w:eastAsia="FlandersArtSans-Regular" w:hAnsi="FlandersArtSans-Regular" w:cs="FlandersArtSans-Regular"/>
        </w:rPr>
        <w:t xml:space="preserve"> massa per tijdseenheid kunnen meten.</w:t>
      </w:r>
    </w:p>
    <w:p w14:paraId="0121AFA6" w14:textId="77777777" w:rsidR="00707374" w:rsidRDefault="005D633D">
      <w:pPr>
        <w:numPr>
          <w:ilvl w:val="0"/>
          <w:numId w:val="7"/>
        </w:num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Hydromorfologie is een specifieke waterkwaliteit observatie. </w:t>
      </w:r>
    </w:p>
    <w:p w14:paraId="045C176D" w14:textId="77777777" w:rsidR="00707374" w:rsidRDefault="005D633D">
      <w:pPr>
        <w:numPr>
          <w:ilvl w:val="0"/>
          <w:numId w:val="7"/>
        </w:num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observatie moet afgetoetst kunnen worden met een wetgevend kader om de observatie te beoordelen. Kunnen we beoordeling zien als een specifieke observatie</w:t>
      </w:r>
      <w:r>
        <w:rPr>
          <w:rFonts w:ascii="FlandersArtSans-Regular" w:eastAsia="FlandersArtSans-Regular" w:hAnsi="FlandersArtSans-Regular" w:cs="FlandersArtSans-Regular"/>
        </w:rPr>
        <w:t>?</w:t>
      </w:r>
    </w:p>
    <w:p w14:paraId="5BFB52D7"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In Figuur 3 wordt weergegeven hoe deze (data)concepten werden verzameld: </w:t>
      </w:r>
    </w:p>
    <w:p w14:paraId="53A5E7D1" w14:textId="77777777" w:rsidR="00707374" w:rsidRDefault="005D633D">
      <w:pPr>
        <w:keepNext/>
        <w:jc w:val="center"/>
      </w:pPr>
      <w:r>
        <w:rPr>
          <w:rFonts w:ascii="FlandersArtSans-Regular" w:eastAsia="FlandersArtSans-Regular" w:hAnsi="FlandersArtSans-Regular" w:cs="FlandersArtSans-Regular"/>
          <w:noProof/>
        </w:rPr>
        <w:lastRenderedPageBreak/>
        <w:drawing>
          <wp:inline distT="114300" distB="114300" distL="114300" distR="114300" wp14:anchorId="5EA83821" wp14:editId="767E4338">
            <wp:extent cx="5731200" cy="4737100"/>
            <wp:effectExtent l="0" t="0" r="0" b="0"/>
            <wp:docPr id="17121681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4737100"/>
                    </a:xfrm>
                    <a:prstGeom prst="rect">
                      <a:avLst/>
                    </a:prstGeom>
                    <a:ln/>
                  </pic:spPr>
                </pic:pic>
              </a:graphicData>
            </a:graphic>
          </wp:inline>
        </w:drawing>
      </w:r>
    </w:p>
    <w:p w14:paraId="1EBB121F" w14:textId="77777777" w:rsidR="00707374" w:rsidRDefault="005D633D">
      <w:pPr>
        <w:pBdr>
          <w:top w:val="nil"/>
          <w:left w:val="nil"/>
          <w:bottom w:val="nil"/>
          <w:right w:val="nil"/>
          <w:between w:val="nil"/>
        </w:pBdr>
        <w:spacing w:after="200" w:line="240" w:lineRule="auto"/>
        <w:jc w:val="center"/>
        <w:rPr>
          <w:rFonts w:ascii="FlandersArtSans-Regular" w:eastAsia="FlandersArtSans-Regular" w:hAnsi="FlandersArtSans-Regular" w:cs="FlandersArtSans-Regular"/>
          <w:i/>
          <w:color w:val="44546A"/>
          <w:sz w:val="18"/>
          <w:szCs w:val="18"/>
        </w:rPr>
      </w:pPr>
      <w:bookmarkStart w:id="3" w:name="_heading=h.1fob9te" w:colFirst="0" w:colLast="0"/>
      <w:bookmarkEnd w:id="3"/>
      <w:r>
        <w:rPr>
          <w:i/>
          <w:color w:val="44546A"/>
          <w:sz w:val="18"/>
          <w:szCs w:val="18"/>
        </w:rPr>
        <w:t xml:space="preserve">Figuur </w:t>
      </w:r>
      <w:r>
        <w:rPr>
          <w:i/>
          <w:color w:val="44546A"/>
          <w:sz w:val="18"/>
          <w:szCs w:val="18"/>
        </w:rPr>
        <w:t>3</w:t>
      </w:r>
      <w:r>
        <w:rPr>
          <w:i/>
          <w:color w:val="44546A"/>
          <w:sz w:val="18"/>
          <w:szCs w:val="18"/>
        </w:rPr>
        <w:t xml:space="preserve">: </w:t>
      </w:r>
      <w:r>
        <w:rPr>
          <w:i/>
          <w:color w:val="44546A"/>
          <w:sz w:val="18"/>
          <w:szCs w:val="18"/>
        </w:rPr>
        <w:t>Feedback op de (data)concepten omtrent waterkwaliteit</w:t>
      </w:r>
      <w:r>
        <w:rPr>
          <w:i/>
          <w:color w:val="44546A"/>
          <w:sz w:val="18"/>
          <w:szCs w:val="18"/>
        </w:rPr>
        <w:t>.</w:t>
      </w:r>
    </w:p>
    <w:p w14:paraId="09B2F6E6" w14:textId="77777777" w:rsidR="00707374" w:rsidRDefault="00707374">
      <w:pPr>
        <w:jc w:val="center"/>
        <w:rPr>
          <w:rFonts w:ascii="FlandersArtSans-Regular" w:eastAsia="FlandersArtSans-Regular" w:hAnsi="FlandersArtSans-Regular" w:cs="FlandersArtSans-Regular"/>
        </w:rPr>
      </w:pPr>
    </w:p>
    <w:p w14:paraId="31B67B8B" w14:textId="77777777" w:rsidR="00707374" w:rsidRDefault="005D633D">
      <w:pPr>
        <w:numPr>
          <w:ilvl w:val="2"/>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t>Bestaande data standaarden</w:t>
      </w:r>
    </w:p>
    <w:p w14:paraId="40AE60DB"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Een laatste oefening van de workshop was het identificeren van bestaande datamodellen, informatiemodellen of standaarden die mogelijks affiniteit hebben met het traject. Hieronder is de verzamelde input tijdens de werkgroep verzameld. </w:t>
      </w:r>
    </w:p>
    <w:p w14:paraId="7CC697D5" w14:textId="77777777" w:rsidR="00707374" w:rsidRDefault="005D633D">
      <w:pPr>
        <w:numPr>
          <w:ilvl w:val="0"/>
          <w:numId w:val="9"/>
        </w:numP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INSPIRE (monitoring </w:t>
      </w:r>
      <w:r>
        <w:rPr>
          <w:rFonts w:ascii="FlandersArtSans-Regular" w:eastAsia="FlandersArtSans-Regular" w:hAnsi="FlandersArtSans-Regular" w:cs="FlandersArtSans-Regular"/>
        </w:rPr>
        <w:t>sites)</w:t>
      </w:r>
    </w:p>
    <w:p w14:paraId="69BBC442" w14:textId="77777777" w:rsidR="00707374" w:rsidRDefault="005D633D">
      <w:pPr>
        <w:numPr>
          <w:ilvl w:val="0"/>
          <w:numId w:val="9"/>
        </w:numP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Linked Data van het imjv (integraal milieujaarverslag)</w:t>
      </w:r>
    </w:p>
    <w:p w14:paraId="6364F7CF" w14:textId="77777777" w:rsidR="00707374" w:rsidRDefault="005D633D">
      <w:pPr>
        <w:numPr>
          <w:ilvl w:val="0"/>
          <w:numId w:val="9"/>
        </w:numPr>
        <w:jc w:val="both"/>
        <w:rPr>
          <w:rFonts w:ascii="FlandersArtSans-Regular" w:eastAsia="FlandersArtSans-Regular" w:hAnsi="FlandersArtSans-Regular" w:cs="FlandersArtSans-Regular"/>
        </w:rPr>
      </w:pPr>
      <w:hyperlink r:id="rId24">
        <w:r>
          <w:rPr>
            <w:rFonts w:ascii="FlandersArtSans-Regular" w:eastAsia="FlandersArtSans-Regular" w:hAnsi="FlandersArtSans-Regular" w:cs="FlandersArtSans-Regular"/>
            <w:color w:val="1155CC"/>
            <w:u w:val="single"/>
          </w:rPr>
          <w:t xml:space="preserve">WISE </w:t>
        </w:r>
      </w:hyperlink>
      <w:r>
        <w:rPr>
          <w:rFonts w:ascii="FlandersArtSans-Regular" w:eastAsia="FlandersArtSans-Regular" w:hAnsi="FlandersArtSans-Regular" w:cs="FlandersArtSans-Regular"/>
        </w:rPr>
        <w:t xml:space="preserve">(Water Information System for Europe) </w:t>
      </w:r>
    </w:p>
    <w:p w14:paraId="3383A641" w14:textId="2FC542EB" w:rsidR="00707374" w:rsidRDefault="00707374">
      <w:pPr>
        <w:rPr>
          <w:rFonts w:ascii="FlandersArtSans-Regular" w:eastAsia="FlandersArtSans-Regular" w:hAnsi="FlandersArtSans-Regular" w:cs="FlandersArtSans-Regular"/>
        </w:rPr>
      </w:pPr>
    </w:p>
    <w:p w14:paraId="3DA50451" w14:textId="7EA3742F" w:rsidR="005D633D" w:rsidRDefault="005D633D">
      <w:pPr>
        <w:rPr>
          <w:rFonts w:ascii="FlandersArtSans-Regular" w:eastAsia="FlandersArtSans-Regular" w:hAnsi="FlandersArtSans-Regular" w:cs="FlandersArtSans-Regular"/>
        </w:rPr>
      </w:pPr>
    </w:p>
    <w:p w14:paraId="5FAD2A54" w14:textId="113DD114" w:rsidR="005D633D" w:rsidRDefault="005D633D">
      <w:pPr>
        <w:rPr>
          <w:rFonts w:ascii="FlandersArtSans-Regular" w:eastAsia="FlandersArtSans-Regular" w:hAnsi="FlandersArtSans-Regular" w:cs="FlandersArtSans-Regular"/>
        </w:rPr>
      </w:pPr>
    </w:p>
    <w:p w14:paraId="0B8AA9B6" w14:textId="619D5C7E" w:rsidR="005D633D" w:rsidRDefault="005D633D">
      <w:pPr>
        <w:rPr>
          <w:rFonts w:ascii="FlandersArtSans-Regular" w:eastAsia="FlandersArtSans-Regular" w:hAnsi="FlandersArtSans-Regular" w:cs="FlandersArtSans-Regular"/>
        </w:rPr>
      </w:pPr>
    </w:p>
    <w:p w14:paraId="6CF24282" w14:textId="24EE7548" w:rsidR="005D633D" w:rsidRDefault="005D633D">
      <w:pPr>
        <w:rPr>
          <w:rFonts w:ascii="FlandersArtSans-Regular" w:eastAsia="FlandersArtSans-Regular" w:hAnsi="FlandersArtSans-Regular" w:cs="FlandersArtSans-Regular"/>
        </w:rPr>
      </w:pPr>
    </w:p>
    <w:p w14:paraId="6B160EF7" w14:textId="77777777" w:rsidR="005D633D" w:rsidRDefault="005D633D">
      <w:pPr>
        <w:rPr>
          <w:rFonts w:ascii="FlandersArtSans-Regular" w:eastAsia="FlandersArtSans-Regular" w:hAnsi="FlandersArtSans-Regular" w:cs="FlandersArtSans-Regular"/>
        </w:rPr>
      </w:pPr>
    </w:p>
    <w:p w14:paraId="5C8DCE39" w14:textId="77777777" w:rsidR="00707374" w:rsidRDefault="005D633D">
      <w:pPr>
        <w:numPr>
          <w:ilvl w:val="0"/>
          <w:numId w:val="5"/>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lastRenderedPageBreak/>
        <w:t>Volgende stappen</w:t>
      </w:r>
    </w:p>
    <w:p w14:paraId="472D4CE7" w14:textId="77777777" w:rsidR="00707374" w:rsidRDefault="005D633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Indien u graag zou willen deelnemen aan één van de aankomende werkgroepen, kan u via de volgende </w:t>
      </w:r>
      <w:hyperlink r:id="rId25">
        <w:r>
          <w:rPr>
            <w:rFonts w:ascii="FlandersArtSans-Regular" w:eastAsia="FlandersArtSans-Regular" w:hAnsi="FlandersArtSans-Regular" w:cs="FlandersArtSans-Regular"/>
            <w:color w:val="1155CC"/>
            <w:u w:val="single"/>
          </w:rPr>
          <w:t>link</w:t>
        </w:r>
      </w:hyperlink>
      <w:r>
        <w:rPr>
          <w:rFonts w:ascii="FlandersArtSans-Regular" w:eastAsia="FlandersArtSans-Regular" w:hAnsi="FlandersArtSans-Regular" w:cs="FlandersArtSans-Regular"/>
        </w:rPr>
        <w:t xml:space="preserve"> een overzicht van de workshops terugvinden en u ook zo inschrijven. De ‘th</w:t>
      </w:r>
      <w:r>
        <w:rPr>
          <w:rFonts w:ascii="FlandersArtSans-Regular" w:eastAsia="FlandersArtSans-Regular" w:hAnsi="FlandersArtSans-Regular" w:cs="FlandersArtSans-Regular"/>
        </w:rPr>
        <w:t xml:space="preserve">ematische werkgroep 1 Waterkwaliteit is de eerstvolgende werkgroep voor het OSLO-traject en zal plaatsvinden op 9 december 2021 om 9u00 via Microsoft Teams waarvan de link wordt doorgestuurd naar de deelnemers. </w:t>
      </w:r>
    </w:p>
    <w:p w14:paraId="2FEC1ED9" w14:textId="77777777" w:rsidR="00707374" w:rsidRDefault="005D633D">
      <w:pPr>
        <w:jc w:val="both"/>
      </w:pPr>
      <w:r>
        <w:rPr>
          <w:rFonts w:ascii="FlandersArtSans-Regular" w:eastAsia="FlandersArtSans-Regular" w:hAnsi="FlandersArtSans-Regular" w:cs="FlandersArtSans-Regular"/>
        </w:rPr>
        <w:t>Inschrijven voor de volgende werkgroep (9 de</w:t>
      </w:r>
      <w:r>
        <w:rPr>
          <w:rFonts w:ascii="FlandersArtSans-Regular" w:eastAsia="FlandersArtSans-Regular" w:hAnsi="FlandersArtSans-Regular" w:cs="FlandersArtSans-Regular"/>
        </w:rPr>
        <w:t xml:space="preserve">cember 2021) kan via onderstaande link: </w:t>
      </w:r>
      <w:hyperlink r:id="rId26">
        <w:r>
          <w:rPr>
            <w:color w:val="1155CC"/>
            <w:u w:val="single"/>
          </w:rPr>
          <w:t>https://overheid.vlaanderen.be/informatie-vlaanderen/agenda/thematische-werkgroep-1-oslo-wate</w:t>
        </w:r>
        <w:r>
          <w:rPr>
            <w:color w:val="1155CC"/>
            <w:u w:val="single"/>
          </w:rPr>
          <w:t>rkwaliteit</w:t>
        </w:r>
      </w:hyperlink>
    </w:p>
    <w:p w14:paraId="10683803" w14:textId="77777777" w:rsidR="00707374" w:rsidRDefault="00707374">
      <w:pPr>
        <w:jc w:val="both"/>
      </w:pPr>
    </w:p>
    <w:p w14:paraId="09398204" w14:textId="77777777" w:rsidR="00707374" w:rsidRDefault="00707374">
      <w:pPr>
        <w:jc w:val="both"/>
        <w:rPr>
          <w:color w:val="0563C1"/>
          <w:u w:val="single"/>
        </w:rPr>
      </w:pPr>
    </w:p>
    <w:sectPr w:rsidR="0070737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landersArtSans-Regular">
    <w:altName w:val="Calibri"/>
    <w:charset w:val="00"/>
    <w:family w:val="auto"/>
    <w:pitch w:val="default"/>
  </w:font>
  <w:font w:name="FlandersArtSans-Medium">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4E88"/>
    <w:multiLevelType w:val="multilevel"/>
    <w:tmpl w:val="D66A37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761139"/>
    <w:multiLevelType w:val="multilevel"/>
    <w:tmpl w:val="DDE8AF5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2880" w:hanging="2520"/>
      </w:pPr>
    </w:lvl>
  </w:abstractNum>
  <w:abstractNum w:abstractNumId="2" w15:restartNumberingAfterBreak="0">
    <w:nsid w:val="2B1864DA"/>
    <w:multiLevelType w:val="multilevel"/>
    <w:tmpl w:val="89E20D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97376F3"/>
    <w:multiLevelType w:val="multilevel"/>
    <w:tmpl w:val="28F4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593DEB"/>
    <w:multiLevelType w:val="multilevel"/>
    <w:tmpl w:val="65D03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075A0A"/>
    <w:multiLevelType w:val="multilevel"/>
    <w:tmpl w:val="F6360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06731F"/>
    <w:multiLevelType w:val="multilevel"/>
    <w:tmpl w:val="9C563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6400E9"/>
    <w:multiLevelType w:val="multilevel"/>
    <w:tmpl w:val="315A9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956FC7"/>
    <w:multiLevelType w:val="multilevel"/>
    <w:tmpl w:val="DAF44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F8977CF"/>
    <w:multiLevelType w:val="multilevel"/>
    <w:tmpl w:val="FEF6A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9"/>
  </w:num>
  <w:num w:numId="4">
    <w:abstractNumId w:val="8"/>
  </w:num>
  <w:num w:numId="5">
    <w:abstractNumId w:val="1"/>
  </w:num>
  <w:num w:numId="6">
    <w:abstractNumId w:val="5"/>
  </w:num>
  <w:num w:numId="7">
    <w:abstractNumId w:val="3"/>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374"/>
    <w:rsid w:val="00004670"/>
    <w:rsid w:val="005D633D"/>
    <w:rsid w:val="00707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8297"/>
  <w15:docId w15:val="{ED5CB2A9-501A-4B54-A5EA-55A3E4B7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NL"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 w:type="paragraph" w:styleId="Caption">
    <w:name w:val="caption"/>
    <w:basedOn w:val="Normal"/>
    <w:next w:val="Normal"/>
    <w:uiPriority w:val="35"/>
    <w:unhideWhenUsed/>
    <w:qFormat/>
    <w:rsid w:val="000D3A72"/>
    <w:pPr>
      <w:spacing w:after="200" w:line="240" w:lineRule="auto"/>
    </w:pPr>
    <w:rPr>
      <w:i/>
      <w:iCs/>
      <w:color w:val="44546A" w:themeColor="text2"/>
      <w:sz w:val="18"/>
      <w:szCs w:val="18"/>
    </w:rPr>
  </w:style>
  <w:style w:type="paragraph" w:styleId="NormalWeb">
    <w:name w:val="Normal (Web)"/>
    <w:basedOn w:val="Normal"/>
    <w:uiPriority w:val="99"/>
    <w:unhideWhenUsed/>
    <w:rsid w:val="00A00D8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06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AE9"/>
    <w:rPr>
      <w:rFonts w:ascii="Segoe UI" w:hAnsi="Segoe UI" w:cs="Segoe UI"/>
      <w:sz w:val="18"/>
      <w:szCs w:val="18"/>
    </w:rPr>
  </w:style>
  <w:style w:type="character" w:customStyle="1" w:styleId="Heading1Char">
    <w:name w:val="Heading 1 Char"/>
    <w:basedOn w:val="DefaultParagraphFont"/>
    <w:link w:val="Heading1"/>
    <w:uiPriority w:val="9"/>
    <w:rsid w:val="002104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04E0"/>
    <w:pPr>
      <w:outlineLvl w:val="9"/>
    </w:pPr>
    <w:rPr>
      <w:lang w:val="en-US"/>
    </w:rPr>
  </w:style>
  <w:style w:type="character" w:styleId="CommentReference">
    <w:name w:val="annotation reference"/>
    <w:basedOn w:val="DefaultParagraphFont"/>
    <w:uiPriority w:val="99"/>
    <w:semiHidden/>
    <w:unhideWhenUsed/>
    <w:rsid w:val="005B610C"/>
    <w:rPr>
      <w:sz w:val="16"/>
      <w:szCs w:val="16"/>
    </w:rPr>
  </w:style>
  <w:style w:type="paragraph" w:styleId="CommentText">
    <w:name w:val="annotation text"/>
    <w:basedOn w:val="Normal"/>
    <w:link w:val="CommentTextChar"/>
    <w:uiPriority w:val="99"/>
    <w:semiHidden/>
    <w:unhideWhenUsed/>
    <w:rsid w:val="005B610C"/>
    <w:pPr>
      <w:spacing w:line="240" w:lineRule="auto"/>
    </w:pPr>
    <w:rPr>
      <w:sz w:val="20"/>
      <w:szCs w:val="20"/>
    </w:rPr>
  </w:style>
  <w:style w:type="character" w:customStyle="1" w:styleId="CommentTextChar">
    <w:name w:val="Comment Text Char"/>
    <w:basedOn w:val="DefaultParagraphFont"/>
    <w:link w:val="CommentText"/>
    <w:uiPriority w:val="99"/>
    <w:semiHidden/>
    <w:rsid w:val="005B610C"/>
    <w:rPr>
      <w:sz w:val="20"/>
      <w:szCs w:val="20"/>
    </w:rPr>
  </w:style>
  <w:style w:type="paragraph" w:styleId="CommentSubject">
    <w:name w:val="annotation subject"/>
    <w:basedOn w:val="CommentText"/>
    <w:next w:val="CommentText"/>
    <w:link w:val="CommentSubjectChar"/>
    <w:uiPriority w:val="99"/>
    <w:semiHidden/>
    <w:unhideWhenUsed/>
    <w:rsid w:val="005B610C"/>
    <w:rPr>
      <w:b/>
      <w:bCs/>
    </w:rPr>
  </w:style>
  <w:style w:type="character" w:customStyle="1" w:styleId="CommentSubjectChar">
    <w:name w:val="Comment Subject Char"/>
    <w:basedOn w:val="CommentTextChar"/>
    <w:link w:val="CommentSubject"/>
    <w:uiPriority w:val="99"/>
    <w:semiHidden/>
    <w:rsid w:val="005B610C"/>
    <w:rPr>
      <w:b/>
      <w:bCs/>
      <w:sz w:val="20"/>
      <w:szCs w:val="20"/>
    </w:rPr>
  </w:style>
  <w:style w:type="character" w:styleId="UnresolvedMention">
    <w:name w:val="Unresolved Mention"/>
    <w:basedOn w:val="DefaultParagraphFont"/>
    <w:uiPriority w:val="99"/>
    <w:semiHidden/>
    <w:unhideWhenUsed/>
    <w:rsid w:val="00A606F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verheid.vlaanderen.be/oslo-wat-is-oslo" TargetMode="External"/><Relationship Id="rId13" Type="http://schemas.openxmlformats.org/officeDocument/2006/relationships/hyperlink" Target="https://purl.eu/doc/applicationprofile/AirAndWater/Air/" TargetMode="External"/><Relationship Id="rId18" Type="http://schemas.openxmlformats.org/officeDocument/2006/relationships/image" Target="media/image2.png"/><Relationship Id="rId26" Type="http://schemas.openxmlformats.org/officeDocument/2006/relationships/hyperlink" Target="https://overheid.vlaanderen.be/informatie-vlaanderen/agenda/thematische-werkgroep-1-oslo-waterkwaliteit" TargetMode="External"/><Relationship Id="rId3" Type="http://schemas.openxmlformats.org/officeDocument/2006/relationships/styles" Target="styles.xml"/><Relationship Id="rId21" Type="http://schemas.openxmlformats.org/officeDocument/2006/relationships/hyperlink" Target="https://github.com/Informatievlaanderen/OSLOthema-Waterkwaliteit/issues" TargetMode="External"/><Relationship Id="rId7" Type="http://schemas.openxmlformats.org/officeDocument/2006/relationships/hyperlink" Target="https://purl.eu/ns" TargetMode="External"/><Relationship Id="rId12" Type="http://schemas.openxmlformats.org/officeDocument/2006/relationships/hyperlink" Target="https://purl.eu/doc/applicationprofile/AirAndWater/Water/" TargetMode="External"/><Relationship Id="rId17" Type="http://schemas.openxmlformats.org/officeDocument/2006/relationships/hyperlink" Target="https://data.vlaanderen.be/standaarden/standaard-in-ontwikkeling/vocabularia-en-applicatieprofielen-bodem-en-ondergrond.html" TargetMode="External"/><Relationship Id="rId25" Type="http://schemas.openxmlformats.org/officeDocument/2006/relationships/hyperlink" Target="https://overheid.vlaanderen.be/opleiding/oslo-waterkwaliteit" TargetMode="External"/><Relationship Id="rId2" Type="http://schemas.openxmlformats.org/officeDocument/2006/relationships/numbering" Target="numbering.xml"/><Relationship Id="rId16" Type="http://schemas.openxmlformats.org/officeDocument/2006/relationships/hyperlink" Target="https://test.data.vlaanderen.be/doc/applicatieprofiel/bodem-en-ondergrond/observaties-en-metingen/ontwerpstandaard/2021-08-01" TargetMode="External"/><Relationship Id="rId20" Type="http://schemas.openxmlformats.org/officeDocument/2006/relationships/hyperlink" Target="https://purl.eu/doc/applicationprofile/AirAndWater/Co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url.eu/doc/applicationprofile/AirAndWater/Core/" TargetMode="External"/><Relationship Id="rId24" Type="http://schemas.openxmlformats.org/officeDocument/2006/relationships/hyperlink" Target="http://cdr.eionet.europa.eu/help/WFD/WFD_715_2022" TargetMode="External"/><Relationship Id="rId5" Type="http://schemas.openxmlformats.org/officeDocument/2006/relationships/webSettings" Target="webSettings.xml"/><Relationship Id="rId15" Type="http://schemas.openxmlformats.org/officeDocument/2006/relationships/hyperlink" Target="https://test.data.vlaanderen.be/doc/applicatieprofiel/bodem-en-ondergrond/observaties-en-metingen/ontwerpstandaard/2021-08-01"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purl.eu/" TargetMode="External"/><Relationship Id="rId19" Type="http://schemas.openxmlformats.org/officeDocument/2006/relationships/hyperlink" Target="https://purl.eu/doc/applicationprofile/AirAndWater/Water" TargetMode="External"/><Relationship Id="rId4" Type="http://schemas.openxmlformats.org/officeDocument/2006/relationships/settings" Target="settings.xml"/><Relationship Id="rId9" Type="http://schemas.openxmlformats.org/officeDocument/2006/relationships/hyperlink" Target="https://data.vlaanderen.be/" TargetMode="External"/><Relationship Id="rId14" Type="http://schemas.openxmlformats.org/officeDocument/2006/relationships/hyperlink" Target="https://test.data.vlaanderen.be/doc/applicatieprofiel/bodem-en-ondergrond/sensoren-en-bemonstering/ontwerpstandaard/2021-08-01"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TWRbz4AiDEdACZN+ZVR35YjQ==">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2069</Words>
  <Characters>11797</Characters>
  <Application>Microsoft Office Word</Application>
  <DocSecurity>0</DocSecurity>
  <Lines>98</Lines>
  <Paragraphs>27</Paragraphs>
  <ScaleCrop>false</ScaleCrop>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Vlassenroot Eveline</dc:creator>
  <cp:lastModifiedBy>Arne Van Der Stuyft (BE)</cp:lastModifiedBy>
  <cp:revision>3</cp:revision>
  <dcterms:created xsi:type="dcterms:W3CDTF">2021-11-12T15:39:00Z</dcterms:created>
  <dcterms:modified xsi:type="dcterms:W3CDTF">2021-11-12T15:40:00Z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