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A2E0E9" w14:textId="1DD5BCE1" w:rsidR="005F3F01" w:rsidRPr="005F3F01" w:rsidRDefault="005F3F01" w:rsidP="005F3F01">
      <w:pPr>
        <w:pStyle w:val="Subtitle"/>
        <w:jc w:val="both"/>
        <w:rPr>
          <w:lang w:val="en-GB"/>
        </w:rPr>
      </w:pPr>
      <w:bookmarkStart w:id="0" w:name="_Hlk64907791"/>
      <w:r w:rsidRPr="005F3F01">
        <w:rPr>
          <w:b/>
          <w:color w:val="FFF200"/>
          <w:lang w:val="en-GB"/>
        </w:rPr>
        <w:t>///</w:t>
      </w:r>
      <w:r w:rsidRPr="005F3F01">
        <w:rPr>
          <w:lang w:val="en-GB"/>
        </w:rPr>
        <w:t xml:space="preserve"> /Thematic workshop </w:t>
      </w:r>
      <w:r w:rsidR="00524545">
        <w:rPr>
          <w:lang w:val="en-GB"/>
        </w:rPr>
        <w:t>2</w:t>
      </w:r>
      <w:r w:rsidRPr="005F3F01">
        <w:rPr>
          <w:lang w:val="en-GB"/>
        </w:rPr>
        <w:t xml:space="preserve"> OSLO Air &amp; Water/</w:t>
      </w:r>
    </w:p>
    <w:p w14:paraId="169B0CCF" w14:textId="77777777" w:rsidR="005F3F01" w:rsidRDefault="005F3F01" w:rsidP="005F3F01">
      <w:pPr>
        <w:jc w:val="both"/>
      </w:pPr>
      <w:r>
        <w:rPr>
          <w:b/>
          <w:color w:val="FFF200"/>
        </w:rPr>
        <w:t>////////////////////////////////////////////////////////////////////////////////////////////////////////</w:t>
      </w:r>
    </w:p>
    <w:p w14:paraId="55472396" w14:textId="6D38AA1C" w:rsidR="005F3F01" w:rsidRDefault="005F3F01" w:rsidP="005F3F01">
      <w:pPr>
        <w:jc w:val="both"/>
      </w:pPr>
      <w:r w:rsidRPr="5303794B">
        <w:rPr>
          <w:b/>
          <w:bCs/>
        </w:rPr>
        <w:t>Datum</w:t>
      </w:r>
      <w:r>
        <w:t>: 0</w:t>
      </w:r>
      <w:r w:rsidR="00524545">
        <w:t>4</w:t>
      </w:r>
      <w:r>
        <w:t>/0</w:t>
      </w:r>
      <w:r w:rsidR="00524545">
        <w:t>3</w:t>
      </w:r>
      <w:r>
        <w:t>/2021: 13:00 – 15:30 CET</w:t>
      </w:r>
    </w:p>
    <w:p w14:paraId="252D08C9" w14:textId="0D81AD66" w:rsidR="005F3F01" w:rsidRDefault="005F3F01" w:rsidP="005F3F01">
      <w:pPr>
        <w:jc w:val="both"/>
      </w:pPr>
      <w:r w:rsidRPr="754B0CC5">
        <w:rPr>
          <w:b/>
          <w:bCs/>
        </w:rPr>
        <w:t>Locatie</w:t>
      </w:r>
      <w:r>
        <w:t xml:space="preserve">: Online - Microsoft Teams Meeting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6690"/>
      </w:tblGrid>
      <w:tr w:rsidR="005F3F01" w:rsidRPr="008504AC" w14:paraId="4274B67F" w14:textId="77777777" w:rsidTr="00481291">
        <w:tc>
          <w:tcPr>
            <w:tcW w:w="2670" w:type="dxa"/>
            <w:shd w:val="clear" w:color="auto" w:fill="EFEFEF"/>
            <w:tcMar>
              <w:top w:w="100" w:type="dxa"/>
              <w:left w:w="100" w:type="dxa"/>
              <w:bottom w:w="100" w:type="dxa"/>
              <w:right w:w="100" w:type="dxa"/>
            </w:tcMar>
          </w:tcPr>
          <w:p w14:paraId="4E01B500" w14:textId="77777777" w:rsidR="005F3F01" w:rsidRDefault="005F3F01" w:rsidP="00481291">
            <w:pPr>
              <w:spacing w:line="240" w:lineRule="auto"/>
              <w:jc w:val="center"/>
              <w:rPr>
                <w:b/>
              </w:rPr>
            </w:pPr>
            <w:r>
              <w:rPr>
                <w:b/>
              </w:rPr>
              <w:t>Belgian national &amp; regional governments</w:t>
            </w:r>
          </w:p>
        </w:tc>
        <w:tc>
          <w:tcPr>
            <w:tcW w:w="6690" w:type="dxa"/>
            <w:shd w:val="clear" w:color="auto" w:fill="auto"/>
            <w:tcMar>
              <w:top w:w="100" w:type="dxa"/>
              <w:left w:w="100" w:type="dxa"/>
              <w:bottom w:w="100" w:type="dxa"/>
              <w:right w:w="100" w:type="dxa"/>
            </w:tcMar>
          </w:tcPr>
          <w:p w14:paraId="32899A8A" w14:textId="77777777" w:rsidR="005F3F01" w:rsidRPr="008504AC" w:rsidRDefault="005F3F01" w:rsidP="00481291">
            <w:pPr>
              <w:spacing w:line="240" w:lineRule="auto"/>
            </w:pPr>
            <w:r w:rsidRPr="008504AC">
              <w:t>Michiel De Keyzer - Digitaal Vlaanderen</w:t>
            </w:r>
          </w:p>
          <w:p w14:paraId="7CBB9D25" w14:textId="77777777" w:rsidR="00D37284" w:rsidRPr="00D37284" w:rsidRDefault="005F3F01" w:rsidP="00D37284">
            <w:pPr>
              <w:spacing w:line="240" w:lineRule="auto"/>
            </w:pPr>
            <w:r w:rsidRPr="008504AC">
              <w:t>Kevin Haleydt - Digitaal Vlaanderen</w:t>
            </w:r>
            <w:r w:rsidRPr="008504AC">
              <w:br/>
              <w:t>Frederik Van den Houdt, Digitaal Vlaanderen</w:t>
            </w:r>
            <w:r w:rsidRPr="008504AC">
              <w:br/>
            </w:r>
            <w:r w:rsidR="00D37284" w:rsidRPr="00D37284">
              <w:t>Jurgen Meirlaen, Vlaamse Milieumaatschappij</w:t>
            </w:r>
          </w:p>
          <w:p w14:paraId="6F8734BD" w14:textId="77777777" w:rsidR="00D37284" w:rsidRPr="00D37284" w:rsidRDefault="00D37284" w:rsidP="00D37284">
            <w:pPr>
              <w:spacing w:line="240" w:lineRule="auto"/>
            </w:pPr>
            <w:r w:rsidRPr="00D37284">
              <w:t>Geert Van Haute, Departement Omgeving</w:t>
            </w:r>
          </w:p>
          <w:p w14:paraId="79BC2244" w14:textId="77777777" w:rsidR="00D37284" w:rsidRPr="00D37284" w:rsidRDefault="00D37284" w:rsidP="00D37284">
            <w:pPr>
              <w:spacing w:line="240" w:lineRule="auto"/>
            </w:pPr>
            <w:r w:rsidRPr="00D37284">
              <w:t>Annelies De Craene, Digitaal Vlaanderen</w:t>
            </w:r>
          </w:p>
          <w:p w14:paraId="0457C9F0" w14:textId="77777777" w:rsidR="00D37284" w:rsidRDefault="00D37284" w:rsidP="00481291">
            <w:pPr>
              <w:spacing w:line="240" w:lineRule="auto"/>
            </w:pPr>
            <w:r w:rsidRPr="00D37284">
              <w:t xml:space="preserve">Greet Devriese, Vlaamse Milieumaatschappij </w:t>
            </w:r>
          </w:p>
          <w:p w14:paraId="77C9F03D" w14:textId="77777777" w:rsidR="00D37284" w:rsidRDefault="00D37284" w:rsidP="00481291">
            <w:pPr>
              <w:spacing w:line="240" w:lineRule="auto"/>
            </w:pPr>
            <w:r w:rsidRPr="008504AC">
              <w:t xml:space="preserve">Frank Lavens, Vlaamse Milieumaatschappij </w:t>
            </w:r>
          </w:p>
          <w:p w14:paraId="67FF267F" w14:textId="55A4B80A" w:rsidR="005F3F01" w:rsidRPr="008504AC" w:rsidRDefault="00D37284" w:rsidP="00D37284">
            <w:pPr>
              <w:spacing w:line="240" w:lineRule="auto"/>
            </w:pPr>
            <w:r w:rsidRPr="008504AC">
              <w:t>Geert Thijs, OSLO-team, Digitaal Vlaanderen</w:t>
            </w:r>
            <w:r w:rsidRPr="008504AC">
              <w:br/>
            </w:r>
            <w:r>
              <w:t>Raf Buyle, Digitaal Vlaanderen</w:t>
            </w:r>
            <w:r w:rsidR="005F3F01" w:rsidRPr="008504AC">
              <w:t xml:space="preserve"> </w:t>
            </w:r>
          </w:p>
        </w:tc>
      </w:tr>
      <w:tr w:rsidR="005F3F01" w:rsidRPr="005F3F01" w14:paraId="7122A519" w14:textId="77777777" w:rsidTr="00481291">
        <w:tc>
          <w:tcPr>
            <w:tcW w:w="2670" w:type="dxa"/>
            <w:shd w:val="clear" w:color="auto" w:fill="EFEFEF"/>
            <w:tcMar>
              <w:top w:w="100" w:type="dxa"/>
              <w:left w:w="100" w:type="dxa"/>
              <w:bottom w:w="100" w:type="dxa"/>
              <w:right w:w="100" w:type="dxa"/>
            </w:tcMar>
          </w:tcPr>
          <w:p w14:paraId="014EC0E8" w14:textId="77777777" w:rsidR="005F3F01" w:rsidRDefault="005F3F01" w:rsidP="00481291">
            <w:pPr>
              <w:spacing w:line="240" w:lineRule="auto"/>
              <w:jc w:val="center"/>
              <w:rPr>
                <w:b/>
              </w:rPr>
            </w:pPr>
            <w:r>
              <w:rPr>
                <w:b/>
              </w:rPr>
              <w:t>Local administration Europe</w:t>
            </w:r>
          </w:p>
        </w:tc>
        <w:tc>
          <w:tcPr>
            <w:tcW w:w="6690" w:type="dxa"/>
            <w:shd w:val="clear" w:color="auto" w:fill="auto"/>
            <w:tcMar>
              <w:top w:w="100" w:type="dxa"/>
              <w:left w:w="100" w:type="dxa"/>
              <w:bottom w:w="100" w:type="dxa"/>
              <w:right w:w="100" w:type="dxa"/>
            </w:tcMar>
          </w:tcPr>
          <w:p w14:paraId="454B344F" w14:textId="77777777" w:rsidR="005F3F01" w:rsidRPr="005F3F01" w:rsidRDefault="005F3F01" w:rsidP="00481291">
            <w:pPr>
              <w:spacing w:line="240" w:lineRule="auto"/>
              <w:rPr>
                <w:lang w:val="en-GB"/>
              </w:rPr>
            </w:pPr>
            <w:r w:rsidRPr="005F3F01">
              <w:rPr>
                <w:lang w:val="en-GB"/>
              </w:rPr>
              <w:t xml:space="preserve">Benjamin </w:t>
            </w:r>
            <w:proofErr w:type="spellStart"/>
            <w:r w:rsidRPr="005F3F01">
              <w:rPr>
                <w:lang w:val="en-GB"/>
              </w:rPr>
              <w:t>Gärtner</w:t>
            </w:r>
            <w:proofErr w:type="spellEnd"/>
            <w:r w:rsidRPr="005F3F01">
              <w:rPr>
                <w:lang w:val="en-GB"/>
              </w:rPr>
              <w:t>, City of Heidelberg, Germany</w:t>
            </w:r>
          </w:p>
        </w:tc>
      </w:tr>
      <w:tr w:rsidR="005F3F01" w:rsidRPr="005F3F01" w14:paraId="75AF0A48" w14:textId="77777777" w:rsidTr="00481291">
        <w:tc>
          <w:tcPr>
            <w:tcW w:w="2670" w:type="dxa"/>
            <w:shd w:val="clear" w:color="auto" w:fill="EFEFEF"/>
            <w:tcMar>
              <w:top w:w="100" w:type="dxa"/>
              <w:left w:w="100" w:type="dxa"/>
              <w:bottom w:w="100" w:type="dxa"/>
              <w:right w:w="100" w:type="dxa"/>
            </w:tcMar>
          </w:tcPr>
          <w:p w14:paraId="592492B0" w14:textId="77777777" w:rsidR="005F3F01" w:rsidRDefault="005F3F01" w:rsidP="00481291">
            <w:pPr>
              <w:spacing w:line="240" w:lineRule="auto"/>
              <w:jc w:val="center"/>
              <w:rPr>
                <w:b/>
              </w:rPr>
            </w:pPr>
            <w:r>
              <w:rPr>
                <w:b/>
              </w:rPr>
              <w:t>Research institutions</w:t>
            </w:r>
          </w:p>
        </w:tc>
        <w:tc>
          <w:tcPr>
            <w:tcW w:w="6690" w:type="dxa"/>
            <w:shd w:val="clear" w:color="auto" w:fill="auto"/>
            <w:tcMar>
              <w:top w:w="100" w:type="dxa"/>
              <w:left w:w="100" w:type="dxa"/>
              <w:bottom w:w="100" w:type="dxa"/>
              <w:right w:w="100" w:type="dxa"/>
            </w:tcMar>
          </w:tcPr>
          <w:p w14:paraId="6B1C4546" w14:textId="2B678C98" w:rsidR="005F3F01" w:rsidRPr="005F3F01" w:rsidRDefault="00D37284" w:rsidP="00481291">
            <w:pPr>
              <w:spacing w:line="240" w:lineRule="auto"/>
              <w:rPr>
                <w:lang w:val="en-GB"/>
              </w:rPr>
            </w:pPr>
            <w:r>
              <w:rPr>
                <w:lang w:val="en-GB"/>
              </w:rPr>
              <w:t xml:space="preserve">Brecht Van de </w:t>
            </w:r>
            <w:proofErr w:type="spellStart"/>
            <w:r>
              <w:rPr>
                <w:lang w:val="en-GB"/>
              </w:rPr>
              <w:t>Vyvere</w:t>
            </w:r>
            <w:proofErr w:type="spellEnd"/>
            <w:r>
              <w:rPr>
                <w:lang w:val="en-GB"/>
              </w:rPr>
              <w:t xml:space="preserve">, </w:t>
            </w:r>
            <w:proofErr w:type="spellStart"/>
            <w:r>
              <w:rPr>
                <w:lang w:val="en-GB"/>
              </w:rPr>
              <w:t>imec-ugent</w:t>
            </w:r>
            <w:proofErr w:type="spellEnd"/>
            <w:r>
              <w:rPr>
                <w:lang w:val="en-GB"/>
              </w:rPr>
              <w:t>, Belgium</w:t>
            </w:r>
          </w:p>
          <w:p w14:paraId="369A7861" w14:textId="77777777" w:rsidR="005F3F01" w:rsidRPr="005F3F01" w:rsidRDefault="005F3F01" w:rsidP="00481291">
            <w:pPr>
              <w:spacing w:line="240" w:lineRule="auto"/>
              <w:rPr>
                <w:lang w:val="en-GB"/>
              </w:rPr>
            </w:pPr>
            <w:r w:rsidRPr="005F3F01">
              <w:rPr>
                <w:lang w:val="en-GB"/>
              </w:rPr>
              <w:t xml:space="preserve">Frank </w:t>
            </w:r>
            <w:proofErr w:type="spellStart"/>
            <w:r w:rsidRPr="005F3F01">
              <w:rPr>
                <w:lang w:val="en-GB"/>
              </w:rPr>
              <w:t>Sleeuwaert</w:t>
            </w:r>
            <w:proofErr w:type="spellEnd"/>
            <w:r w:rsidRPr="005F3F01">
              <w:rPr>
                <w:lang w:val="en-GB"/>
              </w:rPr>
              <w:t>, VITO, Belgium</w:t>
            </w:r>
          </w:p>
          <w:p w14:paraId="5F08F515" w14:textId="77777777" w:rsidR="005F3F01" w:rsidRPr="005F3F01" w:rsidRDefault="005F3F01" w:rsidP="00481291">
            <w:pPr>
              <w:spacing w:line="240" w:lineRule="auto"/>
              <w:rPr>
                <w:lang w:val="en-GB"/>
              </w:rPr>
            </w:pPr>
            <w:r w:rsidRPr="005F3F01">
              <w:rPr>
                <w:lang w:val="en-GB"/>
              </w:rPr>
              <w:t>Fernando López, FIWARE Foundation, Germany</w:t>
            </w:r>
          </w:p>
        </w:tc>
      </w:tr>
      <w:tr w:rsidR="005F3F01" w14:paraId="4F22BEE0" w14:textId="77777777" w:rsidTr="00481291">
        <w:tc>
          <w:tcPr>
            <w:tcW w:w="2670" w:type="dxa"/>
            <w:shd w:val="clear" w:color="auto" w:fill="EFEFEF"/>
            <w:tcMar>
              <w:top w:w="100" w:type="dxa"/>
              <w:left w:w="100" w:type="dxa"/>
              <w:bottom w:w="100" w:type="dxa"/>
              <w:right w:w="100" w:type="dxa"/>
            </w:tcMar>
          </w:tcPr>
          <w:p w14:paraId="572A5C53" w14:textId="77777777" w:rsidR="005F3F01" w:rsidRDefault="005F3F01" w:rsidP="00481291">
            <w:pPr>
              <w:spacing w:line="240" w:lineRule="auto"/>
              <w:jc w:val="center"/>
              <w:rPr>
                <w:b/>
              </w:rPr>
            </w:pPr>
            <w:r>
              <w:rPr>
                <w:b/>
              </w:rPr>
              <w:t>Other</w:t>
            </w:r>
          </w:p>
        </w:tc>
        <w:tc>
          <w:tcPr>
            <w:tcW w:w="6690" w:type="dxa"/>
            <w:shd w:val="clear" w:color="auto" w:fill="auto"/>
            <w:tcMar>
              <w:top w:w="100" w:type="dxa"/>
              <w:left w:w="100" w:type="dxa"/>
              <w:bottom w:w="100" w:type="dxa"/>
              <w:right w:w="100" w:type="dxa"/>
            </w:tcMar>
          </w:tcPr>
          <w:p w14:paraId="0F24B2D9" w14:textId="77777777" w:rsidR="005F3F01" w:rsidRPr="008504AC" w:rsidRDefault="005F3F01" w:rsidP="00481291">
            <w:pPr>
              <w:spacing w:line="240" w:lineRule="auto"/>
            </w:pPr>
            <w:r w:rsidRPr="008504AC">
              <w:t>Stijn Van Hoey, Fluves, Belgium</w:t>
            </w:r>
          </w:p>
          <w:p w14:paraId="0DEDE861" w14:textId="77777777" w:rsidR="005F3F01" w:rsidRPr="008504AC" w:rsidRDefault="005F3F01" w:rsidP="00481291">
            <w:pPr>
              <w:spacing w:line="240" w:lineRule="auto"/>
            </w:pPr>
            <w:r w:rsidRPr="008504AC">
              <w:t>Niels Melotte, De Vlaamse Waterweg, Belgium</w:t>
            </w:r>
          </w:p>
          <w:p w14:paraId="7AF897E4" w14:textId="77777777" w:rsidR="005F3F01" w:rsidRPr="008504AC" w:rsidRDefault="005F3F01" w:rsidP="00481291">
            <w:pPr>
              <w:spacing w:line="240" w:lineRule="auto"/>
            </w:pPr>
            <w:r w:rsidRPr="008504AC">
              <w:t>Elien Dewitte - VLIZ - Beligum</w:t>
            </w:r>
            <w:r w:rsidRPr="008504AC">
              <w:br/>
              <w:t>Laurian Van Maldeghem, Flanders Marine Institute (VLIZ),</w:t>
            </w:r>
          </w:p>
          <w:p w14:paraId="2DE8110C" w14:textId="77777777" w:rsidR="005F3F01" w:rsidRPr="008504AC" w:rsidRDefault="005F3F01" w:rsidP="00481291">
            <w:pPr>
              <w:spacing w:line="240" w:lineRule="auto"/>
            </w:pPr>
            <w:r w:rsidRPr="008504AC">
              <w:t>Belgium</w:t>
            </w:r>
          </w:p>
          <w:p w14:paraId="27E1BED3" w14:textId="77777777" w:rsidR="005F3F01" w:rsidRPr="008504AC" w:rsidRDefault="005F3F01" w:rsidP="00481291">
            <w:pPr>
              <w:spacing w:line="240" w:lineRule="auto"/>
            </w:pPr>
            <w:r w:rsidRPr="008504AC">
              <w:t>Gert De Tant - ODALA</w:t>
            </w:r>
          </w:p>
          <w:p w14:paraId="38F49820" w14:textId="42C4B5DA" w:rsidR="005F3F01" w:rsidRDefault="005F3F01" w:rsidP="00481291">
            <w:pPr>
              <w:spacing w:line="240" w:lineRule="auto"/>
            </w:pPr>
            <w:r>
              <w:t xml:space="preserve">Laurens Horvath </w:t>
            </w:r>
            <w:r w:rsidR="00D37284">
              <w:t>–</w:t>
            </w:r>
            <w:r>
              <w:t xml:space="preserve"> ALTIS</w:t>
            </w:r>
          </w:p>
          <w:p w14:paraId="1A627B59" w14:textId="32ED7AD7" w:rsidR="00D37284" w:rsidRDefault="00D37284" w:rsidP="00481291">
            <w:pPr>
              <w:spacing w:line="240" w:lineRule="auto"/>
            </w:pPr>
            <w:r>
              <w:t>Olivier Bernard, ALTIS Groupe SA, Switzerland</w:t>
            </w:r>
          </w:p>
        </w:tc>
      </w:tr>
    </w:tbl>
    <w:p w14:paraId="54C2FF91" w14:textId="206994E4" w:rsidR="005F3F01" w:rsidRDefault="005F3F01" w:rsidP="005F3F01">
      <w:pPr>
        <w:jc w:val="both"/>
      </w:pPr>
      <w:r>
        <w:rPr>
          <w:b/>
          <w:color w:val="FFF200"/>
        </w:rPr>
        <w:t>////////////////////////////////////////////////////////////////////////////////////////////////////////</w:t>
      </w:r>
    </w:p>
    <w:p w14:paraId="57D34DD8" w14:textId="77777777" w:rsidR="005F3F01" w:rsidRDefault="005F3F01" w:rsidP="005F3F01">
      <w:pPr>
        <w:jc w:val="both"/>
        <w:sectPr w:rsidR="005F3F01">
          <w:headerReference w:type="default" r:id="rId8"/>
          <w:footerReference w:type="default" r:id="rId9"/>
          <w:headerReference w:type="first" r:id="rId10"/>
          <w:footerReference w:type="first" r:id="rId11"/>
          <w:pgSz w:w="11906" w:h="16838"/>
          <w:pgMar w:top="2211" w:right="851" w:bottom="2552" w:left="1134" w:header="0" w:footer="720" w:gutter="0"/>
          <w:pgNumType w:start="1"/>
          <w:cols w:space="720"/>
          <w:titlePg/>
        </w:sectPr>
      </w:pPr>
    </w:p>
    <w:p w14:paraId="605E2E16" w14:textId="1A1B6F28" w:rsidR="005F3F01" w:rsidRDefault="005F3F01" w:rsidP="005F3F01">
      <w:pPr>
        <w:pStyle w:val="Heading1"/>
        <w:jc w:val="both"/>
      </w:pPr>
      <w:bookmarkStart w:id="1" w:name="_gjdgxs" w:colFirst="0" w:colLast="0"/>
      <w:bookmarkEnd w:id="1"/>
      <w:r>
        <w:lastRenderedPageBreak/>
        <w:t>Agenda of the workshop</w:t>
      </w:r>
    </w:p>
    <w:tbl>
      <w:tblPr>
        <w:tblW w:w="9926" w:type="dxa"/>
        <w:tblCellMar>
          <w:top w:w="15" w:type="dxa"/>
          <w:left w:w="15" w:type="dxa"/>
          <w:bottom w:w="15" w:type="dxa"/>
          <w:right w:w="15" w:type="dxa"/>
        </w:tblCellMar>
        <w:tblLook w:val="04A0" w:firstRow="1" w:lastRow="0" w:firstColumn="1" w:lastColumn="0" w:noHBand="0" w:noVBand="1"/>
      </w:tblPr>
      <w:tblGrid>
        <w:gridCol w:w="4387"/>
        <w:gridCol w:w="1984"/>
        <w:gridCol w:w="3555"/>
      </w:tblGrid>
      <w:tr w:rsidR="00D37284" w:rsidRPr="00D37284" w14:paraId="1A4784D3" w14:textId="77777777" w:rsidTr="00D37284">
        <w:trPr>
          <w:trHeight w:val="16"/>
        </w:trPr>
        <w:tc>
          <w:tcPr>
            <w:tcW w:w="4387" w:type="dxa"/>
            <w:tcBorders>
              <w:top w:val="single" w:sz="6" w:space="0" w:color="D04A02"/>
              <w:left w:val="single" w:sz="6" w:space="0" w:color="D04A02"/>
              <w:bottom w:val="single" w:sz="6" w:space="0" w:color="D04A02"/>
              <w:right w:val="single" w:sz="6" w:space="0" w:color="D04A02"/>
            </w:tcBorders>
            <w:shd w:val="clear" w:color="auto" w:fill="D04A02"/>
            <w:tcMar>
              <w:top w:w="150" w:type="dxa"/>
              <w:left w:w="150" w:type="dxa"/>
              <w:bottom w:w="150" w:type="dxa"/>
              <w:right w:w="150" w:type="dxa"/>
            </w:tcMar>
            <w:hideMark/>
          </w:tcPr>
          <w:p w14:paraId="78C9CC42" w14:textId="77777777" w:rsidR="00D37284" w:rsidRPr="00D37284" w:rsidRDefault="00D37284" w:rsidP="00D37284">
            <w:pPr>
              <w:widowControl/>
              <w:spacing w:before="0" w:after="0" w:line="240" w:lineRule="auto"/>
              <w:rPr>
                <w:rFonts w:ascii="Times New Roman" w:eastAsia="Times New Roman" w:hAnsi="Times New Roman" w:cs="Times New Roman"/>
                <w:sz w:val="20"/>
                <w:szCs w:val="20"/>
                <w:lang w:val="en-GB" w:eastAsia="en-GB"/>
              </w:rPr>
            </w:pPr>
            <w:r w:rsidRPr="00D37284">
              <w:rPr>
                <w:rFonts w:ascii="Times New Roman" w:eastAsia="Times New Roman" w:hAnsi="Times New Roman" w:cs="Times New Roman"/>
                <w:sz w:val="20"/>
                <w:szCs w:val="20"/>
                <w:lang w:val="en-GB" w:eastAsia="en-GB"/>
              </w:rPr>
              <w:t> </w:t>
            </w:r>
          </w:p>
          <w:p w14:paraId="70ADF9BB" w14:textId="77777777" w:rsidR="00D37284" w:rsidRPr="00D37284" w:rsidRDefault="00D37284" w:rsidP="00D37284">
            <w:pPr>
              <w:widowControl/>
              <w:spacing w:before="0" w:after="0" w:line="240" w:lineRule="auto"/>
              <w:jc w:val="center"/>
              <w:rPr>
                <w:rFonts w:ascii="Times New Roman" w:eastAsia="Times New Roman" w:hAnsi="Times New Roman" w:cs="Times New Roman"/>
                <w:sz w:val="20"/>
                <w:szCs w:val="20"/>
                <w:lang w:val="en-GB" w:eastAsia="en-GB"/>
              </w:rPr>
            </w:pPr>
            <w:r w:rsidRPr="00D37284">
              <w:rPr>
                <w:rFonts w:ascii="Arial" w:eastAsia="Times New Roman" w:hAnsi="Arial" w:cs="Arial"/>
                <w:b/>
                <w:bCs/>
                <w:color w:val="FFFFFF"/>
                <w:sz w:val="20"/>
                <w:szCs w:val="20"/>
                <w:lang w:val="en-GB" w:eastAsia="en-GB"/>
              </w:rPr>
              <w:t>Topic</w:t>
            </w:r>
          </w:p>
        </w:tc>
        <w:tc>
          <w:tcPr>
            <w:tcW w:w="1984" w:type="dxa"/>
            <w:tcBorders>
              <w:top w:val="single" w:sz="6" w:space="0" w:color="D04A02"/>
              <w:left w:val="single" w:sz="6" w:space="0" w:color="D04A02"/>
              <w:bottom w:val="single" w:sz="6" w:space="0" w:color="D04A02"/>
              <w:right w:val="single" w:sz="6" w:space="0" w:color="D04A02"/>
            </w:tcBorders>
            <w:shd w:val="clear" w:color="auto" w:fill="D04A02"/>
            <w:tcMar>
              <w:top w:w="150" w:type="dxa"/>
              <w:left w:w="150" w:type="dxa"/>
              <w:bottom w:w="150" w:type="dxa"/>
              <w:right w:w="150" w:type="dxa"/>
            </w:tcMar>
            <w:hideMark/>
          </w:tcPr>
          <w:p w14:paraId="5D528194" w14:textId="77777777" w:rsidR="00D37284" w:rsidRPr="00D37284" w:rsidRDefault="00D37284" w:rsidP="00D37284">
            <w:pPr>
              <w:widowControl/>
              <w:spacing w:before="0" w:after="0" w:line="240" w:lineRule="auto"/>
              <w:jc w:val="center"/>
              <w:rPr>
                <w:rFonts w:ascii="Times New Roman" w:eastAsia="Times New Roman" w:hAnsi="Times New Roman" w:cs="Times New Roman"/>
                <w:sz w:val="20"/>
                <w:szCs w:val="20"/>
                <w:lang w:val="en-GB" w:eastAsia="en-GB"/>
              </w:rPr>
            </w:pPr>
            <w:r w:rsidRPr="00D37284">
              <w:rPr>
                <w:rFonts w:ascii="Arial" w:eastAsia="Times New Roman" w:hAnsi="Arial" w:cs="Arial"/>
                <w:b/>
                <w:bCs/>
                <w:color w:val="FFFFFF"/>
                <w:sz w:val="20"/>
                <w:szCs w:val="20"/>
                <w:lang w:val="en-GB" w:eastAsia="en-GB"/>
              </w:rPr>
              <w:t>Time (mins)</w:t>
            </w:r>
          </w:p>
        </w:tc>
        <w:tc>
          <w:tcPr>
            <w:tcW w:w="3555" w:type="dxa"/>
            <w:tcBorders>
              <w:top w:val="single" w:sz="6" w:space="0" w:color="D04A02"/>
              <w:left w:val="single" w:sz="6" w:space="0" w:color="D04A02"/>
              <w:bottom w:val="single" w:sz="6" w:space="0" w:color="D04A02"/>
              <w:right w:val="single" w:sz="6" w:space="0" w:color="D04A02"/>
            </w:tcBorders>
            <w:shd w:val="clear" w:color="auto" w:fill="D04A02"/>
            <w:tcMar>
              <w:top w:w="150" w:type="dxa"/>
              <w:left w:w="150" w:type="dxa"/>
              <w:bottom w:w="150" w:type="dxa"/>
              <w:right w:w="150" w:type="dxa"/>
            </w:tcMar>
            <w:hideMark/>
          </w:tcPr>
          <w:p w14:paraId="4141F457" w14:textId="77777777" w:rsidR="00D37284" w:rsidRPr="00D37284" w:rsidRDefault="00D37284" w:rsidP="00D37284">
            <w:pPr>
              <w:widowControl/>
              <w:spacing w:before="0" w:after="0" w:line="240" w:lineRule="auto"/>
              <w:jc w:val="center"/>
              <w:rPr>
                <w:rFonts w:ascii="Times New Roman" w:eastAsia="Times New Roman" w:hAnsi="Times New Roman" w:cs="Times New Roman"/>
                <w:sz w:val="20"/>
                <w:szCs w:val="20"/>
                <w:lang w:val="en-GB" w:eastAsia="en-GB"/>
              </w:rPr>
            </w:pPr>
            <w:r w:rsidRPr="00D37284">
              <w:rPr>
                <w:rFonts w:ascii="Arial" w:eastAsia="Times New Roman" w:hAnsi="Arial" w:cs="Arial"/>
                <w:b/>
                <w:bCs/>
                <w:color w:val="FFFFFF"/>
                <w:sz w:val="20"/>
                <w:szCs w:val="20"/>
                <w:lang w:val="en-GB" w:eastAsia="en-GB"/>
              </w:rPr>
              <w:t>Timestamps</w:t>
            </w:r>
          </w:p>
        </w:tc>
      </w:tr>
      <w:tr w:rsidR="00D37284" w:rsidRPr="00D37284" w14:paraId="4B7B4EEE" w14:textId="77777777" w:rsidTr="00D37284">
        <w:trPr>
          <w:trHeight w:val="52"/>
        </w:trPr>
        <w:tc>
          <w:tcPr>
            <w:tcW w:w="4387"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44BF569D"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b/>
                <w:bCs/>
                <w:color w:val="000000"/>
                <w:sz w:val="18"/>
                <w:szCs w:val="18"/>
                <w:lang w:val="en-GB" w:eastAsia="en-GB"/>
              </w:rPr>
              <w:t>Start TW2</w:t>
            </w:r>
          </w:p>
        </w:tc>
        <w:tc>
          <w:tcPr>
            <w:tcW w:w="1984"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7B6A9535"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5 mins</w:t>
            </w:r>
          </w:p>
        </w:tc>
        <w:tc>
          <w:tcPr>
            <w:tcW w:w="3555"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42EAF9BB"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13:05</w:t>
            </w:r>
          </w:p>
        </w:tc>
      </w:tr>
      <w:tr w:rsidR="00D37284" w:rsidRPr="00D37284" w14:paraId="65DE8F90" w14:textId="77777777" w:rsidTr="00D37284">
        <w:trPr>
          <w:trHeight w:val="189"/>
        </w:trPr>
        <w:tc>
          <w:tcPr>
            <w:tcW w:w="4387"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548FCBB0"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b/>
                <w:bCs/>
                <w:color w:val="000000"/>
                <w:sz w:val="18"/>
                <w:szCs w:val="18"/>
                <w:lang w:val="en-GB" w:eastAsia="en-GB"/>
              </w:rPr>
              <w:t>Introduction &amp; Who’s in the room</w:t>
            </w:r>
          </w:p>
        </w:tc>
        <w:tc>
          <w:tcPr>
            <w:tcW w:w="1984"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2B8606DD"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10 mins</w:t>
            </w:r>
          </w:p>
        </w:tc>
        <w:tc>
          <w:tcPr>
            <w:tcW w:w="3555"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4FC223A7"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13:15</w:t>
            </w:r>
          </w:p>
        </w:tc>
      </w:tr>
      <w:tr w:rsidR="00D37284" w:rsidRPr="00D37284" w14:paraId="7CAA20B7" w14:textId="77777777" w:rsidTr="00D37284">
        <w:trPr>
          <w:trHeight w:val="189"/>
        </w:trPr>
        <w:tc>
          <w:tcPr>
            <w:tcW w:w="4387"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2636759C"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b/>
                <w:bCs/>
                <w:color w:val="000000"/>
                <w:sz w:val="18"/>
                <w:szCs w:val="18"/>
                <w:lang w:val="en-GB" w:eastAsia="en-GB"/>
              </w:rPr>
              <w:t>Recap of Thematic Workshop 1</w:t>
            </w:r>
          </w:p>
        </w:tc>
        <w:tc>
          <w:tcPr>
            <w:tcW w:w="1984"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124AA389"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5 mins</w:t>
            </w:r>
          </w:p>
        </w:tc>
        <w:tc>
          <w:tcPr>
            <w:tcW w:w="3555"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54708BA5"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13:20</w:t>
            </w:r>
          </w:p>
        </w:tc>
      </w:tr>
      <w:tr w:rsidR="00D37284" w:rsidRPr="00D37284" w14:paraId="2298969D" w14:textId="77777777" w:rsidTr="00D37284">
        <w:trPr>
          <w:trHeight w:val="189"/>
        </w:trPr>
        <w:tc>
          <w:tcPr>
            <w:tcW w:w="4387"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25B5FC47"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b/>
                <w:bCs/>
                <w:color w:val="000000"/>
                <w:sz w:val="18"/>
                <w:szCs w:val="18"/>
                <w:lang w:val="en-GB" w:eastAsia="en-GB"/>
              </w:rPr>
              <w:t>Changes since TW1 - Core model</w:t>
            </w:r>
          </w:p>
        </w:tc>
        <w:tc>
          <w:tcPr>
            <w:tcW w:w="1984"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519BE391"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15 mins</w:t>
            </w:r>
          </w:p>
        </w:tc>
        <w:tc>
          <w:tcPr>
            <w:tcW w:w="3555"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64761F38"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13:35</w:t>
            </w:r>
          </w:p>
        </w:tc>
      </w:tr>
      <w:tr w:rsidR="00D37284" w:rsidRPr="00D37284" w14:paraId="47E04A9A" w14:textId="77777777" w:rsidTr="00D37284">
        <w:trPr>
          <w:trHeight w:val="189"/>
        </w:trPr>
        <w:tc>
          <w:tcPr>
            <w:tcW w:w="4387"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52D6D4C2"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b/>
                <w:bCs/>
                <w:color w:val="000000"/>
                <w:sz w:val="18"/>
                <w:szCs w:val="18"/>
                <w:lang w:val="en-GB" w:eastAsia="en-GB"/>
              </w:rPr>
              <w:t>Changes since TW1 - Air &amp; Water</w:t>
            </w:r>
          </w:p>
        </w:tc>
        <w:tc>
          <w:tcPr>
            <w:tcW w:w="1984"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16ACFA82"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10 mins</w:t>
            </w:r>
          </w:p>
        </w:tc>
        <w:tc>
          <w:tcPr>
            <w:tcW w:w="3555"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05131383"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13:45</w:t>
            </w:r>
          </w:p>
        </w:tc>
      </w:tr>
      <w:tr w:rsidR="00D37284" w:rsidRPr="00D37284" w14:paraId="2F137C28" w14:textId="77777777" w:rsidTr="00D37284">
        <w:trPr>
          <w:trHeight w:val="189"/>
        </w:trPr>
        <w:tc>
          <w:tcPr>
            <w:tcW w:w="4387" w:type="dxa"/>
            <w:tcBorders>
              <w:top w:val="single" w:sz="6" w:space="0" w:color="D04A02"/>
              <w:left w:val="single" w:sz="6" w:space="0" w:color="D04A02"/>
              <w:bottom w:val="single" w:sz="6" w:space="0" w:color="D04A02"/>
              <w:right w:val="single" w:sz="6" w:space="0" w:color="D04A02"/>
            </w:tcBorders>
            <w:shd w:val="clear" w:color="auto" w:fill="F4CCCC"/>
            <w:tcMar>
              <w:top w:w="150" w:type="dxa"/>
              <w:left w:w="150" w:type="dxa"/>
              <w:bottom w:w="150" w:type="dxa"/>
              <w:right w:w="150" w:type="dxa"/>
            </w:tcMar>
            <w:hideMark/>
          </w:tcPr>
          <w:p w14:paraId="029AD0C3"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b/>
                <w:bCs/>
                <w:color w:val="000000"/>
                <w:sz w:val="18"/>
                <w:szCs w:val="18"/>
                <w:lang w:val="en-GB" w:eastAsia="en-GB"/>
              </w:rPr>
              <w:t>Break</w:t>
            </w:r>
          </w:p>
        </w:tc>
        <w:tc>
          <w:tcPr>
            <w:tcW w:w="1984" w:type="dxa"/>
            <w:tcBorders>
              <w:top w:val="single" w:sz="6" w:space="0" w:color="D04A02"/>
              <w:left w:val="single" w:sz="6" w:space="0" w:color="D04A02"/>
              <w:bottom w:val="single" w:sz="6" w:space="0" w:color="D04A02"/>
              <w:right w:val="single" w:sz="6" w:space="0" w:color="D04A02"/>
            </w:tcBorders>
            <w:shd w:val="clear" w:color="auto" w:fill="F4CCCC"/>
            <w:tcMar>
              <w:top w:w="150" w:type="dxa"/>
              <w:left w:w="150" w:type="dxa"/>
              <w:bottom w:w="150" w:type="dxa"/>
              <w:right w:w="150" w:type="dxa"/>
            </w:tcMar>
            <w:hideMark/>
          </w:tcPr>
          <w:p w14:paraId="08478204"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15 mins</w:t>
            </w:r>
          </w:p>
        </w:tc>
        <w:tc>
          <w:tcPr>
            <w:tcW w:w="3555" w:type="dxa"/>
            <w:tcBorders>
              <w:top w:val="single" w:sz="6" w:space="0" w:color="D04A02"/>
              <w:left w:val="single" w:sz="6" w:space="0" w:color="D04A02"/>
              <w:bottom w:val="single" w:sz="6" w:space="0" w:color="D04A02"/>
              <w:right w:val="single" w:sz="6" w:space="0" w:color="D04A02"/>
            </w:tcBorders>
            <w:shd w:val="clear" w:color="auto" w:fill="F4CCCC"/>
            <w:tcMar>
              <w:top w:w="150" w:type="dxa"/>
              <w:left w:w="150" w:type="dxa"/>
              <w:bottom w:w="150" w:type="dxa"/>
              <w:right w:w="150" w:type="dxa"/>
            </w:tcMar>
            <w:hideMark/>
          </w:tcPr>
          <w:p w14:paraId="3A537746"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14:00</w:t>
            </w:r>
          </w:p>
        </w:tc>
      </w:tr>
      <w:tr w:rsidR="00D37284" w:rsidRPr="00D37284" w14:paraId="5CDF952D" w14:textId="77777777" w:rsidTr="00D37284">
        <w:trPr>
          <w:trHeight w:val="189"/>
        </w:trPr>
        <w:tc>
          <w:tcPr>
            <w:tcW w:w="4387"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198EDCE1"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b/>
                <w:bCs/>
                <w:color w:val="000000"/>
                <w:sz w:val="18"/>
                <w:szCs w:val="18"/>
                <w:lang w:val="en-GB" w:eastAsia="en-GB"/>
              </w:rPr>
              <w:t>Breakout Session &amp; Debrief</w:t>
            </w:r>
          </w:p>
        </w:tc>
        <w:tc>
          <w:tcPr>
            <w:tcW w:w="1984"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18BC6F1E"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30 mins</w:t>
            </w:r>
          </w:p>
        </w:tc>
        <w:tc>
          <w:tcPr>
            <w:tcW w:w="3555"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0FFFA167"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14:30</w:t>
            </w:r>
          </w:p>
        </w:tc>
      </w:tr>
      <w:tr w:rsidR="00D37284" w:rsidRPr="00D37284" w14:paraId="1F82ADE4" w14:textId="77777777" w:rsidTr="00D37284">
        <w:trPr>
          <w:trHeight w:val="52"/>
        </w:trPr>
        <w:tc>
          <w:tcPr>
            <w:tcW w:w="4387"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086AD85C"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b/>
                <w:bCs/>
                <w:color w:val="000000"/>
                <w:sz w:val="18"/>
                <w:szCs w:val="18"/>
                <w:lang w:val="en-GB" w:eastAsia="en-GB"/>
              </w:rPr>
              <w:t>Specific Models brought up in TW1</w:t>
            </w:r>
          </w:p>
        </w:tc>
        <w:tc>
          <w:tcPr>
            <w:tcW w:w="1984"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05FB0250"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15 min</w:t>
            </w:r>
          </w:p>
        </w:tc>
        <w:tc>
          <w:tcPr>
            <w:tcW w:w="3555"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09947615"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14:45</w:t>
            </w:r>
          </w:p>
        </w:tc>
      </w:tr>
      <w:tr w:rsidR="00D37284" w:rsidRPr="00D37284" w14:paraId="3B55EE19" w14:textId="77777777" w:rsidTr="00D37284">
        <w:trPr>
          <w:trHeight w:val="52"/>
        </w:trPr>
        <w:tc>
          <w:tcPr>
            <w:tcW w:w="4387"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7355C862"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b/>
                <w:bCs/>
                <w:color w:val="000000"/>
                <w:sz w:val="18"/>
                <w:szCs w:val="18"/>
                <w:lang w:val="en-GB" w:eastAsia="en-GB"/>
              </w:rPr>
              <w:t>Questions for changes to the model</w:t>
            </w:r>
          </w:p>
        </w:tc>
        <w:tc>
          <w:tcPr>
            <w:tcW w:w="1984"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3CF55F86"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30 min</w:t>
            </w:r>
          </w:p>
        </w:tc>
        <w:tc>
          <w:tcPr>
            <w:tcW w:w="3555"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2C5E5E57"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15:15</w:t>
            </w:r>
          </w:p>
        </w:tc>
      </w:tr>
      <w:tr w:rsidR="00D37284" w:rsidRPr="00D37284" w14:paraId="534BD129" w14:textId="77777777" w:rsidTr="00D37284">
        <w:trPr>
          <w:trHeight w:val="52"/>
        </w:trPr>
        <w:tc>
          <w:tcPr>
            <w:tcW w:w="4387"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6A9BFB4A"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b/>
                <w:bCs/>
                <w:color w:val="000000"/>
                <w:sz w:val="18"/>
                <w:szCs w:val="18"/>
                <w:lang w:val="en-GB" w:eastAsia="en-GB"/>
              </w:rPr>
              <w:t>Definitions &amp; Next steps</w:t>
            </w:r>
          </w:p>
        </w:tc>
        <w:tc>
          <w:tcPr>
            <w:tcW w:w="1984"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7D042749"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15 min</w:t>
            </w:r>
          </w:p>
        </w:tc>
        <w:tc>
          <w:tcPr>
            <w:tcW w:w="3555" w:type="dxa"/>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236420D2" w14:textId="77777777" w:rsidR="00D37284" w:rsidRPr="00D37284" w:rsidRDefault="00D37284" w:rsidP="00D37284">
            <w:pPr>
              <w:widowControl/>
              <w:spacing w:before="0" w:after="0" w:line="240" w:lineRule="auto"/>
              <w:rPr>
                <w:rFonts w:ascii="Times New Roman" w:eastAsia="Times New Roman" w:hAnsi="Times New Roman" w:cs="Times New Roman"/>
                <w:sz w:val="24"/>
                <w:szCs w:val="24"/>
                <w:lang w:val="en-GB" w:eastAsia="en-GB"/>
              </w:rPr>
            </w:pPr>
            <w:r w:rsidRPr="00D37284">
              <w:rPr>
                <w:rFonts w:ascii="Arial" w:eastAsia="Times New Roman" w:hAnsi="Arial" w:cs="Arial"/>
                <w:color w:val="000000"/>
                <w:sz w:val="18"/>
                <w:szCs w:val="18"/>
                <w:lang w:val="en-GB" w:eastAsia="en-GB"/>
              </w:rPr>
              <w:t>15:30</w:t>
            </w:r>
          </w:p>
        </w:tc>
      </w:tr>
    </w:tbl>
    <w:p w14:paraId="37E2A94A" w14:textId="77777777" w:rsidR="005F3F01" w:rsidRDefault="005F3F01" w:rsidP="005F3F01">
      <w:pPr>
        <w:rPr>
          <w:b/>
          <w:smallCaps/>
          <w:color w:val="373636"/>
          <w:sz w:val="36"/>
          <w:szCs w:val="36"/>
          <w:lang w:val="en-GB"/>
        </w:rPr>
      </w:pPr>
    </w:p>
    <w:p w14:paraId="193C3C46" w14:textId="06458C8A" w:rsidR="005F3F01" w:rsidRPr="005F3F01" w:rsidRDefault="00D37284" w:rsidP="005F3F01">
      <w:pPr>
        <w:pStyle w:val="ListParagraph"/>
        <w:numPr>
          <w:ilvl w:val="0"/>
          <w:numId w:val="1"/>
        </w:numPr>
        <w:rPr>
          <w:lang w:val="en-GB"/>
        </w:rPr>
      </w:pPr>
      <w:r>
        <w:rPr>
          <w:b/>
          <w:smallCaps/>
          <w:color w:val="373636"/>
          <w:sz w:val="36"/>
          <w:szCs w:val="36"/>
          <w:lang w:val="en-GB"/>
        </w:rPr>
        <w:t>Introduction &amp; who’s in the room</w:t>
      </w:r>
    </w:p>
    <w:p w14:paraId="681C8481" w14:textId="2853A7B9" w:rsidR="005F3F01" w:rsidRDefault="00D37284" w:rsidP="005F3F01">
      <w:pPr>
        <w:rPr>
          <w:lang w:val="en-GB"/>
        </w:rPr>
      </w:pPr>
      <w:r>
        <w:rPr>
          <w:lang w:val="en-GB"/>
        </w:rPr>
        <w:t>We started the workshop with detailing the purpose of the workshop and the agenda (above). The purpose of the workshop was fourfold, namely:</w:t>
      </w:r>
    </w:p>
    <w:p w14:paraId="2C563D99" w14:textId="47F33338" w:rsidR="00D37284" w:rsidRDefault="00D37284" w:rsidP="00D37284">
      <w:pPr>
        <w:pStyle w:val="ListParagraph"/>
        <w:numPr>
          <w:ilvl w:val="0"/>
          <w:numId w:val="20"/>
        </w:numPr>
        <w:rPr>
          <w:lang w:val="en-GB"/>
        </w:rPr>
      </w:pPr>
      <w:r>
        <w:rPr>
          <w:lang w:val="en-GB"/>
        </w:rPr>
        <w:t>Giv</w:t>
      </w:r>
      <w:r w:rsidR="00437A18">
        <w:rPr>
          <w:lang w:val="en-GB"/>
        </w:rPr>
        <w:t>ing</w:t>
      </w:r>
      <w:r>
        <w:rPr>
          <w:lang w:val="en-GB"/>
        </w:rPr>
        <w:t xml:space="preserve"> a recap of the First thematic workshop</w:t>
      </w:r>
      <w:r w:rsidR="00437A18">
        <w:rPr>
          <w:lang w:val="en-GB"/>
        </w:rPr>
        <w:t>;</w:t>
      </w:r>
    </w:p>
    <w:p w14:paraId="0C4AFE6F" w14:textId="5800D25E" w:rsidR="00D37284" w:rsidRDefault="00D37284" w:rsidP="00D37284">
      <w:pPr>
        <w:pStyle w:val="ListParagraph"/>
        <w:numPr>
          <w:ilvl w:val="0"/>
          <w:numId w:val="20"/>
        </w:numPr>
        <w:rPr>
          <w:lang w:val="en-GB"/>
        </w:rPr>
      </w:pPr>
      <w:r>
        <w:rPr>
          <w:lang w:val="en-GB"/>
        </w:rPr>
        <w:t>Go</w:t>
      </w:r>
      <w:r w:rsidR="00437A18">
        <w:rPr>
          <w:lang w:val="en-GB"/>
        </w:rPr>
        <w:t>ing</w:t>
      </w:r>
      <w:r>
        <w:rPr>
          <w:lang w:val="en-GB"/>
        </w:rPr>
        <w:t xml:space="preserve"> over the changes to core, air &amp; water model since last workshop</w:t>
      </w:r>
      <w:r w:rsidR="00437A18">
        <w:rPr>
          <w:lang w:val="en-GB"/>
        </w:rPr>
        <w:t>;</w:t>
      </w:r>
    </w:p>
    <w:p w14:paraId="3AA6E9D5" w14:textId="2221050D" w:rsidR="00D37284" w:rsidRDefault="00D37284" w:rsidP="00D37284">
      <w:pPr>
        <w:pStyle w:val="ListParagraph"/>
        <w:numPr>
          <w:ilvl w:val="0"/>
          <w:numId w:val="20"/>
        </w:numPr>
        <w:rPr>
          <w:lang w:val="en-GB"/>
        </w:rPr>
      </w:pPr>
      <w:r>
        <w:rPr>
          <w:lang w:val="en-GB"/>
        </w:rPr>
        <w:t>Address</w:t>
      </w:r>
      <w:r w:rsidR="00437A18">
        <w:rPr>
          <w:lang w:val="en-GB"/>
        </w:rPr>
        <w:t>ing</w:t>
      </w:r>
      <w:r>
        <w:rPr>
          <w:lang w:val="en-GB"/>
        </w:rPr>
        <w:t xml:space="preserve"> specific questions and remarks asked in TW1</w:t>
      </w:r>
      <w:r w:rsidR="00437A18">
        <w:rPr>
          <w:lang w:val="en-GB"/>
        </w:rPr>
        <w:t>; and</w:t>
      </w:r>
    </w:p>
    <w:p w14:paraId="6C4F149B" w14:textId="67CB952B" w:rsidR="00D37284" w:rsidRPr="00D37284" w:rsidRDefault="00D37284" w:rsidP="00D37284">
      <w:pPr>
        <w:pStyle w:val="ListParagraph"/>
        <w:numPr>
          <w:ilvl w:val="0"/>
          <w:numId w:val="20"/>
        </w:numPr>
        <w:rPr>
          <w:lang w:val="en-GB"/>
        </w:rPr>
      </w:pPr>
      <w:r>
        <w:rPr>
          <w:lang w:val="en-GB"/>
        </w:rPr>
        <w:t>Detail</w:t>
      </w:r>
      <w:r w:rsidR="00437A18">
        <w:rPr>
          <w:lang w:val="en-GB"/>
        </w:rPr>
        <w:t>ing</w:t>
      </w:r>
      <w:r>
        <w:rPr>
          <w:lang w:val="en-GB"/>
        </w:rPr>
        <w:t xml:space="preserve"> the collaboration for definitions</w:t>
      </w:r>
      <w:r w:rsidR="00437A18">
        <w:rPr>
          <w:lang w:val="en-GB"/>
        </w:rPr>
        <w:t>.</w:t>
      </w:r>
    </w:p>
    <w:p w14:paraId="42E17693" w14:textId="0ED65E60" w:rsidR="005F3F01" w:rsidRDefault="00D37284" w:rsidP="005F3F01">
      <w:r w:rsidRPr="00D37284">
        <w:rPr>
          <w:noProof/>
        </w:rPr>
        <w:lastRenderedPageBreak/>
        <w:drawing>
          <wp:inline distT="0" distB="0" distL="0" distR="0" wp14:anchorId="50EF43D8" wp14:editId="1B161C7C">
            <wp:extent cx="6299835" cy="3114675"/>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3114675"/>
                    </a:xfrm>
                    <a:prstGeom prst="rect">
                      <a:avLst/>
                    </a:prstGeom>
                  </pic:spPr>
                </pic:pic>
              </a:graphicData>
            </a:graphic>
          </wp:inline>
        </w:drawing>
      </w:r>
    </w:p>
    <w:p w14:paraId="403B36AD" w14:textId="77777777" w:rsidR="005F3F01" w:rsidRPr="005F3F01" w:rsidRDefault="005F3F01" w:rsidP="005F3F01"/>
    <w:p w14:paraId="6E8B5F04" w14:textId="76751BAE" w:rsidR="005F3F01" w:rsidRPr="0046061A" w:rsidRDefault="00D37284" w:rsidP="005F3F01">
      <w:pPr>
        <w:pStyle w:val="ListParagraph"/>
        <w:numPr>
          <w:ilvl w:val="0"/>
          <w:numId w:val="1"/>
        </w:numPr>
        <w:rPr>
          <w:lang w:val="en-GB"/>
        </w:rPr>
      </w:pPr>
      <w:r>
        <w:rPr>
          <w:b/>
          <w:smallCaps/>
          <w:color w:val="373636"/>
          <w:sz w:val="36"/>
          <w:szCs w:val="36"/>
          <w:lang w:val="en-GB"/>
        </w:rPr>
        <w:t xml:space="preserve">Recap of </w:t>
      </w:r>
      <w:r w:rsidR="0046061A">
        <w:rPr>
          <w:b/>
          <w:smallCaps/>
          <w:color w:val="373636"/>
          <w:sz w:val="36"/>
          <w:szCs w:val="36"/>
          <w:lang w:val="en-GB"/>
        </w:rPr>
        <w:t xml:space="preserve">TW1 </w:t>
      </w:r>
    </w:p>
    <w:p w14:paraId="55963DC2" w14:textId="4AE0D67A" w:rsidR="0046061A" w:rsidRDefault="0046061A" w:rsidP="0046061A">
      <w:pPr>
        <w:rPr>
          <w:lang w:val="en-GB"/>
        </w:rPr>
      </w:pPr>
      <w:r>
        <w:rPr>
          <w:lang w:val="en-GB"/>
        </w:rPr>
        <w:t>Last workshop, we proposed an initial draft model and captured your feedback. The main points that were brought up last workshop were:</w:t>
      </w:r>
    </w:p>
    <w:p w14:paraId="2E90F5D1" w14:textId="34B5326B" w:rsidR="0046061A" w:rsidRDefault="0046061A" w:rsidP="0046061A">
      <w:pPr>
        <w:pStyle w:val="ListParagraph"/>
        <w:numPr>
          <w:ilvl w:val="0"/>
          <w:numId w:val="21"/>
        </w:numPr>
        <w:rPr>
          <w:lang w:val="en-GB"/>
        </w:rPr>
      </w:pPr>
      <w:r>
        <w:rPr>
          <w:lang w:val="en-GB"/>
        </w:rPr>
        <w:t>Overall, there was an agreement on the fundamental building blocks (classes) proposed in the model</w:t>
      </w:r>
    </w:p>
    <w:p w14:paraId="486EC187" w14:textId="2517DB72" w:rsidR="0046061A" w:rsidRDefault="0046061A" w:rsidP="0046061A">
      <w:pPr>
        <w:pStyle w:val="ListParagraph"/>
        <w:numPr>
          <w:ilvl w:val="0"/>
          <w:numId w:val="21"/>
        </w:numPr>
        <w:rPr>
          <w:lang w:val="en-GB"/>
        </w:rPr>
      </w:pPr>
      <w:r>
        <w:rPr>
          <w:lang w:val="en-GB"/>
        </w:rPr>
        <w:t xml:space="preserve">With regards to </w:t>
      </w:r>
      <w:proofErr w:type="spellStart"/>
      <w:r>
        <w:rPr>
          <w:lang w:val="en-GB"/>
        </w:rPr>
        <w:t>ObservableProperty</w:t>
      </w:r>
      <w:proofErr w:type="spellEnd"/>
      <w:r>
        <w:rPr>
          <w:lang w:val="en-GB"/>
        </w:rPr>
        <w:t xml:space="preserve"> there were further questions on the inclusion of (micro-) organisms, but also inclusion of pollution from for example a sewer system/chimney</w:t>
      </w:r>
    </w:p>
    <w:p w14:paraId="1F4A6DC5" w14:textId="08267D79" w:rsidR="0046061A" w:rsidRDefault="0046061A" w:rsidP="0046061A">
      <w:pPr>
        <w:pStyle w:val="ListParagraph"/>
        <w:numPr>
          <w:ilvl w:val="0"/>
          <w:numId w:val="21"/>
        </w:numPr>
        <w:rPr>
          <w:lang w:val="en-GB"/>
        </w:rPr>
      </w:pPr>
      <w:r>
        <w:rPr>
          <w:lang w:val="en-GB"/>
        </w:rPr>
        <w:t>Additionally</w:t>
      </w:r>
      <w:r w:rsidR="00437A18">
        <w:rPr>
          <w:lang w:val="en-GB"/>
        </w:rPr>
        <w:t>,</w:t>
      </w:r>
      <w:r>
        <w:rPr>
          <w:lang w:val="en-GB"/>
        </w:rPr>
        <w:t xml:space="preserve"> there were specific questions on which units of measurement to be used. Options such as QUDT were proposed</w:t>
      </w:r>
    </w:p>
    <w:p w14:paraId="403FD0FB" w14:textId="7C26C4C0" w:rsidR="0046061A" w:rsidRDefault="0046061A" w:rsidP="0046061A">
      <w:pPr>
        <w:pStyle w:val="ListParagraph"/>
        <w:numPr>
          <w:ilvl w:val="0"/>
          <w:numId w:val="21"/>
        </w:numPr>
        <w:rPr>
          <w:lang w:val="en-GB"/>
        </w:rPr>
      </w:pPr>
      <w:r>
        <w:rPr>
          <w:lang w:val="en-GB"/>
        </w:rPr>
        <w:t>Questions on the sampling feature and whether there would be a way to document sampling method</w:t>
      </w:r>
    </w:p>
    <w:p w14:paraId="765706FD" w14:textId="7917DEC3" w:rsidR="0046061A" w:rsidRDefault="0046061A" w:rsidP="0046061A">
      <w:pPr>
        <w:pStyle w:val="ListParagraph"/>
        <w:numPr>
          <w:ilvl w:val="0"/>
          <w:numId w:val="21"/>
        </w:numPr>
        <w:rPr>
          <w:lang w:val="en-GB"/>
        </w:rPr>
      </w:pPr>
      <w:r>
        <w:rPr>
          <w:lang w:val="en-GB"/>
        </w:rPr>
        <w:t>The need to look more in detail into models such as:</w:t>
      </w:r>
    </w:p>
    <w:p w14:paraId="23C9D5C1" w14:textId="2214B069" w:rsidR="0046061A" w:rsidRDefault="0046061A" w:rsidP="0046061A">
      <w:pPr>
        <w:pStyle w:val="ListParagraph"/>
        <w:numPr>
          <w:ilvl w:val="1"/>
          <w:numId w:val="21"/>
        </w:numPr>
        <w:rPr>
          <w:lang w:val="en-GB"/>
        </w:rPr>
      </w:pPr>
      <w:r>
        <w:rPr>
          <w:lang w:val="en-GB"/>
        </w:rPr>
        <w:t>W3 Cube</w:t>
      </w:r>
    </w:p>
    <w:p w14:paraId="0EC07FD8" w14:textId="5BD6E493" w:rsidR="0046061A" w:rsidRDefault="0046061A" w:rsidP="0046061A">
      <w:pPr>
        <w:pStyle w:val="ListParagraph"/>
        <w:numPr>
          <w:ilvl w:val="1"/>
          <w:numId w:val="21"/>
        </w:numPr>
        <w:rPr>
          <w:lang w:val="en-GB"/>
        </w:rPr>
      </w:pPr>
      <w:r>
        <w:rPr>
          <w:lang w:val="en-GB"/>
        </w:rPr>
        <w:t xml:space="preserve">WISE </w:t>
      </w:r>
    </w:p>
    <w:p w14:paraId="5E0BB906" w14:textId="0FB27761" w:rsidR="0046061A" w:rsidRDefault="0046061A" w:rsidP="0046061A">
      <w:pPr>
        <w:pStyle w:val="ListParagraph"/>
        <w:numPr>
          <w:ilvl w:val="1"/>
          <w:numId w:val="21"/>
        </w:numPr>
        <w:rPr>
          <w:lang w:val="en-GB"/>
        </w:rPr>
      </w:pPr>
      <w:proofErr w:type="spellStart"/>
      <w:r>
        <w:rPr>
          <w:lang w:val="en-GB"/>
        </w:rPr>
        <w:t>WaterML</w:t>
      </w:r>
      <w:proofErr w:type="spellEnd"/>
      <w:r>
        <w:rPr>
          <w:lang w:val="en-GB"/>
        </w:rPr>
        <w:t xml:space="preserve"> Water Quality – WaterML2</w:t>
      </w:r>
    </w:p>
    <w:p w14:paraId="2DB6D50A" w14:textId="7F74E457" w:rsidR="0046061A" w:rsidRPr="0046061A" w:rsidRDefault="0046061A" w:rsidP="0046061A">
      <w:pPr>
        <w:pStyle w:val="ListParagraph"/>
        <w:numPr>
          <w:ilvl w:val="1"/>
          <w:numId w:val="21"/>
        </w:numPr>
        <w:rPr>
          <w:lang w:val="en-GB"/>
        </w:rPr>
      </w:pPr>
      <w:r>
        <w:rPr>
          <w:lang w:val="en-GB"/>
        </w:rPr>
        <w:t>QUDT</w:t>
      </w:r>
    </w:p>
    <w:p w14:paraId="05B3E39E" w14:textId="7FCC29EB" w:rsidR="0046061A" w:rsidRDefault="0046061A" w:rsidP="0046061A">
      <w:pPr>
        <w:rPr>
          <w:lang w:val="en-GB"/>
        </w:rPr>
      </w:pPr>
    </w:p>
    <w:p w14:paraId="4789546D" w14:textId="7ECBD12B" w:rsidR="0046061A" w:rsidRDefault="0046061A" w:rsidP="0046061A">
      <w:pPr>
        <w:rPr>
          <w:lang w:val="en-GB"/>
        </w:rPr>
      </w:pPr>
      <w:r w:rsidRPr="0046061A">
        <w:rPr>
          <w:noProof/>
        </w:rPr>
        <w:lastRenderedPageBreak/>
        <w:drawing>
          <wp:inline distT="0" distB="0" distL="0" distR="0" wp14:anchorId="1CC860D3" wp14:editId="45AC7B8F">
            <wp:extent cx="5732145" cy="32207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220720"/>
                    </a:xfrm>
                    <a:prstGeom prst="rect">
                      <a:avLst/>
                    </a:prstGeom>
                    <a:noFill/>
                    <a:ln>
                      <a:noFill/>
                    </a:ln>
                  </pic:spPr>
                </pic:pic>
              </a:graphicData>
            </a:graphic>
          </wp:inline>
        </w:drawing>
      </w:r>
    </w:p>
    <w:p w14:paraId="738B108C" w14:textId="1E4AEA26" w:rsidR="005F3F01" w:rsidRDefault="0046061A" w:rsidP="005F3F01">
      <w:pPr>
        <w:pStyle w:val="ListParagraph"/>
        <w:numPr>
          <w:ilvl w:val="0"/>
          <w:numId w:val="1"/>
        </w:numPr>
        <w:rPr>
          <w:b/>
          <w:smallCaps/>
          <w:color w:val="373636"/>
          <w:sz w:val="36"/>
          <w:szCs w:val="36"/>
          <w:lang w:val="en-GB"/>
        </w:rPr>
      </w:pPr>
      <w:r>
        <w:rPr>
          <w:b/>
          <w:smallCaps/>
          <w:color w:val="373636"/>
          <w:sz w:val="36"/>
          <w:szCs w:val="36"/>
          <w:lang w:val="en-GB"/>
        </w:rPr>
        <w:t>Changes to the core, Air &amp; Water model</w:t>
      </w:r>
    </w:p>
    <w:p w14:paraId="0747ACAB" w14:textId="5CC85AED" w:rsidR="005F3F01" w:rsidRDefault="0046061A" w:rsidP="005F3F01">
      <w:pPr>
        <w:jc w:val="both"/>
        <w:rPr>
          <w:u w:val="single"/>
          <w:lang w:val="en-GB"/>
        </w:rPr>
      </w:pPr>
      <w:r>
        <w:rPr>
          <w:u w:val="single"/>
          <w:lang w:val="en-GB"/>
        </w:rPr>
        <w:t>Core Model</w:t>
      </w:r>
    </w:p>
    <w:p w14:paraId="0D5510FD" w14:textId="2DC0D0ED" w:rsidR="0046061A" w:rsidRDefault="0046061A" w:rsidP="005F3F01">
      <w:pPr>
        <w:jc w:val="both"/>
        <w:rPr>
          <w:lang w:val="en-GB"/>
        </w:rPr>
      </w:pPr>
      <w:r>
        <w:rPr>
          <w:lang w:val="en-GB"/>
        </w:rPr>
        <w:t>In total 4 main changes were made to the core model. These changes were presented in the workshop and agreed upon:</w:t>
      </w:r>
    </w:p>
    <w:p w14:paraId="591BEB3D" w14:textId="2B9D69E6" w:rsidR="0046061A" w:rsidRDefault="0046061A" w:rsidP="0046061A">
      <w:pPr>
        <w:pStyle w:val="ListParagraph"/>
        <w:numPr>
          <w:ilvl w:val="0"/>
          <w:numId w:val="22"/>
        </w:numPr>
        <w:jc w:val="both"/>
        <w:rPr>
          <w:lang w:val="en-GB"/>
        </w:rPr>
      </w:pPr>
      <w:r>
        <w:rPr>
          <w:lang w:val="en-GB"/>
        </w:rPr>
        <w:t xml:space="preserve">ISO O&amp;M to be preferred over SOSA interpretation for the following classes: </w:t>
      </w:r>
      <w:r>
        <w:rPr>
          <w:b/>
          <w:bCs/>
          <w:lang w:val="en-GB"/>
        </w:rPr>
        <w:t>Feature of Interest, Observable Property, Sampling Feature, Observation &amp; Results.</w:t>
      </w:r>
      <w:r>
        <w:rPr>
          <w:lang w:val="en-GB"/>
        </w:rPr>
        <w:t xml:space="preserve"> The main reason for this choice was that the definition</w:t>
      </w:r>
      <w:r w:rsidR="00780E61">
        <w:rPr>
          <w:lang w:val="en-GB"/>
        </w:rPr>
        <w:t>s</w:t>
      </w:r>
      <w:r>
        <w:rPr>
          <w:lang w:val="en-GB"/>
        </w:rPr>
        <w:t xml:space="preserve"> of ISO O&amp;M </w:t>
      </w:r>
      <w:r w:rsidR="00780E61">
        <w:rPr>
          <w:lang w:val="en-GB"/>
        </w:rPr>
        <w:t>were</w:t>
      </w:r>
      <w:r>
        <w:rPr>
          <w:lang w:val="en-GB"/>
        </w:rPr>
        <w:t xml:space="preserve"> better aligned and had attributes that were ready to be reused. </w:t>
      </w:r>
      <w:r w:rsidR="00780E61">
        <w:rPr>
          <w:lang w:val="en-GB"/>
        </w:rPr>
        <w:t xml:space="preserve">Additionally, a modelling issue was present in the SOSA interpretation of Feature of Interest &amp; Sampling Feature. Ultimately, most other models are building on top of ISO O&amp;M so the logical thing is to do the same. </w:t>
      </w:r>
    </w:p>
    <w:p w14:paraId="742BEBB2" w14:textId="54267CCE" w:rsidR="00780E61" w:rsidRDefault="00780E61" w:rsidP="0046061A">
      <w:pPr>
        <w:pStyle w:val="ListParagraph"/>
        <w:numPr>
          <w:ilvl w:val="0"/>
          <w:numId w:val="22"/>
        </w:numPr>
        <w:jc w:val="both"/>
        <w:rPr>
          <w:lang w:val="en-GB"/>
        </w:rPr>
      </w:pPr>
      <w:r>
        <w:rPr>
          <w:lang w:val="en-GB"/>
        </w:rPr>
        <w:t xml:space="preserve">First proposal of attributes for Observation &amp; </w:t>
      </w:r>
      <w:proofErr w:type="spellStart"/>
      <w:r>
        <w:rPr>
          <w:lang w:val="en-GB"/>
        </w:rPr>
        <w:t>Spatialsamplingfeature</w:t>
      </w:r>
      <w:proofErr w:type="spellEnd"/>
      <w:r>
        <w:rPr>
          <w:lang w:val="en-GB"/>
        </w:rPr>
        <w:t xml:space="preserve"> based on ISO O&amp;M</w:t>
      </w:r>
    </w:p>
    <w:p w14:paraId="638ECD97" w14:textId="740F3C4B" w:rsidR="00780E61" w:rsidRDefault="00780E61" w:rsidP="0046061A">
      <w:pPr>
        <w:pStyle w:val="ListParagraph"/>
        <w:numPr>
          <w:ilvl w:val="0"/>
          <w:numId w:val="22"/>
        </w:numPr>
        <w:jc w:val="both"/>
        <w:rPr>
          <w:lang w:val="en-GB"/>
        </w:rPr>
      </w:pPr>
      <w:r>
        <w:rPr>
          <w:lang w:val="en-GB"/>
        </w:rPr>
        <w:t xml:space="preserve">Extension of the model on the side of sensor &amp; platform with </w:t>
      </w:r>
      <w:proofErr w:type="spellStart"/>
      <w:r>
        <w:rPr>
          <w:lang w:val="en-GB"/>
        </w:rPr>
        <w:t>SSN:System</w:t>
      </w:r>
      <w:proofErr w:type="spellEnd"/>
      <w:r>
        <w:rPr>
          <w:lang w:val="en-GB"/>
        </w:rPr>
        <w:t xml:space="preserve"> and the accompanying classes such as </w:t>
      </w:r>
      <w:proofErr w:type="spellStart"/>
      <w:r>
        <w:rPr>
          <w:lang w:val="en-GB"/>
        </w:rPr>
        <w:t>Systemcapabilities</w:t>
      </w:r>
      <w:proofErr w:type="spellEnd"/>
      <w:r>
        <w:rPr>
          <w:lang w:val="en-GB"/>
        </w:rPr>
        <w:t xml:space="preserve">, Operating Range &amp; Survival Range. </w:t>
      </w:r>
    </w:p>
    <w:p w14:paraId="0788FB84" w14:textId="00F1DA19" w:rsidR="00780E61" w:rsidRDefault="00780E61" w:rsidP="0046061A">
      <w:pPr>
        <w:pStyle w:val="ListParagraph"/>
        <w:numPr>
          <w:ilvl w:val="0"/>
          <w:numId w:val="22"/>
        </w:numPr>
        <w:jc w:val="both"/>
        <w:rPr>
          <w:lang w:val="en-GB"/>
        </w:rPr>
      </w:pPr>
      <w:r>
        <w:rPr>
          <w:lang w:val="en-GB"/>
        </w:rPr>
        <w:t xml:space="preserve">Addition of SOSA-extensions </w:t>
      </w:r>
      <w:proofErr w:type="spellStart"/>
      <w:r>
        <w:rPr>
          <w:b/>
          <w:bCs/>
          <w:lang w:val="en-GB"/>
        </w:rPr>
        <w:t>ObservationCollection</w:t>
      </w:r>
      <w:proofErr w:type="spellEnd"/>
      <w:r>
        <w:rPr>
          <w:lang w:val="en-GB"/>
        </w:rPr>
        <w:t xml:space="preserve">. This class allows to make aggregations or groups of observations. </w:t>
      </w:r>
    </w:p>
    <w:p w14:paraId="5948968C" w14:textId="494F44EA" w:rsidR="00780E61" w:rsidRPr="00780E61" w:rsidRDefault="00780E61" w:rsidP="00780E61">
      <w:pPr>
        <w:jc w:val="both"/>
        <w:rPr>
          <w:lang w:val="en-GB"/>
        </w:rPr>
      </w:pPr>
      <w:r>
        <w:rPr>
          <w:lang w:val="en-GB"/>
        </w:rPr>
        <w:t xml:space="preserve">Below you can find the full core model with all the changes listed above. </w:t>
      </w:r>
    </w:p>
    <w:p w14:paraId="020E100B" w14:textId="0570A005" w:rsidR="00780E61" w:rsidRPr="00780E61" w:rsidRDefault="00780E61" w:rsidP="00780E61">
      <w:pPr>
        <w:jc w:val="both"/>
        <w:rPr>
          <w:lang w:val="en-GB"/>
        </w:rPr>
      </w:pPr>
      <w:r>
        <w:rPr>
          <w:noProof/>
        </w:rPr>
        <w:lastRenderedPageBreak/>
        <w:drawing>
          <wp:inline distT="0" distB="0" distL="0" distR="0" wp14:anchorId="7599420E" wp14:editId="4ABAF265">
            <wp:extent cx="6299835" cy="69342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9835" cy="6934200"/>
                    </a:xfrm>
                    <a:prstGeom prst="rect">
                      <a:avLst/>
                    </a:prstGeom>
                    <a:noFill/>
                    <a:ln>
                      <a:noFill/>
                    </a:ln>
                  </pic:spPr>
                </pic:pic>
              </a:graphicData>
            </a:graphic>
          </wp:inline>
        </w:drawing>
      </w:r>
    </w:p>
    <w:p w14:paraId="63B7CEEC" w14:textId="3B057AB0" w:rsidR="005F3F01" w:rsidRDefault="005F3F01" w:rsidP="005F3F01">
      <w:pPr>
        <w:jc w:val="both"/>
      </w:pPr>
    </w:p>
    <w:p w14:paraId="1D8A136C" w14:textId="77777777" w:rsidR="005F3F01" w:rsidRDefault="005F3F01" w:rsidP="005F3F01"/>
    <w:p w14:paraId="331E4F80" w14:textId="77777777" w:rsidR="00780E61" w:rsidRDefault="00780E61">
      <w:pPr>
        <w:widowControl/>
        <w:spacing w:before="0" w:after="160" w:line="259" w:lineRule="auto"/>
        <w:rPr>
          <w:lang w:val="en-GB"/>
        </w:rPr>
      </w:pPr>
      <w:bookmarkStart w:id="2" w:name="_v52a7nrp28ai" w:colFirst="0" w:colLast="0"/>
      <w:bookmarkEnd w:id="2"/>
      <w:r>
        <w:rPr>
          <w:u w:val="single"/>
          <w:lang w:val="en-GB"/>
        </w:rPr>
        <w:lastRenderedPageBreak/>
        <w:t>Water Model</w:t>
      </w:r>
    </w:p>
    <w:p w14:paraId="040FB408" w14:textId="77777777" w:rsidR="00780E61" w:rsidRDefault="00780E61">
      <w:pPr>
        <w:widowControl/>
        <w:spacing w:before="0" w:after="160" w:line="259" w:lineRule="auto"/>
        <w:rPr>
          <w:lang w:val="en-GB"/>
        </w:rPr>
      </w:pPr>
      <w:r>
        <w:rPr>
          <w:lang w:val="en-GB"/>
        </w:rPr>
        <w:t>After presenting the core model, a first presentation was made of the water model. This is mainly a copy of the core model, with exception of the Result attribute. This has been replaced with two further specializations of OM Observation, namely:</w:t>
      </w:r>
    </w:p>
    <w:p w14:paraId="32D711BF" w14:textId="5075BA07" w:rsidR="00780E61" w:rsidRPr="00780E61" w:rsidRDefault="00780E61" w:rsidP="00780E61">
      <w:pPr>
        <w:pStyle w:val="ListParagraph"/>
        <w:widowControl/>
        <w:numPr>
          <w:ilvl w:val="0"/>
          <w:numId w:val="23"/>
        </w:numPr>
        <w:spacing w:before="0" w:after="160" w:line="259" w:lineRule="auto"/>
        <w:rPr>
          <w:lang w:val="en-GB"/>
        </w:rPr>
      </w:pPr>
      <w:r w:rsidRPr="00780E61">
        <w:rPr>
          <w:b/>
          <w:bCs/>
          <w:lang w:val="en-GB"/>
        </w:rPr>
        <w:t>Water Quality Parameter Observation</w:t>
      </w:r>
      <w:r>
        <w:rPr>
          <w:b/>
          <w:bCs/>
          <w:lang w:val="en-GB"/>
        </w:rPr>
        <w:t>:</w:t>
      </w:r>
      <w:r>
        <w:rPr>
          <w:lang w:val="en-GB"/>
        </w:rPr>
        <w:t xml:space="preserve"> </w:t>
      </w:r>
      <w:r w:rsidR="009B1CB9">
        <w:rPr>
          <w:lang w:val="en-GB"/>
        </w:rPr>
        <w:t>Types of parameter observations are for example temperature, conductivity, …</w:t>
      </w:r>
    </w:p>
    <w:p w14:paraId="2748D59A" w14:textId="19B6B21A" w:rsidR="00780E61" w:rsidRPr="00780E61" w:rsidRDefault="009B1CB9" w:rsidP="00780E61">
      <w:pPr>
        <w:pStyle w:val="ListParagraph"/>
        <w:widowControl/>
        <w:numPr>
          <w:ilvl w:val="0"/>
          <w:numId w:val="23"/>
        </w:numPr>
        <w:spacing w:before="0" w:after="160" w:line="259" w:lineRule="auto"/>
        <w:rPr>
          <w:lang w:val="en-GB"/>
        </w:rPr>
      </w:pPr>
      <w:r>
        <w:rPr>
          <w:noProof/>
        </w:rPr>
        <w:drawing>
          <wp:anchor distT="0" distB="0" distL="114300" distR="114300" simplePos="0" relativeHeight="251660288" behindDoc="0" locked="0" layoutInCell="1" allowOverlap="1" wp14:anchorId="2580C2C4" wp14:editId="48B6F17B">
            <wp:simplePos x="0" y="0"/>
            <wp:positionH relativeFrom="margin">
              <wp:align>left</wp:align>
            </wp:positionH>
            <wp:positionV relativeFrom="paragraph">
              <wp:posOffset>614775</wp:posOffset>
            </wp:positionV>
            <wp:extent cx="6299835" cy="4008120"/>
            <wp:effectExtent l="0" t="0" r="571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9835" cy="4008120"/>
                    </a:xfrm>
                    <a:prstGeom prst="rect">
                      <a:avLst/>
                    </a:prstGeom>
                    <a:noFill/>
                    <a:ln>
                      <a:noFill/>
                    </a:ln>
                  </pic:spPr>
                </pic:pic>
              </a:graphicData>
            </a:graphic>
          </wp:anchor>
        </w:drawing>
      </w:r>
      <w:r w:rsidR="00780E61" w:rsidRPr="00780E61">
        <w:rPr>
          <w:b/>
          <w:bCs/>
          <w:lang w:val="en-GB"/>
        </w:rPr>
        <w:t>Chemical Agent Concentration Observation</w:t>
      </w:r>
      <w:r>
        <w:rPr>
          <w:b/>
          <w:bCs/>
          <w:lang w:val="en-GB"/>
        </w:rPr>
        <w:t xml:space="preserve">: </w:t>
      </w:r>
      <w:r>
        <w:rPr>
          <w:lang w:val="en-GB"/>
        </w:rPr>
        <w:t>Describes the observations of mainly chemical agents such as NH</w:t>
      </w:r>
      <w:r>
        <w:rPr>
          <w:vertAlign w:val="subscript"/>
          <w:lang w:val="en-GB"/>
        </w:rPr>
        <w:t>3</w:t>
      </w:r>
      <w:r>
        <w:rPr>
          <w:lang w:val="en-GB"/>
        </w:rPr>
        <w:t>, CO, …</w:t>
      </w:r>
      <w:r w:rsidRPr="009B1CB9">
        <w:t xml:space="preserve"> </w:t>
      </w:r>
    </w:p>
    <w:p w14:paraId="05223C2D" w14:textId="47A41C81" w:rsidR="005F3F01" w:rsidRDefault="009B1CB9">
      <w:pPr>
        <w:widowControl/>
        <w:spacing w:before="0" w:after="160" w:line="259" w:lineRule="auto"/>
        <w:rPr>
          <w:lang w:val="en-GB"/>
        </w:rPr>
      </w:pPr>
      <w:r>
        <w:rPr>
          <w:noProof/>
        </w:rPr>
        <w:drawing>
          <wp:anchor distT="0" distB="0" distL="114300" distR="114300" simplePos="0" relativeHeight="251659264" behindDoc="0" locked="0" layoutInCell="1" allowOverlap="1" wp14:anchorId="2F39495F" wp14:editId="7CB738A1">
            <wp:simplePos x="0" y="0"/>
            <wp:positionH relativeFrom="column">
              <wp:posOffset>3039186</wp:posOffset>
            </wp:positionH>
            <wp:positionV relativeFrom="paragraph">
              <wp:posOffset>4356982</wp:posOffset>
            </wp:positionV>
            <wp:extent cx="1190232" cy="1173708"/>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0232" cy="1173708"/>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274FFD8D" wp14:editId="0E5F5AAA">
            <wp:simplePos x="0" y="0"/>
            <wp:positionH relativeFrom="column">
              <wp:posOffset>1113619</wp:posOffset>
            </wp:positionH>
            <wp:positionV relativeFrom="paragraph">
              <wp:posOffset>4356905</wp:posOffset>
            </wp:positionV>
            <wp:extent cx="962660" cy="90043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2660" cy="90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3F01">
        <w:rPr>
          <w:lang w:val="en-GB"/>
        </w:rPr>
        <w:br w:type="page"/>
      </w:r>
    </w:p>
    <w:p w14:paraId="7DE65681" w14:textId="11C07EC6" w:rsidR="009B1CB9" w:rsidRDefault="009B1CB9">
      <w:pPr>
        <w:widowControl/>
        <w:spacing w:before="0" w:after="160" w:line="259" w:lineRule="auto"/>
        <w:rPr>
          <w:lang w:val="en-GB"/>
        </w:rPr>
      </w:pPr>
    </w:p>
    <w:p w14:paraId="20CC1B4B" w14:textId="4B6855BD" w:rsidR="009B1CB9" w:rsidRDefault="009B1CB9">
      <w:pPr>
        <w:widowControl/>
        <w:spacing w:before="0" w:after="160" w:line="259" w:lineRule="auto"/>
        <w:rPr>
          <w:lang w:val="en-GB"/>
        </w:rPr>
      </w:pPr>
      <w:r>
        <w:rPr>
          <w:lang w:val="en-GB"/>
        </w:rPr>
        <w:t xml:space="preserve">A more practical object diagram can be found in the presentation or on the dedicated </w:t>
      </w:r>
      <w:hyperlink r:id="rId18" w:history="1">
        <w:proofErr w:type="spellStart"/>
        <w:r w:rsidRPr="009B1CB9">
          <w:rPr>
            <w:rStyle w:val="Hyperlink"/>
            <w:lang w:val="en-GB"/>
          </w:rPr>
          <w:t>Github</w:t>
        </w:r>
        <w:proofErr w:type="spellEnd"/>
        <w:r w:rsidRPr="009B1CB9">
          <w:rPr>
            <w:rStyle w:val="Hyperlink"/>
            <w:lang w:val="en-GB"/>
          </w:rPr>
          <w:t xml:space="preserve"> page</w:t>
        </w:r>
      </w:hyperlink>
      <w:r>
        <w:rPr>
          <w:lang w:val="en-GB"/>
        </w:rPr>
        <w:t>.</w:t>
      </w:r>
    </w:p>
    <w:p w14:paraId="7CAE10CB" w14:textId="4C8A60E9" w:rsidR="009B1CB9" w:rsidRDefault="009B1CB9">
      <w:pPr>
        <w:widowControl/>
        <w:spacing w:before="0" w:after="160" w:line="259" w:lineRule="auto"/>
        <w:rPr>
          <w:u w:val="single"/>
          <w:lang w:val="en-GB"/>
        </w:rPr>
      </w:pPr>
      <w:r>
        <w:rPr>
          <w:u w:val="single"/>
          <w:lang w:val="en-GB"/>
        </w:rPr>
        <w:t>Air Model</w:t>
      </w:r>
    </w:p>
    <w:p w14:paraId="22AADE47" w14:textId="6107BBC8" w:rsidR="009B1CB9" w:rsidRDefault="009B1CB9" w:rsidP="009B1CB9">
      <w:pPr>
        <w:widowControl/>
        <w:spacing w:before="0" w:after="160" w:line="259" w:lineRule="auto"/>
        <w:rPr>
          <w:lang w:val="en-GB"/>
        </w:rPr>
      </w:pPr>
      <w:r>
        <w:rPr>
          <w:lang w:val="en-GB"/>
        </w:rPr>
        <w:t>Similar to the water model, the air model can be seen as a copy of the core model, with the exception of the Result attribute. Here, the results are also modelled as further specializations of the Observation class:</w:t>
      </w:r>
    </w:p>
    <w:p w14:paraId="00BBD3C8" w14:textId="42056E24" w:rsidR="009B1CB9" w:rsidRPr="009B1CB9" w:rsidRDefault="009B1CB9" w:rsidP="009B1CB9">
      <w:pPr>
        <w:pStyle w:val="ListParagraph"/>
        <w:widowControl/>
        <w:numPr>
          <w:ilvl w:val="0"/>
          <w:numId w:val="24"/>
        </w:numPr>
        <w:spacing w:before="0" w:after="160" w:line="259" w:lineRule="auto"/>
        <w:rPr>
          <w:lang w:val="en-GB"/>
        </w:rPr>
      </w:pPr>
      <w:proofErr w:type="spellStart"/>
      <w:r>
        <w:rPr>
          <w:b/>
          <w:bCs/>
          <w:lang w:val="en-GB"/>
        </w:rPr>
        <w:t>AirQualityIndexObservation</w:t>
      </w:r>
      <w:proofErr w:type="spellEnd"/>
      <w:r>
        <w:rPr>
          <w:b/>
          <w:bCs/>
          <w:lang w:val="en-GB"/>
        </w:rPr>
        <w:t xml:space="preserve">: </w:t>
      </w:r>
      <w:r>
        <w:rPr>
          <w:lang w:val="en-GB"/>
        </w:rPr>
        <w:t>This is a measurement of an air quality index</w:t>
      </w:r>
    </w:p>
    <w:p w14:paraId="3009710E" w14:textId="55B954A8" w:rsidR="009B1CB9" w:rsidRPr="009B1CB9" w:rsidRDefault="009B1CB9" w:rsidP="009B1CB9">
      <w:pPr>
        <w:pStyle w:val="ListParagraph"/>
        <w:widowControl/>
        <w:numPr>
          <w:ilvl w:val="0"/>
          <w:numId w:val="24"/>
        </w:numPr>
        <w:spacing w:before="0" w:after="160" w:line="259" w:lineRule="auto"/>
        <w:rPr>
          <w:lang w:val="en-GB"/>
        </w:rPr>
      </w:pPr>
      <w:proofErr w:type="spellStart"/>
      <w:r>
        <w:rPr>
          <w:b/>
          <w:bCs/>
          <w:lang w:val="en-GB"/>
        </w:rPr>
        <w:t>AirQualityLevelObservation</w:t>
      </w:r>
      <w:proofErr w:type="spellEnd"/>
      <w:r>
        <w:rPr>
          <w:b/>
          <w:bCs/>
          <w:lang w:val="en-GB"/>
        </w:rPr>
        <w:t>:</w:t>
      </w:r>
      <w:r>
        <w:rPr>
          <w:lang w:val="en-GB"/>
        </w:rPr>
        <w:t xml:space="preserve"> This is a categorical observation of the air quality level</w:t>
      </w:r>
    </w:p>
    <w:p w14:paraId="784DA9A5" w14:textId="724EEF4A" w:rsidR="009B1CB9" w:rsidRPr="009B1CB9" w:rsidRDefault="009B1CB9" w:rsidP="009B1CB9">
      <w:pPr>
        <w:pStyle w:val="ListParagraph"/>
        <w:widowControl/>
        <w:numPr>
          <w:ilvl w:val="0"/>
          <w:numId w:val="24"/>
        </w:numPr>
        <w:spacing w:before="0" w:after="160" w:line="259" w:lineRule="auto"/>
        <w:rPr>
          <w:lang w:val="en-GB"/>
        </w:rPr>
      </w:pPr>
      <w:proofErr w:type="spellStart"/>
      <w:r>
        <w:rPr>
          <w:b/>
          <w:bCs/>
          <w:lang w:val="en-GB"/>
        </w:rPr>
        <w:t>AirPollutantObservation</w:t>
      </w:r>
      <w:proofErr w:type="spellEnd"/>
      <w:r>
        <w:rPr>
          <w:b/>
          <w:bCs/>
          <w:lang w:val="en-GB"/>
        </w:rPr>
        <w:t xml:space="preserve">: </w:t>
      </w:r>
      <w:r>
        <w:rPr>
          <w:lang w:val="en-GB"/>
        </w:rPr>
        <w:t>This corresponds to an air pollutant value (measurement)</w:t>
      </w:r>
    </w:p>
    <w:p w14:paraId="12B9F6B0" w14:textId="3AE7955B" w:rsidR="009B1CB9" w:rsidRDefault="009B1CB9" w:rsidP="009B1CB9">
      <w:pPr>
        <w:pStyle w:val="ListParagraph"/>
        <w:widowControl/>
        <w:numPr>
          <w:ilvl w:val="0"/>
          <w:numId w:val="24"/>
        </w:numPr>
        <w:spacing w:before="0" w:after="160" w:line="259" w:lineRule="auto"/>
        <w:rPr>
          <w:lang w:val="en-GB"/>
        </w:rPr>
      </w:pPr>
      <w:r>
        <w:rPr>
          <w:noProof/>
        </w:rPr>
        <w:drawing>
          <wp:anchor distT="0" distB="0" distL="114300" distR="114300" simplePos="0" relativeHeight="251661312" behindDoc="0" locked="0" layoutInCell="1" allowOverlap="1" wp14:anchorId="1088FBAF" wp14:editId="6159A517">
            <wp:simplePos x="0" y="0"/>
            <wp:positionH relativeFrom="margin">
              <wp:align>left</wp:align>
            </wp:positionH>
            <wp:positionV relativeFrom="paragraph">
              <wp:posOffset>509517</wp:posOffset>
            </wp:positionV>
            <wp:extent cx="6299835" cy="4027170"/>
            <wp:effectExtent l="0" t="0" r="571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9835" cy="4027170"/>
                    </a:xfrm>
                    <a:prstGeom prst="rect">
                      <a:avLst/>
                    </a:prstGeom>
                    <a:noFill/>
                    <a:ln>
                      <a:noFill/>
                    </a:ln>
                  </pic:spPr>
                </pic:pic>
              </a:graphicData>
            </a:graphic>
          </wp:anchor>
        </w:drawing>
      </w:r>
      <w:proofErr w:type="spellStart"/>
      <w:r>
        <w:rPr>
          <w:b/>
          <w:bCs/>
          <w:lang w:val="en-GB"/>
        </w:rPr>
        <w:t>AirPollutantLevelObservation</w:t>
      </w:r>
      <w:proofErr w:type="spellEnd"/>
      <w:r>
        <w:rPr>
          <w:b/>
          <w:bCs/>
          <w:lang w:val="en-GB"/>
        </w:rPr>
        <w:t xml:space="preserve">: </w:t>
      </w:r>
      <w:r>
        <w:rPr>
          <w:lang w:val="en-GB"/>
        </w:rPr>
        <w:t>This corresponds to a categorical representation of the air pollutant level.</w:t>
      </w:r>
    </w:p>
    <w:p w14:paraId="6F434AF1" w14:textId="6156D57B" w:rsidR="009B1CB9" w:rsidRDefault="009B1CB9" w:rsidP="009B1CB9">
      <w:pPr>
        <w:widowControl/>
        <w:spacing w:before="0" w:after="160" w:line="259" w:lineRule="auto"/>
        <w:rPr>
          <w:lang w:val="en-GB"/>
        </w:rPr>
      </w:pPr>
      <w:r w:rsidRPr="009B1CB9">
        <w:rPr>
          <w:lang w:val="en-GB"/>
        </w:rPr>
        <w:t xml:space="preserve"> </w:t>
      </w:r>
      <w:r>
        <w:rPr>
          <w:lang w:val="en-GB"/>
        </w:rPr>
        <w:t xml:space="preserve">A more practical object diagram can be found in the presentation or on the dedicated </w:t>
      </w:r>
      <w:hyperlink r:id="rId20" w:history="1">
        <w:proofErr w:type="spellStart"/>
        <w:r w:rsidRPr="009B1CB9">
          <w:rPr>
            <w:rStyle w:val="Hyperlink"/>
            <w:lang w:val="en-GB"/>
          </w:rPr>
          <w:t>Github</w:t>
        </w:r>
        <w:proofErr w:type="spellEnd"/>
        <w:r w:rsidRPr="009B1CB9">
          <w:rPr>
            <w:rStyle w:val="Hyperlink"/>
            <w:lang w:val="en-GB"/>
          </w:rPr>
          <w:t xml:space="preserve"> page</w:t>
        </w:r>
      </w:hyperlink>
      <w:r>
        <w:rPr>
          <w:lang w:val="en-GB"/>
        </w:rPr>
        <w:t>.</w:t>
      </w:r>
    </w:p>
    <w:p w14:paraId="153BD52A" w14:textId="1CB7A7FD" w:rsidR="005F3F01" w:rsidRPr="005F3F01" w:rsidRDefault="009B1CB9" w:rsidP="005F3F01">
      <w:pPr>
        <w:pStyle w:val="ListParagraph"/>
        <w:numPr>
          <w:ilvl w:val="0"/>
          <w:numId w:val="1"/>
        </w:numPr>
        <w:rPr>
          <w:b/>
          <w:smallCaps/>
          <w:color w:val="373636"/>
          <w:sz w:val="36"/>
          <w:szCs w:val="36"/>
          <w:lang w:val="en-GB"/>
        </w:rPr>
      </w:pPr>
      <w:r>
        <w:rPr>
          <w:b/>
          <w:smallCaps/>
          <w:color w:val="373636"/>
          <w:sz w:val="36"/>
          <w:szCs w:val="36"/>
          <w:lang w:val="en-GB"/>
        </w:rPr>
        <w:t>Breakout session</w:t>
      </w:r>
    </w:p>
    <w:p w14:paraId="0447C954" w14:textId="0AAE886D" w:rsidR="005F3F01" w:rsidRDefault="009B1CB9" w:rsidP="009B1CB9">
      <w:pPr>
        <w:widowControl/>
        <w:spacing w:before="0" w:after="0"/>
        <w:rPr>
          <w:lang w:val="en-GB"/>
        </w:rPr>
      </w:pPr>
      <w:bookmarkStart w:id="3" w:name="_6kcwgh7ci9j0" w:colFirst="0" w:colLast="0"/>
      <w:bookmarkEnd w:id="3"/>
      <w:r>
        <w:rPr>
          <w:lang w:val="en-GB"/>
        </w:rPr>
        <w:t>After the presentation of the different models a breakout session was organized in order to capture input from the group on the two models.</w:t>
      </w:r>
      <w:r w:rsidR="005A759A">
        <w:rPr>
          <w:lang w:val="en-GB"/>
        </w:rPr>
        <w:t xml:space="preserve"> You can consult the </w:t>
      </w:r>
      <w:proofErr w:type="spellStart"/>
      <w:r w:rsidR="005A759A">
        <w:rPr>
          <w:lang w:val="en-GB"/>
        </w:rPr>
        <w:t>klaxoon</w:t>
      </w:r>
      <w:proofErr w:type="spellEnd"/>
      <w:r w:rsidR="005A759A">
        <w:rPr>
          <w:lang w:val="en-GB"/>
        </w:rPr>
        <w:t xml:space="preserve"> with the input </w:t>
      </w:r>
      <w:bookmarkStart w:id="4" w:name="_GoBack"/>
      <w:bookmarkEnd w:id="4"/>
      <w:r w:rsidR="005A759A">
        <w:rPr>
          <w:lang w:val="en-GB"/>
        </w:rPr>
        <w:t xml:space="preserve">captured </w:t>
      </w:r>
      <w:hyperlink r:id="rId21" w:history="1">
        <w:r w:rsidR="005A759A" w:rsidRPr="005A759A">
          <w:rPr>
            <w:rStyle w:val="Hyperlink"/>
            <w:lang w:val="en-GB"/>
          </w:rPr>
          <w:t>HERE</w:t>
        </w:r>
      </w:hyperlink>
      <w:r w:rsidR="005A759A">
        <w:rPr>
          <w:lang w:val="en-GB"/>
        </w:rPr>
        <w:t>.</w:t>
      </w:r>
    </w:p>
    <w:p w14:paraId="452DD16E" w14:textId="4D507498" w:rsidR="009B1CB9" w:rsidRDefault="009B1CB9" w:rsidP="009B1CB9">
      <w:pPr>
        <w:widowControl/>
        <w:spacing w:before="0" w:after="0"/>
        <w:rPr>
          <w:lang w:val="en-GB"/>
        </w:rPr>
      </w:pPr>
      <w:r>
        <w:rPr>
          <w:lang w:val="en-GB"/>
        </w:rPr>
        <w:lastRenderedPageBreak/>
        <w:t>Main issues and feedback capture for the Air Model:</w:t>
      </w:r>
    </w:p>
    <w:p w14:paraId="2295CA01" w14:textId="5959DC34" w:rsidR="009B1CB9" w:rsidRDefault="00864B6C" w:rsidP="009B1CB9">
      <w:pPr>
        <w:pStyle w:val="ListParagraph"/>
        <w:widowControl/>
        <w:numPr>
          <w:ilvl w:val="0"/>
          <w:numId w:val="25"/>
        </w:numPr>
        <w:spacing w:before="0" w:after="0"/>
        <w:rPr>
          <w:lang w:val="en-GB"/>
        </w:rPr>
      </w:pPr>
      <w:r>
        <w:rPr>
          <w:lang w:val="en-GB"/>
        </w:rPr>
        <w:t xml:space="preserve">Typo in the model: </w:t>
      </w:r>
      <w:proofErr w:type="spellStart"/>
      <w:r>
        <w:rPr>
          <w:lang w:val="en-GB"/>
        </w:rPr>
        <w:t>Polluant</w:t>
      </w:r>
      <w:proofErr w:type="spellEnd"/>
      <w:r>
        <w:rPr>
          <w:lang w:val="en-GB"/>
        </w:rPr>
        <w:t xml:space="preserve"> to be changed to Pollutant</w:t>
      </w:r>
    </w:p>
    <w:p w14:paraId="67618B2F" w14:textId="0825AB3A" w:rsidR="00864B6C" w:rsidRDefault="00864B6C" w:rsidP="009B1CB9">
      <w:pPr>
        <w:pStyle w:val="ListParagraph"/>
        <w:widowControl/>
        <w:numPr>
          <w:ilvl w:val="0"/>
          <w:numId w:val="25"/>
        </w:numPr>
        <w:spacing w:before="0" w:after="0"/>
        <w:rPr>
          <w:lang w:val="en-GB"/>
        </w:rPr>
      </w:pPr>
      <w:r>
        <w:rPr>
          <w:lang w:val="en-GB"/>
        </w:rPr>
        <w:t>Further subdivision of feature may be needed</w:t>
      </w:r>
    </w:p>
    <w:p w14:paraId="28267443" w14:textId="71C6873E" w:rsidR="00864B6C" w:rsidRDefault="00864B6C" w:rsidP="009B1CB9">
      <w:pPr>
        <w:pStyle w:val="ListParagraph"/>
        <w:widowControl/>
        <w:numPr>
          <w:ilvl w:val="0"/>
          <w:numId w:val="25"/>
        </w:numPr>
        <w:spacing w:before="0" w:after="0"/>
        <w:rPr>
          <w:lang w:val="en-GB"/>
        </w:rPr>
      </w:pPr>
      <w:r>
        <w:rPr>
          <w:lang w:val="en-GB"/>
        </w:rPr>
        <w:t xml:space="preserve">The model should be tested in order to see how we can address the use case of Stack (chimney) emissions to air (from industry). A </w:t>
      </w:r>
      <w:hyperlink r:id="rId22" w:history="1">
        <w:proofErr w:type="spellStart"/>
        <w:r w:rsidRPr="00481291">
          <w:rPr>
            <w:rStyle w:val="Hyperlink"/>
            <w:lang w:val="en-GB"/>
          </w:rPr>
          <w:t>github</w:t>
        </w:r>
        <w:proofErr w:type="spellEnd"/>
        <w:r w:rsidRPr="00481291">
          <w:rPr>
            <w:rStyle w:val="Hyperlink"/>
            <w:lang w:val="en-GB"/>
          </w:rPr>
          <w:t xml:space="preserve"> issue</w:t>
        </w:r>
      </w:hyperlink>
      <w:r>
        <w:rPr>
          <w:lang w:val="en-GB"/>
        </w:rPr>
        <w:t xml:space="preserve"> will be logged on this with a detailed explanation of this use case.</w:t>
      </w:r>
    </w:p>
    <w:p w14:paraId="6257F50B" w14:textId="7EB6CA56" w:rsidR="00856425" w:rsidRDefault="00856425" w:rsidP="00856425">
      <w:pPr>
        <w:widowControl/>
        <w:spacing w:before="0" w:after="0"/>
        <w:rPr>
          <w:lang w:val="en-GB"/>
        </w:rPr>
      </w:pPr>
    </w:p>
    <w:p w14:paraId="457D3DBA" w14:textId="6B757636" w:rsidR="00856425" w:rsidRDefault="00856425" w:rsidP="00856425">
      <w:pPr>
        <w:widowControl/>
        <w:spacing w:before="0" w:after="0"/>
        <w:rPr>
          <w:lang w:val="en-GB"/>
        </w:rPr>
      </w:pPr>
      <w:r>
        <w:rPr>
          <w:lang w:val="en-GB"/>
        </w:rPr>
        <w:t>Main issues and feedback captured for the Water Model:</w:t>
      </w:r>
    </w:p>
    <w:p w14:paraId="1444DD79" w14:textId="19AA142A" w:rsidR="00856425" w:rsidRDefault="00481291" w:rsidP="00856425">
      <w:pPr>
        <w:pStyle w:val="ListParagraph"/>
        <w:widowControl/>
        <w:numPr>
          <w:ilvl w:val="0"/>
          <w:numId w:val="27"/>
        </w:numPr>
        <w:spacing w:before="0" w:after="0"/>
        <w:rPr>
          <w:lang w:val="en-GB"/>
        </w:rPr>
      </w:pPr>
      <w:r>
        <w:rPr>
          <w:lang w:val="en-GB"/>
        </w:rPr>
        <w:t xml:space="preserve">What about samples taken to the lab for analysis with no direct input from a sensor: This is possible. ISO O&amp;M has a class called “process” which adds analytical processes for lab-related information. </w:t>
      </w:r>
    </w:p>
    <w:p w14:paraId="2CD44B6D" w14:textId="109785F6" w:rsidR="00481291" w:rsidRDefault="00481291" w:rsidP="00856425">
      <w:pPr>
        <w:pStyle w:val="ListParagraph"/>
        <w:widowControl/>
        <w:numPr>
          <w:ilvl w:val="0"/>
          <w:numId w:val="27"/>
        </w:numPr>
        <w:spacing w:before="0" w:after="0"/>
        <w:rPr>
          <w:lang w:val="en-GB"/>
        </w:rPr>
      </w:pPr>
      <w:r>
        <w:rPr>
          <w:lang w:val="en-GB"/>
        </w:rPr>
        <w:t xml:space="preserve">With respect to </w:t>
      </w:r>
      <w:proofErr w:type="spellStart"/>
      <w:r>
        <w:rPr>
          <w:lang w:val="en-GB"/>
        </w:rPr>
        <w:t>occurences</w:t>
      </w:r>
      <w:proofErr w:type="spellEnd"/>
      <w:r>
        <w:rPr>
          <w:lang w:val="en-GB"/>
        </w:rPr>
        <w:t xml:space="preserve">, Darwin Core might be relevant and needs to be looked at. A </w:t>
      </w:r>
      <w:proofErr w:type="spellStart"/>
      <w:r>
        <w:rPr>
          <w:lang w:val="en-GB"/>
        </w:rPr>
        <w:t>Github</w:t>
      </w:r>
      <w:proofErr w:type="spellEnd"/>
      <w:r>
        <w:rPr>
          <w:lang w:val="en-GB"/>
        </w:rPr>
        <w:t xml:space="preserve"> issue was already logged for this prior to the workshop.</w:t>
      </w:r>
      <w:r w:rsidR="002B7471">
        <w:rPr>
          <w:lang w:val="en-GB"/>
        </w:rPr>
        <w:t xml:space="preserve"> We will </w:t>
      </w:r>
      <w:r w:rsidR="00375197">
        <w:rPr>
          <w:lang w:val="en-GB"/>
        </w:rPr>
        <w:t>investigate</w:t>
      </w:r>
      <w:r w:rsidR="002B7471">
        <w:rPr>
          <w:lang w:val="en-GB"/>
        </w:rPr>
        <w:t xml:space="preserve"> this for the next workshop.</w:t>
      </w:r>
    </w:p>
    <w:p w14:paraId="1587DA99" w14:textId="598A1A93" w:rsidR="00481291" w:rsidRDefault="00481291" w:rsidP="00856425">
      <w:pPr>
        <w:pStyle w:val="ListParagraph"/>
        <w:widowControl/>
        <w:numPr>
          <w:ilvl w:val="0"/>
          <w:numId w:val="27"/>
        </w:numPr>
        <w:spacing w:before="0" w:after="0"/>
        <w:rPr>
          <w:lang w:val="en-GB"/>
        </w:rPr>
      </w:pPr>
      <w:r>
        <w:rPr>
          <w:lang w:val="en-GB"/>
        </w:rPr>
        <w:t xml:space="preserve">Example of an instance of the class </w:t>
      </w:r>
      <w:proofErr w:type="spellStart"/>
      <w:r>
        <w:rPr>
          <w:lang w:val="en-GB"/>
        </w:rPr>
        <w:t>OM:Property</w:t>
      </w:r>
      <w:proofErr w:type="spellEnd"/>
      <w:r>
        <w:rPr>
          <w:lang w:val="en-GB"/>
        </w:rPr>
        <w:t xml:space="preserve"> where you observe an animal with an external URI. How do you add the property ‘</w:t>
      </w:r>
      <w:proofErr w:type="spellStart"/>
      <w:r>
        <w:rPr>
          <w:lang w:val="en-GB"/>
        </w:rPr>
        <w:t>isObservedBy</w:t>
      </w:r>
      <w:proofErr w:type="spellEnd"/>
      <w:r>
        <w:rPr>
          <w:lang w:val="en-GB"/>
        </w:rPr>
        <w:t xml:space="preserve">’: </w:t>
      </w:r>
      <w:r w:rsidR="003F4C21">
        <w:rPr>
          <w:lang w:val="en-GB"/>
        </w:rPr>
        <w:t xml:space="preserve">The property would be “Occurrence (Yes/No)” where animal is the </w:t>
      </w:r>
      <w:proofErr w:type="spellStart"/>
      <w:r w:rsidR="003F4C21">
        <w:rPr>
          <w:lang w:val="en-GB"/>
        </w:rPr>
        <w:t>FeatureOfInterest</w:t>
      </w:r>
      <w:proofErr w:type="spellEnd"/>
      <w:r w:rsidR="003F4C21">
        <w:rPr>
          <w:lang w:val="en-GB"/>
        </w:rPr>
        <w:t>. A ‘count’ subclass of ISM O&amp;M Observation can be used for this.</w:t>
      </w:r>
    </w:p>
    <w:p w14:paraId="222A5724" w14:textId="2FB38034" w:rsidR="003F4C21" w:rsidRDefault="003F4C21" w:rsidP="00856425">
      <w:pPr>
        <w:pStyle w:val="ListParagraph"/>
        <w:widowControl/>
        <w:numPr>
          <w:ilvl w:val="0"/>
          <w:numId w:val="27"/>
        </w:numPr>
        <w:spacing w:before="0" w:after="0"/>
        <w:rPr>
          <w:lang w:val="en-GB"/>
        </w:rPr>
      </w:pPr>
      <w:r>
        <w:rPr>
          <w:lang w:val="en-GB"/>
        </w:rPr>
        <w:t>Do calibration parameters of a sensor fall under ‘metadata’ of the observation or are they part of the sensor data?</w:t>
      </w:r>
    </w:p>
    <w:p w14:paraId="144A1BF7" w14:textId="23902760" w:rsidR="003F4C21" w:rsidRDefault="003F4C21" w:rsidP="00856425">
      <w:pPr>
        <w:pStyle w:val="ListParagraph"/>
        <w:widowControl/>
        <w:numPr>
          <w:ilvl w:val="0"/>
          <w:numId w:val="27"/>
        </w:numPr>
        <w:spacing w:before="0" w:after="0"/>
        <w:rPr>
          <w:lang w:val="en-GB"/>
        </w:rPr>
      </w:pPr>
      <w:r>
        <w:rPr>
          <w:lang w:val="en-GB"/>
        </w:rPr>
        <w:t xml:space="preserve">Are there links possible with published </w:t>
      </w:r>
      <w:proofErr w:type="spellStart"/>
      <w:r>
        <w:rPr>
          <w:lang w:val="en-GB"/>
        </w:rPr>
        <w:t>FeaturesOfInterest</w:t>
      </w:r>
      <w:proofErr w:type="spellEnd"/>
      <w:r>
        <w:rPr>
          <w:lang w:val="en-GB"/>
        </w:rPr>
        <w:t xml:space="preserve"> such as for example </w:t>
      </w:r>
      <w:hyperlink r:id="rId23" w:history="1">
        <w:r w:rsidRPr="003F4C21">
          <w:rPr>
            <w:rStyle w:val="Hyperlink"/>
            <w:lang w:val="en-GB"/>
          </w:rPr>
          <w:t>water networks</w:t>
        </w:r>
      </w:hyperlink>
      <w:r>
        <w:rPr>
          <w:lang w:val="en-GB"/>
        </w:rPr>
        <w:t xml:space="preserve"> or </w:t>
      </w:r>
      <w:hyperlink r:id="rId24" w:history="1">
        <w:r w:rsidRPr="003F4C21">
          <w:rPr>
            <w:rStyle w:val="Hyperlink"/>
            <w:lang w:val="en-GB"/>
          </w:rPr>
          <w:t>sewer networks</w:t>
        </w:r>
      </w:hyperlink>
    </w:p>
    <w:p w14:paraId="6C4362D7" w14:textId="5C24B5FD" w:rsidR="003F4C21" w:rsidRDefault="003F4C21" w:rsidP="00856425">
      <w:pPr>
        <w:pStyle w:val="ListParagraph"/>
        <w:widowControl/>
        <w:numPr>
          <w:ilvl w:val="0"/>
          <w:numId w:val="27"/>
        </w:numPr>
        <w:spacing w:before="0" w:after="0"/>
        <w:rPr>
          <w:lang w:val="en-GB"/>
        </w:rPr>
      </w:pPr>
      <w:proofErr w:type="spellStart"/>
      <w:r>
        <w:rPr>
          <w:lang w:val="en-GB"/>
        </w:rPr>
        <w:t>WaterQualityBiologyObservation</w:t>
      </w:r>
      <w:proofErr w:type="spellEnd"/>
      <w:r>
        <w:rPr>
          <w:lang w:val="en-GB"/>
        </w:rPr>
        <w:t xml:space="preserve"> is missing: This will be addressed in the next workshop.</w:t>
      </w:r>
    </w:p>
    <w:p w14:paraId="07669C81" w14:textId="565E4A0D" w:rsidR="003F4C21" w:rsidRDefault="003F4C21" w:rsidP="00856425">
      <w:pPr>
        <w:pStyle w:val="ListParagraph"/>
        <w:widowControl/>
        <w:numPr>
          <w:ilvl w:val="0"/>
          <w:numId w:val="27"/>
        </w:numPr>
        <w:spacing w:before="0" w:after="0"/>
        <w:rPr>
          <w:lang w:val="en-GB"/>
        </w:rPr>
      </w:pPr>
      <w:r>
        <w:rPr>
          <w:lang w:val="en-GB"/>
        </w:rPr>
        <w:t>Why not generalize the distinction between value and level assumed for the Air model, it can also make sense for Water</w:t>
      </w:r>
      <w:r w:rsidR="00720F79">
        <w:rPr>
          <w:lang w:val="en-GB"/>
        </w:rPr>
        <w:t>?</w:t>
      </w:r>
      <w:r>
        <w:rPr>
          <w:lang w:val="en-GB"/>
        </w:rPr>
        <w:t xml:space="preserve"> There was no ‘levels’ designed in the FIWARE </w:t>
      </w:r>
      <w:r w:rsidR="00720F79">
        <w:rPr>
          <w:lang w:val="en-GB"/>
        </w:rPr>
        <w:t>model.</w:t>
      </w:r>
      <w:r>
        <w:rPr>
          <w:lang w:val="en-GB"/>
        </w:rPr>
        <w:t xml:space="preserve"> In the EU model </w:t>
      </w:r>
      <w:r w:rsidR="00720F79">
        <w:rPr>
          <w:lang w:val="en-GB"/>
        </w:rPr>
        <w:t>however,</w:t>
      </w:r>
      <w:r>
        <w:rPr>
          <w:lang w:val="en-GB"/>
        </w:rPr>
        <w:t xml:space="preserve"> they talk about ‘classes’</w:t>
      </w:r>
    </w:p>
    <w:p w14:paraId="2AF953E2" w14:textId="086B478F" w:rsidR="003F4C21" w:rsidRDefault="003F4C21" w:rsidP="003F4C21">
      <w:pPr>
        <w:pStyle w:val="ListParagraph"/>
        <w:widowControl/>
        <w:numPr>
          <w:ilvl w:val="0"/>
          <w:numId w:val="27"/>
        </w:numPr>
        <w:spacing w:before="0" w:after="0"/>
        <w:rPr>
          <w:lang w:val="en-GB"/>
        </w:rPr>
      </w:pPr>
      <w:r>
        <w:rPr>
          <w:lang w:val="en-GB"/>
        </w:rPr>
        <w:t xml:space="preserve">Can we use the </w:t>
      </w:r>
      <w:proofErr w:type="spellStart"/>
      <w:r>
        <w:rPr>
          <w:lang w:val="en-GB"/>
        </w:rPr>
        <w:t>ObservationCollection</w:t>
      </w:r>
      <w:proofErr w:type="spellEnd"/>
      <w:r>
        <w:rPr>
          <w:lang w:val="en-GB"/>
        </w:rPr>
        <w:t xml:space="preserve"> class to build timeseries? This is indeed possible. Another possibility can be to model the results as a timeseries like for example done in ISO O&amp;M (</w:t>
      </w:r>
      <w:proofErr w:type="spellStart"/>
      <w:r>
        <w:rPr>
          <w:lang w:val="en-GB"/>
        </w:rPr>
        <w:t>SpatialCoverage</w:t>
      </w:r>
      <w:proofErr w:type="spellEnd"/>
      <w:r>
        <w:rPr>
          <w:lang w:val="en-GB"/>
        </w:rPr>
        <w:t xml:space="preserve">) or </w:t>
      </w:r>
      <w:proofErr w:type="spellStart"/>
      <w:r>
        <w:rPr>
          <w:lang w:val="en-GB"/>
        </w:rPr>
        <w:t>WaterML</w:t>
      </w:r>
      <w:proofErr w:type="spellEnd"/>
      <w:r>
        <w:rPr>
          <w:lang w:val="en-GB"/>
        </w:rPr>
        <w:t xml:space="preserve"> 2 through Time-value pairs or Domain Range timeseries. </w:t>
      </w:r>
    </w:p>
    <w:p w14:paraId="16A4DCB1" w14:textId="782EE23B" w:rsidR="00375197" w:rsidRDefault="00375197" w:rsidP="00375197">
      <w:pPr>
        <w:widowControl/>
        <w:spacing w:before="0" w:after="0"/>
        <w:rPr>
          <w:lang w:val="en-GB"/>
        </w:rPr>
      </w:pPr>
    </w:p>
    <w:p w14:paraId="39A9FBFA" w14:textId="22F2A443" w:rsidR="00375197" w:rsidRDefault="00375197" w:rsidP="00375197">
      <w:pPr>
        <w:widowControl/>
        <w:spacing w:before="0" w:after="0"/>
        <w:rPr>
          <w:u w:val="single"/>
          <w:lang w:val="en-GB"/>
        </w:rPr>
      </w:pPr>
      <w:r>
        <w:rPr>
          <w:u w:val="single"/>
          <w:lang w:val="en-GB"/>
        </w:rPr>
        <w:t>Other questions</w:t>
      </w:r>
      <w:r w:rsidR="00524545">
        <w:rPr>
          <w:u w:val="single"/>
          <w:lang w:val="en-GB"/>
        </w:rPr>
        <w:t xml:space="preserve"> and information</w:t>
      </w:r>
      <w:r>
        <w:rPr>
          <w:u w:val="single"/>
          <w:lang w:val="en-GB"/>
        </w:rPr>
        <w:t xml:space="preserve"> </w:t>
      </w:r>
      <w:r w:rsidR="00524545">
        <w:rPr>
          <w:u w:val="single"/>
          <w:lang w:val="en-GB"/>
        </w:rPr>
        <w:t xml:space="preserve">captured </w:t>
      </w:r>
      <w:r>
        <w:rPr>
          <w:u w:val="single"/>
          <w:lang w:val="en-GB"/>
        </w:rPr>
        <w:t>throughout the workshop</w:t>
      </w:r>
    </w:p>
    <w:p w14:paraId="51622FFF" w14:textId="3423A6FB" w:rsidR="00375197" w:rsidRDefault="00375197" w:rsidP="00375197">
      <w:pPr>
        <w:widowControl/>
        <w:spacing w:before="0" w:after="0"/>
        <w:rPr>
          <w:lang w:val="en-GB"/>
        </w:rPr>
      </w:pPr>
      <w:r>
        <w:rPr>
          <w:lang w:val="en-GB"/>
        </w:rPr>
        <w:t>We also captured the following discussion points during the workshop:</w:t>
      </w:r>
    </w:p>
    <w:p w14:paraId="56C9CB04" w14:textId="7B5D3D8D" w:rsidR="00375197" w:rsidRDefault="00375197" w:rsidP="00375197">
      <w:pPr>
        <w:pStyle w:val="ListParagraph"/>
        <w:widowControl/>
        <w:numPr>
          <w:ilvl w:val="0"/>
          <w:numId w:val="34"/>
        </w:numPr>
        <w:spacing w:before="0" w:after="0"/>
        <w:rPr>
          <w:lang w:val="en-GB"/>
        </w:rPr>
      </w:pPr>
      <w:r>
        <w:rPr>
          <w:lang w:val="en-GB"/>
        </w:rPr>
        <w:t xml:space="preserve">Certain capabilities such as latency can not only be linked to a specific system, but also to a platform. How can we split this? </w:t>
      </w:r>
    </w:p>
    <w:p w14:paraId="430F35D2" w14:textId="66B7E488" w:rsidR="00375197" w:rsidRDefault="00375197" w:rsidP="00375197">
      <w:pPr>
        <w:pStyle w:val="ListParagraph"/>
        <w:widowControl/>
        <w:numPr>
          <w:ilvl w:val="0"/>
          <w:numId w:val="34"/>
        </w:numPr>
        <w:spacing w:before="0" w:after="0"/>
        <w:rPr>
          <w:lang w:val="en-GB"/>
        </w:rPr>
      </w:pPr>
      <w:r>
        <w:rPr>
          <w:lang w:val="en-GB"/>
        </w:rPr>
        <w:t xml:space="preserve">Look into grouping </w:t>
      </w:r>
      <w:r w:rsidR="0068561A">
        <w:rPr>
          <w:lang w:val="en-GB"/>
        </w:rPr>
        <w:t xml:space="preserve">of sensors for example by cleaning cycle. Can this be covered in </w:t>
      </w:r>
      <w:proofErr w:type="spellStart"/>
      <w:r w:rsidR="0068561A">
        <w:rPr>
          <w:lang w:val="en-GB"/>
        </w:rPr>
        <w:t>ObservationCollection</w:t>
      </w:r>
      <w:proofErr w:type="spellEnd"/>
      <w:r w:rsidR="0068561A">
        <w:rPr>
          <w:lang w:val="en-GB"/>
        </w:rPr>
        <w:t xml:space="preserve"> or do we need to alter the model to allow this?</w:t>
      </w:r>
    </w:p>
    <w:p w14:paraId="37C72B1F" w14:textId="76ED6D2F" w:rsidR="0068561A" w:rsidRDefault="0068561A" w:rsidP="00375197">
      <w:pPr>
        <w:pStyle w:val="ListParagraph"/>
        <w:widowControl/>
        <w:numPr>
          <w:ilvl w:val="0"/>
          <w:numId w:val="34"/>
        </w:numPr>
        <w:spacing w:before="0" w:after="0"/>
        <w:rPr>
          <w:lang w:val="en-GB"/>
        </w:rPr>
      </w:pPr>
      <w:r>
        <w:rPr>
          <w:lang w:val="en-GB"/>
        </w:rPr>
        <w:t>Modelling of “input” of an observation</w:t>
      </w:r>
    </w:p>
    <w:p w14:paraId="0D82AB66" w14:textId="34FAB170" w:rsidR="0068561A" w:rsidRDefault="0068561A" w:rsidP="00375197">
      <w:pPr>
        <w:pStyle w:val="ListParagraph"/>
        <w:widowControl/>
        <w:numPr>
          <w:ilvl w:val="0"/>
          <w:numId w:val="34"/>
        </w:numPr>
        <w:spacing w:before="0" w:after="0"/>
        <w:rPr>
          <w:lang w:val="en-GB"/>
        </w:rPr>
      </w:pPr>
      <w:proofErr w:type="spellStart"/>
      <w:r>
        <w:rPr>
          <w:lang w:val="en-GB"/>
        </w:rPr>
        <w:t>ChemicalAgentConcentration</w:t>
      </w:r>
      <w:proofErr w:type="spellEnd"/>
      <w:r>
        <w:rPr>
          <w:lang w:val="en-GB"/>
        </w:rPr>
        <w:t xml:space="preserve"> should be seen more broadly. The semantics do not cover for example species or (micro)organisms</w:t>
      </w:r>
    </w:p>
    <w:p w14:paraId="1075D54E" w14:textId="19B9F290" w:rsidR="0068561A" w:rsidRDefault="0068561A" w:rsidP="00375197">
      <w:pPr>
        <w:pStyle w:val="ListParagraph"/>
        <w:widowControl/>
        <w:numPr>
          <w:ilvl w:val="0"/>
          <w:numId w:val="34"/>
        </w:numPr>
        <w:spacing w:before="0" w:after="0"/>
        <w:rPr>
          <w:lang w:val="en-GB"/>
        </w:rPr>
      </w:pPr>
      <w:r>
        <w:rPr>
          <w:lang w:val="en-GB"/>
        </w:rPr>
        <w:t xml:space="preserve">Model </w:t>
      </w:r>
      <w:proofErr w:type="spellStart"/>
      <w:r>
        <w:rPr>
          <w:lang w:val="en-GB"/>
        </w:rPr>
        <w:t>observedProperty</w:t>
      </w:r>
      <w:proofErr w:type="spellEnd"/>
      <w:r>
        <w:rPr>
          <w:lang w:val="en-GB"/>
        </w:rPr>
        <w:t xml:space="preserve"> as a property that could be a coded property</w:t>
      </w:r>
    </w:p>
    <w:p w14:paraId="0D9B4ECA" w14:textId="3264B26D" w:rsidR="0068561A" w:rsidRDefault="0068561A" w:rsidP="00375197">
      <w:pPr>
        <w:pStyle w:val="ListParagraph"/>
        <w:widowControl/>
        <w:numPr>
          <w:ilvl w:val="0"/>
          <w:numId w:val="34"/>
        </w:numPr>
        <w:spacing w:before="0" w:after="0"/>
        <w:rPr>
          <w:lang w:val="en-GB"/>
        </w:rPr>
      </w:pPr>
      <w:r>
        <w:rPr>
          <w:lang w:val="en-GB"/>
        </w:rPr>
        <w:lastRenderedPageBreak/>
        <w:t xml:space="preserve">With regards to unit of measurement, </w:t>
      </w:r>
      <w:hyperlink r:id="rId25" w:history="1">
        <w:r w:rsidRPr="0068561A">
          <w:rPr>
            <w:rStyle w:val="Hyperlink"/>
            <w:lang w:val="en-GB"/>
          </w:rPr>
          <w:t>UN/CEFACT approach</w:t>
        </w:r>
      </w:hyperlink>
      <w:r>
        <w:rPr>
          <w:lang w:val="en-GB"/>
        </w:rPr>
        <w:t xml:space="preserve"> can be of use. This will need to be investigated</w:t>
      </w:r>
    </w:p>
    <w:p w14:paraId="5C1DE007" w14:textId="44DF5065" w:rsidR="0068561A" w:rsidRDefault="0068561A" w:rsidP="00375197">
      <w:pPr>
        <w:pStyle w:val="ListParagraph"/>
        <w:widowControl/>
        <w:numPr>
          <w:ilvl w:val="0"/>
          <w:numId w:val="34"/>
        </w:numPr>
        <w:spacing w:before="0" w:after="0"/>
        <w:rPr>
          <w:lang w:val="en-GB"/>
        </w:rPr>
      </w:pPr>
      <w:r>
        <w:rPr>
          <w:lang w:val="en-GB"/>
        </w:rPr>
        <w:t xml:space="preserve">Feature of interest: WISE only </w:t>
      </w:r>
      <w:r w:rsidR="00524545">
        <w:rPr>
          <w:lang w:val="en-GB"/>
        </w:rPr>
        <w:t>considers</w:t>
      </w:r>
      <w:r>
        <w:rPr>
          <w:lang w:val="en-GB"/>
        </w:rPr>
        <w:t xml:space="preserve"> surface water, there are specific types missing</w:t>
      </w:r>
      <w:r w:rsidR="00524545">
        <w:rPr>
          <w:lang w:val="en-GB"/>
        </w:rPr>
        <w:t xml:space="preserve"> such as sewer water, wastewater…</w:t>
      </w:r>
    </w:p>
    <w:p w14:paraId="77EDDADA" w14:textId="6F1D8337" w:rsidR="00524545" w:rsidRDefault="00524545" w:rsidP="00375197">
      <w:pPr>
        <w:pStyle w:val="ListParagraph"/>
        <w:widowControl/>
        <w:numPr>
          <w:ilvl w:val="0"/>
          <w:numId w:val="34"/>
        </w:numPr>
        <w:spacing w:before="0" w:after="0"/>
        <w:rPr>
          <w:lang w:val="en-GB"/>
        </w:rPr>
      </w:pPr>
      <w:r>
        <w:rPr>
          <w:lang w:val="en-GB"/>
        </w:rPr>
        <w:t>CAS numbers for chemical substances, however some other measured parameters do not have a CAS number but an EEA number. This is for example the case for measured properties like conductivity, …</w:t>
      </w:r>
    </w:p>
    <w:p w14:paraId="5A3FD615" w14:textId="1A241A07" w:rsidR="00524545" w:rsidRDefault="00524545" w:rsidP="00524545">
      <w:pPr>
        <w:pStyle w:val="ListParagraph"/>
        <w:widowControl/>
        <w:numPr>
          <w:ilvl w:val="1"/>
          <w:numId w:val="34"/>
        </w:numPr>
        <w:spacing w:before="0" w:after="0"/>
        <w:rPr>
          <w:lang w:val="en-GB"/>
        </w:rPr>
      </w:pPr>
      <w:r>
        <w:rPr>
          <w:lang w:val="en-GB"/>
        </w:rPr>
        <w:t>Need for a layer of abstraction</w:t>
      </w:r>
    </w:p>
    <w:p w14:paraId="76074CFD" w14:textId="429FD867" w:rsidR="00524545" w:rsidRDefault="00524545" w:rsidP="00524545">
      <w:pPr>
        <w:pStyle w:val="ListParagraph"/>
        <w:widowControl/>
        <w:numPr>
          <w:ilvl w:val="1"/>
          <w:numId w:val="34"/>
        </w:numPr>
        <w:spacing w:before="0" w:after="0"/>
        <w:rPr>
          <w:lang w:val="en-GB"/>
        </w:rPr>
      </w:pPr>
      <w:proofErr w:type="spellStart"/>
      <w:r>
        <w:rPr>
          <w:lang w:val="en-GB"/>
        </w:rPr>
        <w:t>Pubchem</w:t>
      </w:r>
      <w:proofErr w:type="spellEnd"/>
      <w:r>
        <w:rPr>
          <w:lang w:val="en-GB"/>
        </w:rPr>
        <w:t xml:space="preserve"> is a good published source of substances. Can be useful for observed properties. </w:t>
      </w:r>
    </w:p>
    <w:p w14:paraId="3117DDEF" w14:textId="371376A4" w:rsidR="0068561A" w:rsidRDefault="0068561A" w:rsidP="00375197">
      <w:pPr>
        <w:pStyle w:val="ListParagraph"/>
        <w:widowControl/>
        <w:numPr>
          <w:ilvl w:val="0"/>
          <w:numId w:val="34"/>
        </w:numPr>
        <w:spacing w:before="0" w:after="0"/>
        <w:rPr>
          <w:lang w:val="en-GB"/>
        </w:rPr>
      </w:pPr>
      <w:r>
        <w:rPr>
          <w:lang w:val="en-GB"/>
        </w:rPr>
        <w:t>Other links and information share:</w:t>
      </w:r>
    </w:p>
    <w:p w14:paraId="00BB47E6" w14:textId="167CFE85" w:rsidR="0068561A" w:rsidRDefault="0068561A" w:rsidP="0068561A">
      <w:pPr>
        <w:pStyle w:val="ListParagraph"/>
        <w:widowControl/>
        <w:numPr>
          <w:ilvl w:val="1"/>
          <w:numId w:val="34"/>
        </w:numPr>
        <w:spacing w:before="0" w:after="0"/>
        <w:rPr>
          <w:lang w:val="en-GB"/>
        </w:rPr>
      </w:pPr>
      <w:hyperlink r:id="rId26" w:history="1">
        <w:r w:rsidRPr="0068561A">
          <w:rPr>
            <w:rStyle w:val="Hyperlink"/>
            <w:lang w:val="en-GB"/>
          </w:rPr>
          <w:t>Smart Data Models Device</w:t>
        </w:r>
      </w:hyperlink>
    </w:p>
    <w:p w14:paraId="543CEF36" w14:textId="30DB2404" w:rsidR="0068561A" w:rsidRDefault="0068561A" w:rsidP="0068561A">
      <w:pPr>
        <w:pStyle w:val="ListParagraph"/>
        <w:widowControl/>
        <w:numPr>
          <w:ilvl w:val="1"/>
          <w:numId w:val="34"/>
        </w:numPr>
        <w:spacing w:before="0" w:after="0"/>
        <w:rPr>
          <w:lang w:val="en-GB"/>
        </w:rPr>
      </w:pPr>
      <w:hyperlink r:id="rId27" w:history="1">
        <w:proofErr w:type="spellStart"/>
        <w:r w:rsidRPr="0068561A">
          <w:rPr>
            <w:rStyle w:val="Hyperlink"/>
            <w:lang w:val="en-GB"/>
          </w:rPr>
          <w:t>Occurences</w:t>
        </w:r>
        <w:proofErr w:type="spellEnd"/>
      </w:hyperlink>
    </w:p>
    <w:p w14:paraId="62017C0D" w14:textId="67133856" w:rsidR="0068561A" w:rsidRDefault="0068561A" w:rsidP="0068561A">
      <w:pPr>
        <w:pStyle w:val="ListParagraph"/>
        <w:widowControl/>
        <w:numPr>
          <w:ilvl w:val="1"/>
          <w:numId w:val="34"/>
        </w:numPr>
        <w:spacing w:before="0" w:after="0"/>
        <w:rPr>
          <w:lang w:val="en-GB"/>
        </w:rPr>
      </w:pPr>
      <w:hyperlink r:id="rId28" w:history="1">
        <w:proofErr w:type="spellStart"/>
        <w:r w:rsidRPr="0068561A">
          <w:rPr>
            <w:rStyle w:val="Hyperlink"/>
            <w:lang w:val="en-GB"/>
          </w:rPr>
          <w:t>Wikidata</w:t>
        </w:r>
        <w:proofErr w:type="spellEnd"/>
      </w:hyperlink>
    </w:p>
    <w:p w14:paraId="67653047" w14:textId="4B79A039" w:rsidR="0068561A" w:rsidRDefault="00524545" w:rsidP="0068561A">
      <w:pPr>
        <w:pStyle w:val="ListParagraph"/>
        <w:widowControl/>
        <w:numPr>
          <w:ilvl w:val="1"/>
          <w:numId w:val="34"/>
        </w:numPr>
        <w:spacing w:before="0" w:after="0"/>
        <w:rPr>
          <w:lang w:val="en-GB"/>
        </w:rPr>
      </w:pPr>
      <w:hyperlink r:id="rId29" w:history="1">
        <w:r w:rsidRPr="00524545">
          <w:rPr>
            <w:rStyle w:val="Hyperlink"/>
            <w:lang w:val="en-GB"/>
          </w:rPr>
          <w:t xml:space="preserve">PubChem for chemical </w:t>
        </w:r>
        <w:proofErr w:type="spellStart"/>
        <w:r w:rsidRPr="00524545">
          <w:rPr>
            <w:rStyle w:val="Hyperlink"/>
            <w:lang w:val="en-GB"/>
          </w:rPr>
          <w:t>substan</w:t>
        </w:r>
        <w:r w:rsidR="00877502">
          <w:rPr>
            <w:rStyle w:val="Hyperlink"/>
            <w:lang w:val="en-GB"/>
          </w:rPr>
          <w:t>s</w:t>
        </w:r>
        <w:r w:rsidRPr="00524545">
          <w:rPr>
            <w:rStyle w:val="Hyperlink"/>
            <w:lang w:val="en-GB"/>
          </w:rPr>
          <w:t>ces</w:t>
        </w:r>
        <w:proofErr w:type="spellEnd"/>
      </w:hyperlink>
    </w:p>
    <w:p w14:paraId="21C70BAB" w14:textId="00A5154E" w:rsidR="00524545" w:rsidRPr="00375197" w:rsidRDefault="00524545" w:rsidP="0068561A">
      <w:pPr>
        <w:pStyle w:val="ListParagraph"/>
        <w:widowControl/>
        <w:numPr>
          <w:ilvl w:val="1"/>
          <w:numId w:val="34"/>
        </w:numPr>
        <w:spacing w:before="0" w:after="0"/>
        <w:rPr>
          <w:lang w:val="en-GB"/>
        </w:rPr>
      </w:pPr>
      <w:hyperlink r:id="rId30" w:history="1">
        <w:r w:rsidRPr="00524545">
          <w:rPr>
            <w:rStyle w:val="Hyperlink"/>
            <w:lang w:val="en-GB"/>
          </w:rPr>
          <w:t>Webservice</w:t>
        </w:r>
      </w:hyperlink>
      <w:r>
        <w:rPr>
          <w:lang w:val="en-GB"/>
        </w:rPr>
        <w:t xml:space="preserve"> for translating CAS numbers to </w:t>
      </w:r>
      <w:proofErr w:type="spellStart"/>
      <w:r>
        <w:rPr>
          <w:lang w:val="en-GB"/>
        </w:rPr>
        <w:t>pubchem</w:t>
      </w:r>
      <w:proofErr w:type="spellEnd"/>
      <w:r>
        <w:rPr>
          <w:lang w:val="en-GB"/>
        </w:rPr>
        <w:t xml:space="preserve"> IDs</w:t>
      </w:r>
    </w:p>
    <w:p w14:paraId="4DB0B3F2" w14:textId="36877A79" w:rsidR="00864B6C" w:rsidRDefault="00864B6C" w:rsidP="00864B6C">
      <w:pPr>
        <w:widowControl/>
        <w:spacing w:before="0" w:after="0"/>
        <w:rPr>
          <w:lang w:val="en-GB"/>
        </w:rPr>
      </w:pPr>
    </w:p>
    <w:p w14:paraId="510349BF" w14:textId="44CF3726" w:rsidR="005F3F01" w:rsidRPr="005F3F01" w:rsidRDefault="003F4C21" w:rsidP="005F3F01">
      <w:pPr>
        <w:pStyle w:val="ListParagraph"/>
        <w:numPr>
          <w:ilvl w:val="0"/>
          <w:numId w:val="1"/>
        </w:numPr>
        <w:rPr>
          <w:b/>
          <w:smallCaps/>
          <w:color w:val="373636"/>
          <w:sz w:val="36"/>
          <w:szCs w:val="36"/>
          <w:lang w:val="en-GB"/>
        </w:rPr>
      </w:pPr>
      <w:r>
        <w:rPr>
          <w:b/>
          <w:smallCaps/>
          <w:color w:val="373636"/>
          <w:sz w:val="36"/>
          <w:szCs w:val="36"/>
          <w:lang w:val="en-GB"/>
        </w:rPr>
        <w:t xml:space="preserve">Specific models brought up in TW1 </w:t>
      </w:r>
    </w:p>
    <w:p w14:paraId="06310100" w14:textId="2E5AAD2A" w:rsidR="005F3F01" w:rsidRDefault="003F4C21" w:rsidP="005F3F01">
      <w:r>
        <w:rPr>
          <w:lang w:val="en-GB"/>
        </w:rPr>
        <w:t xml:space="preserve">In TW1, a couple of international models were brought up that may be of interest for the Air &amp; Water models. These were looked into and presented during TW2. More information on these models can be found in the PowerPoint presentation. </w:t>
      </w:r>
    </w:p>
    <w:p w14:paraId="252AE433" w14:textId="6DAC292C" w:rsidR="005F3F01" w:rsidRDefault="005F3F01" w:rsidP="005F3F01"/>
    <w:p w14:paraId="3F77BFC6" w14:textId="68F9B540" w:rsidR="00E107BA" w:rsidRDefault="00E107BA" w:rsidP="005F3F01">
      <w:pPr>
        <w:pStyle w:val="ListParagraph"/>
        <w:numPr>
          <w:ilvl w:val="0"/>
          <w:numId w:val="1"/>
        </w:numPr>
        <w:rPr>
          <w:b/>
          <w:smallCaps/>
          <w:color w:val="373636"/>
          <w:sz w:val="36"/>
          <w:szCs w:val="36"/>
          <w:lang w:val="en-GB"/>
        </w:rPr>
      </w:pPr>
      <w:bookmarkStart w:id="5" w:name="_gkaj22ihzxv0" w:colFirst="0" w:colLast="0"/>
      <w:bookmarkEnd w:id="5"/>
      <w:r>
        <w:rPr>
          <w:b/>
          <w:smallCaps/>
          <w:color w:val="373636"/>
          <w:sz w:val="36"/>
          <w:szCs w:val="36"/>
          <w:lang w:val="en-GB"/>
        </w:rPr>
        <w:t>Questions for changes to the models</w:t>
      </w:r>
    </w:p>
    <w:p w14:paraId="4EAB4785" w14:textId="5A070092" w:rsidR="00E107BA" w:rsidRDefault="00E107BA" w:rsidP="00E107BA">
      <w:pPr>
        <w:pStyle w:val="NoSpacing"/>
        <w:rPr>
          <w:lang w:val="en-GB"/>
        </w:rPr>
      </w:pPr>
      <w:r>
        <w:rPr>
          <w:lang w:val="en-GB"/>
        </w:rPr>
        <w:t xml:space="preserve">From our end, we have a few topics we want to bring to the group’s attention and would like to see answered. Based on the input we will then change the model accordingly. A </w:t>
      </w:r>
      <w:proofErr w:type="spellStart"/>
      <w:r>
        <w:rPr>
          <w:lang w:val="en-GB"/>
        </w:rPr>
        <w:t>Github</w:t>
      </w:r>
      <w:proofErr w:type="spellEnd"/>
      <w:r>
        <w:rPr>
          <w:lang w:val="en-GB"/>
        </w:rPr>
        <w:t xml:space="preserve"> issue will be created for each of these questions and you will be able to give feedback on each specific issue. Please take your time to review these and give your input on these matters. </w:t>
      </w:r>
    </w:p>
    <w:p w14:paraId="22E0D7C8" w14:textId="26C2D49F" w:rsidR="00E107BA" w:rsidRDefault="00E107BA" w:rsidP="00E107BA">
      <w:pPr>
        <w:pStyle w:val="NoSpacing"/>
        <w:rPr>
          <w:lang w:val="en-GB"/>
        </w:rPr>
      </w:pPr>
    </w:p>
    <w:p w14:paraId="481F4F9B" w14:textId="315556BC" w:rsidR="00E107BA" w:rsidRDefault="005A759A" w:rsidP="00E107BA">
      <w:pPr>
        <w:pStyle w:val="NoSpacing"/>
        <w:numPr>
          <w:ilvl w:val="0"/>
          <w:numId w:val="28"/>
        </w:numPr>
        <w:rPr>
          <w:lang w:val="en-GB"/>
        </w:rPr>
      </w:pPr>
      <w:hyperlink r:id="rId31" w:history="1">
        <w:proofErr w:type="spellStart"/>
        <w:r w:rsidR="00E107BA" w:rsidRPr="005A759A">
          <w:rPr>
            <w:rStyle w:val="Hyperlink"/>
            <w:lang w:val="en-GB"/>
          </w:rPr>
          <w:t>ObservedProperties</w:t>
        </w:r>
        <w:proofErr w:type="spellEnd"/>
      </w:hyperlink>
      <w:r w:rsidR="00BF5C66">
        <w:rPr>
          <w:lang w:val="en-GB"/>
        </w:rPr>
        <w:br/>
      </w:r>
    </w:p>
    <w:p w14:paraId="1FEB2908" w14:textId="33942EBD" w:rsidR="00E107BA" w:rsidRDefault="00E107BA" w:rsidP="00E107BA">
      <w:pPr>
        <w:pStyle w:val="NoSpacing"/>
        <w:rPr>
          <w:lang w:val="en-GB"/>
        </w:rPr>
      </w:pPr>
      <w:r>
        <w:rPr>
          <w:lang w:val="en-GB"/>
        </w:rPr>
        <w:t>We will have to foresee standardi</w:t>
      </w:r>
      <w:r w:rsidR="00923EDB">
        <w:rPr>
          <w:lang w:val="en-GB"/>
        </w:rPr>
        <w:t>z</w:t>
      </w:r>
      <w:r>
        <w:rPr>
          <w:lang w:val="en-GB"/>
        </w:rPr>
        <w:t>e</w:t>
      </w:r>
      <w:r w:rsidR="00923EDB">
        <w:rPr>
          <w:lang w:val="en-GB"/>
        </w:rPr>
        <w:t>d</w:t>
      </w:r>
      <w:r>
        <w:rPr>
          <w:lang w:val="en-GB"/>
        </w:rPr>
        <w:t xml:space="preserve"> lists of </w:t>
      </w:r>
      <w:proofErr w:type="spellStart"/>
      <w:r>
        <w:rPr>
          <w:lang w:val="en-GB"/>
        </w:rPr>
        <w:t>observedProperties</w:t>
      </w:r>
      <w:proofErr w:type="spellEnd"/>
      <w:r>
        <w:rPr>
          <w:lang w:val="en-GB"/>
        </w:rPr>
        <w:t>. The possible options are to:</w:t>
      </w:r>
    </w:p>
    <w:p w14:paraId="5050FB05" w14:textId="55767C35" w:rsidR="00E107BA" w:rsidRDefault="00E107BA" w:rsidP="00E107BA">
      <w:pPr>
        <w:pStyle w:val="NoSpacing"/>
        <w:numPr>
          <w:ilvl w:val="0"/>
          <w:numId w:val="29"/>
        </w:numPr>
        <w:rPr>
          <w:lang w:val="en-GB"/>
        </w:rPr>
      </w:pPr>
      <w:r>
        <w:rPr>
          <w:lang w:val="en-GB"/>
        </w:rPr>
        <w:t xml:space="preserve">Leave the lists to be customizable to whoever exchanges data, as long as the properties are identified via a URI (e.g. </w:t>
      </w:r>
      <w:proofErr w:type="spellStart"/>
      <w:r>
        <w:rPr>
          <w:lang w:val="en-GB"/>
        </w:rPr>
        <w:t>SKOS:Concept</w:t>
      </w:r>
      <w:proofErr w:type="spellEnd"/>
      <w:r>
        <w:rPr>
          <w:lang w:val="en-GB"/>
        </w:rPr>
        <w:t>)</w:t>
      </w:r>
    </w:p>
    <w:p w14:paraId="3D87D9B7" w14:textId="4370CCDA" w:rsidR="00E107BA" w:rsidRDefault="00E107BA" w:rsidP="00E107BA">
      <w:pPr>
        <w:pStyle w:val="NoSpacing"/>
        <w:numPr>
          <w:ilvl w:val="0"/>
          <w:numId w:val="29"/>
        </w:numPr>
        <w:rPr>
          <w:lang w:val="en-GB"/>
        </w:rPr>
      </w:pPr>
      <w:r>
        <w:rPr>
          <w:lang w:val="en-GB"/>
        </w:rPr>
        <w:t>Suggest standardized lists in the specifications</w:t>
      </w:r>
    </w:p>
    <w:p w14:paraId="596F9F3C" w14:textId="0F893DC4" w:rsidR="00E107BA" w:rsidRDefault="00E107BA" w:rsidP="00E107BA">
      <w:pPr>
        <w:pStyle w:val="NoSpacing"/>
        <w:numPr>
          <w:ilvl w:val="0"/>
          <w:numId w:val="29"/>
        </w:numPr>
        <w:rPr>
          <w:lang w:val="en-GB"/>
        </w:rPr>
      </w:pPr>
      <w:r>
        <w:rPr>
          <w:lang w:val="en-GB"/>
        </w:rPr>
        <w:t>Create our own taxonomy or list from what is available</w:t>
      </w:r>
    </w:p>
    <w:p w14:paraId="1F133C0E" w14:textId="3FF3B33D" w:rsidR="00BF5C66" w:rsidRDefault="00BF5C66" w:rsidP="00BF5C66">
      <w:pPr>
        <w:pStyle w:val="NoSpacing"/>
        <w:rPr>
          <w:lang w:val="en-GB"/>
        </w:rPr>
      </w:pPr>
    </w:p>
    <w:p w14:paraId="032FEFF3" w14:textId="63C21376" w:rsidR="00BF5C66" w:rsidRDefault="00BF5C66" w:rsidP="00BF5C66">
      <w:pPr>
        <w:pStyle w:val="NoSpacing"/>
        <w:rPr>
          <w:lang w:val="en-GB"/>
        </w:rPr>
      </w:pPr>
      <w:r>
        <w:rPr>
          <w:lang w:val="en-GB"/>
        </w:rPr>
        <w:t>Certain standardized lists have already been brought forward for water (</w:t>
      </w:r>
      <w:hyperlink r:id="rId32" w:history="1">
        <w:r w:rsidRPr="00BF5C66">
          <w:rPr>
            <w:rStyle w:val="Hyperlink"/>
            <w:lang w:val="en-GB"/>
          </w:rPr>
          <w:t>WISE</w:t>
        </w:r>
      </w:hyperlink>
      <w:r>
        <w:rPr>
          <w:lang w:val="en-GB"/>
        </w:rPr>
        <w:t>), biology (</w:t>
      </w:r>
      <w:hyperlink r:id="rId33" w:history="1">
        <w:r w:rsidRPr="00BF5C66">
          <w:rPr>
            <w:rStyle w:val="Hyperlink"/>
            <w:lang w:val="en-GB"/>
          </w:rPr>
          <w:t>Darwin Core</w:t>
        </w:r>
      </w:hyperlink>
      <w:r>
        <w:rPr>
          <w:lang w:val="en-GB"/>
        </w:rPr>
        <w:t xml:space="preserve">). Are there other standardized lists (mainly for Air). </w:t>
      </w:r>
    </w:p>
    <w:p w14:paraId="139C3097" w14:textId="77777777" w:rsidR="00E107BA" w:rsidRDefault="00E107BA" w:rsidP="00E107BA">
      <w:pPr>
        <w:pStyle w:val="NoSpacing"/>
        <w:rPr>
          <w:lang w:val="en-GB"/>
        </w:rPr>
      </w:pPr>
    </w:p>
    <w:p w14:paraId="2DECE6FC" w14:textId="020B38A4" w:rsidR="00E107BA" w:rsidRDefault="005A759A" w:rsidP="00E107BA">
      <w:pPr>
        <w:pStyle w:val="NoSpacing"/>
        <w:numPr>
          <w:ilvl w:val="0"/>
          <w:numId w:val="28"/>
        </w:numPr>
        <w:rPr>
          <w:lang w:val="en-GB"/>
        </w:rPr>
      </w:pPr>
      <w:hyperlink r:id="rId34" w:history="1">
        <w:r w:rsidR="00BF5C66" w:rsidRPr="005A759A">
          <w:rPr>
            <w:rStyle w:val="Hyperlink"/>
            <w:lang w:val="en-GB"/>
          </w:rPr>
          <w:t xml:space="preserve">Further modelling of </w:t>
        </w:r>
        <w:proofErr w:type="spellStart"/>
        <w:r w:rsidR="00BF5C66" w:rsidRPr="005A759A">
          <w:rPr>
            <w:rStyle w:val="Hyperlink"/>
            <w:lang w:val="en-GB"/>
          </w:rPr>
          <w:t>FeaturesOfInterest</w:t>
        </w:r>
        <w:proofErr w:type="spellEnd"/>
        <w:r w:rsidR="00BF5C66" w:rsidRPr="005A759A">
          <w:rPr>
            <w:rStyle w:val="Hyperlink"/>
            <w:lang w:val="en-GB"/>
          </w:rPr>
          <w:br/>
        </w:r>
      </w:hyperlink>
    </w:p>
    <w:p w14:paraId="49EA9103" w14:textId="5920030F" w:rsidR="00BF5C66" w:rsidRDefault="00BF5C66" w:rsidP="00BF5C66">
      <w:pPr>
        <w:pStyle w:val="NoSpacing"/>
        <w:rPr>
          <w:lang w:val="en-GB"/>
        </w:rPr>
      </w:pPr>
      <w:r>
        <w:rPr>
          <w:lang w:val="en-GB"/>
        </w:rPr>
        <w:t xml:space="preserve">There may be a need to further model the Feature of Interest for both Air &amp; Water. </w:t>
      </w:r>
    </w:p>
    <w:p w14:paraId="3C2242DF" w14:textId="35536EE2" w:rsidR="00BF5C66" w:rsidRDefault="00BF5C66" w:rsidP="00BF5C66">
      <w:pPr>
        <w:pStyle w:val="NoSpacing"/>
        <w:rPr>
          <w:lang w:val="en-GB"/>
        </w:rPr>
      </w:pPr>
      <w:r>
        <w:rPr>
          <w:lang w:val="en-GB"/>
        </w:rPr>
        <w:t xml:space="preserve">For </w:t>
      </w:r>
      <w:r w:rsidRPr="0069759A">
        <w:rPr>
          <w:b/>
          <w:bCs/>
          <w:lang w:val="en-GB"/>
        </w:rPr>
        <w:t>water</w:t>
      </w:r>
      <w:r>
        <w:rPr>
          <w:lang w:val="en-GB"/>
        </w:rPr>
        <w:t xml:space="preserve">, </w:t>
      </w:r>
      <w:hyperlink r:id="rId35" w:history="1">
        <w:r w:rsidRPr="0069759A">
          <w:rPr>
            <w:rStyle w:val="Hyperlink"/>
            <w:lang w:val="en-GB"/>
          </w:rPr>
          <w:t>WISE</w:t>
        </w:r>
      </w:hyperlink>
      <w:r>
        <w:rPr>
          <w:lang w:val="en-GB"/>
        </w:rPr>
        <w:t xml:space="preserve"> suggests the following subdivision</w:t>
      </w:r>
      <w:r w:rsidR="0069759A">
        <w:rPr>
          <w:lang w:val="en-GB"/>
        </w:rPr>
        <w:t>:</w:t>
      </w:r>
    </w:p>
    <w:p w14:paraId="5CD1AB77" w14:textId="5D378418" w:rsidR="0069759A" w:rsidRDefault="0069759A" w:rsidP="0069759A">
      <w:pPr>
        <w:pStyle w:val="NoSpacing"/>
        <w:numPr>
          <w:ilvl w:val="0"/>
          <w:numId w:val="30"/>
        </w:numPr>
        <w:rPr>
          <w:lang w:val="en-GB"/>
        </w:rPr>
      </w:pPr>
      <w:r>
        <w:rPr>
          <w:lang w:val="en-GB"/>
        </w:rPr>
        <w:t>Coastal Water</w:t>
      </w:r>
    </w:p>
    <w:p w14:paraId="35D36E20" w14:textId="1677B9B0" w:rsidR="0069759A" w:rsidRDefault="0069759A" w:rsidP="0069759A">
      <w:pPr>
        <w:pStyle w:val="NoSpacing"/>
        <w:numPr>
          <w:ilvl w:val="0"/>
          <w:numId w:val="30"/>
        </w:numPr>
        <w:rPr>
          <w:lang w:val="en-GB"/>
        </w:rPr>
      </w:pPr>
      <w:r>
        <w:rPr>
          <w:lang w:val="en-GB"/>
        </w:rPr>
        <w:t>Groundwater body</w:t>
      </w:r>
    </w:p>
    <w:p w14:paraId="74D66503" w14:textId="0A1B5DB2" w:rsidR="0069759A" w:rsidRDefault="0069759A" w:rsidP="0069759A">
      <w:pPr>
        <w:pStyle w:val="NoSpacing"/>
        <w:numPr>
          <w:ilvl w:val="0"/>
          <w:numId w:val="30"/>
        </w:numPr>
        <w:rPr>
          <w:lang w:val="en-GB"/>
        </w:rPr>
      </w:pPr>
      <w:r>
        <w:rPr>
          <w:lang w:val="en-GB"/>
        </w:rPr>
        <w:t>Lake water body</w:t>
      </w:r>
    </w:p>
    <w:p w14:paraId="56E63773" w14:textId="6BC44D3B" w:rsidR="0069759A" w:rsidRDefault="0069759A" w:rsidP="0069759A">
      <w:pPr>
        <w:pStyle w:val="NoSpacing"/>
        <w:numPr>
          <w:ilvl w:val="0"/>
          <w:numId w:val="30"/>
        </w:numPr>
        <w:rPr>
          <w:lang w:val="en-GB"/>
        </w:rPr>
      </w:pPr>
      <w:r>
        <w:rPr>
          <w:lang w:val="en-GB"/>
        </w:rPr>
        <w:t>Marine waters</w:t>
      </w:r>
    </w:p>
    <w:p w14:paraId="64D3AF11" w14:textId="32622FDC" w:rsidR="0069759A" w:rsidRDefault="0069759A" w:rsidP="0069759A">
      <w:pPr>
        <w:pStyle w:val="NoSpacing"/>
        <w:numPr>
          <w:ilvl w:val="0"/>
          <w:numId w:val="30"/>
        </w:numPr>
        <w:rPr>
          <w:lang w:val="en-GB"/>
        </w:rPr>
      </w:pPr>
      <w:r>
        <w:rPr>
          <w:lang w:val="en-GB"/>
        </w:rPr>
        <w:t>River water body</w:t>
      </w:r>
    </w:p>
    <w:p w14:paraId="7BD2C896" w14:textId="5D4F5B4F" w:rsidR="0069759A" w:rsidRDefault="0069759A" w:rsidP="0069759A">
      <w:pPr>
        <w:pStyle w:val="NoSpacing"/>
        <w:numPr>
          <w:ilvl w:val="0"/>
          <w:numId w:val="30"/>
        </w:numPr>
        <w:rPr>
          <w:lang w:val="en-GB"/>
        </w:rPr>
      </w:pPr>
      <w:r>
        <w:rPr>
          <w:lang w:val="en-GB"/>
        </w:rPr>
        <w:t>Territorial waters</w:t>
      </w:r>
    </w:p>
    <w:p w14:paraId="486EE035" w14:textId="71B39CA9" w:rsidR="0069759A" w:rsidRDefault="0069759A" w:rsidP="0069759A">
      <w:pPr>
        <w:pStyle w:val="NoSpacing"/>
        <w:numPr>
          <w:ilvl w:val="0"/>
          <w:numId w:val="30"/>
        </w:numPr>
        <w:rPr>
          <w:lang w:val="en-GB"/>
        </w:rPr>
      </w:pPr>
      <w:r>
        <w:rPr>
          <w:lang w:val="en-GB"/>
        </w:rPr>
        <w:t>Transitional water body</w:t>
      </w:r>
    </w:p>
    <w:p w14:paraId="128DE094" w14:textId="438D909C" w:rsidR="0069759A" w:rsidRDefault="0069759A" w:rsidP="0069759A">
      <w:pPr>
        <w:pStyle w:val="NoSpacing"/>
        <w:rPr>
          <w:lang w:val="en-GB"/>
        </w:rPr>
      </w:pPr>
      <w:r>
        <w:rPr>
          <w:lang w:val="en-GB"/>
        </w:rPr>
        <w:t xml:space="preserve">The question remains whether this is a full list or not (sewers or water networks). Are there other more complete lists available in other standards? Do we model this or add it as a </w:t>
      </w:r>
      <w:r w:rsidR="00720F79">
        <w:rPr>
          <w:lang w:val="en-GB"/>
        </w:rPr>
        <w:t>code list</w:t>
      </w:r>
      <w:r>
        <w:rPr>
          <w:lang w:val="en-GB"/>
        </w:rPr>
        <w:t xml:space="preserve">? The main downside for choosing a </w:t>
      </w:r>
      <w:r w:rsidR="00720F79">
        <w:rPr>
          <w:lang w:val="en-GB"/>
        </w:rPr>
        <w:t>code list</w:t>
      </w:r>
      <w:r>
        <w:rPr>
          <w:lang w:val="en-GB"/>
        </w:rPr>
        <w:t xml:space="preserve"> over modelling the different types will be the lack of adding specific attributes to the different Features of interest. </w:t>
      </w:r>
    </w:p>
    <w:p w14:paraId="46731657" w14:textId="482CCEF0" w:rsidR="0069759A" w:rsidRDefault="0069759A" w:rsidP="0069759A">
      <w:pPr>
        <w:pStyle w:val="NoSpacing"/>
        <w:rPr>
          <w:lang w:val="en-GB"/>
        </w:rPr>
      </w:pPr>
    </w:p>
    <w:p w14:paraId="7A0BBB07" w14:textId="41B750EA" w:rsidR="0069759A" w:rsidRPr="0069759A" w:rsidRDefault="0069759A" w:rsidP="0069759A">
      <w:pPr>
        <w:pStyle w:val="NoSpacing"/>
        <w:rPr>
          <w:lang w:val="en-GB"/>
        </w:rPr>
      </w:pPr>
      <w:r>
        <w:rPr>
          <w:lang w:val="en-GB"/>
        </w:rPr>
        <w:t xml:space="preserve">For </w:t>
      </w:r>
      <w:r w:rsidRPr="0069759A">
        <w:rPr>
          <w:b/>
          <w:bCs/>
          <w:lang w:val="en-GB"/>
        </w:rPr>
        <w:t>Air</w:t>
      </w:r>
      <w:r>
        <w:rPr>
          <w:lang w:val="en-GB"/>
        </w:rPr>
        <w:t xml:space="preserve"> the same question arises. Do we need a further extension of the Feature of Interest. And if so, based on which subdivision. Are there any international models that go deeper into this? From the working group, at first glance it seemed like a further extension might be needed to address the use case of stack emissions from chimneys. </w:t>
      </w:r>
    </w:p>
    <w:p w14:paraId="17BFADDD" w14:textId="77777777" w:rsidR="00BF5C66" w:rsidRDefault="00BF5C66" w:rsidP="00BF5C66">
      <w:pPr>
        <w:pStyle w:val="NoSpacing"/>
        <w:rPr>
          <w:lang w:val="en-GB"/>
        </w:rPr>
      </w:pPr>
    </w:p>
    <w:p w14:paraId="57825EC3" w14:textId="26D2A4AA" w:rsidR="00E107BA" w:rsidRDefault="005A759A" w:rsidP="00E107BA">
      <w:pPr>
        <w:pStyle w:val="NoSpacing"/>
        <w:numPr>
          <w:ilvl w:val="0"/>
          <w:numId w:val="28"/>
        </w:numPr>
        <w:rPr>
          <w:lang w:val="en-GB"/>
        </w:rPr>
      </w:pPr>
      <w:hyperlink r:id="rId36" w:history="1">
        <w:proofErr w:type="spellStart"/>
        <w:r w:rsidR="0069759A" w:rsidRPr="005A759A">
          <w:rPr>
            <w:rStyle w:val="Hyperlink"/>
            <w:lang w:val="en-GB"/>
          </w:rPr>
          <w:t>SamplingFeatures</w:t>
        </w:r>
        <w:proofErr w:type="spellEnd"/>
      </w:hyperlink>
      <w:r w:rsidR="0069759A">
        <w:rPr>
          <w:lang w:val="en-GB"/>
        </w:rPr>
        <w:br/>
      </w:r>
    </w:p>
    <w:p w14:paraId="0F9C6D1B" w14:textId="3E466A15" w:rsidR="008222EA" w:rsidRDefault="008222EA" w:rsidP="0069759A">
      <w:pPr>
        <w:pStyle w:val="NoSpacing"/>
        <w:rPr>
          <w:lang w:val="en-GB"/>
        </w:rPr>
      </w:pPr>
      <w:r>
        <w:rPr>
          <w:lang w:val="en-GB"/>
        </w:rPr>
        <w:t>We suggest adding an extra class that allows tracking ‘</w:t>
      </w:r>
      <w:r>
        <w:rPr>
          <w:b/>
          <w:bCs/>
          <w:lang w:val="en-GB"/>
        </w:rPr>
        <w:t>Specimen’</w:t>
      </w:r>
      <w:r>
        <w:rPr>
          <w:lang w:val="en-GB"/>
        </w:rPr>
        <w:t>. There are two possibilities:</w:t>
      </w:r>
    </w:p>
    <w:p w14:paraId="43C9DC86" w14:textId="42728E89" w:rsidR="0069759A" w:rsidRDefault="008222EA" w:rsidP="008222EA">
      <w:pPr>
        <w:pStyle w:val="NoSpacing"/>
        <w:numPr>
          <w:ilvl w:val="0"/>
          <w:numId w:val="31"/>
        </w:numPr>
        <w:rPr>
          <w:lang w:val="en-GB"/>
        </w:rPr>
      </w:pPr>
      <w:r>
        <w:rPr>
          <w:lang w:val="en-GB"/>
        </w:rPr>
        <w:t xml:space="preserve">The WISE model allows pointing towards physical samples by creating two classes: </w:t>
      </w:r>
      <w:proofErr w:type="spellStart"/>
      <w:r>
        <w:rPr>
          <w:lang w:val="en-GB"/>
        </w:rPr>
        <w:t>SpatialSamplingFeatures</w:t>
      </w:r>
      <w:proofErr w:type="spellEnd"/>
      <w:r>
        <w:rPr>
          <w:lang w:val="en-GB"/>
        </w:rPr>
        <w:t>, Specimen.</w:t>
      </w:r>
    </w:p>
    <w:p w14:paraId="3FD2E4F4" w14:textId="57BF808E" w:rsidR="008222EA" w:rsidRDefault="00006526" w:rsidP="008222EA">
      <w:pPr>
        <w:pStyle w:val="NoSpacing"/>
        <w:numPr>
          <w:ilvl w:val="0"/>
          <w:numId w:val="31"/>
        </w:numPr>
        <w:rPr>
          <w:lang w:val="en-GB"/>
        </w:rPr>
      </w:pPr>
      <w:r>
        <w:rPr>
          <w:lang w:val="en-GB"/>
        </w:rPr>
        <w:t xml:space="preserve">SOSA goes more into details by adding SOSA Sampling (the activity of sampling) and SOSA Sampler (the specific instruments used). </w:t>
      </w:r>
    </w:p>
    <w:p w14:paraId="4445CD71" w14:textId="44E749D5" w:rsidR="008222EA" w:rsidRDefault="008222EA" w:rsidP="0069759A">
      <w:pPr>
        <w:pStyle w:val="NoSpacing"/>
        <w:rPr>
          <w:lang w:val="en-GB"/>
        </w:rPr>
      </w:pPr>
    </w:p>
    <w:p w14:paraId="78084BCA" w14:textId="77777777" w:rsidR="008222EA" w:rsidRPr="008222EA" w:rsidRDefault="008222EA" w:rsidP="0069759A">
      <w:pPr>
        <w:pStyle w:val="NoSpacing"/>
        <w:rPr>
          <w:lang w:val="en-GB"/>
        </w:rPr>
      </w:pPr>
    </w:p>
    <w:p w14:paraId="384BDCE7" w14:textId="24860B89" w:rsidR="0069759A" w:rsidRDefault="005A759A" w:rsidP="00E107BA">
      <w:pPr>
        <w:pStyle w:val="NoSpacing"/>
        <w:numPr>
          <w:ilvl w:val="0"/>
          <w:numId w:val="28"/>
        </w:numPr>
        <w:rPr>
          <w:lang w:val="en-GB"/>
        </w:rPr>
      </w:pPr>
      <w:hyperlink r:id="rId37" w:history="1">
        <w:r w:rsidR="00006526" w:rsidRPr="005A759A">
          <w:rPr>
            <w:rStyle w:val="Hyperlink"/>
            <w:lang w:val="en-GB"/>
          </w:rPr>
          <w:t>Observations</w:t>
        </w:r>
      </w:hyperlink>
      <w:r w:rsidR="00006526">
        <w:rPr>
          <w:lang w:val="en-GB"/>
        </w:rPr>
        <w:br/>
      </w:r>
    </w:p>
    <w:p w14:paraId="55790751" w14:textId="4B7B0105" w:rsidR="00006526" w:rsidRDefault="00006526" w:rsidP="00006526">
      <w:pPr>
        <w:pStyle w:val="NoSpacing"/>
        <w:rPr>
          <w:lang w:val="en-GB"/>
        </w:rPr>
      </w:pPr>
      <w:r>
        <w:rPr>
          <w:lang w:val="en-GB"/>
        </w:rPr>
        <w:t xml:space="preserve">We suggest </w:t>
      </w:r>
      <w:r w:rsidR="001929A7">
        <w:rPr>
          <w:lang w:val="en-GB"/>
        </w:rPr>
        <w:t>expanding</w:t>
      </w:r>
      <w:r>
        <w:rPr>
          <w:lang w:val="en-GB"/>
        </w:rPr>
        <w:t xml:space="preserve"> Observations with other subtypes on top of Measurements. ISO O&amp;M suggests the following subtypes:</w:t>
      </w:r>
    </w:p>
    <w:p w14:paraId="18441449" w14:textId="7EF6C856" w:rsidR="00006526" w:rsidRDefault="001929A7" w:rsidP="00006526">
      <w:pPr>
        <w:pStyle w:val="NoSpacing"/>
        <w:numPr>
          <w:ilvl w:val="0"/>
          <w:numId w:val="32"/>
        </w:numPr>
        <w:rPr>
          <w:lang w:val="en-GB"/>
        </w:rPr>
      </w:pPr>
      <w:r>
        <w:rPr>
          <w:lang w:val="en-GB"/>
        </w:rPr>
        <w:t>Measurement (value + unit)</w:t>
      </w:r>
    </w:p>
    <w:p w14:paraId="5C707677" w14:textId="0B742919" w:rsidR="001929A7" w:rsidRDefault="001929A7" w:rsidP="00006526">
      <w:pPr>
        <w:pStyle w:val="NoSpacing"/>
        <w:numPr>
          <w:ilvl w:val="0"/>
          <w:numId w:val="32"/>
        </w:numPr>
        <w:rPr>
          <w:lang w:val="en-GB"/>
        </w:rPr>
      </w:pPr>
      <w:proofErr w:type="spellStart"/>
      <w:r>
        <w:rPr>
          <w:lang w:val="en-GB"/>
        </w:rPr>
        <w:t>CategoryObservation</w:t>
      </w:r>
      <w:proofErr w:type="spellEnd"/>
      <w:r>
        <w:rPr>
          <w:lang w:val="en-GB"/>
        </w:rPr>
        <w:t xml:space="preserve"> (classification)</w:t>
      </w:r>
    </w:p>
    <w:p w14:paraId="02595577" w14:textId="19B2D17C" w:rsidR="001929A7" w:rsidRDefault="001929A7" w:rsidP="00006526">
      <w:pPr>
        <w:pStyle w:val="NoSpacing"/>
        <w:numPr>
          <w:ilvl w:val="0"/>
          <w:numId w:val="32"/>
        </w:numPr>
        <w:rPr>
          <w:lang w:val="en-GB"/>
        </w:rPr>
      </w:pPr>
      <w:proofErr w:type="spellStart"/>
      <w:r>
        <w:rPr>
          <w:lang w:val="en-GB"/>
        </w:rPr>
        <w:t>CountObservation</w:t>
      </w:r>
      <w:proofErr w:type="spellEnd"/>
      <w:r>
        <w:rPr>
          <w:lang w:val="en-GB"/>
        </w:rPr>
        <w:t xml:space="preserve"> (count)</w:t>
      </w:r>
    </w:p>
    <w:p w14:paraId="7C1B2FC0" w14:textId="3ABB7D32" w:rsidR="001929A7" w:rsidRDefault="001929A7" w:rsidP="00006526">
      <w:pPr>
        <w:pStyle w:val="NoSpacing"/>
        <w:numPr>
          <w:ilvl w:val="0"/>
          <w:numId w:val="32"/>
        </w:numPr>
        <w:rPr>
          <w:lang w:val="en-GB"/>
        </w:rPr>
      </w:pPr>
      <w:proofErr w:type="spellStart"/>
      <w:r>
        <w:rPr>
          <w:lang w:val="en-GB"/>
        </w:rPr>
        <w:t>TruthObservation</w:t>
      </w:r>
      <w:proofErr w:type="spellEnd"/>
      <w:r>
        <w:rPr>
          <w:lang w:val="en-GB"/>
        </w:rPr>
        <w:t xml:space="preserve"> (Boolean)</w:t>
      </w:r>
    </w:p>
    <w:p w14:paraId="45BEAA26" w14:textId="5611AEBE" w:rsidR="001929A7" w:rsidRDefault="001929A7" w:rsidP="00006526">
      <w:pPr>
        <w:pStyle w:val="NoSpacing"/>
        <w:numPr>
          <w:ilvl w:val="0"/>
          <w:numId w:val="32"/>
        </w:numPr>
        <w:rPr>
          <w:lang w:val="en-GB"/>
        </w:rPr>
      </w:pPr>
      <w:proofErr w:type="spellStart"/>
      <w:r>
        <w:rPr>
          <w:lang w:val="en-GB"/>
        </w:rPr>
        <w:t>TemporalObservation</w:t>
      </w:r>
      <w:proofErr w:type="spellEnd"/>
      <w:r>
        <w:rPr>
          <w:lang w:val="en-GB"/>
        </w:rPr>
        <w:t xml:space="preserve"> (when does the observed characteristics occur)</w:t>
      </w:r>
    </w:p>
    <w:p w14:paraId="7F699A8B" w14:textId="1BBD6E32" w:rsidR="001929A7" w:rsidRDefault="001929A7" w:rsidP="00006526">
      <w:pPr>
        <w:pStyle w:val="NoSpacing"/>
        <w:numPr>
          <w:ilvl w:val="0"/>
          <w:numId w:val="32"/>
        </w:numPr>
        <w:rPr>
          <w:lang w:val="en-GB"/>
        </w:rPr>
      </w:pPr>
      <w:proofErr w:type="spellStart"/>
      <w:r>
        <w:rPr>
          <w:lang w:val="en-GB"/>
        </w:rPr>
        <w:t>GeometryObservation</w:t>
      </w:r>
      <w:proofErr w:type="spellEnd"/>
      <w:r>
        <w:rPr>
          <w:lang w:val="en-GB"/>
        </w:rPr>
        <w:t xml:space="preserve"> (where does the observation occur)</w:t>
      </w:r>
    </w:p>
    <w:p w14:paraId="4D392AA3" w14:textId="7F898009" w:rsidR="001929A7" w:rsidRDefault="001929A7" w:rsidP="00006526">
      <w:pPr>
        <w:pStyle w:val="NoSpacing"/>
        <w:numPr>
          <w:ilvl w:val="0"/>
          <w:numId w:val="32"/>
        </w:numPr>
        <w:rPr>
          <w:lang w:val="en-GB"/>
        </w:rPr>
      </w:pPr>
      <w:proofErr w:type="spellStart"/>
      <w:r>
        <w:rPr>
          <w:lang w:val="en-GB"/>
        </w:rPr>
        <w:t>ComplexObservation</w:t>
      </w:r>
      <w:proofErr w:type="spellEnd"/>
      <w:r>
        <w:rPr>
          <w:lang w:val="en-GB"/>
        </w:rPr>
        <w:t xml:space="preserve"> (complex results)</w:t>
      </w:r>
    </w:p>
    <w:p w14:paraId="5901E576" w14:textId="325562BF" w:rsidR="001929A7" w:rsidRDefault="001929A7" w:rsidP="00006526">
      <w:pPr>
        <w:pStyle w:val="NoSpacing"/>
        <w:numPr>
          <w:ilvl w:val="0"/>
          <w:numId w:val="32"/>
        </w:numPr>
        <w:rPr>
          <w:lang w:val="en-GB"/>
        </w:rPr>
      </w:pPr>
      <w:proofErr w:type="spellStart"/>
      <w:r>
        <w:rPr>
          <w:lang w:val="en-GB"/>
        </w:rPr>
        <w:t>DiscreteCoverageObservation</w:t>
      </w:r>
      <w:proofErr w:type="spellEnd"/>
      <w:r>
        <w:rPr>
          <w:lang w:val="en-GB"/>
        </w:rPr>
        <w:t xml:space="preserve"> (timeseries)</w:t>
      </w:r>
    </w:p>
    <w:p w14:paraId="32160918" w14:textId="77777777" w:rsidR="00006526" w:rsidRPr="00E107BA" w:rsidRDefault="00006526" w:rsidP="00006526">
      <w:pPr>
        <w:pStyle w:val="NoSpacing"/>
        <w:rPr>
          <w:lang w:val="en-GB"/>
        </w:rPr>
      </w:pPr>
    </w:p>
    <w:p w14:paraId="068570E8" w14:textId="7F496816" w:rsidR="00E107BA" w:rsidRDefault="005A759A" w:rsidP="00E107BA">
      <w:pPr>
        <w:pStyle w:val="NoSpacing"/>
        <w:numPr>
          <w:ilvl w:val="0"/>
          <w:numId w:val="28"/>
        </w:numPr>
        <w:rPr>
          <w:lang w:val="en-GB"/>
        </w:rPr>
      </w:pPr>
      <w:hyperlink r:id="rId38" w:history="1">
        <w:proofErr w:type="spellStart"/>
        <w:r w:rsidR="001929A7" w:rsidRPr="005A759A">
          <w:rPr>
            <w:rStyle w:val="Hyperlink"/>
            <w:lang w:val="en-GB"/>
          </w:rPr>
          <w:t>ObservationCollections</w:t>
        </w:r>
        <w:proofErr w:type="spellEnd"/>
      </w:hyperlink>
    </w:p>
    <w:p w14:paraId="100CF8AC" w14:textId="05A42B2B" w:rsidR="001929A7" w:rsidRDefault="0077636D" w:rsidP="001929A7">
      <w:pPr>
        <w:pStyle w:val="NoSpacing"/>
        <w:rPr>
          <w:lang w:val="en-GB"/>
        </w:rPr>
      </w:pPr>
      <w:r>
        <w:rPr>
          <w:lang w:val="en-GB"/>
        </w:rPr>
        <w:lastRenderedPageBreak/>
        <w:t>There</w:t>
      </w:r>
      <w:r w:rsidR="00015284">
        <w:rPr>
          <w:lang w:val="en-GB"/>
        </w:rPr>
        <w:t xml:space="preserve"> are</w:t>
      </w:r>
      <w:r>
        <w:rPr>
          <w:lang w:val="en-GB"/>
        </w:rPr>
        <w:t xml:space="preserve"> multiple ways of depicting </w:t>
      </w:r>
      <w:r w:rsidR="00015284">
        <w:rPr>
          <w:lang w:val="en-GB"/>
        </w:rPr>
        <w:t>variation of data in one or more dimensions:</w:t>
      </w:r>
    </w:p>
    <w:p w14:paraId="5C5448BC" w14:textId="58A75CDC" w:rsidR="00015284" w:rsidRDefault="00015284" w:rsidP="00015284">
      <w:pPr>
        <w:pStyle w:val="NoSpacing"/>
        <w:numPr>
          <w:ilvl w:val="0"/>
          <w:numId w:val="33"/>
        </w:numPr>
        <w:rPr>
          <w:lang w:val="en-GB"/>
        </w:rPr>
      </w:pPr>
      <w:r>
        <w:rPr>
          <w:lang w:val="en-GB"/>
        </w:rPr>
        <w:t xml:space="preserve">W3 Cube was referenced in TW1. </w:t>
      </w:r>
    </w:p>
    <w:p w14:paraId="27A25464" w14:textId="2B5DACC1" w:rsidR="00015284" w:rsidRDefault="00015284" w:rsidP="00015284">
      <w:pPr>
        <w:pStyle w:val="NoSpacing"/>
        <w:numPr>
          <w:ilvl w:val="0"/>
          <w:numId w:val="33"/>
        </w:numPr>
        <w:rPr>
          <w:lang w:val="en-GB"/>
        </w:rPr>
      </w:pPr>
      <w:r>
        <w:rPr>
          <w:lang w:val="en-GB"/>
        </w:rPr>
        <w:t xml:space="preserve">SOSA extensions Observation collections. This has already been added as part of the core model. </w:t>
      </w:r>
    </w:p>
    <w:p w14:paraId="43B931FE" w14:textId="32BFBADC" w:rsidR="00015284" w:rsidRDefault="00015284" w:rsidP="00015284">
      <w:pPr>
        <w:pStyle w:val="NoSpacing"/>
        <w:rPr>
          <w:lang w:val="en-GB"/>
        </w:rPr>
      </w:pPr>
    </w:p>
    <w:p w14:paraId="00705EBF" w14:textId="13FEF72E" w:rsidR="00015284" w:rsidRDefault="00015284" w:rsidP="00015284">
      <w:pPr>
        <w:pStyle w:val="NoSpacing"/>
        <w:rPr>
          <w:lang w:val="en-GB"/>
        </w:rPr>
      </w:pPr>
      <w:r>
        <w:rPr>
          <w:lang w:val="en-GB"/>
        </w:rPr>
        <w:t xml:space="preserve">The current implementation of SOSA extensions </w:t>
      </w:r>
      <w:proofErr w:type="spellStart"/>
      <w:r>
        <w:rPr>
          <w:lang w:val="en-GB"/>
        </w:rPr>
        <w:t>ObservationCollections</w:t>
      </w:r>
      <w:proofErr w:type="spellEnd"/>
      <w:r>
        <w:rPr>
          <w:lang w:val="en-GB"/>
        </w:rPr>
        <w:t xml:space="preserve"> allows to make aggregations of data in 1 or more dimensions through the use of Feature of interest/ultimate feature of interest, phenomenon time, observed property, sensor, used procedure. The addition of an identifier to the observation collection will also allow any other arbitrary grouping of observations. </w:t>
      </w:r>
    </w:p>
    <w:p w14:paraId="375D6EB0" w14:textId="166C1AA6" w:rsidR="00015284" w:rsidRDefault="00015284" w:rsidP="00015284">
      <w:pPr>
        <w:pStyle w:val="NoSpacing"/>
        <w:rPr>
          <w:lang w:val="en-GB"/>
        </w:rPr>
      </w:pPr>
    </w:p>
    <w:p w14:paraId="4C471B6F" w14:textId="1467AC36" w:rsidR="00015284" w:rsidRDefault="00015284" w:rsidP="00015284">
      <w:pPr>
        <w:pStyle w:val="NoSpacing"/>
        <w:rPr>
          <w:lang w:val="en-GB"/>
        </w:rPr>
      </w:pPr>
      <w:r>
        <w:rPr>
          <w:lang w:val="en-GB"/>
        </w:rPr>
        <w:t xml:space="preserve">Is this </w:t>
      </w:r>
      <w:r w:rsidR="00524545">
        <w:rPr>
          <w:lang w:val="en-GB"/>
        </w:rPr>
        <w:t>enough</w:t>
      </w:r>
      <w:r>
        <w:rPr>
          <w:lang w:val="en-GB"/>
        </w:rPr>
        <w:t xml:space="preserve"> to group observations? Do we need to add other aggregations? </w:t>
      </w:r>
    </w:p>
    <w:p w14:paraId="25EAD26A" w14:textId="77777777" w:rsidR="00E107BA" w:rsidRPr="00E107BA" w:rsidRDefault="00E107BA" w:rsidP="00E107BA">
      <w:pPr>
        <w:pStyle w:val="NoSpacing"/>
        <w:rPr>
          <w:lang w:val="en-GB"/>
        </w:rPr>
      </w:pPr>
    </w:p>
    <w:p w14:paraId="1D70485F" w14:textId="09EF6163" w:rsidR="005F3F01" w:rsidRPr="005F3F01" w:rsidRDefault="005F3F01" w:rsidP="005F3F01">
      <w:pPr>
        <w:pStyle w:val="ListParagraph"/>
        <w:numPr>
          <w:ilvl w:val="0"/>
          <w:numId w:val="1"/>
        </w:numPr>
        <w:rPr>
          <w:b/>
          <w:smallCaps/>
          <w:color w:val="373636"/>
          <w:sz w:val="36"/>
          <w:szCs w:val="36"/>
          <w:lang w:val="en-GB"/>
        </w:rPr>
      </w:pPr>
      <w:r w:rsidRPr="005F3F01">
        <w:rPr>
          <w:b/>
          <w:smallCaps/>
          <w:color w:val="373636"/>
          <w:sz w:val="36"/>
          <w:szCs w:val="36"/>
          <w:lang w:val="en-GB"/>
        </w:rPr>
        <w:t>Next steps</w:t>
      </w:r>
    </w:p>
    <w:p w14:paraId="77951A3B" w14:textId="3EECF965" w:rsidR="005F3F01" w:rsidRPr="005F3F01" w:rsidRDefault="005F3F01" w:rsidP="005F3F01">
      <w:pPr>
        <w:widowControl/>
        <w:numPr>
          <w:ilvl w:val="0"/>
          <w:numId w:val="19"/>
        </w:numPr>
        <w:spacing w:before="0" w:after="0"/>
        <w:rPr>
          <w:lang w:val="en-GB"/>
        </w:rPr>
      </w:pPr>
      <w:r w:rsidRPr="005F3F01">
        <w:rPr>
          <w:lang w:val="en-GB"/>
        </w:rPr>
        <w:t xml:space="preserve">The next workshop is planned on </w:t>
      </w:r>
      <w:r w:rsidR="00375197">
        <w:rPr>
          <w:lang w:val="en-GB"/>
        </w:rPr>
        <w:t>April 1st</w:t>
      </w:r>
      <w:r w:rsidR="00FB3870" w:rsidRPr="005F3F01">
        <w:rPr>
          <w:lang w:val="en-GB"/>
        </w:rPr>
        <w:t>, 2021</w:t>
      </w:r>
      <w:r w:rsidRPr="005F3F01">
        <w:rPr>
          <w:lang w:val="en-GB"/>
        </w:rPr>
        <w:t xml:space="preserve"> from 13h to 15h30. Don’t forget to subscribe if you haven’t already via the following</w:t>
      </w:r>
      <w:r w:rsidR="00375197">
        <w:t xml:space="preserve"> </w:t>
      </w:r>
      <w:hyperlink r:id="rId39" w:history="1">
        <w:r w:rsidR="00375197" w:rsidRPr="00375197">
          <w:rPr>
            <w:rStyle w:val="Hyperlink"/>
            <w:b/>
            <w:bCs/>
          </w:rPr>
          <w:t>LINK</w:t>
        </w:r>
      </w:hyperlink>
      <w:r w:rsidR="00375197">
        <w:rPr>
          <w:lang w:val="en-GB"/>
        </w:rPr>
        <w:t>.</w:t>
      </w:r>
      <w:r w:rsidRPr="005F3F01">
        <w:rPr>
          <w:lang w:val="en-GB"/>
        </w:rPr>
        <w:t xml:space="preserve"> </w:t>
      </w:r>
    </w:p>
    <w:p w14:paraId="3C7058E9" w14:textId="6DC6ADC5" w:rsidR="00375197" w:rsidRDefault="00375197" w:rsidP="005F3F01">
      <w:pPr>
        <w:widowControl/>
        <w:numPr>
          <w:ilvl w:val="0"/>
          <w:numId w:val="19"/>
        </w:numPr>
        <w:spacing w:before="0" w:after="0"/>
        <w:rPr>
          <w:lang w:val="en-GB"/>
        </w:rPr>
      </w:pPr>
      <w:r>
        <w:rPr>
          <w:lang w:val="en-GB"/>
        </w:rPr>
        <w:t xml:space="preserve">If you have feedback on the models or other issues that you think should be addressed, please log these as issues on </w:t>
      </w:r>
      <w:proofErr w:type="spellStart"/>
      <w:r>
        <w:rPr>
          <w:lang w:val="en-GB"/>
        </w:rPr>
        <w:t>Github</w:t>
      </w:r>
      <w:proofErr w:type="spellEnd"/>
      <w:r>
        <w:rPr>
          <w:lang w:val="en-GB"/>
        </w:rPr>
        <w:t xml:space="preserve"> (</w:t>
      </w:r>
      <w:hyperlink r:id="rId40">
        <w:r w:rsidRPr="005F3F01">
          <w:rPr>
            <w:b/>
            <w:color w:val="1155CC"/>
            <w:u w:val="single"/>
            <w:lang w:val="en-GB"/>
          </w:rPr>
          <w:t>https://github.com/Informatievlaanderen/OSLOthema-airAndWater</w:t>
        </w:r>
      </w:hyperlink>
      <w:r w:rsidRPr="00375197">
        <w:rPr>
          <w:bCs/>
          <w:color w:val="1155CC"/>
          <w:u w:val="single"/>
          <w:lang w:val="en-GB"/>
        </w:rPr>
        <w:t>)</w:t>
      </w:r>
      <w:r>
        <w:rPr>
          <w:lang w:val="en-GB"/>
        </w:rPr>
        <w:t xml:space="preserve">or send them via email to </w:t>
      </w:r>
    </w:p>
    <w:p w14:paraId="170BD54D" w14:textId="77777777" w:rsidR="00375197" w:rsidRDefault="00375197" w:rsidP="00375197">
      <w:pPr>
        <w:widowControl/>
        <w:numPr>
          <w:ilvl w:val="1"/>
          <w:numId w:val="19"/>
        </w:numPr>
        <w:spacing w:before="0" w:after="0"/>
      </w:pPr>
      <w:hyperlink r:id="rId41">
        <w:r>
          <w:rPr>
            <w:color w:val="1155CC"/>
            <w:u w:val="single"/>
          </w:rPr>
          <w:t>kevin.haleydt@vlaanderen.be</w:t>
        </w:r>
      </w:hyperlink>
    </w:p>
    <w:p w14:paraId="371AC495" w14:textId="1021BDFE" w:rsidR="00375197" w:rsidRPr="00375197" w:rsidRDefault="00375197" w:rsidP="00375197">
      <w:pPr>
        <w:widowControl/>
        <w:numPr>
          <w:ilvl w:val="1"/>
          <w:numId w:val="19"/>
        </w:numPr>
        <w:spacing w:before="0" w:after="0"/>
      </w:pPr>
      <w:hyperlink r:id="rId42">
        <w:r>
          <w:rPr>
            <w:color w:val="1155CC"/>
            <w:u w:val="single"/>
          </w:rPr>
          <w:t>frederik.van.den.houdt@pwc.com</w:t>
        </w:r>
      </w:hyperlink>
    </w:p>
    <w:p w14:paraId="13398FDC" w14:textId="2BFFA355" w:rsidR="00375197" w:rsidRPr="00375197" w:rsidRDefault="00375197" w:rsidP="00375197">
      <w:pPr>
        <w:pStyle w:val="ListParagraph"/>
        <w:numPr>
          <w:ilvl w:val="0"/>
          <w:numId w:val="19"/>
        </w:numPr>
        <w:rPr>
          <w:lang w:val="en-GB"/>
        </w:rPr>
      </w:pPr>
      <w:r w:rsidRPr="00375197">
        <w:rPr>
          <w:lang w:val="en-GB"/>
        </w:rPr>
        <w:t xml:space="preserve">On our end, we will log the 5 questions addressed in Section 6. </w:t>
      </w:r>
      <w:r w:rsidRPr="00375197">
        <w:rPr>
          <w:lang w:val="en-GB"/>
        </w:rPr>
        <w:t>QUESTIONS FOR CHANGES TO THE MODELS</w:t>
      </w:r>
      <w:r>
        <w:rPr>
          <w:lang w:val="en-GB"/>
        </w:rPr>
        <w:t xml:space="preserve"> on </w:t>
      </w:r>
      <w:proofErr w:type="spellStart"/>
      <w:r>
        <w:rPr>
          <w:lang w:val="en-GB"/>
        </w:rPr>
        <w:t>Github</w:t>
      </w:r>
      <w:proofErr w:type="spellEnd"/>
      <w:r>
        <w:rPr>
          <w:lang w:val="en-GB"/>
        </w:rPr>
        <w:t xml:space="preserve"> as well. Please provide your input on these questions and let us know whether you agree with the proposed changes or not. </w:t>
      </w:r>
    </w:p>
    <w:p w14:paraId="438010DF" w14:textId="1360ECDB" w:rsidR="007B4B76" w:rsidRPr="00375197" w:rsidRDefault="00375197" w:rsidP="00375197">
      <w:pPr>
        <w:widowControl/>
        <w:numPr>
          <w:ilvl w:val="0"/>
          <w:numId w:val="19"/>
        </w:numPr>
        <w:spacing w:before="0" w:after="0"/>
        <w:rPr>
          <w:lang w:val="en-GB"/>
        </w:rPr>
      </w:pPr>
      <w:r>
        <w:rPr>
          <w:lang w:val="en-GB"/>
        </w:rPr>
        <w:t xml:space="preserve">You will also find a first list of definitions </w:t>
      </w:r>
      <w:hyperlink r:id="rId43" w:history="1">
        <w:r w:rsidRPr="00375197">
          <w:rPr>
            <w:rStyle w:val="Hyperlink"/>
            <w:lang w:val="en-GB"/>
          </w:rPr>
          <w:t>HERE</w:t>
        </w:r>
      </w:hyperlink>
      <w:r>
        <w:rPr>
          <w:lang w:val="en-GB"/>
        </w:rPr>
        <w:t xml:space="preserve">. Please provide your feedback on these. </w:t>
      </w:r>
      <w:bookmarkEnd w:id="0"/>
      <w:r>
        <w:rPr>
          <w:lang w:val="en-GB"/>
        </w:rPr>
        <w:t xml:space="preserve">We will consolidate you feedback and present the results of this on the next workshop. </w:t>
      </w:r>
    </w:p>
    <w:sectPr w:rsidR="007B4B76" w:rsidRPr="00375197">
      <w:type w:val="continuous"/>
      <w:pgSz w:w="11906" w:h="16838"/>
      <w:pgMar w:top="2211" w:right="851" w:bottom="2552" w:left="1134"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C9A72" w14:textId="77777777" w:rsidR="00C03443" w:rsidRDefault="00C03443" w:rsidP="005F3F01">
      <w:pPr>
        <w:spacing w:before="0" w:after="0" w:line="240" w:lineRule="auto"/>
      </w:pPr>
      <w:r>
        <w:separator/>
      </w:r>
    </w:p>
  </w:endnote>
  <w:endnote w:type="continuationSeparator" w:id="0">
    <w:p w14:paraId="02D25FF2" w14:textId="77777777" w:rsidR="00C03443" w:rsidRDefault="00C03443" w:rsidP="005F3F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84BA0" w14:textId="77777777" w:rsidR="00481291" w:rsidRPr="00913113" w:rsidRDefault="00481291">
    <w:pPr>
      <w:tabs>
        <w:tab w:val="right" w:pos="9923"/>
      </w:tabs>
      <w:spacing w:line="240" w:lineRule="auto"/>
    </w:pPr>
    <w:r w:rsidRPr="00913113">
      <w:rPr>
        <w:b/>
        <w:color w:val="373636"/>
        <w:sz w:val="16"/>
        <w:szCs w:val="16"/>
      </w:rPr>
      <w:t>////////////////////////////////////////////////////////////////////////////////////////////////////////////////////////////////////////////////</w:t>
    </w:r>
  </w:p>
  <w:p w14:paraId="5D4A2A6A" w14:textId="77777777" w:rsidR="00481291" w:rsidRPr="00913113" w:rsidRDefault="00481291">
    <w:pPr>
      <w:tabs>
        <w:tab w:val="right" w:pos="9923"/>
      </w:tabs>
      <w:spacing w:line="240" w:lineRule="auto"/>
    </w:pPr>
  </w:p>
  <w:p w14:paraId="014A16ED" w14:textId="1790FB5B" w:rsidR="00481291" w:rsidRPr="00FB3870" w:rsidRDefault="00481291">
    <w:pPr>
      <w:tabs>
        <w:tab w:val="right" w:pos="9923"/>
      </w:tabs>
      <w:spacing w:line="240" w:lineRule="auto"/>
      <w:rPr>
        <w:color w:val="373636"/>
        <w:sz w:val="16"/>
        <w:szCs w:val="16"/>
        <w:lang w:val="en-GB"/>
      </w:rPr>
    </w:pPr>
    <w:r w:rsidRPr="00FB3870">
      <w:rPr>
        <w:color w:val="373636"/>
        <w:sz w:val="16"/>
        <w:szCs w:val="16"/>
        <w:lang w:val="en-GB"/>
      </w:rPr>
      <w:t xml:space="preserve">/Meeting Minutes Thematic Workshop 1 – OSLO Air &amp; </w:t>
    </w:r>
    <w:r>
      <w:rPr>
        <w:color w:val="373636"/>
        <w:sz w:val="16"/>
        <w:szCs w:val="16"/>
        <w:lang w:val="en-GB"/>
      </w:rPr>
      <w:t>Water</w:t>
    </w:r>
    <w:r w:rsidRPr="00FB3870">
      <w:rPr>
        <w:color w:val="373636"/>
        <w:sz w:val="16"/>
        <w:szCs w:val="16"/>
        <w:lang w:val="en-GB"/>
      </w:rPr>
      <w:t xml:space="preserve"> / </w:t>
    </w:r>
    <w:r w:rsidRPr="00FB3870">
      <w:rPr>
        <w:b/>
        <w:color w:val="373636"/>
        <w:sz w:val="16"/>
        <w:szCs w:val="16"/>
        <w:lang w:val="en-GB"/>
      </w:rPr>
      <w:t>///</w:t>
    </w:r>
    <w:r w:rsidRPr="00FB3870">
      <w:rPr>
        <w:color w:val="373636"/>
        <w:sz w:val="16"/>
        <w:szCs w:val="16"/>
        <w:lang w:val="en-GB"/>
      </w:rPr>
      <w:t xml:space="preserve"> 0</w:t>
    </w:r>
    <w:r>
      <w:rPr>
        <w:color w:val="373636"/>
        <w:sz w:val="16"/>
        <w:szCs w:val="16"/>
        <w:lang w:val="en-GB"/>
      </w:rPr>
      <w:t>9</w:t>
    </w:r>
    <w:r w:rsidRPr="00FB3870">
      <w:rPr>
        <w:color w:val="373636"/>
        <w:sz w:val="16"/>
        <w:szCs w:val="16"/>
        <w:lang w:val="en-GB"/>
      </w:rPr>
      <w:t>.0</w:t>
    </w:r>
    <w:r>
      <w:rPr>
        <w:color w:val="373636"/>
        <w:sz w:val="16"/>
        <w:szCs w:val="16"/>
        <w:lang w:val="en-GB"/>
      </w:rPr>
      <w:t>2</w:t>
    </w:r>
    <w:r w:rsidRPr="00FB3870">
      <w:rPr>
        <w:color w:val="373636"/>
        <w:sz w:val="16"/>
        <w:szCs w:val="16"/>
        <w:lang w:val="en-GB"/>
      </w:rPr>
      <w:t>.</w:t>
    </w:r>
    <w:r>
      <w:rPr>
        <w:color w:val="373636"/>
        <w:sz w:val="16"/>
        <w:szCs w:val="16"/>
        <w:lang w:val="en-GB"/>
      </w:rPr>
      <w:t>2021</w:t>
    </w:r>
    <w:r w:rsidRPr="00FB3870">
      <w:rPr>
        <w:color w:val="373636"/>
        <w:sz w:val="16"/>
        <w:szCs w:val="16"/>
        <w:lang w:val="en-GB"/>
      </w:rPr>
      <w:tab/>
    </w:r>
    <w:r>
      <w:fldChar w:fldCharType="begin"/>
    </w:r>
    <w:r w:rsidRPr="00FB3870">
      <w:rPr>
        <w:lang w:val="en-GB"/>
      </w:rPr>
      <w:instrText>PAGE</w:instrText>
    </w:r>
    <w:r>
      <w:fldChar w:fldCharType="separate"/>
    </w:r>
    <w:r w:rsidRPr="00FB3870">
      <w:rPr>
        <w:noProof/>
        <w:lang w:val="en-GB"/>
      </w:rPr>
      <w:t>2</w:t>
    </w:r>
    <w:r>
      <w:fldChar w:fldCharType="end"/>
    </w:r>
    <w:r w:rsidRPr="00FB3870">
      <w:rPr>
        <w:color w:val="373636"/>
        <w:sz w:val="16"/>
        <w:szCs w:val="16"/>
        <w:lang w:val="en-GB"/>
      </w:rPr>
      <w:t xml:space="preserve"> </w:t>
    </w:r>
    <w:r w:rsidRPr="00FB3870">
      <w:rPr>
        <w:b/>
        <w:color w:val="373636"/>
        <w:sz w:val="16"/>
        <w:szCs w:val="16"/>
        <w:lang w:val="en-GB"/>
      </w:rPr>
      <w:t>///</w:t>
    </w:r>
    <w:r w:rsidRPr="00FB3870">
      <w:rPr>
        <w:color w:val="373636"/>
        <w:sz w:val="16"/>
        <w:szCs w:val="16"/>
        <w:lang w:val="en-GB"/>
      </w:rPr>
      <w:t xml:space="preserve"> </w:t>
    </w:r>
    <w:r>
      <w:fldChar w:fldCharType="begin"/>
    </w:r>
    <w:r w:rsidRPr="00FB3870">
      <w:rPr>
        <w:lang w:val="en-GB"/>
      </w:rPr>
      <w:instrText>NUMPAGES</w:instrText>
    </w:r>
    <w:r>
      <w:fldChar w:fldCharType="separate"/>
    </w:r>
    <w:r w:rsidRPr="00FB3870">
      <w:rPr>
        <w:noProof/>
        <w:lang w:val="en-GB"/>
      </w:rPr>
      <w:t>9</w:t>
    </w:r>
    <w:r>
      <w:fldChar w:fldCharType="end"/>
    </w:r>
  </w:p>
  <w:p w14:paraId="125E4397" w14:textId="77777777" w:rsidR="00481291" w:rsidRPr="00FB3870" w:rsidRDefault="00481291">
    <w:pPr>
      <w:tabs>
        <w:tab w:val="right" w:pos="9923"/>
      </w:tabs>
      <w:spacing w:after="720" w:line="240" w:lineRule="auto"/>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090FE" w14:textId="77777777" w:rsidR="00481291" w:rsidRDefault="00481291">
    <w:pPr>
      <w:tabs>
        <w:tab w:val="right" w:pos="9923"/>
      </w:tabs>
      <w:spacing w:after="720" w:line="240" w:lineRule="auto"/>
    </w:pPr>
    <w:r>
      <w:rPr>
        <w:noProof/>
        <w:lang w:val="en-US"/>
      </w:rPr>
      <w:drawing>
        <wp:inline distT="0" distB="0" distL="114300" distR="114300" wp14:anchorId="5A337052" wp14:editId="0268F20E">
          <wp:extent cx="1170000" cy="540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170000" cy="540000"/>
                  </a:xfrm>
                  <a:prstGeom prst="rect">
                    <a:avLst/>
                  </a:prstGeom>
                  <a:ln/>
                </pic:spPr>
              </pic:pic>
            </a:graphicData>
          </a:graphic>
        </wp:inline>
      </w:drawing>
    </w:r>
    <w:r>
      <w:rPr>
        <w:color w:val="373636"/>
        <w:sz w:val="16"/>
        <w:szCs w:val="16"/>
      </w:rPr>
      <w:tab/>
      <w:t>www.vlaanderen.be/informatievlaanderen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BA54B" w14:textId="77777777" w:rsidR="00C03443" w:rsidRDefault="00C03443" w:rsidP="005F3F01">
      <w:pPr>
        <w:spacing w:before="0" w:after="0" w:line="240" w:lineRule="auto"/>
      </w:pPr>
      <w:r>
        <w:separator/>
      </w:r>
    </w:p>
  </w:footnote>
  <w:footnote w:type="continuationSeparator" w:id="0">
    <w:p w14:paraId="417FAA65" w14:textId="77777777" w:rsidR="00C03443" w:rsidRDefault="00C03443" w:rsidP="005F3F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CC4E7" w14:textId="6C679CC1" w:rsidR="00481291" w:rsidRDefault="00481291">
    <w:pPr>
      <w:tabs>
        <w:tab w:val="right" w:pos="9923"/>
      </w:tabs>
      <w:spacing w:before="0"/>
    </w:pPr>
    <w:r>
      <w:rPr>
        <w:noProof/>
      </w:rPr>
      <w:drawing>
        <wp:anchor distT="0" distB="0" distL="114300" distR="114300" simplePos="0" relativeHeight="251665408" behindDoc="0" locked="0" layoutInCell="1" allowOverlap="1" wp14:anchorId="15E98233" wp14:editId="39F7AEC4">
          <wp:simplePos x="0" y="0"/>
          <wp:positionH relativeFrom="margin">
            <wp:align>right</wp:align>
          </wp:positionH>
          <wp:positionV relativeFrom="paragraph">
            <wp:posOffset>381000</wp:posOffset>
          </wp:positionV>
          <wp:extent cx="2232660" cy="390525"/>
          <wp:effectExtent l="0" t="0" r="0" b="0"/>
          <wp:wrapNone/>
          <wp:docPr id="11" name="Picture 1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2660" cy="390525"/>
                  </a:xfrm>
                  <a:prstGeom prst="rect">
                    <a:avLst/>
                  </a:prstGeom>
                  <a:noFill/>
                  <a:ln>
                    <a:noFill/>
                  </a:ln>
                </pic:spPr>
              </pic:pic>
            </a:graphicData>
          </a:graphic>
        </wp:anchor>
      </w:drawing>
    </w:r>
    <w:r>
      <w:rPr>
        <w:noProof/>
        <w:color w:val="373636"/>
        <w:sz w:val="32"/>
        <w:szCs w:val="32"/>
      </w:rPr>
      <w:drawing>
        <wp:anchor distT="0" distB="0" distL="114300" distR="114300" simplePos="0" relativeHeight="251660288" behindDoc="0" locked="0" layoutInCell="1" allowOverlap="1" wp14:anchorId="205B4959" wp14:editId="3A3F51D3">
          <wp:simplePos x="0" y="0"/>
          <wp:positionH relativeFrom="margin">
            <wp:align>left</wp:align>
          </wp:positionH>
          <wp:positionV relativeFrom="paragraph">
            <wp:posOffset>295275</wp:posOffset>
          </wp:positionV>
          <wp:extent cx="1104900" cy="512445"/>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04900" cy="512445"/>
                  </a:xfrm>
                  <a:prstGeom prst="rect">
                    <a:avLst/>
                  </a:prstGeom>
                  <a:noFill/>
                </pic:spPr>
              </pic:pic>
            </a:graphicData>
          </a:graphic>
          <wp14:sizeRelH relativeFrom="margin">
            <wp14:pctWidth>0</wp14:pctWidth>
          </wp14:sizeRelH>
          <wp14:sizeRelV relativeFrom="margin">
            <wp14:pctHeight>0</wp14:pctHeight>
          </wp14:sizeRelV>
        </wp:anchor>
      </w:drawing>
    </w:r>
    <w:r>
      <w:rPr>
        <w:color w:val="373636"/>
        <w:sz w:val="32"/>
        <w:szCs w:val="32"/>
      </w:rPr>
      <w:tab/>
      <w:t xml:space="preserve"> </w:t>
    </w:r>
    <w:r>
      <w:rPr>
        <w:b/>
        <w:color w:val="FFF200"/>
        <w:sz w:val="32"/>
        <w:szCs w:val="32"/>
      </w:rPr>
      <w:t>///</w:t>
    </w:r>
    <w:r>
      <w:rPr>
        <w:color w:val="FFF200"/>
        <w:sz w:val="32"/>
        <w:szCs w:val="32"/>
      </w:rPr>
      <w:t xml:space="preserve"> </w:t>
    </w:r>
    <w:r>
      <w:rPr>
        <w:b/>
        <w:color w:val="373636"/>
        <w:sz w:val="32"/>
        <w:szCs w:val="32"/>
      </w:rPr>
      <w:t>Informatie</w:t>
    </w:r>
    <w:r>
      <w:rPr>
        <w:color w:val="373636"/>
        <w:sz w:val="32"/>
        <w:szCs w:val="32"/>
      </w:rPr>
      <w:t xml:space="preserve"> Vlaanderen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68959" w14:textId="6D569565" w:rsidR="00481291" w:rsidRDefault="00481291">
    <w:pPr>
      <w:tabs>
        <w:tab w:val="right" w:pos="9923"/>
      </w:tabs>
      <w:spacing w:before="0"/>
    </w:pPr>
    <w:r>
      <w:rPr>
        <w:noProof/>
      </w:rPr>
      <w:drawing>
        <wp:anchor distT="0" distB="0" distL="114300" distR="114300" simplePos="0" relativeHeight="251663360" behindDoc="1" locked="0" layoutInCell="1" allowOverlap="1" wp14:anchorId="2DAE3A61" wp14:editId="5B63F159">
          <wp:simplePos x="0" y="0"/>
          <wp:positionH relativeFrom="margin">
            <wp:align>right</wp:align>
          </wp:positionH>
          <wp:positionV relativeFrom="paragraph">
            <wp:posOffset>428625</wp:posOffset>
          </wp:positionV>
          <wp:extent cx="2232660" cy="390525"/>
          <wp:effectExtent l="0" t="0" r="0" b="0"/>
          <wp:wrapNone/>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2660" cy="390525"/>
                  </a:xfrm>
                  <a:prstGeom prst="rect">
                    <a:avLst/>
                  </a:prstGeom>
                  <a:noFill/>
                  <a:ln>
                    <a:noFill/>
                  </a:ln>
                </pic:spPr>
              </pic:pic>
            </a:graphicData>
          </a:graphic>
        </wp:anchor>
      </w:drawing>
    </w:r>
    <w:r>
      <w:rPr>
        <w:noProof/>
        <w:color w:val="373636"/>
        <w:sz w:val="32"/>
        <w:szCs w:val="32"/>
      </w:rPr>
      <w:drawing>
        <wp:anchor distT="0" distB="0" distL="114300" distR="114300" simplePos="0" relativeHeight="251658240" behindDoc="1" locked="0" layoutInCell="1" allowOverlap="1" wp14:anchorId="473EE7BC" wp14:editId="67757BF8">
          <wp:simplePos x="0" y="0"/>
          <wp:positionH relativeFrom="margin">
            <wp:align>left</wp:align>
          </wp:positionH>
          <wp:positionV relativeFrom="paragraph">
            <wp:posOffset>361950</wp:posOffset>
          </wp:positionV>
          <wp:extent cx="1104900" cy="512657"/>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04900" cy="512657"/>
                  </a:xfrm>
                  <a:prstGeom prst="rect">
                    <a:avLst/>
                  </a:prstGeom>
                  <a:noFill/>
                </pic:spPr>
              </pic:pic>
            </a:graphicData>
          </a:graphic>
          <wp14:sizeRelH relativeFrom="margin">
            <wp14:pctWidth>0</wp14:pctWidth>
          </wp14:sizeRelH>
          <wp14:sizeRelV relativeFrom="margin">
            <wp14:pctHeight>0</wp14:pctHeight>
          </wp14:sizeRelV>
        </wp:anchor>
      </w:drawing>
    </w:r>
    <w:r>
      <w:rPr>
        <w:color w:val="373636"/>
        <w:sz w:val="32"/>
        <w:szCs w:val="32"/>
      </w:rPr>
      <w:tab/>
    </w:r>
    <w:r w:rsidRPr="1E2EBD26">
      <w:rPr>
        <w:b/>
        <w:bCs/>
        <w:color w:val="FFF200"/>
        <w:sz w:val="32"/>
        <w:szCs w:val="32"/>
      </w:rPr>
      <w:t>///</w:t>
    </w:r>
    <w:r>
      <w:rPr>
        <w:color w:val="FFF200"/>
        <w:sz w:val="32"/>
        <w:szCs w:val="32"/>
      </w:rPr>
      <w:t xml:space="preserve"> </w:t>
    </w:r>
    <w:r>
      <w:rPr>
        <w:color w:val="373636"/>
        <w:sz w:val="32"/>
        <w:szCs w:val="32"/>
      </w:rPr>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0314C"/>
    <w:multiLevelType w:val="hybridMultilevel"/>
    <w:tmpl w:val="0040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542A7"/>
    <w:multiLevelType w:val="hybridMultilevel"/>
    <w:tmpl w:val="68DE8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8F0E78"/>
    <w:multiLevelType w:val="hybridMultilevel"/>
    <w:tmpl w:val="7AB85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A44F92"/>
    <w:multiLevelType w:val="multilevel"/>
    <w:tmpl w:val="BA140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326426"/>
    <w:multiLevelType w:val="hybridMultilevel"/>
    <w:tmpl w:val="AA24B7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AE5C7F"/>
    <w:multiLevelType w:val="hybridMultilevel"/>
    <w:tmpl w:val="90244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41301E"/>
    <w:multiLevelType w:val="multilevel"/>
    <w:tmpl w:val="48CAC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701F8F"/>
    <w:multiLevelType w:val="hybridMultilevel"/>
    <w:tmpl w:val="E54E9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B16F7E"/>
    <w:multiLevelType w:val="multilevel"/>
    <w:tmpl w:val="0944D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E24BA9"/>
    <w:multiLevelType w:val="multilevel"/>
    <w:tmpl w:val="60343234"/>
    <w:lvl w:ilvl="0">
      <w:start w:val="1"/>
      <w:numFmt w:val="decimal"/>
      <w:lvlText w:val="%1."/>
      <w:lvlJc w:val="left"/>
      <w:pPr>
        <w:ind w:left="432" w:firstLine="0"/>
      </w:pPr>
      <w:rPr>
        <w:rFonts w:ascii="Calibri" w:eastAsia="Calibri" w:hAnsi="Calibri" w:cs="Calibri"/>
        <w:b/>
        <w:i w:val="0"/>
        <w:sz w:val="36"/>
        <w:szCs w:val="36"/>
      </w:rPr>
    </w:lvl>
    <w:lvl w:ilvl="1">
      <w:start w:val="1"/>
      <w:numFmt w:val="decimal"/>
      <w:lvlText w:val="%1.%2"/>
      <w:lvlJc w:val="left"/>
      <w:pPr>
        <w:ind w:left="576" w:firstLine="0"/>
      </w:pPr>
      <w:rPr>
        <w:rFonts w:hint="default"/>
      </w:rPr>
    </w:lvl>
    <w:lvl w:ilvl="2">
      <w:start w:val="1"/>
      <w:numFmt w:val="decimal"/>
      <w:lvlText w:val="%1.%2.%3"/>
      <w:lvlJc w:val="left"/>
      <w:pPr>
        <w:ind w:left="720" w:firstLine="0"/>
      </w:pPr>
      <w:rPr>
        <w:rFonts w:hint="default"/>
      </w:rPr>
    </w:lvl>
    <w:lvl w:ilvl="3">
      <w:start w:val="1"/>
      <w:numFmt w:val="decimal"/>
      <w:lvlText w:val="%1.%2.%3.%4"/>
      <w:lvlJc w:val="left"/>
      <w:pPr>
        <w:ind w:left="864" w:firstLine="0"/>
      </w:pPr>
      <w:rPr>
        <w:rFonts w:hint="default"/>
      </w:rPr>
    </w:lvl>
    <w:lvl w:ilvl="4">
      <w:start w:val="1"/>
      <w:numFmt w:val="decimal"/>
      <w:lvlText w:val="%1.%2.%3.%4.%5"/>
      <w:lvlJc w:val="left"/>
      <w:pPr>
        <w:ind w:left="1008" w:firstLine="0"/>
      </w:pPr>
      <w:rPr>
        <w:rFonts w:hint="default"/>
      </w:rPr>
    </w:lvl>
    <w:lvl w:ilvl="5">
      <w:start w:val="1"/>
      <w:numFmt w:val="decimal"/>
      <w:lvlText w:val="%1.%2.%3.%4.%5.%6"/>
      <w:lvlJc w:val="left"/>
      <w:pPr>
        <w:ind w:left="1152" w:firstLine="0"/>
      </w:pPr>
      <w:rPr>
        <w:rFonts w:hint="default"/>
      </w:rPr>
    </w:lvl>
    <w:lvl w:ilvl="6">
      <w:start w:val="1"/>
      <w:numFmt w:val="decimal"/>
      <w:lvlText w:val="%1.%2.%3.%4.%5.%6.%7"/>
      <w:lvlJc w:val="left"/>
      <w:pPr>
        <w:ind w:left="1296" w:firstLine="0"/>
      </w:pPr>
      <w:rPr>
        <w:rFonts w:hint="default"/>
      </w:rPr>
    </w:lvl>
    <w:lvl w:ilvl="7">
      <w:start w:val="1"/>
      <w:numFmt w:val="decimal"/>
      <w:lvlText w:val="%1.%2.%3.%4.%5.%6.%7.%8"/>
      <w:lvlJc w:val="left"/>
      <w:pPr>
        <w:ind w:left="1440" w:firstLine="0"/>
      </w:pPr>
      <w:rPr>
        <w:rFonts w:hint="default"/>
      </w:rPr>
    </w:lvl>
    <w:lvl w:ilvl="8">
      <w:start w:val="1"/>
      <w:numFmt w:val="decimal"/>
      <w:lvlText w:val="%1.%2.%3.%4.%5.%6.%7.%8.%9"/>
      <w:lvlJc w:val="left"/>
      <w:pPr>
        <w:ind w:left="1584" w:firstLine="0"/>
      </w:pPr>
      <w:rPr>
        <w:rFonts w:hint="default"/>
      </w:rPr>
    </w:lvl>
  </w:abstractNum>
  <w:abstractNum w:abstractNumId="10" w15:restartNumberingAfterBreak="0">
    <w:nsid w:val="12672D1C"/>
    <w:multiLevelType w:val="hybridMultilevel"/>
    <w:tmpl w:val="84AAD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7E0430"/>
    <w:multiLevelType w:val="hybridMultilevel"/>
    <w:tmpl w:val="BBAADE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5B73D4"/>
    <w:multiLevelType w:val="multilevel"/>
    <w:tmpl w:val="B380B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1C1F95"/>
    <w:multiLevelType w:val="hybridMultilevel"/>
    <w:tmpl w:val="9760C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4B028B7"/>
    <w:multiLevelType w:val="hybridMultilevel"/>
    <w:tmpl w:val="779E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9B7525"/>
    <w:multiLevelType w:val="multilevel"/>
    <w:tmpl w:val="B352D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767EE6"/>
    <w:multiLevelType w:val="hybridMultilevel"/>
    <w:tmpl w:val="00DA2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F02BC4"/>
    <w:multiLevelType w:val="hybridMultilevel"/>
    <w:tmpl w:val="78A4B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C70392"/>
    <w:multiLevelType w:val="multilevel"/>
    <w:tmpl w:val="2BCC7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8845175"/>
    <w:multiLevelType w:val="multilevel"/>
    <w:tmpl w:val="9A8C6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233A4B"/>
    <w:multiLevelType w:val="multilevel"/>
    <w:tmpl w:val="16CAA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0B77AF7"/>
    <w:multiLevelType w:val="hybridMultilevel"/>
    <w:tmpl w:val="3AD8D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76A714B"/>
    <w:multiLevelType w:val="multilevel"/>
    <w:tmpl w:val="3AE03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DE46D68"/>
    <w:multiLevelType w:val="hybridMultilevel"/>
    <w:tmpl w:val="9A345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07B4906"/>
    <w:multiLevelType w:val="hybridMultilevel"/>
    <w:tmpl w:val="5B868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8E713C"/>
    <w:multiLevelType w:val="multilevel"/>
    <w:tmpl w:val="CFEAD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2FC6520"/>
    <w:multiLevelType w:val="hybridMultilevel"/>
    <w:tmpl w:val="B8787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506858"/>
    <w:multiLevelType w:val="multilevel"/>
    <w:tmpl w:val="703C4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2E70C01"/>
    <w:multiLevelType w:val="hybridMultilevel"/>
    <w:tmpl w:val="880CD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452112"/>
    <w:multiLevelType w:val="multilevel"/>
    <w:tmpl w:val="60343234"/>
    <w:lvl w:ilvl="0">
      <w:start w:val="1"/>
      <w:numFmt w:val="decimal"/>
      <w:lvlText w:val="%1."/>
      <w:lvlJc w:val="left"/>
      <w:pPr>
        <w:ind w:left="432" w:firstLine="0"/>
      </w:pPr>
      <w:rPr>
        <w:rFonts w:ascii="Calibri" w:eastAsia="Calibri" w:hAnsi="Calibri" w:cs="Calibri"/>
        <w:b/>
        <w:i w:val="0"/>
        <w:sz w:val="36"/>
        <w:szCs w:val="36"/>
      </w:rPr>
    </w:lvl>
    <w:lvl w:ilvl="1">
      <w:start w:val="1"/>
      <w:numFmt w:val="decimal"/>
      <w:lvlText w:val="%1.%2"/>
      <w:lvlJc w:val="left"/>
      <w:pPr>
        <w:ind w:left="576" w:firstLine="0"/>
      </w:pPr>
      <w:rPr>
        <w:rFonts w:hint="default"/>
      </w:rPr>
    </w:lvl>
    <w:lvl w:ilvl="2">
      <w:start w:val="1"/>
      <w:numFmt w:val="decimal"/>
      <w:lvlText w:val="%1.%2.%3"/>
      <w:lvlJc w:val="left"/>
      <w:pPr>
        <w:ind w:left="720" w:firstLine="0"/>
      </w:pPr>
      <w:rPr>
        <w:rFonts w:hint="default"/>
      </w:rPr>
    </w:lvl>
    <w:lvl w:ilvl="3">
      <w:start w:val="1"/>
      <w:numFmt w:val="decimal"/>
      <w:lvlText w:val="%1.%2.%3.%4"/>
      <w:lvlJc w:val="left"/>
      <w:pPr>
        <w:ind w:left="864" w:firstLine="0"/>
      </w:pPr>
      <w:rPr>
        <w:rFonts w:hint="default"/>
      </w:rPr>
    </w:lvl>
    <w:lvl w:ilvl="4">
      <w:start w:val="1"/>
      <w:numFmt w:val="decimal"/>
      <w:lvlText w:val="%1.%2.%3.%4.%5"/>
      <w:lvlJc w:val="left"/>
      <w:pPr>
        <w:ind w:left="1008" w:firstLine="0"/>
      </w:pPr>
      <w:rPr>
        <w:rFonts w:hint="default"/>
      </w:rPr>
    </w:lvl>
    <w:lvl w:ilvl="5">
      <w:start w:val="1"/>
      <w:numFmt w:val="decimal"/>
      <w:lvlText w:val="%1.%2.%3.%4.%5.%6"/>
      <w:lvlJc w:val="left"/>
      <w:pPr>
        <w:ind w:left="1152" w:firstLine="0"/>
      </w:pPr>
      <w:rPr>
        <w:rFonts w:hint="default"/>
      </w:rPr>
    </w:lvl>
    <w:lvl w:ilvl="6">
      <w:start w:val="1"/>
      <w:numFmt w:val="decimal"/>
      <w:lvlText w:val="%1.%2.%3.%4.%5.%6.%7"/>
      <w:lvlJc w:val="left"/>
      <w:pPr>
        <w:ind w:left="1296" w:firstLine="0"/>
      </w:pPr>
      <w:rPr>
        <w:rFonts w:hint="default"/>
      </w:rPr>
    </w:lvl>
    <w:lvl w:ilvl="7">
      <w:start w:val="1"/>
      <w:numFmt w:val="decimal"/>
      <w:lvlText w:val="%1.%2.%3.%4.%5.%6.%7.%8"/>
      <w:lvlJc w:val="left"/>
      <w:pPr>
        <w:ind w:left="1440" w:firstLine="0"/>
      </w:pPr>
      <w:rPr>
        <w:rFonts w:hint="default"/>
      </w:rPr>
    </w:lvl>
    <w:lvl w:ilvl="8">
      <w:start w:val="1"/>
      <w:numFmt w:val="decimal"/>
      <w:lvlText w:val="%1.%2.%3.%4.%5.%6.%7.%8.%9"/>
      <w:lvlJc w:val="left"/>
      <w:pPr>
        <w:ind w:left="1584" w:firstLine="0"/>
      </w:pPr>
      <w:rPr>
        <w:rFonts w:hint="default"/>
      </w:rPr>
    </w:lvl>
  </w:abstractNum>
  <w:abstractNum w:abstractNumId="30" w15:restartNumberingAfterBreak="0">
    <w:nsid w:val="67724F40"/>
    <w:multiLevelType w:val="hybridMultilevel"/>
    <w:tmpl w:val="FC2CC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979124D"/>
    <w:multiLevelType w:val="hybridMultilevel"/>
    <w:tmpl w:val="A656E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A5148A"/>
    <w:multiLevelType w:val="multilevel"/>
    <w:tmpl w:val="6FCC7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2AB489B"/>
    <w:multiLevelType w:val="hybridMultilevel"/>
    <w:tmpl w:val="65EC7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24"/>
  </w:num>
  <w:num w:numId="3">
    <w:abstractNumId w:val="14"/>
  </w:num>
  <w:num w:numId="4">
    <w:abstractNumId w:val="5"/>
  </w:num>
  <w:num w:numId="5">
    <w:abstractNumId w:val="0"/>
  </w:num>
  <w:num w:numId="6">
    <w:abstractNumId w:val="28"/>
  </w:num>
  <w:num w:numId="7">
    <w:abstractNumId w:val="9"/>
  </w:num>
  <w:num w:numId="8">
    <w:abstractNumId w:val="6"/>
  </w:num>
  <w:num w:numId="9">
    <w:abstractNumId w:val="32"/>
  </w:num>
  <w:num w:numId="10">
    <w:abstractNumId w:val="25"/>
  </w:num>
  <w:num w:numId="11">
    <w:abstractNumId w:val="15"/>
  </w:num>
  <w:num w:numId="12">
    <w:abstractNumId w:val="20"/>
  </w:num>
  <w:num w:numId="13">
    <w:abstractNumId w:val="19"/>
  </w:num>
  <w:num w:numId="14">
    <w:abstractNumId w:val="12"/>
  </w:num>
  <w:num w:numId="15">
    <w:abstractNumId w:val="8"/>
  </w:num>
  <w:num w:numId="16">
    <w:abstractNumId w:val="27"/>
  </w:num>
  <w:num w:numId="17">
    <w:abstractNumId w:val="18"/>
  </w:num>
  <w:num w:numId="18">
    <w:abstractNumId w:val="22"/>
  </w:num>
  <w:num w:numId="19">
    <w:abstractNumId w:val="3"/>
  </w:num>
  <w:num w:numId="20">
    <w:abstractNumId w:val="1"/>
  </w:num>
  <w:num w:numId="21">
    <w:abstractNumId w:val="4"/>
  </w:num>
  <w:num w:numId="22">
    <w:abstractNumId w:val="13"/>
  </w:num>
  <w:num w:numId="23">
    <w:abstractNumId w:val="31"/>
  </w:num>
  <w:num w:numId="24">
    <w:abstractNumId w:val="21"/>
  </w:num>
  <w:num w:numId="25">
    <w:abstractNumId w:val="30"/>
  </w:num>
  <w:num w:numId="26">
    <w:abstractNumId w:val="2"/>
  </w:num>
  <w:num w:numId="27">
    <w:abstractNumId w:val="17"/>
  </w:num>
  <w:num w:numId="28">
    <w:abstractNumId w:val="23"/>
  </w:num>
  <w:num w:numId="29">
    <w:abstractNumId w:val="26"/>
  </w:num>
  <w:num w:numId="30">
    <w:abstractNumId w:val="33"/>
  </w:num>
  <w:num w:numId="31">
    <w:abstractNumId w:val="7"/>
  </w:num>
  <w:num w:numId="32">
    <w:abstractNumId w:val="10"/>
  </w:num>
  <w:num w:numId="33">
    <w:abstractNumId w:val="16"/>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F01"/>
    <w:rsid w:val="00006526"/>
    <w:rsid w:val="00015284"/>
    <w:rsid w:val="00034CA6"/>
    <w:rsid w:val="00163630"/>
    <w:rsid w:val="001929A7"/>
    <w:rsid w:val="002B7471"/>
    <w:rsid w:val="00375197"/>
    <w:rsid w:val="003F4C21"/>
    <w:rsid w:val="00437A18"/>
    <w:rsid w:val="0046061A"/>
    <w:rsid w:val="004770E7"/>
    <w:rsid w:val="00481291"/>
    <w:rsid w:val="00524545"/>
    <w:rsid w:val="005A759A"/>
    <w:rsid w:val="005F3F01"/>
    <w:rsid w:val="0068561A"/>
    <w:rsid w:val="0069759A"/>
    <w:rsid w:val="00720F79"/>
    <w:rsid w:val="007715F0"/>
    <w:rsid w:val="0077636D"/>
    <w:rsid w:val="00780E61"/>
    <w:rsid w:val="007B4B76"/>
    <w:rsid w:val="007E56E4"/>
    <w:rsid w:val="008222EA"/>
    <w:rsid w:val="00856425"/>
    <w:rsid w:val="00864B6C"/>
    <w:rsid w:val="00877502"/>
    <w:rsid w:val="00923EDB"/>
    <w:rsid w:val="009B1CB9"/>
    <w:rsid w:val="009D5447"/>
    <w:rsid w:val="00BF5C66"/>
    <w:rsid w:val="00C03443"/>
    <w:rsid w:val="00D37284"/>
    <w:rsid w:val="00DD02FD"/>
    <w:rsid w:val="00E107BA"/>
    <w:rsid w:val="00E142DE"/>
    <w:rsid w:val="00E4319C"/>
    <w:rsid w:val="00FB38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687846"/>
  <w15:chartTrackingRefBased/>
  <w15:docId w15:val="{CB4B414D-375B-4A81-BBB5-3FC5526D6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F3F01"/>
    <w:pPr>
      <w:widowControl w:val="0"/>
      <w:spacing w:before="60" w:after="60" w:line="276" w:lineRule="auto"/>
    </w:pPr>
    <w:rPr>
      <w:rFonts w:ascii="Calibri" w:eastAsia="Calibri" w:hAnsi="Calibri" w:cs="Calibri"/>
      <w:lang w:val="nl-BE"/>
    </w:rPr>
  </w:style>
  <w:style w:type="paragraph" w:styleId="Heading1">
    <w:name w:val="heading 1"/>
    <w:basedOn w:val="Normal"/>
    <w:next w:val="Normal"/>
    <w:link w:val="Heading1Char"/>
    <w:rsid w:val="005F3F01"/>
    <w:pPr>
      <w:keepNext/>
      <w:keepLines/>
      <w:pBdr>
        <w:top w:val="nil"/>
        <w:left w:val="nil"/>
        <w:bottom w:val="nil"/>
        <w:right w:val="nil"/>
        <w:between w:val="nil"/>
      </w:pBdr>
      <w:spacing w:before="480" w:after="360" w:line="432" w:lineRule="auto"/>
      <w:ind w:left="431" w:hanging="431"/>
      <w:outlineLvl w:val="0"/>
    </w:pPr>
    <w:rPr>
      <w:b/>
      <w:smallCaps/>
      <w:color w:val="373636"/>
      <w:sz w:val="36"/>
      <w:szCs w:val="36"/>
    </w:rPr>
  </w:style>
  <w:style w:type="paragraph" w:styleId="Heading2">
    <w:name w:val="heading 2"/>
    <w:basedOn w:val="Normal"/>
    <w:next w:val="Normal"/>
    <w:link w:val="Heading2Char"/>
    <w:uiPriority w:val="9"/>
    <w:semiHidden/>
    <w:unhideWhenUsed/>
    <w:qFormat/>
    <w:rsid w:val="005F3F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F3F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3F01"/>
    <w:rPr>
      <w:rFonts w:ascii="Calibri" w:eastAsia="Calibri" w:hAnsi="Calibri" w:cs="Calibri"/>
      <w:b/>
      <w:smallCaps/>
      <w:color w:val="373636"/>
      <w:sz w:val="36"/>
      <w:szCs w:val="36"/>
      <w:lang w:val="nl-BE"/>
    </w:rPr>
  </w:style>
  <w:style w:type="paragraph" w:styleId="Subtitle">
    <w:name w:val="Subtitle"/>
    <w:basedOn w:val="Normal"/>
    <w:next w:val="Normal"/>
    <w:link w:val="SubtitleChar"/>
    <w:rsid w:val="005F3F01"/>
    <w:pPr>
      <w:pBdr>
        <w:top w:val="nil"/>
        <w:left w:val="nil"/>
        <w:bottom w:val="nil"/>
        <w:right w:val="nil"/>
        <w:between w:val="nil"/>
      </w:pBdr>
      <w:spacing w:line="240" w:lineRule="auto"/>
      <w:jc w:val="right"/>
    </w:pPr>
    <w:rPr>
      <w:color w:val="6B6B6B"/>
      <w:sz w:val="48"/>
      <w:szCs w:val="48"/>
    </w:rPr>
  </w:style>
  <w:style w:type="character" w:customStyle="1" w:styleId="SubtitleChar">
    <w:name w:val="Subtitle Char"/>
    <w:basedOn w:val="DefaultParagraphFont"/>
    <w:link w:val="Subtitle"/>
    <w:rsid w:val="005F3F01"/>
    <w:rPr>
      <w:rFonts w:ascii="Calibri" w:eastAsia="Calibri" w:hAnsi="Calibri" w:cs="Calibri"/>
      <w:color w:val="6B6B6B"/>
      <w:sz w:val="48"/>
      <w:szCs w:val="48"/>
      <w:lang w:val="nl-BE"/>
    </w:rPr>
  </w:style>
  <w:style w:type="paragraph" w:styleId="ListParagraph">
    <w:name w:val="List Paragraph"/>
    <w:basedOn w:val="Normal"/>
    <w:uiPriority w:val="34"/>
    <w:qFormat/>
    <w:rsid w:val="005F3F01"/>
    <w:pPr>
      <w:ind w:left="720"/>
      <w:contextualSpacing/>
    </w:pPr>
  </w:style>
  <w:style w:type="character" w:styleId="Hyperlink">
    <w:name w:val="Hyperlink"/>
    <w:basedOn w:val="DefaultParagraphFont"/>
    <w:uiPriority w:val="99"/>
    <w:unhideWhenUsed/>
    <w:rsid w:val="005F3F01"/>
    <w:rPr>
      <w:color w:val="0563C1" w:themeColor="hyperlink"/>
      <w:u w:val="single"/>
    </w:rPr>
  </w:style>
  <w:style w:type="table" w:styleId="PlainTable2">
    <w:name w:val="Plain Table 2"/>
    <w:basedOn w:val="TableNormal"/>
    <w:uiPriority w:val="42"/>
    <w:rsid w:val="005F3F01"/>
    <w:pPr>
      <w:widowControl w:val="0"/>
      <w:spacing w:before="60" w:after="0" w:line="240" w:lineRule="auto"/>
    </w:pPr>
    <w:rPr>
      <w:rFonts w:ascii="Calibri" w:eastAsia="Calibri" w:hAnsi="Calibri" w:cs="Calibri"/>
      <w:lang w:val="nl-B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Quote">
    <w:name w:val="Quote"/>
    <w:basedOn w:val="Normal"/>
    <w:next w:val="Normal"/>
    <w:link w:val="QuoteChar"/>
    <w:uiPriority w:val="29"/>
    <w:qFormat/>
    <w:rsid w:val="005F3F0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F3F01"/>
    <w:rPr>
      <w:rFonts w:ascii="Calibri" w:eastAsia="Calibri" w:hAnsi="Calibri" w:cs="Calibri"/>
      <w:i/>
      <w:iCs/>
      <w:color w:val="404040" w:themeColor="text1" w:themeTint="BF"/>
      <w:lang w:val="nl-BE"/>
    </w:rPr>
  </w:style>
  <w:style w:type="paragraph" w:styleId="Caption">
    <w:name w:val="caption"/>
    <w:basedOn w:val="Normal"/>
    <w:next w:val="Normal"/>
    <w:uiPriority w:val="35"/>
    <w:unhideWhenUsed/>
    <w:qFormat/>
    <w:rsid w:val="005F3F01"/>
    <w:pPr>
      <w:spacing w:before="0"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F3F0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F3F01"/>
    <w:rPr>
      <w:rFonts w:ascii="Calibri" w:eastAsia="Calibri" w:hAnsi="Calibri" w:cs="Calibri"/>
      <w:sz w:val="20"/>
      <w:szCs w:val="20"/>
      <w:lang w:val="nl-BE"/>
    </w:rPr>
  </w:style>
  <w:style w:type="character" w:styleId="FootnoteReference">
    <w:name w:val="footnote reference"/>
    <w:basedOn w:val="DefaultParagraphFont"/>
    <w:uiPriority w:val="99"/>
    <w:semiHidden/>
    <w:unhideWhenUsed/>
    <w:rsid w:val="005F3F01"/>
    <w:rPr>
      <w:vertAlign w:val="superscript"/>
    </w:rPr>
  </w:style>
  <w:style w:type="paragraph" w:styleId="NoSpacing">
    <w:name w:val="No Spacing"/>
    <w:uiPriority w:val="1"/>
    <w:qFormat/>
    <w:rsid w:val="005F3F01"/>
    <w:pPr>
      <w:widowControl w:val="0"/>
      <w:spacing w:after="0" w:line="240" w:lineRule="auto"/>
    </w:pPr>
    <w:rPr>
      <w:rFonts w:ascii="Calibri" w:eastAsia="Calibri" w:hAnsi="Calibri" w:cs="Calibri"/>
      <w:lang w:val="nl-BE"/>
    </w:rPr>
  </w:style>
  <w:style w:type="character" w:customStyle="1" w:styleId="Heading3Char">
    <w:name w:val="Heading 3 Char"/>
    <w:basedOn w:val="DefaultParagraphFont"/>
    <w:link w:val="Heading3"/>
    <w:uiPriority w:val="9"/>
    <w:semiHidden/>
    <w:rsid w:val="005F3F01"/>
    <w:rPr>
      <w:rFonts w:asciiTheme="majorHAnsi" w:eastAsiaTheme="majorEastAsia" w:hAnsiTheme="majorHAnsi" w:cstheme="majorBidi"/>
      <w:color w:val="1F3763" w:themeColor="accent1" w:themeShade="7F"/>
      <w:sz w:val="24"/>
      <w:szCs w:val="24"/>
      <w:lang w:val="nl-BE"/>
    </w:rPr>
  </w:style>
  <w:style w:type="character" w:customStyle="1" w:styleId="Heading2Char">
    <w:name w:val="Heading 2 Char"/>
    <w:basedOn w:val="DefaultParagraphFont"/>
    <w:link w:val="Heading2"/>
    <w:uiPriority w:val="9"/>
    <w:semiHidden/>
    <w:rsid w:val="005F3F01"/>
    <w:rPr>
      <w:rFonts w:asciiTheme="majorHAnsi" w:eastAsiaTheme="majorEastAsia" w:hAnsiTheme="majorHAnsi" w:cstheme="majorBidi"/>
      <w:color w:val="2F5496" w:themeColor="accent1" w:themeShade="BF"/>
      <w:sz w:val="26"/>
      <w:szCs w:val="26"/>
      <w:lang w:val="nl-BE"/>
    </w:rPr>
  </w:style>
  <w:style w:type="paragraph" w:styleId="Header">
    <w:name w:val="header"/>
    <w:basedOn w:val="Normal"/>
    <w:link w:val="HeaderChar"/>
    <w:uiPriority w:val="99"/>
    <w:unhideWhenUsed/>
    <w:rsid w:val="005F3F0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F3F01"/>
    <w:rPr>
      <w:rFonts w:ascii="Calibri" w:eastAsia="Calibri" w:hAnsi="Calibri" w:cs="Calibri"/>
      <w:lang w:val="nl-BE"/>
    </w:rPr>
  </w:style>
  <w:style w:type="paragraph" w:styleId="Footer">
    <w:name w:val="footer"/>
    <w:basedOn w:val="Normal"/>
    <w:link w:val="FooterChar"/>
    <w:uiPriority w:val="99"/>
    <w:unhideWhenUsed/>
    <w:rsid w:val="005F3F0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F3F01"/>
    <w:rPr>
      <w:rFonts w:ascii="Calibri" w:eastAsia="Calibri" w:hAnsi="Calibri" w:cs="Calibri"/>
      <w:lang w:val="nl-BE"/>
    </w:rPr>
  </w:style>
  <w:style w:type="paragraph" w:styleId="NormalWeb">
    <w:name w:val="Normal (Web)"/>
    <w:basedOn w:val="Normal"/>
    <w:uiPriority w:val="99"/>
    <w:semiHidden/>
    <w:unhideWhenUsed/>
    <w:rsid w:val="00D37284"/>
    <w:pPr>
      <w:widowControl/>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780E61"/>
    <w:rPr>
      <w:sz w:val="16"/>
      <w:szCs w:val="16"/>
    </w:rPr>
  </w:style>
  <w:style w:type="paragraph" w:styleId="CommentText">
    <w:name w:val="annotation text"/>
    <w:basedOn w:val="Normal"/>
    <w:link w:val="CommentTextChar"/>
    <w:uiPriority w:val="99"/>
    <w:semiHidden/>
    <w:unhideWhenUsed/>
    <w:rsid w:val="00780E61"/>
    <w:pPr>
      <w:spacing w:line="240" w:lineRule="auto"/>
    </w:pPr>
    <w:rPr>
      <w:sz w:val="20"/>
      <w:szCs w:val="20"/>
    </w:rPr>
  </w:style>
  <w:style w:type="character" w:customStyle="1" w:styleId="CommentTextChar">
    <w:name w:val="Comment Text Char"/>
    <w:basedOn w:val="DefaultParagraphFont"/>
    <w:link w:val="CommentText"/>
    <w:uiPriority w:val="99"/>
    <w:semiHidden/>
    <w:rsid w:val="00780E61"/>
    <w:rPr>
      <w:rFonts w:ascii="Calibri" w:eastAsia="Calibri" w:hAnsi="Calibri" w:cs="Calibri"/>
      <w:sz w:val="20"/>
      <w:szCs w:val="20"/>
      <w:lang w:val="nl-BE"/>
    </w:rPr>
  </w:style>
  <w:style w:type="paragraph" w:styleId="CommentSubject">
    <w:name w:val="annotation subject"/>
    <w:basedOn w:val="CommentText"/>
    <w:next w:val="CommentText"/>
    <w:link w:val="CommentSubjectChar"/>
    <w:uiPriority w:val="99"/>
    <w:semiHidden/>
    <w:unhideWhenUsed/>
    <w:rsid w:val="00780E61"/>
    <w:rPr>
      <w:b/>
      <w:bCs/>
    </w:rPr>
  </w:style>
  <w:style w:type="character" w:customStyle="1" w:styleId="CommentSubjectChar">
    <w:name w:val="Comment Subject Char"/>
    <w:basedOn w:val="CommentTextChar"/>
    <w:link w:val="CommentSubject"/>
    <w:uiPriority w:val="99"/>
    <w:semiHidden/>
    <w:rsid w:val="00780E61"/>
    <w:rPr>
      <w:rFonts w:ascii="Calibri" w:eastAsia="Calibri" w:hAnsi="Calibri" w:cs="Calibri"/>
      <w:b/>
      <w:bCs/>
      <w:sz w:val="20"/>
      <w:szCs w:val="20"/>
      <w:lang w:val="nl-BE"/>
    </w:rPr>
  </w:style>
  <w:style w:type="paragraph" w:styleId="BalloonText">
    <w:name w:val="Balloon Text"/>
    <w:basedOn w:val="Normal"/>
    <w:link w:val="BalloonTextChar"/>
    <w:uiPriority w:val="99"/>
    <w:semiHidden/>
    <w:unhideWhenUsed/>
    <w:rsid w:val="00780E6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E61"/>
    <w:rPr>
      <w:rFonts w:ascii="Segoe UI" w:eastAsia="Calibri" w:hAnsi="Segoe UI" w:cs="Segoe UI"/>
      <w:sz w:val="18"/>
      <w:szCs w:val="18"/>
      <w:lang w:val="nl-BE"/>
    </w:rPr>
  </w:style>
  <w:style w:type="character" w:styleId="UnresolvedMention">
    <w:name w:val="Unresolved Mention"/>
    <w:basedOn w:val="DefaultParagraphFont"/>
    <w:uiPriority w:val="99"/>
    <w:semiHidden/>
    <w:unhideWhenUsed/>
    <w:rsid w:val="009B1C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30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Informatievlaanderen/OSLOthema-airAndWater/tree/master/Thematic%20Workshop%202" TargetMode="External"/><Relationship Id="rId26" Type="http://schemas.openxmlformats.org/officeDocument/2006/relationships/hyperlink" Target="https://github.com/smart-data-models/dataModel.Device/blob/master/Device/examples/example-normalized.jsonld" TargetMode="External"/><Relationship Id="rId39" Type="http://schemas.openxmlformats.org/officeDocument/2006/relationships/hyperlink" Target="https://overheid.vlaanderen.be/informatie-vlaanderen/agenda/thematic-workshop-3-oslo-air-water" TargetMode="External"/><Relationship Id="rId21" Type="http://schemas.openxmlformats.org/officeDocument/2006/relationships/hyperlink" Target="https://app.klaxoon.com/participate/board/H5KQMV8" TargetMode="External"/><Relationship Id="rId34" Type="http://schemas.openxmlformats.org/officeDocument/2006/relationships/hyperlink" Target="https://github.com/Informatievlaanderen/OSLOthema-airAndWater/issues/3" TargetMode="External"/><Relationship Id="rId42" Type="http://schemas.openxmlformats.org/officeDocument/2006/relationships/hyperlink" Target="mailto:frederik.van.den.houdt@pwc.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pubchem.ncbi.nlm.nih.gov/compound/Phosphoric-ac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geopunt.be/catalogus/datasetfolder/6bf3ccbf-9606-4b84-9c1e-53162bf4c737" TargetMode="External"/><Relationship Id="rId32" Type="http://schemas.openxmlformats.org/officeDocument/2006/relationships/hyperlink" Target="http://dd.eionet.europa.eu/dataelements/75873" TargetMode="External"/><Relationship Id="rId37" Type="http://schemas.openxmlformats.org/officeDocument/2006/relationships/hyperlink" Target="https://github.com/Informatievlaanderen/OSLOthema-airAndWater/issues/5" TargetMode="External"/><Relationship Id="rId40" Type="http://schemas.openxmlformats.org/officeDocument/2006/relationships/hyperlink" Target="https://github.com/Informatievlaanderen/OSLOthema-airAndWat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geopunt.be/catalogus/datasetfolder/7eefed2f-5fc9-4d81-8adf-728f9c54aa4a" TargetMode="External"/><Relationship Id="rId28" Type="http://schemas.openxmlformats.org/officeDocument/2006/relationships/hyperlink" Target="https://www.wikidata.org/wiki/Q27855" TargetMode="External"/><Relationship Id="rId36" Type="http://schemas.openxmlformats.org/officeDocument/2006/relationships/hyperlink" Target="https://github.com/Informatievlaanderen/OSLOthema-airAndWater/issues/4"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s://github.com/Informatievlaanderen/OSLOthema-airAndWater/issues/2"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github.com/Informatievlaanderen/OSLOthema-airAndWater/issues/1" TargetMode="External"/><Relationship Id="rId27" Type="http://schemas.openxmlformats.org/officeDocument/2006/relationships/hyperlink" Target="https://dwc.tdwg.org/terms/" TargetMode="External"/><Relationship Id="rId30" Type="http://schemas.openxmlformats.org/officeDocument/2006/relationships/hyperlink" Target="https://www.ncbi.nlm.nih.gov/entrez/eutils/esearch.fcgi?db=pccompound&amp;retmax=100&amp;term=120-83-2" TargetMode="External"/><Relationship Id="rId35" Type="http://schemas.openxmlformats.org/officeDocument/2006/relationships/hyperlink" Target="http://dd.eionet.europa.eu/dataelements/75907" TargetMode="External"/><Relationship Id="rId43" Type="http://schemas.openxmlformats.org/officeDocument/2006/relationships/hyperlink" Target="https://github.com/Informatievlaanderen/OSLOthema-airAndWater/tree/master/Thematic%20Workshop%202"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unece.org/DAM/cefact/recommendations/rec20/Rec20rev14e-Annex_II-III_2020.xls" TargetMode="External"/><Relationship Id="rId33" Type="http://schemas.openxmlformats.org/officeDocument/2006/relationships/hyperlink" Target="https://www.gbif.org/dataset/search?type=CHECKLIST" TargetMode="External"/><Relationship Id="rId38" Type="http://schemas.openxmlformats.org/officeDocument/2006/relationships/hyperlink" Target="https://github.com/Informatievlaanderen/OSLOthema-airAndWater/issues/6" TargetMode="External"/><Relationship Id="rId20" Type="http://schemas.openxmlformats.org/officeDocument/2006/relationships/hyperlink" Target="https://github.com/Informatievlaanderen/OSLOthema-airAndWater/tree/master/Thematic%20Workshop%202" TargetMode="External"/><Relationship Id="rId41" Type="http://schemas.openxmlformats.org/officeDocument/2006/relationships/hyperlink" Target="mailto:kevin.haleydt@vlaanderen.b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36A7D-7403-4485-B811-32D5A6EEB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11</Pages>
  <Words>2072</Words>
  <Characters>11275</Characters>
  <Application>Microsoft Office Word</Application>
  <DocSecurity>0</DocSecurity>
  <Lines>279</Lines>
  <Paragraphs>180</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Haleydt (BE)</dc:creator>
  <cp:keywords/>
  <dc:description/>
  <cp:lastModifiedBy>Kevin Haleydt (BE)</cp:lastModifiedBy>
  <cp:revision>8</cp:revision>
  <dcterms:created xsi:type="dcterms:W3CDTF">2021-02-11T17:29:00Z</dcterms:created>
  <dcterms:modified xsi:type="dcterms:W3CDTF">2021-03-05T16:00:00Z</dcterms:modified>
</cp:coreProperties>
</file>