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2965" w14:textId="1EC496C5" w:rsidR="00C52872" w:rsidRPr="008649F2" w:rsidRDefault="003871EB" w:rsidP="003871EB">
      <w:pPr>
        <w:pStyle w:val="Ondertitel"/>
        <w:rPr>
          <w:rFonts w:ascii="Calibri Light" w:hAnsi="Calibri Light" w:cs="Calibri Light"/>
          <w:sz w:val="36"/>
          <w:szCs w:val="36"/>
        </w:rPr>
      </w:pPr>
      <w:bookmarkStart w:id="0" w:name="_GoBack"/>
      <w:bookmarkEnd w:id="0"/>
      <w:r w:rsidRPr="008649F2">
        <w:rPr>
          <w:rStyle w:val="StreepjesGeel"/>
        </w:rPr>
        <w:t>///</w:t>
      </w:r>
      <w:r w:rsidRPr="008649F2">
        <w:t xml:space="preserve"> </w:t>
      </w:r>
      <w:r w:rsidR="00FA42F6" w:rsidRPr="008649F2">
        <w:rPr>
          <w:rFonts w:ascii="Calibri Light" w:hAnsi="Calibri Light" w:cs="Calibri Light"/>
          <w:sz w:val="36"/>
          <w:szCs w:val="36"/>
        </w:rPr>
        <w:t>Business Case Sanctieregister</w:t>
      </w:r>
    </w:p>
    <w:p w14:paraId="76D8CD25" w14:textId="60D57629" w:rsidR="00FA42F6" w:rsidRPr="008649F2" w:rsidRDefault="00FA42F6" w:rsidP="003871EB">
      <w:pPr>
        <w:pStyle w:val="Ondertitel"/>
        <w:rPr>
          <w:sz w:val="44"/>
          <w:szCs w:val="28"/>
        </w:rPr>
      </w:pPr>
      <w:r w:rsidRPr="008649F2">
        <w:rPr>
          <w:rStyle w:val="StreepjesGeel"/>
          <w:sz w:val="40"/>
          <w:szCs w:val="24"/>
        </w:rPr>
        <w:t>///</w:t>
      </w:r>
      <w:r w:rsidRPr="008649F2">
        <w:rPr>
          <w:rFonts w:ascii="Calibri Light" w:hAnsi="Calibri Light" w:cs="Calibri Light"/>
          <w:sz w:val="32"/>
          <w:szCs w:val="32"/>
        </w:rPr>
        <w:t xml:space="preserve"> OSLO </w:t>
      </w:r>
      <w:r w:rsidR="00137DFF" w:rsidRPr="008649F2">
        <w:rPr>
          <w:rFonts w:ascii="Calibri Light" w:hAnsi="Calibri Light" w:cs="Calibri Light"/>
          <w:sz w:val="32"/>
          <w:szCs w:val="32"/>
        </w:rPr>
        <w:t>Thematische</w:t>
      </w:r>
      <w:r w:rsidRPr="008649F2">
        <w:rPr>
          <w:rFonts w:ascii="Calibri Light" w:hAnsi="Calibri Light" w:cs="Calibri Light"/>
          <w:sz w:val="32"/>
          <w:szCs w:val="32"/>
        </w:rPr>
        <w:t xml:space="preserve"> </w:t>
      </w:r>
      <w:r w:rsidR="00575FBD" w:rsidRPr="008649F2">
        <w:rPr>
          <w:rFonts w:ascii="Calibri Light" w:hAnsi="Calibri Light" w:cs="Calibri Light"/>
          <w:sz w:val="32"/>
          <w:szCs w:val="32"/>
        </w:rPr>
        <w:t>W</w:t>
      </w:r>
      <w:r w:rsidRPr="008649F2">
        <w:rPr>
          <w:rFonts w:ascii="Calibri Light" w:hAnsi="Calibri Light" w:cs="Calibri Light"/>
          <w:sz w:val="32"/>
          <w:szCs w:val="32"/>
        </w:rPr>
        <w:t>erkgroep</w:t>
      </w:r>
      <w:r w:rsidR="00137DFF" w:rsidRPr="008649F2">
        <w:rPr>
          <w:rFonts w:ascii="Calibri Light" w:hAnsi="Calibri Light" w:cs="Calibri Light"/>
          <w:sz w:val="32"/>
          <w:szCs w:val="32"/>
        </w:rPr>
        <w:t xml:space="preserve"> </w:t>
      </w:r>
    </w:p>
    <w:p w14:paraId="73EBC818" w14:textId="25CA427D" w:rsidR="003871EB" w:rsidRPr="008649F2" w:rsidRDefault="00C52872" w:rsidP="003871EB">
      <w:pPr>
        <w:pStyle w:val="Ondertitel"/>
        <w:rPr>
          <w:rFonts w:ascii="Calibri Light" w:hAnsi="Calibri Light" w:cs="Calibri Light"/>
          <w:b/>
          <w:bCs/>
          <w:sz w:val="32"/>
          <w:szCs w:val="32"/>
        </w:rPr>
      </w:pPr>
      <w:r w:rsidRPr="008649F2">
        <w:t xml:space="preserve"> </w:t>
      </w:r>
      <w:r w:rsidR="00137DFF" w:rsidRPr="008649F2">
        <w:rPr>
          <w:rFonts w:ascii="Calibri Light" w:hAnsi="Calibri Light" w:cs="Calibri Light"/>
          <w:b/>
          <w:bCs/>
          <w:sz w:val="32"/>
          <w:szCs w:val="32"/>
        </w:rPr>
        <w:t>15 september</w:t>
      </w:r>
      <w:r w:rsidR="00FA42F6" w:rsidRPr="008649F2">
        <w:rPr>
          <w:rFonts w:ascii="Calibri Light" w:hAnsi="Calibri Light" w:cs="Calibri Light"/>
          <w:b/>
          <w:bCs/>
          <w:sz w:val="32"/>
          <w:szCs w:val="32"/>
        </w:rPr>
        <w:t xml:space="preserve"> </w:t>
      </w:r>
      <w:r w:rsidR="00B82E6D" w:rsidRPr="008649F2">
        <w:rPr>
          <w:rFonts w:ascii="Calibri Light" w:hAnsi="Calibri Light" w:cs="Calibri Light"/>
          <w:b/>
          <w:bCs/>
          <w:sz w:val="32"/>
          <w:szCs w:val="32"/>
        </w:rPr>
        <w:t>2020</w:t>
      </w:r>
    </w:p>
    <w:p w14:paraId="376846EB" w14:textId="77777777" w:rsidR="003871EB" w:rsidRPr="008649F2" w:rsidRDefault="003871EB" w:rsidP="003871EB">
      <w:pPr>
        <w:rPr>
          <w:rStyle w:val="StreepjesGeel"/>
        </w:rPr>
      </w:pPr>
      <w:r w:rsidRPr="008649F2">
        <w:rPr>
          <w:rStyle w:val="StreepjesGeel"/>
        </w:rPr>
        <w:t>////////////////////////////////////////////////////////////////////////////////////////////////////////</w:t>
      </w:r>
    </w:p>
    <w:p w14:paraId="5E105C0D" w14:textId="6167E91D" w:rsidR="009C7820" w:rsidRPr="008649F2" w:rsidRDefault="0ED79593" w:rsidP="00DF0E82">
      <w:pPr>
        <w:spacing w:line="360" w:lineRule="auto"/>
        <w:rPr>
          <w:rFonts w:ascii="Calibri Light" w:eastAsia="Times New Roman" w:hAnsi="Calibri Light" w:cs="Calibri Light"/>
          <w:lang w:eastAsia="nl-BE"/>
        </w:rPr>
      </w:pPr>
      <w:r w:rsidRPr="008649F2">
        <w:rPr>
          <w:rFonts w:ascii="Calibri Light" w:eastAsia="Times New Roman" w:hAnsi="Calibri Light" w:cs="Calibri Light"/>
          <w:b/>
          <w:bCs/>
          <w:lang w:eastAsia="nl-BE"/>
        </w:rPr>
        <w:t>Aanwezig</w:t>
      </w:r>
    </w:p>
    <w:p w14:paraId="233CC0D6" w14:textId="1812F212" w:rsidR="00DF2E50" w:rsidRPr="008649F2" w:rsidRDefault="009C7820" w:rsidP="00DF2E50">
      <w:pPr>
        <w:spacing w:line="360" w:lineRule="auto"/>
        <w:rPr>
          <w:rFonts w:ascii="Calibri Light" w:hAnsi="Calibri Light" w:cs="Calibri Light"/>
        </w:rPr>
      </w:pPr>
      <w:r w:rsidRPr="57F7FB26">
        <w:rPr>
          <w:rFonts w:ascii="Calibri Light" w:eastAsia="Times New Roman" w:hAnsi="Calibri Light" w:cs="Calibri Light"/>
          <w:lang w:eastAsia="nl-BE"/>
        </w:rPr>
        <w:t xml:space="preserve">Hubert Bloemen </w:t>
      </w:r>
      <w:r w:rsidR="00823873" w:rsidRPr="57F7FB26">
        <w:rPr>
          <w:rFonts w:ascii="Calibri Light" w:eastAsia="Times New Roman" w:hAnsi="Calibri Light" w:cs="Calibri Light"/>
          <w:lang w:eastAsia="nl-BE"/>
        </w:rPr>
        <w:t>(Project Manager)</w:t>
      </w:r>
      <w:r w:rsidR="00BB23FC" w:rsidRPr="57F7FB26">
        <w:rPr>
          <w:rFonts w:ascii="Calibri Light" w:eastAsia="Times New Roman" w:hAnsi="Calibri Light" w:cs="Calibri Light"/>
          <w:lang w:eastAsia="nl-BE"/>
        </w:rPr>
        <w:t>–</w:t>
      </w:r>
      <w:r w:rsidRPr="57F7FB26">
        <w:rPr>
          <w:rFonts w:ascii="Calibri Light" w:eastAsia="Times New Roman" w:hAnsi="Calibri Light" w:cs="Calibri Light"/>
          <w:lang w:eastAsia="nl-BE"/>
        </w:rPr>
        <w:t xml:space="preserve"> </w:t>
      </w:r>
      <w:r w:rsidR="00BB23FC" w:rsidRPr="57F7FB26">
        <w:rPr>
          <w:rFonts w:ascii="Calibri Light" w:eastAsia="Times New Roman" w:hAnsi="Calibri Light" w:cs="Calibri Light"/>
          <w:lang w:eastAsia="nl-BE"/>
        </w:rPr>
        <w:t xml:space="preserve">Paul </w:t>
      </w:r>
      <w:proofErr w:type="spellStart"/>
      <w:r w:rsidR="00B10C6D" w:rsidRPr="57F7FB26">
        <w:rPr>
          <w:rFonts w:ascii="Calibri Light" w:eastAsia="Times New Roman" w:hAnsi="Calibri Light" w:cs="Calibri Light"/>
          <w:lang w:eastAsia="nl-BE"/>
        </w:rPr>
        <w:t>Vansant</w:t>
      </w:r>
      <w:proofErr w:type="spellEnd"/>
      <w:r w:rsidR="00823873" w:rsidRPr="57F7FB26">
        <w:rPr>
          <w:rFonts w:ascii="Calibri Light" w:eastAsia="Times New Roman" w:hAnsi="Calibri Light" w:cs="Calibri Light"/>
          <w:lang w:eastAsia="nl-BE"/>
        </w:rPr>
        <w:t xml:space="preserve"> (Senior Adviseur)</w:t>
      </w:r>
      <w:r w:rsidR="00B10C6D" w:rsidRPr="57F7FB26">
        <w:rPr>
          <w:rFonts w:ascii="Calibri Light" w:eastAsia="Times New Roman" w:hAnsi="Calibri Light" w:cs="Calibri Light"/>
          <w:lang w:eastAsia="nl-BE"/>
        </w:rPr>
        <w:t xml:space="preserve"> </w:t>
      </w:r>
      <w:r w:rsidR="00DF2E50" w:rsidRPr="57F7FB26">
        <w:rPr>
          <w:rFonts w:ascii="Calibri Light" w:eastAsia="Times New Roman" w:hAnsi="Calibri Light" w:cs="Calibri Light"/>
          <w:lang w:eastAsia="nl-BE"/>
        </w:rPr>
        <w:t xml:space="preserve">- Departement Kanselarij en </w:t>
      </w:r>
      <w:proofErr w:type="spellStart"/>
      <w:r w:rsidR="00DF2E50" w:rsidRPr="57F7FB26">
        <w:rPr>
          <w:rFonts w:ascii="Calibri Light" w:eastAsia="Times New Roman" w:hAnsi="Calibri Light" w:cs="Calibri Light"/>
          <w:lang w:eastAsia="nl-BE"/>
        </w:rPr>
        <w:t>Bestuur:</w:t>
      </w:r>
      <w:r w:rsidR="21C38C4C" w:rsidRPr="57F7FB26">
        <w:rPr>
          <w:rFonts w:ascii="Calibri Light" w:eastAsia="Times New Roman" w:hAnsi="Calibri Light" w:cs="Calibri Light"/>
          <w:lang w:eastAsia="nl-BE"/>
        </w:rPr>
        <w:t>betaa</w:t>
      </w:r>
      <w:proofErr w:type="spellEnd"/>
      <w:r w:rsidR="00DF2E50" w:rsidRPr="57F7FB26">
        <w:rPr>
          <w:rFonts w:ascii="Calibri Light" w:eastAsia="Times New Roman" w:hAnsi="Calibri Light" w:cs="Calibri Light"/>
          <w:lang w:eastAsia="nl-BE"/>
        </w:rPr>
        <w:t xml:space="preserve"> (</w:t>
      </w:r>
      <w:r w:rsidR="00DF2E50" w:rsidRPr="57F7FB26">
        <w:rPr>
          <w:rFonts w:ascii="Calibri Light" w:hAnsi="Calibri Light" w:cs="Calibri Light"/>
        </w:rPr>
        <w:t>Coördinatie Vlaams Handhavingsbeleid)</w:t>
      </w:r>
    </w:p>
    <w:p w14:paraId="72E2870E" w14:textId="025532CD" w:rsidR="00FA42F6" w:rsidRPr="008649F2" w:rsidRDefault="00FA42F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Dries Wouters (</w:t>
      </w:r>
      <w:r w:rsidR="00B13F55" w:rsidRPr="008649F2">
        <w:rPr>
          <w:rFonts w:ascii="Calibri Light" w:eastAsia="Times New Roman" w:hAnsi="Calibri Light" w:cs="Calibri Light"/>
          <w:lang w:eastAsia="nl-BE"/>
        </w:rPr>
        <w:t>Handhavingsmanager Sanctionering en Advisering (cel Bestuurlijke Beboeting), afdeling Handhaving)</w:t>
      </w:r>
      <w:r w:rsidR="00DF2E50" w:rsidRPr="008649F2">
        <w:rPr>
          <w:rFonts w:ascii="Calibri Light" w:eastAsia="Times New Roman" w:hAnsi="Calibri Light" w:cs="Calibri Light"/>
          <w:lang w:eastAsia="nl-BE"/>
        </w:rPr>
        <w:t xml:space="preserve"> - Departement Omgeving</w:t>
      </w:r>
    </w:p>
    <w:p w14:paraId="7045FF07" w14:textId="41B85744" w:rsidR="00FA42F6" w:rsidRPr="008649F2" w:rsidRDefault="00FA42F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Koen van Osselaer (</w:t>
      </w:r>
      <w:r w:rsidR="00B13F55" w:rsidRPr="008649F2">
        <w:rPr>
          <w:rFonts w:ascii="Calibri Light" w:eastAsia="Times New Roman" w:hAnsi="Calibri Light" w:cs="Calibri Light"/>
          <w:lang w:eastAsia="nl-BE"/>
        </w:rPr>
        <w:t xml:space="preserve">Stafmedewerker &amp; teamcoördinator -Afdeling sociale inspectie: </w:t>
      </w:r>
      <w:proofErr w:type="spellStart"/>
      <w:r w:rsidR="00B13F55" w:rsidRPr="008649F2">
        <w:rPr>
          <w:rFonts w:ascii="Calibri Light" w:eastAsia="Times New Roman" w:hAnsi="Calibri Light" w:cs="Calibri Light"/>
          <w:lang w:eastAsia="nl-BE"/>
        </w:rPr>
        <w:t>Beleidscel</w:t>
      </w:r>
      <w:proofErr w:type="spellEnd"/>
      <w:r w:rsidR="00B13F55" w:rsidRPr="008649F2">
        <w:rPr>
          <w:rFonts w:ascii="Calibri Light" w:eastAsia="Times New Roman" w:hAnsi="Calibri Light" w:cs="Calibri Light"/>
          <w:lang w:eastAsia="nl-BE"/>
        </w:rPr>
        <w:t xml:space="preserve"> (Buitenlandse Werknemers</w:t>
      </w:r>
      <w:r w:rsidRPr="008649F2">
        <w:rPr>
          <w:rFonts w:ascii="Calibri Light" w:eastAsia="Times New Roman" w:hAnsi="Calibri Light" w:cs="Calibri Light"/>
          <w:lang w:eastAsia="nl-BE"/>
        </w:rPr>
        <w:t>)</w:t>
      </w:r>
      <w:r w:rsidR="00B13F55" w:rsidRPr="008649F2">
        <w:rPr>
          <w:rFonts w:ascii="Calibri Light" w:eastAsia="Times New Roman" w:hAnsi="Calibri Light" w:cs="Calibri Light"/>
          <w:lang w:eastAsia="nl-BE"/>
        </w:rPr>
        <w:t>)</w:t>
      </w:r>
      <w:r w:rsidR="00DF2E50" w:rsidRPr="008649F2">
        <w:rPr>
          <w:rFonts w:ascii="Calibri Light" w:eastAsia="Times New Roman" w:hAnsi="Calibri Light" w:cs="Calibri Light"/>
          <w:lang w:eastAsia="nl-BE"/>
        </w:rPr>
        <w:t xml:space="preserve"> - Departement Werk en Sociale Economie</w:t>
      </w:r>
    </w:p>
    <w:p w14:paraId="14D707F6" w14:textId="2C61E6FE" w:rsidR="00FA42F6" w:rsidRPr="008649F2" w:rsidRDefault="00FA42F6" w:rsidP="00FA42F6">
      <w:pPr>
        <w:spacing w:line="360" w:lineRule="auto"/>
        <w:rPr>
          <w:rFonts w:ascii="Calibri Light" w:eastAsia="Times New Roman" w:hAnsi="Calibri Light" w:cs="Calibri Light"/>
          <w:lang w:eastAsia="nl-BE"/>
        </w:rPr>
      </w:pPr>
      <w:proofErr w:type="spellStart"/>
      <w:r w:rsidRPr="008649F2">
        <w:rPr>
          <w:rFonts w:ascii="Calibri Light" w:eastAsia="Times New Roman" w:hAnsi="Calibri Light" w:cs="Calibri Light"/>
          <w:lang w:eastAsia="nl-BE"/>
        </w:rPr>
        <w:t>Kristiaan</w:t>
      </w:r>
      <w:proofErr w:type="spellEnd"/>
      <w:r w:rsidRPr="008649F2">
        <w:rPr>
          <w:rFonts w:ascii="Calibri Light" w:eastAsia="Times New Roman" w:hAnsi="Calibri Light" w:cs="Calibri Light"/>
          <w:lang w:eastAsia="nl-BE"/>
        </w:rPr>
        <w:t xml:space="preserve"> </w:t>
      </w:r>
      <w:proofErr w:type="spellStart"/>
      <w:r w:rsidRPr="008649F2">
        <w:rPr>
          <w:rFonts w:ascii="Calibri Light" w:eastAsia="Times New Roman" w:hAnsi="Calibri Light" w:cs="Calibri Light"/>
          <w:lang w:eastAsia="nl-BE"/>
        </w:rPr>
        <w:t>Vanderbiesen</w:t>
      </w:r>
      <w:proofErr w:type="spellEnd"/>
      <w:r w:rsidRPr="008649F2">
        <w:rPr>
          <w:rFonts w:ascii="Calibri Light" w:eastAsia="Times New Roman" w:hAnsi="Calibri Light" w:cs="Calibri Light"/>
          <w:lang w:eastAsia="nl-BE"/>
        </w:rPr>
        <w:t xml:space="preserve"> (</w:t>
      </w:r>
      <w:r w:rsidR="00293DB1" w:rsidRPr="008649F2">
        <w:rPr>
          <w:rFonts w:ascii="Calibri Light" w:eastAsia="Times New Roman" w:hAnsi="Calibri Light" w:cs="Calibri Light"/>
          <w:lang w:eastAsia="nl-BE"/>
        </w:rPr>
        <w:t>Coördinator</w:t>
      </w:r>
      <w:r w:rsidR="00DF2E50" w:rsidRPr="008649F2">
        <w:rPr>
          <w:rFonts w:ascii="Calibri Light" w:eastAsia="Times New Roman" w:hAnsi="Calibri Light" w:cs="Calibri Light"/>
          <w:lang w:eastAsia="nl-BE"/>
        </w:rPr>
        <w:t xml:space="preserve"> &amp; Jurist</w:t>
      </w:r>
      <w:r w:rsidR="00293DB1" w:rsidRPr="008649F2">
        <w:rPr>
          <w:rFonts w:ascii="Calibri Light" w:eastAsia="Times New Roman" w:hAnsi="Calibri Light" w:cs="Calibri Light"/>
          <w:lang w:eastAsia="nl-BE"/>
        </w:rPr>
        <w:t xml:space="preserve"> Vlaamse Wooninspectie</w:t>
      </w:r>
      <w:r w:rsidRPr="008649F2">
        <w:rPr>
          <w:rFonts w:ascii="Calibri Light" w:eastAsia="Times New Roman" w:hAnsi="Calibri Light" w:cs="Calibri Light"/>
          <w:lang w:eastAsia="nl-BE"/>
        </w:rPr>
        <w:t>)</w:t>
      </w:r>
      <w:r w:rsidR="00DF2E50" w:rsidRPr="008649F2">
        <w:rPr>
          <w:rFonts w:ascii="Calibri Light" w:eastAsia="Times New Roman" w:hAnsi="Calibri Light" w:cs="Calibri Light"/>
          <w:lang w:eastAsia="nl-BE"/>
        </w:rPr>
        <w:t xml:space="preserve"> - Agentschap Wonen Vlaanderen</w:t>
      </w:r>
    </w:p>
    <w:p w14:paraId="7EB8B58E" w14:textId="30B9FF95" w:rsidR="00FA42F6" w:rsidRPr="008649F2" w:rsidRDefault="00A50FC6" w:rsidP="00A50FC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 xml:space="preserve">Patrick </w:t>
      </w:r>
      <w:proofErr w:type="spellStart"/>
      <w:r w:rsidRPr="008649F2">
        <w:rPr>
          <w:rFonts w:ascii="Calibri Light" w:eastAsia="Times New Roman" w:hAnsi="Calibri Light" w:cs="Calibri Light"/>
          <w:lang w:eastAsia="nl-BE"/>
        </w:rPr>
        <w:t>Vandenbruwaene</w:t>
      </w:r>
      <w:proofErr w:type="spellEnd"/>
      <w:r w:rsidRPr="008649F2">
        <w:rPr>
          <w:rFonts w:ascii="Calibri Light" w:eastAsia="Times New Roman" w:hAnsi="Calibri Light" w:cs="Calibri Light"/>
          <w:lang w:eastAsia="nl-BE"/>
        </w:rPr>
        <w:t xml:space="preserve"> </w:t>
      </w:r>
      <w:r w:rsidR="00FA42F6" w:rsidRPr="008649F2">
        <w:rPr>
          <w:rFonts w:ascii="Calibri Light" w:eastAsia="Times New Roman" w:hAnsi="Calibri Light" w:cs="Calibri Light"/>
          <w:lang w:eastAsia="nl-BE"/>
        </w:rPr>
        <w:t>(</w:t>
      </w:r>
      <w:r w:rsidR="00CC5643" w:rsidRPr="008649F2">
        <w:rPr>
          <w:rFonts w:ascii="Calibri Light" w:eastAsia="Times New Roman" w:hAnsi="Calibri Light" w:cs="Calibri Light"/>
          <w:lang w:eastAsia="nl-BE"/>
        </w:rPr>
        <w:t>Procureur Generaal</w:t>
      </w:r>
      <w:r w:rsidR="00FA42F6" w:rsidRPr="008649F2">
        <w:rPr>
          <w:rFonts w:ascii="Calibri Light" w:eastAsia="Times New Roman" w:hAnsi="Calibri Light" w:cs="Calibri Light"/>
          <w:lang w:eastAsia="nl-BE"/>
        </w:rPr>
        <w:t>)</w:t>
      </w:r>
      <w:r w:rsidR="003743BE" w:rsidRPr="008649F2">
        <w:rPr>
          <w:rFonts w:ascii="Calibri Light" w:eastAsia="Times New Roman" w:hAnsi="Calibri Light" w:cs="Calibri Light"/>
          <w:lang w:eastAsia="nl-BE"/>
        </w:rPr>
        <w:t xml:space="preserve"> -</w:t>
      </w:r>
      <w:r w:rsidR="00E761D3" w:rsidRPr="008649F2">
        <w:rPr>
          <w:rFonts w:ascii="Calibri Light" w:eastAsia="Times New Roman" w:hAnsi="Calibri Light" w:cs="Calibri Light"/>
          <w:lang w:eastAsia="nl-BE"/>
        </w:rPr>
        <w:t xml:space="preserve"> Openbaar Ministerie Antwerpen</w:t>
      </w:r>
    </w:p>
    <w:p w14:paraId="0F7624CC" w14:textId="1F2CD0AF" w:rsidR="00FA42F6" w:rsidRPr="008649F2" w:rsidRDefault="00FA42F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 xml:space="preserve">Jozef </w:t>
      </w:r>
      <w:proofErr w:type="spellStart"/>
      <w:r w:rsidRPr="008649F2">
        <w:rPr>
          <w:rFonts w:ascii="Calibri Light" w:eastAsia="Times New Roman" w:hAnsi="Calibri Light" w:cs="Calibri Light"/>
          <w:lang w:eastAsia="nl-BE"/>
        </w:rPr>
        <w:t>Rayen</w:t>
      </w:r>
      <w:proofErr w:type="spellEnd"/>
      <w:r w:rsidRPr="008649F2">
        <w:rPr>
          <w:rFonts w:ascii="Calibri Light" w:eastAsia="Times New Roman" w:hAnsi="Calibri Light" w:cs="Calibri Light"/>
          <w:lang w:eastAsia="nl-BE"/>
        </w:rPr>
        <w:t xml:space="preserve"> (</w:t>
      </w:r>
      <w:r w:rsidR="00E761D3" w:rsidRPr="008649F2">
        <w:rPr>
          <w:rFonts w:ascii="Calibri Light" w:eastAsia="Times New Roman" w:hAnsi="Calibri Light" w:cs="Calibri Light"/>
          <w:lang w:eastAsia="nl-BE"/>
        </w:rPr>
        <w:t xml:space="preserve">Commissaris &amp; Diensthoofd recherche leefmilieu) - </w:t>
      </w:r>
      <w:r w:rsidR="00E6116D" w:rsidRPr="008649F2">
        <w:rPr>
          <w:rFonts w:ascii="Calibri Light" w:eastAsia="Times New Roman" w:hAnsi="Calibri Light" w:cs="Calibri Light"/>
          <w:lang w:eastAsia="nl-BE"/>
        </w:rPr>
        <w:t xml:space="preserve">Lokale Politie </w:t>
      </w:r>
      <w:r w:rsidRPr="008649F2">
        <w:rPr>
          <w:rFonts w:ascii="Calibri Light" w:eastAsia="Times New Roman" w:hAnsi="Calibri Light" w:cs="Calibri Light"/>
          <w:lang w:eastAsia="nl-BE"/>
        </w:rPr>
        <w:t>Antwerpen)</w:t>
      </w:r>
    </w:p>
    <w:p w14:paraId="21359EEF" w14:textId="25402E3A" w:rsidR="00A50FC6" w:rsidRPr="008649F2" w:rsidRDefault="00A50FC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Frederic Vroman</w:t>
      </w:r>
      <w:r w:rsidR="003C0D81" w:rsidRPr="008649F2">
        <w:rPr>
          <w:rFonts w:ascii="Calibri Light" w:eastAsia="Times New Roman" w:hAnsi="Calibri Light" w:cs="Calibri Light"/>
          <w:lang w:eastAsia="nl-BE"/>
        </w:rPr>
        <w:t xml:space="preserve"> (Substituut Procureur Generaal te Gent)</w:t>
      </w:r>
      <w:r w:rsidR="00E761D3" w:rsidRPr="008649F2">
        <w:rPr>
          <w:rFonts w:ascii="Calibri Light" w:eastAsia="Times New Roman" w:hAnsi="Calibri Light" w:cs="Calibri Light"/>
          <w:lang w:eastAsia="nl-BE"/>
        </w:rPr>
        <w:t xml:space="preserve"> - Openbaar Ministerie</w:t>
      </w:r>
    </w:p>
    <w:p w14:paraId="4BF762D3" w14:textId="4A7C39D0" w:rsidR="00A50FC6" w:rsidRPr="008649F2" w:rsidRDefault="00A50FC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Steven Verbanck (</w:t>
      </w:r>
      <w:r w:rsidR="00E6116D" w:rsidRPr="008649F2">
        <w:rPr>
          <w:rFonts w:ascii="Calibri Light" w:eastAsia="Times New Roman" w:hAnsi="Calibri Light" w:cs="Calibri Light"/>
          <w:lang w:eastAsia="nl-BE"/>
        </w:rPr>
        <w:t>Stafmedewerker en jurist (leefmilieu &amp; ruimtelijke ordening))</w:t>
      </w:r>
      <w:r w:rsidR="00E761D3" w:rsidRPr="008649F2">
        <w:rPr>
          <w:rFonts w:ascii="Calibri Light" w:eastAsia="Times New Roman" w:hAnsi="Calibri Light" w:cs="Calibri Light"/>
          <w:lang w:eastAsia="nl-BE"/>
        </w:rPr>
        <w:t xml:space="preserve"> - VVSG</w:t>
      </w:r>
    </w:p>
    <w:p w14:paraId="3846DB7E" w14:textId="33D43F32" w:rsidR="00A50FC6" w:rsidRPr="008649F2" w:rsidRDefault="00A50FC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 xml:space="preserve">Hugo De </w:t>
      </w:r>
      <w:proofErr w:type="spellStart"/>
      <w:r w:rsidRPr="008649F2">
        <w:rPr>
          <w:rFonts w:ascii="Calibri Light" w:eastAsia="Times New Roman" w:hAnsi="Calibri Light" w:cs="Calibri Light"/>
          <w:lang w:eastAsia="nl-BE"/>
        </w:rPr>
        <w:t>Cuyper</w:t>
      </w:r>
      <w:proofErr w:type="spellEnd"/>
      <w:r w:rsidRPr="008649F2">
        <w:rPr>
          <w:rFonts w:ascii="Calibri Light" w:eastAsia="Times New Roman" w:hAnsi="Calibri Light" w:cs="Calibri Light"/>
          <w:lang w:eastAsia="nl-BE"/>
        </w:rPr>
        <w:t xml:space="preserve"> (Handhavingscoördinator Ruimtelijke Ordening </w:t>
      </w:r>
      <w:r w:rsidR="00211F16" w:rsidRPr="008649F2">
        <w:rPr>
          <w:rFonts w:ascii="Calibri Light" w:eastAsia="Times New Roman" w:hAnsi="Calibri Light" w:cs="Calibri Light"/>
          <w:lang w:eastAsia="nl-BE"/>
        </w:rPr>
        <w:t>voor</w:t>
      </w:r>
      <w:r w:rsidR="00FD0D1A" w:rsidRPr="008649F2">
        <w:rPr>
          <w:rFonts w:ascii="Calibri Light" w:eastAsia="Times New Roman" w:hAnsi="Calibri Light" w:cs="Calibri Light"/>
          <w:lang w:eastAsia="nl-BE"/>
        </w:rPr>
        <w:t xml:space="preserve"> </w:t>
      </w:r>
      <w:r w:rsidRPr="008649F2">
        <w:rPr>
          <w:rFonts w:ascii="Calibri Light" w:eastAsia="Times New Roman" w:hAnsi="Calibri Light" w:cs="Calibri Light"/>
          <w:lang w:eastAsia="nl-BE"/>
        </w:rPr>
        <w:t>Midden-Limburg</w:t>
      </w:r>
      <w:r w:rsidR="00E761D3" w:rsidRPr="008649F2">
        <w:rPr>
          <w:rFonts w:ascii="Calibri Light" w:eastAsia="Times New Roman" w:hAnsi="Calibri Light" w:cs="Calibri Light"/>
          <w:lang w:eastAsia="nl-BE"/>
        </w:rPr>
        <w:t xml:space="preserve">) - </w:t>
      </w:r>
      <w:r w:rsidR="00443C17" w:rsidRPr="008649F2">
        <w:rPr>
          <w:rFonts w:ascii="Calibri Light" w:eastAsia="Times New Roman" w:hAnsi="Calibri Light" w:cs="Calibri Light"/>
          <w:lang w:eastAsia="nl-BE"/>
        </w:rPr>
        <w:t>Stad Genk</w:t>
      </w:r>
    </w:p>
    <w:p w14:paraId="4C912353" w14:textId="68B24683" w:rsidR="00A50FC6" w:rsidRPr="008649F2" w:rsidRDefault="00A50FC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Filip Delos (</w:t>
      </w:r>
      <w:r w:rsidR="00FD0D1A" w:rsidRPr="008649F2">
        <w:rPr>
          <w:rFonts w:ascii="Calibri Light" w:eastAsia="Times New Roman" w:hAnsi="Calibri Light" w:cs="Calibri Light"/>
          <w:lang w:eastAsia="nl-BE"/>
        </w:rPr>
        <w:t xml:space="preserve">Interim Projectleider “screeningsdienst </w:t>
      </w:r>
      <w:r w:rsidR="000231BC" w:rsidRPr="008649F2">
        <w:rPr>
          <w:rFonts w:ascii="Calibri Light" w:eastAsia="Times New Roman" w:hAnsi="Calibri Light" w:cs="Calibri Light"/>
          <w:lang w:eastAsia="nl-BE"/>
        </w:rPr>
        <w:t>voor</w:t>
      </w:r>
      <w:r w:rsidR="00FD0D1A" w:rsidRPr="008649F2">
        <w:rPr>
          <w:rFonts w:ascii="Calibri Light" w:eastAsia="Times New Roman" w:hAnsi="Calibri Light" w:cs="Calibri Light"/>
          <w:lang w:eastAsia="nl-BE"/>
        </w:rPr>
        <w:t xml:space="preserve"> de lok</w:t>
      </w:r>
      <w:r w:rsidR="000231BC" w:rsidRPr="008649F2">
        <w:rPr>
          <w:rFonts w:ascii="Calibri Light" w:eastAsia="Times New Roman" w:hAnsi="Calibri Light" w:cs="Calibri Light"/>
          <w:lang w:eastAsia="nl-BE"/>
        </w:rPr>
        <w:t>ale geloofsgemeenschappen”</w:t>
      </w:r>
      <w:r w:rsidRPr="008649F2">
        <w:rPr>
          <w:rFonts w:ascii="Calibri Light" w:eastAsia="Times New Roman" w:hAnsi="Calibri Light" w:cs="Calibri Light"/>
          <w:lang w:eastAsia="nl-BE"/>
        </w:rPr>
        <w:t>)</w:t>
      </w:r>
      <w:r w:rsidR="00E761D3" w:rsidRPr="008649F2">
        <w:rPr>
          <w:rFonts w:ascii="Calibri Light" w:eastAsia="Times New Roman" w:hAnsi="Calibri Light" w:cs="Calibri Light"/>
          <w:lang w:eastAsia="nl-BE"/>
        </w:rPr>
        <w:t xml:space="preserve"> - Agentschap Binnenlands Bestuur</w:t>
      </w:r>
    </w:p>
    <w:p w14:paraId="57FA0C1A" w14:textId="63DF7D93" w:rsidR="00A50FC6" w:rsidRPr="008649F2" w:rsidRDefault="00A50FC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Jan De Clercq</w:t>
      </w:r>
      <w:r w:rsidR="003C0D81" w:rsidRPr="008649F2">
        <w:rPr>
          <w:rFonts w:ascii="Calibri Light" w:eastAsia="Times New Roman" w:hAnsi="Calibri Light" w:cs="Calibri Light"/>
          <w:lang w:eastAsia="nl-BE"/>
        </w:rPr>
        <w:t xml:space="preserve"> </w:t>
      </w:r>
      <w:r w:rsidR="00A42F90" w:rsidRPr="008649F2">
        <w:rPr>
          <w:rFonts w:ascii="Calibri Light" w:eastAsia="Times New Roman" w:hAnsi="Calibri Light" w:cs="Calibri Light"/>
          <w:lang w:eastAsia="nl-BE"/>
        </w:rPr>
        <w:t>(</w:t>
      </w:r>
      <w:r w:rsidR="00E6116D" w:rsidRPr="008649F2">
        <w:rPr>
          <w:rFonts w:ascii="Calibri Light" w:eastAsia="Times New Roman" w:hAnsi="Calibri Light" w:cs="Calibri Light"/>
          <w:lang w:eastAsia="nl-BE"/>
        </w:rPr>
        <w:t xml:space="preserve">Substituut-Procureur-Generaal </w:t>
      </w:r>
      <w:r w:rsidR="003743BE" w:rsidRPr="008649F2">
        <w:rPr>
          <w:rFonts w:ascii="Calibri Light" w:eastAsia="Times New Roman" w:hAnsi="Calibri Light" w:cs="Calibri Light"/>
          <w:lang w:eastAsia="nl-BE"/>
        </w:rPr>
        <w:t xml:space="preserve">te </w:t>
      </w:r>
      <w:r w:rsidR="00E6116D" w:rsidRPr="008649F2">
        <w:rPr>
          <w:rFonts w:ascii="Calibri Light" w:eastAsia="Times New Roman" w:hAnsi="Calibri Light" w:cs="Calibri Light"/>
          <w:lang w:eastAsia="nl-BE"/>
        </w:rPr>
        <w:t>Gent)</w:t>
      </w:r>
      <w:r w:rsidR="00A42F90" w:rsidRPr="008649F2">
        <w:rPr>
          <w:rFonts w:ascii="Calibri Light" w:eastAsia="Times New Roman" w:hAnsi="Calibri Light" w:cs="Calibri Light"/>
          <w:lang w:eastAsia="nl-BE"/>
        </w:rPr>
        <w:t xml:space="preserve"> - Openbaar Ministerie</w:t>
      </w:r>
    </w:p>
    <w:p w14:paraId="256ADCDE" w14:textId="035F6BEE" w:rsidR="00A50FC6" w:rsidRPr="008649F2" w:rsidRDefault="00A50FC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Matthias Vandenberk</w:t>
      </w:r>
      <w:r w:rsidR="003C0D81" w:rsidRPr="008649F2">
        <w:rPr>
          <w:rFonts w:ascii="Calibri Light" w:eastAsia="Times New Roman" w:hAnsi="Calibri Light" w:cs="Calibri Light"/>
          <w:lang w:eastAsia="nl-BE"/>
        </w:rPr>
        <w:t xml:space="preserve"> (</w:t>
      </w:r>
      <w:r w:rsidR="00F25E3A" w:rsidRPr="008649F2">
        <w:rPr>
          <w:rFonts w:ascii="Calibri Light" w:eastAsia="Times New Roman" w:hAnsi="Calibri Light" w:cs="Calibri Light"/>
          <w:lang w:eastAsia="nl-BE"/>
        </w:rPr>
        <w:t>Jurist</w:t>
      </w:r>
      <w:r w:rsidR="00427822" w:rsidRPr="008649F2">
        <w:rPr>
          <w:rFonts w:ascii="Calibri Light" w:eastAsia="Times New Roman" w:hAnsi="Calibri Light" w:cs="Calibri Light"/>
          <w:lang w:eastAsia="nl-BE"/>
        </w:rPr>
        <w:t>)</w:t>
      </w:r>
      <w:r w:rsidR="00A42F90" w:rsidRPr="008649F2">
        <w:rPr>
          <w:rFonts w:ascii="Calibri Light" w:eastAsia="Times New Roman" w:hAnsi="Calibri Light" w:cs="Calibri Light"/>
          <w:lang w:eastAsia="nl-BE"/>
        </w:rPr>
        <w:t xml:space="preserve"> </w:t>
      </w:r>
      <w:r w:rsidR="008B42FD" w:rsidRPr="008649F2">
        <w:rPr>
          <w:rFonts w:ascii="Calibri Light" w:eastAsia="Times New Roman" w:hAnsi="Calibri Light" w:cs="Calibri Light"/>
          <w:lang w:eastAsia="nl-BE"/>
        </w:rPr>
        <w:t>–</w:t>
      </w:r>
      <w:r w:rsidR="00A42F90" w:rsidRPr="008649F2">
        <w:rPr>
          <w:rFonts w:ascii="Calibri Light" w:eastAsia="Times New Roman" w:hAnsi="Calibri Light" w:cs="Calibri Light"/>
          <w:lang w:eastAsia="nl-BE"/>
        </w:rPr>
        <w:t xml:space="preserve"> </w:t>
      </w:r>
      <w:r w:rsidR="008B42FD" w:rsidRPr="008649F2">
        <w:rPr>
          <w:rFonts w:ascii="Calibri Light" w:eastAsia="Times New Roman" w:hAnsi="Calibri Light" w:cs="Calibri Light"/>
          <w:lang w:eastAsia="nl-BE"/>
        </w:rPr>
        <w:t xml:space="preserve">Federale Politie </w:t>
      </w:r>
      <w:r w:rsidR="00244906" w:rsidRPr="008649F2">
        <w:rPr>
          <w:rFonts w:ascii="Calibri Light" w:eastAsia="Times New Roman" w:hAnsi="Calibri Light" w:cs="Calibri Light"/>
          <w:lang w:eastAsia="nl-BE"/>
        </w:rPr>
        <w:t>(</w:t>
      </w:r>
      <w:r w:rsidR="00A42F90" w:rsidRPr="008649F2">
        <w:rPr>
          <w:rFonts w:ascii="Calibri Light" w:eastAsia="Times New Roman" w:hAnsi="Calibri Light" w:cs="Calibri Light"/>
          <w:lang w:eastAsia="nl-BE"/>
        </w:rPr>
        <w:t>Limburg</w:t>
      </w:r>
      <w:r w:rsidR="00244906" w:rsidRPr="008649F2">
        <w:rPr>
          <w:rFonts w:ascii="Calibri Light" w:eastAsia="Times New Roman" w:hAnsi="Calibri Light" w:cs="Calibri Light"/>
          <w:lang w:eastAsia="nl-BE"/>
        </w:rPr>
        <w:t>)</w:t>
      </w:r>
    </w:p>
    <w:p w14:paraId="7C8F2AEF" w14:textId="77370375" w:rsidR="00A50FC6" w:rsidRPr="008649F2" w:rsidRDefault="00A50FC6" w:rsidP="00FA42F6">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 xml:space="preserve">Veerle </w:t>
      </w:r>
      <w:proofErr w:type="spellStart"/>
      <w:r w:rsidRPr="008649F2">
        <w:rPr>
          <w:rFonts w:ascii="Calibri Light" w:eastAsia="Times New Roman" w:hAnsi="Calibri Light" w:cs="Calibri Light"/>
          <w:lang w:eastAsia="nl-BE"/>
        </w:rPr>
        <w:t>Vanempten</w:t>
      </w:r>
      <w:proofErr w:type="spellEnd"/>
      <w:r w:rsidRPr="008649F2">
        <w:rPr>
          <w:rFonts w:ascii="Calibri Light" w:eastAsia="Times New Roman" w:hAnsi="Calibri Light" w:cs="Calibri Light"/>
          <w:lang w:eastAsia="nl-BE"/>
        </w:rPr>
        <w:t xml:space="preserve"> (</w:t>
      </w:r>
      <w:r w:rsidR="00E6116D" w:rsidRPr="008649F2">
        <w:rPr>
          <w:rFonts w:ascii="Calibri Light" w:eastAsia="Times New Roman" w:hAnsi="Calibri Light" w:cs="Calibri Light"/>
          <w:lang w:eastAsia="nl-BE"/>
        </w:rPr>
        <w:t>Teamlead wegeninspectie)</w:t>
      </w:r>
      <w:r w:rsidR="00A42F90" w:rsidRPr="008649F2">
        <w:rPr>
          <w:rFonts w:ascii="Calibri Light" w:eastAsia="Times New Roman" w:hAnsi="Calibri Light" w:cs="Calibri Light"/>
          <w:lang w:eastAsia="nl-BE"/>
        </w:rPr>
        <w:t xml:space="preserve"> - Agentschap Wegen en Verkeer</w:t>
      </w:r>
    </w:p>
    <w:p w14:paraId="20EEF047" w14:textId="0F753F92" w:rsidR="00076493" w:rsidRPr="008649F2" w:rsidRDefault="00076493" w:rsidP="00E86E57">
      <w:pPr>
        <w:spacing w:line="360" w:lineRule="auto"/>
        <w:rPr>
          <w:rFonts w:ascii="Calibri Light" w:eastAsia="Times New Roman" w:hAnsi="Calibri Light" w:cs="Calibri Light"/>
          <w:lang w:eastAsia="nl-BE"/>
        </w:rPr>
      </w:pPr>
      <w:r w:rsidRPr="008649F2">
        <w:rPr>
          <w:rFonts w:ascii="Calibri Light" w:eastAsia="Times New Roman" w:hAnsi="Calibri Light" w:cs="Calibri Light"/>
          <w:lang w:eastAsia="nl-BE"/>
        </w:rPr>
        <w:t xml:space="preserve">An Taelemans (Product </w:t>
      </w:r>
      <w:proofErr w:type="spellStart"/>
      <w:r w:rsidRPr="008649F2">
        <w:rPr>
          <w:rFonts w:ascii="Calibri Light" w:eastAsia="Times New Roman" w:hAnsi="Calibri Light" w:cs="Calibri Light"/>
          <w:lang w:eastAsia="nl-BE"/>
        </w:rPr>
        <w:t>Owner</w:t>
      </w:r>
      <w:proofErr w:type="spellEnd"/>
      <w:r w:rsidRPr="008649F2">
        <w:rPr>
          <w:rFonts w:ascii="Calibri Light" w:eastAsia="Times New Roman" w:hAnsi="Calibri Light" w:cs="Calibri Light"/>
          <w:lang w:eastAsia="nl-BE"/>
        </w:rPr>
        <w:t xml:space="preserve">) – Vincent Van Elsué (Business </w:t>
      </w:r>
      <w:r w:rsidR="0000011A" w:rsidRPr="008649F2">
        <w:rPr>
          <w:rFonts w:ascii="Calibri Light" w:eastAsia="Times New Roman" w:hAnsi="Calibri Light" w:cs="Calibri Light"/>
          <w:lang w:eastAsia="nl-BE"/>
        </w:rPr>
        <w:t>Analist</w:t>
      </w:r>
      <w:r w:rsidRPr="008649F2">
        <w:rPr>
          <w:rFonts w:ascii="Calibri Light" w:eastAsia="Times New Roman" w:hAnsi="Calibri Light" w:cs="Calibri Light"/>
          <w:lang w:eastAsia="nl-BE"/>
        </w:rPr>
        <w:t>)– Dimitri Schepers (</w:t>
      </w:r>
      <w:r w:rsidR="0000011A" w:rsidRPr="008649F2">
        <w:rPr>
          <w:rFonts w:ascii="Calibri Light" w:eastAsia="Times New Roman" w:hAnsi="Calibri Light" w:cs="Calibri Light"/>
          <w:lang w:eastAsia="nl-BE"/>
        </w:rPr>
        <w:t>I</w:t>
      </w:r>
      <w:r w:rsidR="00C040A2" w:rsidRPr="008649F2">
        <w:rPr>
          <w:rFonts w:ascii="Calibri Light" w:eastAsia="Times New Roman" w:hAnsi="Calibri Light" w:cs="Calibri Light"/>
          <w:lang w:eastAsia="nl-BE"/>
        </w:rPr>
        <w:t>nformatie</w:t>
      </w:r>
      <w:r w:rsidR="0000011A" w:rsidRPr="008649F2">
        <w:rPr>
          <w:rFonts w:ascii="Calibri Light" w:eastAsia="Times New Roman" w:hAnsi="Calibri Light" w:cs="Calibri Light"/>
          <w:lang w:eastAsia="nl-BE"/>
        </w:rPr>
        <w:t xml:space="preserve"> Analist</w:t>
      </w:r>
      <w:r w:rsidR="00C040A2" w:rsidRPr="008649F2">
        <w:rPr>
          <w:rFonts w:ascii="Calibri Light" w:eastAsia="Times New Roman" w:hAnsi="Calibri Light" w:cs="Calibri Light"/>
          <w:lang w:eastAsia="nl-BE"/>
        </w:rPr>
        <w:t xml:space="preserve">, </w:t>
      </w:r>
      <w:r w:rsidRPr="008649F2">
        <w:rPr>
          <w:rFonts w:ascii="Calibri Light" w:eastAsia="Times New Roman" w:hAnsi="Calibri Light" w:cs="Calibri Light"/>
          <w:lang w:eastAsia="nl-BE"/>
        </w:rPr>
        <w:t>OSLO-team)</w:t>
      </w:r>
      <w:r w:rsidR="00A42F90" w:rsidRPr="008649F2">
        <w:rPr>
          <w:rFonts w:ascii="Calibri Light" w:eastAsia="Times New Roman" w:hAnsi="Calibri Light" w:cs="Calibri Light"/>
          <w:lang w:eastAsia="nl-BE"/>
        </w:rPr>
        <w:t xml:space="preserve">- </w:t>
      </w:r>
      <w:r w:rsidRPr="008649F2">
        <w:rPr>
          <w:rFonts w:ascii="Calibri Light" w:eastAsia="Times New Roman" w:hAnsi="Calibri Light" w:cs="Calibri Light"/>
          <w:lang w:eastAsia="nl-BE"/>
        </w:rPr>
        <w:t>Agentschap Informatie Vlaanderen</w:t>
      </w:r>
    </w:p>
    <w:p w14:paraId="43811EEB" w14:textId="2BD683A7" w:rsidR="00E86E57" w:rsidRPr="008649F2" w:rsidRDefault="003871EB" w:rsidP="00AD5A63">
      <w:pPr>
        <w:rPr>
          <w:rStyle w:val="StreepjesGeel"/>
        </w:rPr>
      </w:pPr>
      <w:r w:rsidRPr="008649F2">
        <w:rPr>
          <w:rStyle w:val="StreepjesGeel"/>
        </w:rPr>
        <w:t>/////////////////////////////////////////////////////////////////////////////////////////</w:t>
      </w:r>
      <w:r w:rsidR="00FA42F6" w:rsidRPr="008649F2">
        <w:rPr>
          <w:rStyle w:val="StreepjesGeel"/>
        </w:rPr>
        <w:t>//</w:t>
      </w:r>
      <w:r w:rsidRPr="008649F2">
        <w:rPr>
          <w:rStyle w:val="StreepjesGeel"/>
        </w:rPr>
        <w:t>/////////////</w:t>
      </w:r>
    </w:p>
    <w:p w14:paraId="0C39C791" w14:textId="5E954603" w:rsidR="008B47EE" w:rsidRPr="008649F2" w:rsidRDefault="00E86E57">
      <w:pPr>
        <w:spacing w:before="0" w:after="200" w:line="276" w:lineRule="auto"/>
        <w:rPr>
          <w:rFonts w:ascii="Calibri Light" w:eastAsia="Times New Roman" w:hAnsi="Calibri Light" w:cs="Calibri Light"/>
          <w:b/>
          <w:bCs/>
          <w:smallCaps/>
          <w:color w:val="373636" w:themeColor="text1"/>
          <w:sz w:val="28"/>
          <w:szCs w:val="28"/>
          <w:lang w:eastAsia="nl-BE"/>
        </w:rPr>
      </w:pPr>
      <w:r w:rsidRPr="008649F2">
        <w:rPr>
          <w:rStyle w:val="StreepjesGeel"/>
        </w:rPr>
        <w:br w:type="page"/>
      </w:r>
    </w:p>
    <w:p w14:paraId="731D4A86" w14:textId="448A6461" w:rsidR="00A07674" w:rsidRPr="008649F2" w:rsidRDefault="00575FBD" w:rsidP="00A13854">
      <w:pPr>
        <w:pStyle w:val="Kop1"/>
        <w:rPr>
          <w:rFonts w:ascii="Calibri Light" w:eastAsia="Times New Roman" w:hAnsi="Calibri Light" w:cs="Calibri Light"/>
          <w:caps w:val="0"/>
          <w:smallCaps/>
          <w:sz w:val="28"/>
          <w:szCs w:val="28"/>
          <w:lang w:eastAsia="nl-BE"/>
        </w:rPr>
      </w:pPr>
      <w:r w:rsidRPr="008649F2">
        <w:rPr>
          <w:rFonts w:ascii="Calibri Light" w:eastAsia="Times New Roman" w:hAnsi="Calibri Light" w:cs="Calibri Light"/>
          <w:caps w:val="0"/>
          <w:smallCaps/>
          <w:sz w:val="28"/>
          <w:szCs w:val="28"/>
          <w:lang w:eastAsia="nl-BE"/>
        </w:rPr>
        <w:lastRenderedPageBreak/>
        <w:t>Agenda</w:t>
      </w:r>
    </w:p>
    <w:tbl>
      <w:tblPr>
        <w:tblW w:w="989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9"/>
        <w:gridCol w:w="4006"/>
        <w:gridCol w:w="3916"/>
      </w:tblGrid>
      <w:tr w:rsidR="00575FBD" w:rsidRPr="00AF3849" w14:paraId="25D46783" w14:textId="77777777" w:rsidTr="00A50FC6">
        <w:trPr>
          <w:trHeight w:val="465"/>
        </w:trPr>
        <w:tc>
          <w:tcPr>
            <w:tcW w:w="1969"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4F39CBCF" w14:textId="2ED0D3B6" w:rsidR="00575FBD" w:rsidRPr="00AF3849" w:rsidRDefault="00575FBD" w:rsidP="00575FBD">
            <w:pPr>
              <w:rPr>
                <w:rFonts w:ascii="Calibri Light" w:hAnsi="Calibri Light" w:cs="Calibri Light"/>
                <w:lang w:val="en" w:eastAsia="nl-BE"/>
              </w:rPr>
            </w:pPr>
            <w:r w:rsidRPr="00AF3849">
              <w:rPr>
                <w:rFonts w:ascii="Calibri Light" w:hAnsi="Calibri Light" w:cs="Calibri Light"/>
                <w:lang w:val="en" w:eastAsia="nl-BE"/>
              </w:rPr>
              <w:t xml:space="preserve"> 13u00 - 13u10​</w:t>
            </w:r>
          </w:p>
        </w:tc>
        <w:tc>
          <w:tcPr>
            <w:tcW w:w="400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774CABF9" w14:textId="04380092" w:rsidR="00575FBD" w:rsidRPr="00AF3849" w:rsidRDefault="00575FBD" w:rsidP="00575FBD">
            <w:pPr>
              <w:rPr>
                <w:rFonts w:ascii="Calibri Light" w:hAnsi="Calibri Light" w:cs="Calibri Light"/>
                <w:lang w:val="en" w:eastAsia="nl-BE"/>
              </w:rPr>
            </w:pPr>
            <w:r w:rsidRPr="00AF3849">
              <w:rPr>
                <w:rFonts w:ascii="Calibri Light" w:hAnsi="Calibri Light" w:cs="Calibri Light"/>
                <w:lang w:val="en" w:eastAsia="nl-BE"/>
              </w:rPr>
              <w:t xml:space="preserve"> Welkom </w:t>
            </w:r>
            <w:proofErr w:type="spellStart"/>
            <w:r w:rsidRPr="00AF3849">
              <w:rPr>
                <w:rFonts w:ascii="Calibri Light" w:hAnsi="Calibri Light" w:cs="Calibri Light"/>
                <w:lang w:val="en" w:eastAsia="nl-BE"/>
              </w:rPr>
              <w:t>en</w:t>
            </w:r>
            <w:proofErr w:type="spellEnd"/>
            <w:r w:rsidRPr="00AF3849">
              <w:rPr>
                <w:rFonts w:ascii="Calibri Light" w:hAnsi="Calibri Light" w:cs="Calibri Light"/>
                <w:lang w:val="en" w:eastAsia="nl-BE"/>
              </w:rPr>
              <w:t xml:space="preserve"> agenda​</w:t>
            </w:r>
          </w:p>
        </w:tc>
        <w:tc>
          <w:tcPr>
            <w:tcW w:w="391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536E5F40" w14:textId="42FBC218" w:rsidR="00575FBD" w:rsidRPr="00AF3849" w:rsidRDefault="00575FBD" w:rsidP="00380295">
            <w:pPr>
              <w:jc w:val="center"/>
              <w:rPr>
                <w:rFonts w:ascii="Calibri Light" w:hAnsi="Calibri Light" w:cs="Calibri Light"/>
                <w:lang w:val="en-US" w:eastAsia="nl-BE"/>
              </w:rPr>
            </w:pPr>
            <w:r w:rsidRPr="00AF3849">
              <w:rPr>
                <w:rFonts w:ascii="Calibri Light" w:hAnsi="Calibri Light" w:cs="Calibri Light"/>
                <w:lang w:val="en-GB" w:eastAsia="nl-BE"/>
              </w:rPr>
              <w:t>An Taelemans</w:t>
            </w:r>
            <w:r w:rsidRPr="00AF3849">
              <w:rPr>
                <w:rFonts w:ascii="Calibri Light" w:hAnsi="Calibri Light" w:cs="Calibri Light"/>
                <w:lang w:val="en-US" w:eastAsia="nl-BE"/>
              </w:rPr>
              <w:t>​</w:t>
            </w:r>
          </w:p>
          <w:p w14:paraId="4C48F463" w14:textId="4F51FAF2" w:rsidR="00575FBD" w:rsidRPr="00AF3849" w:rsidRDefault="00575FBD" w:rsidP="00380295">
            <w:pPr>
              <w:jc w:val="center"/>
              <w:rPr>
                <w:rFonts w:ascii="Calibri Light" w:hAnsi="Calibri Light" w:cs="Calibri Light"/>
                <w:lang w:val="en" w:eastAsia="nl-BE"/>
              </w:rPr>
            </w:pPr>
            <w:r w:rsidRPr="00AF3849">
              <w:rPr>
                <w:rFonts w:ascii="Calibri Light" w:hAnsi="Calibri Light" w:cs="Calibri Light"/>
                <w:lang w:val="en-GB" w:eastAsia="nl-BE"/>
              </w:rPr>
              <w:t>Informatie Vlaanderen</w:t>
            </w:r>
            <w:r w:rsidRPr="00AF3849">
              <w:rPr>
                <w:rFonts w:ascii="Calibri Light" w:hAnsi="Calibri Light" w:cs="Calibri Light"/>
                <w:lang w:val="en" w:eastAsia="nl-BE"/>
              </w:rPr>
              <w:t>​</w:t>
            </w:r>
          </w:p>
        </w:tc>
      </w:tr>
      <w:tr w:rsidR="00575FBD" w:rsidRPr="00AF3849" w14:paraId="4043CC84" w14:textId="77777777" w:rsidTr="00A50FC6">
        <w:trPr>
          <w:trHeight w:val="514"/>
        </w:trPr>
        <w:tc>
          <w:tcPr>
            <w:tcW w:w="1969"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05FE0010" w14:textId="2C4A18AA" w:rsidR="00575FBD" w:rsidRPr="00AF3849" w:rsidRDefault="00575FBD" w:rsidP="00575FBD">
            <w:pPr>
              <w:rPr>
                <w:rFonts w:ascii="Calibri Light" w:hAnsi="Calibri Light" w:cs="Calibri Light"/>
                <w:lang w:val="en" w:eastAsia="nl-BE"/>
              </w:rPr>
            </w:pPr>
            <w:r w:rsidRPr="00AF3849">
              <w:rPr>
                <w:rFonts w:ascii="Calibri Light" w:hAnsi="Calibri Light" w:cs="Calibri Light"/>
                <w:lang w:val="en" w:eastAsia="nl-BE"/>
              </w:rPr>
              <w:t xml:space="preserve"> 13u</w:t>
            </w:r>
            <w:r w:rsidR="00A50FC6" w:rsidRPr="00AF3849">
              <w:rPr>
                <w:rFonts w:ascii="Calibri Light" w:hAnsi="Calibri Light" w:cs="Calibri Light"/>
                <w:lang w:val="en" w:eastAsia="nl-BE"/>
              </w:rPr>
              <w:t>1</w:t>
            </w:r>
            <w:r w:rsidRPr="00AF3849">
              <w:rPr>
                <w:rFonts w:ascii="Calibri Light" w:hAnsi="Calibri Light" w:cs="Calibri Light"/>
                <w:lang w:val="en" w:eastAsia="nl-BE"/>
              </w:rPr>
              <w:t>0 - 1</w:t>
            </w:r>
            <w:r w:rsidR="00A50FC6" w:rsidRPr="00AF3849">
              <w:rPr>
                <w:rFonts w:ascii="Calibri Light" w:hAnsi="Calibri Light" w:cs="Calibri Light"/>
                <w:lang w:val="en" w:eastAsia="nl-BE"/>
              </w:rPr>
              <w:t>4</w:t>
            </w:r>
            <w:r w:rsidRPr="00AF3849">
              <w:rPr>
                <w:rFonts w:ascii="Calibri Light" w:hAnsi="Calibri Light" w:cs="Calibri Light"/>
                <w:lang w:val="en" w:eastAsia="nl-BE"/>
              </w:rPr>
              <w:t>u50​</w:t>
            </w:r>
          </w:p>
        </w:tc>
        <w:tc>
          <w:tcPr>
            <w:tcW w:w="400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7C552606" w14:textId="3F115AEF" w:rsidR="00575FBD" w:rsidRPr="00AF3849" w:rsidRDefault="00A50FC6" w:rsidP="00575FBD">
            <w:pPr>
              <w:rPr>
                <w:rFonts w:ascii="Calibri Light" w:hAnsi="Calibri Light" w:cs="Calibri Light"/>
                <w:lang w:val="en" w:eastAsia="nl-BE"/>
              </w:rPr>
            </w:pPr>
            <w:r w:rsidRPr="00AF3849">
              <w:rPr>
                <w:rFonts w:ascii="Calibri Light" w:hAnsi="Calibri Light" w:cs="Calibri Light"/>
                <w:lang w:val="en" w:eastAsia="nl-BE"/>
              </w:rPr>
              <w:t xml:space="preserve"> </w:t>
            </w:r>
            <w:proofErr w:type="spellStart"/>
            <w:r w:rsidRPr="00AF3849">
              <w:rPr>
                <w:rFonts w:ascii="Calibri Light" w:hAnsi="Calibri Light" w:cs="Calibri Light"/>
                <w:lang w:val="en" w:eastAsia="nl-BE"/>
              </w:rPr>
              <w:t>Bespreking</w:t>
            </w:r>
            <w:proofErr w:type="spellEnd"/>
            <w:r w:rsidRPr="00AF3849">
              <w:rPr>
                <w:rFonts w:ascii="Calibri Light" w:hAnsi="Calibri Light" w:cs="Calibri Light"/>
                <w:lang w:val="en" w:eastAsia="nl-BE"/>
              </w:rPr>
              <w:t xml:space="preserve"> </w:t>
            </w:r>
            <w:proofErr w:type="spellStart"/>
            <w:r w:rsidRPr="00AF3849">
              <w:rPr>
                <w:rFonts w:ascii="Calibri Light" w:hAnsi="Calibri Light" w:cs="Calibri Light"/>
                <w:lang w:val="en" w:eastAsia="nl-BE"/>
              </w:rPr>
              <w:t>informatiemodel</w:t>
            </w:r>
            <w:proofErr w:type="spellEnd"/>
          </w:p>
        </w:tc>
        <w:tc>
          <w:tcPr>
            <w:tcW w:w="391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69A0A791" w14:textId="1714F9CC" w:rsidR="00575FBD" w:rsidRPr="00AF3849" w:rsidRDefault="00575FBD" w:rsidP="00380295">
            <w:pPr>
              <w:jc w:val="center"/>
              <w:rPr>
                <w:rFonts w:ascii="Calibri Light" w:hAnsi="Calibri Light" w:cs="Calibri Light"/>
                <w:lang w:val="en-US" w:eastAsia="nl-BE"/>
              </w:rPr>
            </w:pPr>
            <w:r w:rsidRPr="00AF3849">
              <w:rPr>
                <w:rFonts w:ascii="Calibri Light" w:hAnsi="Calibri Light" w:cs="Calibri Light"/>
                <w:lang w:val="en" w:eastAsia="nl-BE"/>
              </w:rPr>
              <w:t>Dimitri Schepers</w:t>
            </w:r>
            <w:r w:rsidRPr="00AF3849">
              <w:rPr>
                <w:rFonts w:ascii="Calibri Light" w:hAnsi="Calibri Light" w:cs="Calibri Light"/>
                <w:lang w:val="en-US" w:eastAsia="nl-BE"/>
              </w:rPr>
              <w:t>​</w:t>
            </w:r>
          </w:p>
          <w:p w14:paraId="53495B63" w14:textId="1ABFBF75" w:rsidR="00575FBD" w:rsidRPr="00AF3849" w:rsidRDefault="00575FBD" w:rsidP="00380295">
            <w:pPr>
              <w:jc w:val="center"/>
              <w:rPr>
                <w:rFonts w:ascii="Calibri Light" w:hAnsi="Calibri Light" w:cs="Calibri Light"/>
                <w:lang w:val="en" w:eastAsia="nl-BE"/>
              </w:rPr>
            </w:pPr>
            <w:r w:rsidRPr="00AF3849">
              <w:rPr>
                <w:rFonts w:ascii="Calibri Light" w:hAnsi="Calibri Light" w:cs="Calibri Light"/>
                <w:lang w:val="en-GB" w:eastAsia="nl-BE"/>
              </w:rPr>
              <w:t>Informatie Vlaanderen</w:t>
            </w:r>
            <w:r w:rsidRPr="00AF3849">
              <w:rPr>
                <w:rFonts w:ascii="Calibri Light" w:hAnsi="Calibri Light" w:cs="Calibri Light"/>
                <w:lang w:val="en" w:eastAsia="nl-BE"/>
              </w:rPr>
              <w:t>​</w:t>
            </w:r>
          </w:p>
        </w:tc>
      </w:tr>
      <w:tr w:rsidR="00575FBD" w:rsidRPr="00AF3849" w14:paraId="2721EB68" w14:textId="77777777" w:rsidTr="00A50FC6">
        <w:trPr>
          <w:trHeight w:val="341"/>
        </w:trPr>
        <w:tc>
          <w:tcPr>
            <w:tcW w:w="1969"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0409BED8" w14:textId="10ADA951" w:rsidR="00575FBD" w:rsidRPr="00AF3849" w:rsidRDefault="00575FBD" w:rsidP="00575FBD">
            <w:pPr>
              <w:rPr>
                <w:rFonts w:ascii="Calibri Light" w:hAnsi="Calibri Light" w:cs="Calibri Light"/>
                <w:lang w:val="en" w:eastAsia="nl-BE"/>
              </w:rPr>
            </w:pPr>
            <w:r w:rsidRPr="00AF3849">
              <w:rPr>
                <w:rFonts w:ascii="Calibri Light" w:hAnsi="Calibri Light" w:cs="Calibri Light"/>
                <w:lang w:val="en" w:eastAsia="nl-BE"/>
              </w:rPr>
              <w:t xml:space="preserve"> 1</w:t>
            </w:r>
            <w:r w:rsidR="00A50FC6" w:rsidRPr="00AF3849">
              <w:rPr>
                <w:rFonts w:ascii="Calibri Light" w:hAnsi="Calibri Light" w:cs="Calibri Light"/>
                <w:lang w:val="en" w:eastAsia="nl-BE"/>
              </w:rPr>
              <w:t>4</w:t>
            </w:r>
            <w:r w:rsidRPr="00AF3849">
              <w:rPr>
                <w:rFonts w:ascii="Calibri Light" w:hAnsi="Calibri Light" w:cs="Calibri Light"/>
                <w:lang w:val="en" w:eastAsia="nl-BE"/>
              </w:rPr>
              <w:t>u50 - 15</w:t>
            </w:r>
            <w:r w:rsidRPr="00AF3849">
              <w:rPr>
                <w:rFonts w:ascii="Calibri Light" w:hAnsi="Calibri Light" w:cs="Calibri Light"/>
                <w:lang w:val="en-GB" w:eastAsia="nl-BE"/>
              </w:rPr>
              <w:t>u</w:t>
            </w:r>
            <w:r w:rsidR="00A50FC6" w:rsidRPr="00AF3849">
              <w:rPr>
                <w:rFonts w:ascii="Calibri Light" w:hAnsi="Calibri Light" w:cs="Calibri Light"/>
                <w:lang w:val="en-GB" w:eastAsia="nl-BE"/>
              </w:rPr>
              <w:t>5</w:t>
            </w:r>
            <w:r w:rsidRPr="00AF3849">
              <w:rPr>
                <w:rFonts w:ascii="Calibri Light" w:hAnsi="Calibri Light" w:cs="Calibri Light"/>
                <w:lang w:val="en-GB" w:eastAsia="nl-BE"/>
              </w:rPr>
              <w:t>0</w:t>
            </w:r>
            <w:r w:rsidRPr="00AF3849">
              <w:rPr>
                <w:rFonts w:ascii="Calibri Light" w:hAnsi="Calibri Light" w:cs="Calibri Light"/>
                <w:lang w:val="en" w:eastAsia="nl-BE"/>
              </w:rPr>
              <w:t>​</w:t>
            </w:r>
          </w:p>
        </w:tc>
        <w:tc>
          <w:tcPr>
            <w:tcW w:w="400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7E175D96" w14:textId="77777777" w:rsidR="00575FBD" w:rsidRPr="00AF3849" w:rsidRDefault="00575FBD" w:rsidP="00575FBD">
            <w:pPr>
              <w:rPr>
                <w:rFonts w:ascii="Calibri Light" w:hAnsi="Calibri Light" w:cs="Calibri Light"/>
                <w:lang w:val="nl-NL" w:eastAsia="nl-BE"/>
              </w:rPr>
            </w:pPr>
            <w:r w:rsidRPr="00AF3849">
              <w:rPr>
                <w:rFonts w:ascii="Calibri Light" w:hAnsi="Calibri Light" w:cs="Calibri Light"/>
                <w:lang w:eastAsia="nl-BE"/>
              </w:rPr>
              <w:t xml:space="preserve"> </w:t>
            </w:r>
            <w:r w:rsidR="00A50FC6" w:rsidRPr="00AF3849">
              <w:rPr>
                <w:rFonts w:ascii="Calibri Light" w:hAnsi="Calibri Light" w:cs="Calibri Light"/>
                <w:lang w:eastAsia="nl-BE"/>
              </w:rPr>
              <w:t>Bespreking business architectuur</w:t>
            </w:r>
            <w:r w:rsidRPr="00AF3849">
              <w:rPr>
                <w:rFonts w:ascii="Calibri Light" w:hAnsi="Calibri Light" w:cs="Calibri Light"/>
                <w:lang w:val="nl-NL" w:eastAsia="nl-BE"/>
              </w:rPr>
              <w:t>​</w:t>
            </w:r>
          </w:p>
          <w:p w14:paraId="04EB249C" w14:textId="6E334D8E" w:rsidR="00A50FC6" w:rsidRPr="00AF3849" w:rsidRDefault="00A50FC6" w:rsidP="00575FBD">
            <w:pPr>
              <w:rPr>
                <w:rFonts w:ascii="Calibri Light" w:hAnsi="Calibri Light" w:cs="Calibri Light"/>
                <w:i/>
                <w:iCs/>
                <w:lang w:val="nl-NL" w:eastAsia="nl-BE"/>
              </w:rPr>
            </w:pPr>
            <w:r w:rsidRPr="00AF3849">
              <w:rPr>
                <w:rFonts w:ascii="Calibri Light" w:hAnsi="Calibri Light" w:cs="Calibri Light"/>
                <w:lang w:val="nl-NL" w:eastAsia="nl-BE"/>
              </w:rPr>
              <w:t xml:space="preserve"> </w:t>
            </w:r>
            <w:r w:rsidRPr="00AF3849">
              <w:rPr>
                <w:rFonts w:ascii="Calibri Light" w:hAnsi="Calibri Light" w:cs="Calibri Light"/>
                <w:i/>
                <w:iCs/>
                <w:lang w:val="nl-NL" w:eastAsia="nl-BE"/>
              </w:rPr>
              <w:t>(Niet behandeld wegens tijdsgebrek)</w:t>
            </w:r>
          </w:p>
        </w:tc>
        <w:tc>
          <w:tcPr>
            <w:tcW w:w="391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09BA4D10" w14:textId="4920B5C2" w:rsidR="00575FBD" w:rsidRPr="00AF3849" w:rsidRDefault="00A50FC6" w:rsidP="00380295">
            <w:pPr>
              <w:jc w:val="center"/>
              <w:rPr>
                <w:rFonts w:ascii="Calibri Light" w:hAnsi="Calibri Light" w:cs="Calibri Light"/>
                <w:lang w:val="en" w:eastAsia="nl-BE"/>
              </w:rPr>
            </w:pPr>
            <w:r w:rsidRPr="00AF3849">
              <w:rPr>
                <w:rFonts w:ascii="Calibri Light" w:hAnsi="Calibri Light" w:cs="Calibri Light"/>
                <w:lang w:val="en" w:eastAsia="nl-BE"/>
              </w:rPr>
              <w:t>Vincent Van Elsué</w:t>
            </w:r>
          </w:p>
          <w:p w14:paraId="4BE83ABB" w14:textId="06E9AD8B" w:rsidR="00A50FC6" w:rsidRPr="00AF3849" w:rsidRDefault="00A50FC6" w:rsidP="00380295">
            <w:pPr>
              <w:jc w:val="center"/>
              <w:rPr>
                <w:rFonts w:ascii="Calibri Light" w:hAnsi="Calibri Light" w:cs="Calibri Light"/>
                <w:lang w:val="en" w:eastAsia="nl-BE"/>
              </w:rPr>
            </w:pPr>
            <w:r w:rsidRPr="00AF3849">
              <w:rPr>
                <w:rFonts w:ascii="Calibri Light" w:hAnsi="Calibri Light" w:cs="Calibri Light"/>
                <w:lang w:val="en" w:eastAsia="nl-BE"/>
              </w:rPr>
              <w:t>Informatie Vlaanderen</w:t>
            </w:r>
          </w:p>
        </w:tc>
      </w:tr>
      <w:tr w:rsidR="00575FBD" w:rsidRPr="00AF3849" w14:paraId="57460DF2" w14:textId="77777777" w:rsidTr="00A50FC6">
        <w:trPr>
          <w:trHeight w:val="543"/>
        </w:trPr>
        <w:tc>
          <w:tcPr>
            <w:tcW w:w="1969"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15F5FA44" w14:textId="0703EB02" w:rsidR="00575FBD" w:rsidRPr="00AF3849" w:rsidRDefault="00575FBD" w:rsidP="00575FBD">
            <w:pPr>
              <w:rPr>
                <w:rFonts w:ascii="Calibri Light" w:hAnsi="Calibri Light" w:cs="Calibri Light"/>
                <w:lang w:val="en-US" w:eastAsia="nl-BE"/>
              </w:rPr>
            </w:pPr>
            <w:r w:rsidRPr="00AF3849">
              <w:rPr>
                <w:rFonts w:ascii="Calibri Light" w:hAnsi="Calibri Light" w:cs="Calibri Light"/>
                <w:lang w:val="nl-NL" w:eastAsia="nl-BE"/>
              </w:rPr>
              <w:t xml:space="preserve"> 15u</w:t>
            </w:r>
            <w:r w:rsidR="00A50FC6" w:rsidRPr="00AF3849">
              <w:rPr>
                <w:rFonts w:ascii="Calibri Light" w:hAnsi="Calibri Light" w:cs="Calibri Light"/>
                <w:lang w:val="nl-NL" w:eastAsia="nl-BE"/>
              </w:rPr>
              <w:t>5</w:t>
            </w:r>
            <w:r w:rsidRPr="00AF3849">
              <w:rPr>
                <w:rFonts w:ascii="Calibri Light" w:hAnsi="Calibri Light" w:cs="Calibri Light"/>
                <w:lang w:val="nl-NL" w:eastAsia="nl-BE"/>
              </w:rPr>
              <w:t>0 – 16u00</w:t>
            </w:r>
            <w:r w:rsidRPr="00AF3849">
              <w:rPr>
                <w:rFonts w:ascii="Calibri Light" w:hAnsi="Calibri Light" w:cs="Calibri Light"/>
                <w:lang w:val="en-US" w:eastAsia="nl-BE"/>
              </w:rPr>
              <w:t>​</w:t>
            </w:r>
          </w:p>
        </w:tc>
        <w:tc>
          <w:tcPr>
            <w:tcW w:w="400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188EB775" w14:textId="6A82DC41" w:rsidR="00575FBD" w:rsidRPr="00AF3849" w:rsidRDefault="00575FBD" w:rsidP="00575FBD">
            <w:pPr>
              <w:rPr>
                <w:rFonts w:ascii="Calibri Light" w:hAnsi="Calibri Light" w:cs="Calibri Light"/>
                <w:lang w:eastAsia="nl-BE"/>
              </w:rPr>
            </w:pPr>
            <w:r w:rsidRPr="00AF3849">
              <w:rPr>
                <w:rFonts w:ascii="Calibri Light" w:hAnsi="Calibri Light" w:cs="Calibri Light"/>
                <w:lang w:val="nl-NL" w:eastAsia="nl-BE"/>
              </w:rPr>
              <w:t xml:space="preserve"> </w:t>
            </w:r>
            <w:r w:rsidR="00A50FC6" w:rsidRPr="00AF3849">
              <w:rPr>
                <w:rFonts w:ascii="Calibri Light" w:hAnsi="Calibri Light" w:cs="Calibri Light"/>
                <w:lang w:val="nl-NL" w:eastAsia="nl-BE"/>
              </w:rPr>
              <w:t>Q&amp;A en v</w:t>
            </w:r>
            <w:r w:rsidRPr="00AF3849">
              <w:rPr>
                <w:rFonts w:ascii="Calibri Light" w:hAnsi="Calibri Light" w:cs="Calibri Light"/>
                <w:lang w:val="nl-NL" w:eastAsia="nl-BE"/>
              </w:rPr>
              <w:t>olgende stappen</w:t>
            </w:r>
            <w:r w:rsidRPr="00AF3849">
              <w:rPr>
                <w:rFonts w:ascii="Calibri Light" w:hAnsi="Calibri Light" w:cs="Calibri Light"/>
                <w:lang w:eastAsia="nl-BE"/>
              </w:rPr>
              <w:t>​</w:t>
            </w:r>
          </w:p>
        </w:tc>
        <w:tc>
          <w:tcPr>
            <w:tcW w:w="3916" w:type="dxa"/>
            <w:tcBorders>
              <w:top w:val="single" w:sz="12" w:space="0" w:color="9E9E9E"/>
              <w:left w:val="single" w:sz="12" w:space="0" w:color="9E9E9E"/>
              <w:bottom w:val="single" w:sz="12" w:space="0" w:color="9E9E9E"/>
              <w:right w:val="single" w:sz="12" w:space="0" w:color="9E9E9E"/>
            </w:tcBorders>
            <w:shd w:val="clear" w:color="auto" w:fill="auto"/>
            <w:vAlign w:val="center"/>
            <w:hideMark/>
          </w:tcPr>
          <w:p w14:paraId="3620B22F" w14:textId="4DB36DB6" w:rsidR="00575FBD" w:rsidRPr="00AF3849" w:rsidRDefault="00575FBD" w:rsidP="00380295">
            <w:pPr>
              <w:jc w:val="center"/>
              <w:rPr>
                <w:rFonts w:ascii="Calibri Light" w:hAnsi="Calibri Light" w:cs="Calibri Light"/>
                <w:lang w:val="en-US" w:eastAsia="nl-BE"/>
              </w:rPr>
            </w:pPr>
            <w:r w:rsidRPr="00AF3849">
              <w:rPr>
                <w:rFonts w:ascii="Calibri Light" w:hAnsi="Calibri Light" w:cs="Calibri Light"/>
                <w:lang w:eastAsia="nl-BE"/>
              </w:rPr>
              <w:t>An Taelemans</w:t>
            </w:r>
            <w:r w:rsidRPr="00AF3849">
              <w:rPr>
                <w:rFonts w:ascii="Calibri Light" w:hAnsi="Calibri Light" w:cs="Calibri Light"/>
                <w:lang w:val="en-US" w:eastAsia="nl-BE"/>
              </w:rPr>
              <w:t>​</w:t>
            </w:r>
          </w:p>
          <w:p w14:paraId="1F609522" w14:textId="7784AC24" w:rsidR="00575FBD" w:rsidRPr="00AF3849" w:rsidRDefault="00575FBD" w:rsidP="00380295">
            <w:pPr>
              <w:jc w:val="center"/>
              <w:rPr>
                <w:rFonts w:ascii="Calibri Light" w:hAnsi="Calibri Light" w:cs="Calibri Light"/>
                <w:lang w:val="en" w:eastAsia="nl-BE"/>
              </w:rPr>
            </w:pPr>
            <w:r w:rsidRPr="00AF3849">
              <w:rPr>
                <w:rFonts w:ascii="Calibri Light" w:hAnsi="Calibri Light" w:cs="Calibri Light"/>
                <w:lang w:val="en-GB" w:eastAsia="nl-BE"/>
              </w:rPr>
              <w:t>Informatie Vlaanderen</w:t>
            </w:r>
            <w:r w:rsidRPr="00AF3849">
              <w:rPr>
                <w:rFonts w:ascii="Calibri Light" w:hAnsi="Calibri Light" w:cs="Calibri Light"/>
                <w:lang w:val="en" w:eastAsia="nl-BE"/>
              </w:rPr>
              <w:t>​</w:t>
            </w:r>
          </w:p>
        </w:tc>
      </w:tr>
    </w:tbl>
    <w:p w14:paraId="5AA5DD79" w14:textId="4386ABFF" w:rsidR="00575FBD" w:rsidRPr="008649F2" w:rsidRDefault="00575FBD" w:rsidP="00575FBD">
      <w:pPr>
        <w:rPr>
          <w:lang w:eastAsia="nl-BE"/>
        </w:rPr>
      </w:pPr>
    </w:p>
    <w:p w14:paraId="64633AEF" w14:textId="5777286F" w:rsidR="003F4DC8" w:rsidRPr="008649F2" w:rsidRDefault="00A50FC6" w:rsidP="003F4DC8">
      <w:pPr>
        <w:pStyle w:val="Kop1"/>
        <w:spacing w:line="360" w:lineRule="auto"/>
        <w:jc w:val="both"/>
        <w:rPr>
          <w:rFonts w:ascii="Calibri Light" w:eastAsia="Times New Roman" w:hAnsi="Calibri Light" w:cs="Calibri Light"/>
          <w:caps w:val="0"/>
          <w:smallCaps/>
          <w:sz w:val="28"/>
          <w:szCs w:val="28"/>
          <w:lang w:eastAsia="nl-BE"/>
        </w:rPr>
      </w:pPr>
      <w:r w:rsidRPr="008649F2">
        <w:rPr>
          <w:rFonts w:ascii="Calibri Light" w:eastAsia="Times New Roman" w:hAnsi="Calibri Light" w:cs="Calibri Light"/>
          <w:caps w:val="0"/>
          <w:smallCaps/>
          <w:sz w:val="28"/>
          <w:szCs w:val="28"/>
          <w:lang w:eastAsia="nl-BE"/>
        </w:rPr>
        <w:t>Bespreking informatiemodel</w:t>
      </w:r>
    </w:p>
    <w:p w14:paraId="5B847EAF" w14:textId="0FB2E0DA" w:rsidR="00C86BE1" w:rsidRPr="00CC4858" w:rsidRDefault="003F4DC8" w:rsidP="00E71175">
      <w:pPr>
        <w:jc w:val="both"/>
        <w:rPr>
          <w:rFonts w:ascii="Calibri Light" w:hAnsi="Calibri Light" w:cs="Calibri Light"/>
          <w:lang w:eastAsia="nl-BE"/>
        </w:rPr>
      </w:pPr>
      <w:r w:rsidRPr="00CC4858">
        <w:rPr>
          <w:rFonts w:ascii="Calibri Light" w:hAnsi="Calibri Light" w:cs="Calibri Light"/>
          <w:lang w:eastAsia="nl-BE"/>
        </w:rPr>
        <w:t xml:space="preserve">Een virtuele </w:t>
      </w:r>
      <w:r w:rsidR="008B47EE" w:rsidRPr="00CC4858">
        <w:rPr>
          <w:rFonts w:ascii="Calibri Light" w:hAnsi="Calibri Light" w:cs="Calibri Light"/>
          <w:lang w:eastAsia="nl-BE"/>
        </w:rPr>
        <w:t>feedbacksessie</w:t>
      </w:r>
      <w:r w:rsidRPr="00CC4858">
        <w:rPr>
          <w:rFonts w:ascii="Calibri Light" w:hAnsi="Calibri Light" w:cs="Calibri Light"/>
          <w:lang w:eastAsia="nl-BE"/>
        </w:rPr>
        <w:t xml:space="preserve"> werd georganiseerd met de verschillende </w:t>
      </w:r>
      <w:r w:rsidR="00625592">
        <w:rPr>
          <w:rFonts w:ascii="Calibri Light" w:hAnsi="Calibri Light" w:cs="Calibri Light"/>
          <w:lang w:eastAsia="nl-BE"/>
        </w:rPr>
        <w:t xml:space="preserve">stakeholders </w:t>
      </w:r>
      <w:r w:rsidRPr="00CC4858">
        <w:rPr>
          <w:rFonts w:ascii="Calibri Light" w:hAnsi="Calibri Light" w:cs="Calibri Light"/>
          <w:lang w:eastAsia="nl-BE"/>
        </w:rPr>
        <w:t xml:space="preserve">bij </w:t>
      </w:r>
      <w:r w:rsidR="00E71175" w:rsidRPr="00CC4858">
        <w:rPr>
          <w:rFonts w:ascii="Calibri Light" w:hAnsi="Calibri Light" w:cs="Calibri Light"/>
          <w:lang w:eastAsia="nl-BE"/>
        </w:rPr>
        <w:t xml:space="preserve">het Sanctieregister. Het doel was om </w:t>
      </w:r>
      <w:r w:rsidR="008B47EE" w:rsidRPr="00CC4858">
        <w:rPr>
          <w:rFonts w:ascii="Calibri Light" w:hAnsi="Calibri Light" w:cs="Calibri Light"/>
          <w:lang w:eastAsia="nl-BE"/>
        </w:rPr>
        <w:t xml:space="preserve">het informatiemodel, dat op voorhand gedeeld </w:t>
      </w:r>
      <w:r w:rsidR="001B4919" w:rsidRPr="00CC4858">
        <w:rPr>
          <w:rFonts w:ascii="Calibri Light" w:hAnsi="Calibri Light" w:cs="Calibri Light"/>
          <w:lang w:eastAsia="nl-BE"/>
        </w:rPr>
        <w:t>werd</w:t>
      </w:r>
      <w:r w:rsidR="008B47EE" w:rsidRPr="00CC4858">
        <w:rPr>
          <w:rFonts w:ascii="Calibri Light" w:hAnsi="Calibri Light" w:cs="Calibri Light"/>
          <w:lang w:eastAsia="nl-BE"/>
        </w:rPr>
        <w:t xml:space="preserve"> met de deelnemers, in detail te overlopen en mogelijke issues en/of verbetering</w:t>
      </w:r>
      <w:r w:rsidR="00A916C0" w:rsidRPr="00CC4858">
        <w:rPr>
          <w:rFonts w:ascii="Calibri Light" w:hAnsi="Calibri Light" w:cs="Calibri Light"/>
          <w:lang w:eastAsia="nl-BE"/>
        </w:rPr>
        <w:t>en</w:t>
      </w:r>
      <w:r w:rsidR="008B47EE" w:rsidRPr="00CC4858">
        <w:rPr>
          <w:rFonts w:ascii="Calibri Light" w:hAnsi="Calibri Light" w:cs="Calibri Light"/>
          <w:lang w:eastAsia="nl-BE"/>
        </w:rPr>
        <w:t xml:space="preserve"> te bespreken</w:t>
      </w:r>
      <w:r w:rsidR="00E71175" w:rsidRPr="00CC4858">
        <w:rPr>
          <w:rFonts w:ascii="Calibri Light" w:hAnsi="Calibri Light" w:cs="Calibri Light"/>
          <w:lang w:eastAsia="nl-BE"/>
        </w:rPr>
        <w:t>.</w:t>
      </w:r>
      <w:r w:rsidR="00A916C0" w:rsidRPr="00CC4858">
        <w:rPr>
          <w:rFonts w:ascii="Calibri Light" w:hAnsi="Calibri Light" w:cs="Calibri Light"/>
          <w:lang w:eastAsia="nl-BE"/>
        </w:rPr>
        <w:t xml:space="preserve"> De algemene structuur van het model werd eerst overlopen, waarbij alle concepten en hun samenhang werden toegelicht. Vervolgens werden de individuele concepten afzonderlijk besproken met hun definitie en eigenschappen. </w:t>
      </w:r>
      <w:r w:rsidR="00E71175" w:rsidRPr="00CC4858">
        <w:rPr>
          <w:rFonts w:ascii="Calibri Light" w:hAnsi="Calibri Light" w:cs="Calibri Light"/>
          <w:lang w:eastAsia="nl-BE"/>
        </w:rPr>
        <w:t xml:space="preserve">Hieronder geven we een overzicht van de </w:t>
      </w:r>
      <w:r w:rsidR="000D75F5" w:rsidRPr="00CC4858">
        <w:rPr>
          <w:rFonts w:ascii="Calibri Light" w:hAnsi="Calibri Light" w:cs="Calibri Light"/>
          <w:lang w:eastAsia="nl-BE"/>
        </w:rPr>
        <w:t>opgeworpen</w:t>
      </w:r>
      <w:r w:rsidR="00E71175" w:rsidRPr="00CC4858">
        <w:rPr>
          <w:rFonts w:ascii="Calibri Light" w:hAnsi="Calibri Light" w:cs="Calibri Light"/>
          <w:lang w:eastAsia="nl-BE"/>
        </w:rPr>
        <w:t xml:space="preserve"> </w:t>
      </w:r>
      <w:r w:rsidR="00A916C0" w:rsidRPr="00CC4858">
        <w:rPr>
          <w:rFonts w:ascii="Calibri Light" w:hAnsi="Calibri Light" w:cs="Calibri Light"/>
          <w:lang w:eastAsia="nl-BE"/>
        </w:rPr>
        <w:t xml:space="preserve">opmerkingen </w:t>
      </w:r>
      <w:r w:rsidR="00C86BE1" w:rsidRPr="00CC4858">
        <w:rPr>
          <w:rFonts w:ascii="Calibri Light" w:hAnsi="Calibri Light" w:cs="Calibri Light"/>
          <w:lang w:eastAsia="nl-BE"/>
        </w:rPr>
        <w:t xml:space="preserve">en conclusies </w:t>
      </w:r>
      <w:r w:rsidR="00A916C0" w:rsidRPr="00CC4858">
        <w:rPr>
          <w:rFonts w:ascii="Calibri Light" w:hAnsi="Calibri Light" w:cs="Calibri Light"/>
          <w:lang w:eastAsia="nl-BE"/>
        </w:rPr>
        <w:t>per concept</w:t>
      </w:r>
      <w:r w:rsidR="00C86BE1" w:rsidRPr="00CC4858">
        <w:rPr>
          <w:rFonts w:ascii="Calibri Light" w:hAnsi="Calibri Light" w:cs="Calibri Light"/>
          <w:lang w:eastAsia="nl-BE"/>
        </w:rPr>
        <w:t>.</w:t>
      </w:r>
    </w:p>
    <w:p w14:paraId="6B13B14D" w14:textId="7CF354EB" w:rsidR="00E71175" w:rsidRPr="00CC4858" w:rsidRDefault="00C86BE1" w:rsidP="00E71175">
      <w:pPr>
        <w:jc w:val="both"/>
        <w:rPr>
          <w:rFonts w:ascii="Calibri Light" w:hAnsi="Calibri Light" w:cs="Calibri Light"/>
          <w:lang w:eastAsia="nl-BE"/>
        </w:rPr>
      </w:pPr>
      <w:r w:rsidRPr="00CC4858">
        <w:rPr>
          <w:rFonts w:ascii="Calibri Light" w:hAnsi="Calibri Light" w:cs="Calibri Light"/>
          <w:lang w:eastAsia="nl-BE"/>
        </w:rPr>
        <w:t xml:space="preserve">We sluiten af met </w:t>
      </w:r>
      <w:r w:rsidR="00A916C0" w:rsidRPr="00CC4858">
        <w:rPr>
          <w:rFonts w:ascii="Calibri Light" w:hAnsi="Calibri Light" w:cs="Calibri Light"/>
          <w:lang w:eastAsia="nl-BE"/>
        </w:rPr>
        <w:t>enkele algemene opmerkingen</w:t>
      </w:r>
      <w:r w:rsidRPr="00CC4858">
        <w:rPr>
          <w:rFonts w:ascii="Calibri Light" w:hAnsi="Calibri Light" w:cs="Calibri Light"/>
          <w:lang w:eastAsia="nl-BE"/>
        </w:rPr>
        <w:t xml:space="preserve"> en conclusies</w:t>
      </w:r>
      <w:r w:rsidR="00B857CB" w:rsidRPr="00CC4858">
        <w:rPr>
          <w:rFonts w:ascii="Calibri Light" w:hAnsi="Calibri Light" w:cs="Calibri Light"/>
          <w:lang w:eastAsia="nl-BE"/>
        </w:rPr>
        <w:t>.</w:t>
      </w:r>
    </w:p>
    <w:p w14:paraId="461063D8" w14:textId="7DD3396B" w:rsidR="00055FC5" w:rsidRPr="008649F2" w:rsidRDefault="00055FC5" w:rsidP="00E71175">
      <w:pPr>
        <w:jc w:val="both"/>
        <w:rPr>
          <w:rFonts w:asciiTheme="majorHAnsi" w:hAnsiTheme="majorHAnsi" w:cstheme="majorHAnsi"/>
          <w:lang w:eastAsia="nl-BE"/>
        </w:rPr>
      </w:pPr>
    </w:p>
    <w:p w14:paraId="08B58F8A" w14:textId="3D5907B7" w:rsidR="00E71175" w:rsidRPr="004F0BB2" w:rsidRDefault="00CC0A49" w:rsidP="003F4DC8">
      <w:pPr>
        <w:rPr>
          <w:rFonts w:ascii="Calibri Light" w:hAnsi="Calibri Light" w:cs="Calibri Light"/>
          <w:b/>
          <w:bCs/>
          <w:lang w:eastAsia="nl-BE"/>
        </w:rPr>
      </w:pPr>
      <w:r w:rsidRPr="004F0BB2">
        <w:rPr>
          <w:rFonts w:ascii="Calibri Light" w:hAnsi="Calibri Light" w:cs="Calibri Light"/>
          <w:b/>
          <w:bCs/>
          <w:lang w:eastAsia="nl-BE"/>
        </w:rPr>
        <w:t>Rechtsbrononderdeel</w:t>
      </w:r>
    </w:p>
    <w:p w14:paraId="54A120BB" w14:textId="77777777" w:rsidR="00CC0A49" w:rsidRPr="004F0BB2" w:rsidRDefault="00CC0A49" w:rsidP="00CC0A49">
      <w:pPr>
        <w:pStyle w:val="Lijstalinea"/>
        <w:numPr>
          <w:ilvl w:val="0"/>
          <w:numId w:val="32"/>
        </w:numPr>
        <w:rPr>
          <w:rFonts w:ascii="Calibri Light" w:hAnsi="Calibri Light" w:cs="Calibri Light"/>
          <w:b/>
          <w:bCs/>
          <w:lang w:eastAsia="nl-BE"/>
        </w:rPr>
      </w:pPr>
      <w:r w:rsidRPr="004F0BB2">
        <w:rPr>
          <w:rFonts w:ascii="Calibri Light" w:hAnsi="Calibri Light" w:cs="Calibri Light"/>
          <w:lang w:eastAsia="nl-BE"/>
        </w:rPr>
        <w:t>[Op de vraag of alle relevante wetgeving in de Vlaamse Codex zit]</w:t>
      </w:r>
    </w:p>
    <w:p w14:paraId="389E04C1" w14:textId="101C9268" w:rsidR="00961924" w:rsidRPr="00DC270B" w:rsidRDefault="00FE3B0F" w:rsidP="00CC0A49">
      <w:pPr>
        <w:pStyle w:val="Lijstalinea"/>
        <w:numPr>
          <w:ilvl w:val="1"/>
          <w:numId w:val="32"/>
        </w:numPr>
        <w:rPr>
          <w:rFonts w:ascii="Calibri Light" w:hAnsi="Calibri Light" w:cs="Calibri Light"/>
          <w:b/>
          <w:bCs/>
          <w:lang w:eastAsia="nl-BE"/>
        </w:rPr>
      </w:pPr>
      <w:r>
        <w:rPr>
          <w:rFonts w:ascii="Calibri Light" w:hAnsi="Calibri Light" w:cs="Calibri Light"/>
          <w:b/>
          <w:bCs/>
          <w:lang w:eastAsia="nl-BE"/>
        </w:rPr>
        <w:t>Vlaamse Codex gaat waarschijnlijk al veel cases afdekken</w:t>
      </w:r>
      <w:r w:rsidR="008F3292">
        <w:rPr>
          <w:rFonts w:ascii="Calibri Light" w:hAnsi="Calibri Light" w:cs="Calibri Light"/>
          <w:b/>
          <w:bCs/>
          <w:lang w:eastAsia="nl-BE"/>
        </w:rPr>
        <w:t xml:space="preserve">. </w:t>
      </w:r>
      <w:r w:rsidR="008F3292" w:rsidRPr="004F0BB2">
        <w:rPr>
          <w:rFonts w:ascii="Calibri Light" w:hAnsi="Calibri Light" w:cs="Calibri Light"/>
          <w:lang w:eastAsia="nl-BE"/>
        </w:rPr>
        <w:t>Het Sanctieregister wordt</w:t>
      </w:r>
      <w:r w:rsidR="008F3292">
        <w:rPr>
          <w:rFonts w:ascii="Calibri Light" w:hAnsi="Calibri Light" w:cs="Calibri Light"/>
          <w:lang w:eastAsia="nl-BE"/>
        </w:rPr>
        <w:t xml:space="preserve"> immers</w:t>
      </w:r>
      <w:r w:rsidR="008F3292" w:rsidRPr="004F0BB2">
        <w:rPr>
          <w:rFonts w:ascii="Calibri Light" w:hAnsi="Calibri Light" w:cs="Calibri Light"/>
          <w:lang w:eastAsia="nl-BE"/>
        </w:rPr>
        <w:t xml:space="preserve"> gemaakt voor Vlaamse regelgeving.</w:t>
      </w:r>
    </w:p>
    <w:p w14:paraId="1B89D1FF" w14:textId="6DB3F572" w:rsidR="00CC0A49" w:rsidRPr="004F0BB2" w:rsidRDefault="008F3292" w:rsidP="00CC0A49">
      <w:pPr>
        <w:pStyle w:val="Lijstalinea"/>
        <w:numPr>
          <w:ilvl w:val="1"/>
          <w:numId w:val="32"/>
        </w:numPr>
        <w:rPr>
          <w:rFonts w:ascii="Calibri Light" w:hAnsi="Calibri Light" w:cs="Calibri Light"/>
          <w:b/>
          <w:bCs/>
          <w:lang w:eastAsia="nl-BE"/>
        </w:rPr>
      </w:pPr>
      <w:r w:rsidRPr="00DC270B">
        <w:rPr>
          <w:rFonts w:ascii="Calibri Light" w:hAnsi="Calibri Light" w:cs="Calibri Light"/>
          <w:b/>
          <w:bCs/>
          <w:lang w:eastAsia="nl-BE"/>
        </w:rPr>
        <w:t>Lokale politiereglementen</w:t>
      </w:r>
      <w:r>
        <w:rPr>
          <w:rFonts w:ascii="Calibri Light" w:hAnsi="Calibri Light" w:cs="Calibri Light"/>
          <w:lang w:eastAsia="nl-BE"/>
        </w:rPr>
        <w:t xml:space="preserve">: </w:t>
      </w:r>
      <w:r w:rsidR="00CC0A49" w:rsidRPr="004F0BB2">
        <w:rPr>
          <w:rFonts w:ascii="Calibri Light" w:hAnsi="Calibri Light" w:cs="Calibri Light"/>
          <w:lang w:eastAsia="nl-BE"/>
        </w:rPr>
        <w:t>Op basis van lokale politiereglementen kunnen ook administratieve sancties worden uitgeschreven.</w:t>
      </w:r>
    </w:p>
    <w:p w14:paraId="3F96C621" w14:textId="0E52AC0E" w:rsidR="00CC0A49" w:rsidRPr="004F0BB2" w:rsidRDefault="00CC0A49" w:rsidP="00CC0A49">
      <w:pPr>
        <w:pStyle w:val="Lijstalinea"/>
        <w:numPr>
          <w:ilvl w:val="2"/>
          <w:numId w:val="32"/>
        </w:numPr>
        <w:rPr>
          <w:rFonts w:ascii="Calibri Light" w:hAnsi="Calibri Light" w:cs="Calibri Light"/>
          <w:b/>
          <w:bCs/>
          <w:lang w:eastAsia="nl-BE"/>
        </w:rPr>
      </w:pPr>
      <w:r w:rsidRPr="004F0BB2">
        <w:rPr>
          <w:rFonts w:ascii="Calibri Light" w:hAnsi="Calibri Light" w:cs="Calibri Light"/>
          <w:lang w:eastAsia="nl-BE"/>
        </w:rPr>
        <w:t>Politiereglementen zijn normaliter lokale reglementen die niet hun basis vinden in de Vlaamse regelgeving.</w:t>
      </w:r>
    </w:p>
    <w:p w14:paraId="73D81678" w14:textId="66FBD049" w:rsidR="00CC0A49" w:rsidRPr="004F0BB2" w:rsidRDefault="00CC0A49" w:rsidP="00CC0A49">
      <w:pPr>
        <w:pStyle w:val="Lijstalinea"/>
        <w:numPr>
          <w:ilvl w:val="2"/>
          <w:numId w:val="32"/>
        </w:numPr>
        <w:rPr>
          <w:rFonts w:ascii="Calibri Light" w:hAnsi="Calibri Light" w:cs="Calibri Light"/>
          <w:b/>
          <w:bCs/>
          <w:lang w:eastAsia="nl-BE"/>
        </w:rPr>
      </w:pPr>
      <w:r w:rsidRPr="004F0BB2">
        <w:rPr>
          <w:rFonts w:ascii="Calibri Light" w:hAnsi="Calibri Light" w:cs="Calibri Light"/>
          <w:lang w:eastAsia="nl-BE"/>
        </w:rPr>
        <w:t xml:space="preserve">Het Kaderdecreet Bestuurlijke Handhaving (KBH) voorziet wel de mogelijkheid dat er (op termijn) ook op basis </w:t>
      </w:r>
      <w:r w:rsidR="00D876D1" w:rsidRPr="004F0BB2">
        <w:rPr>
          <w:rFonts w:ascii="Calibri Light" w:hAnsi="Calibri Light" w:cs="Calibri Light"/>
          <w:lang w:eastAsia="nl-BE"/>
        </w:rPr>
        <w:t xml:space="preserve"> </w:t>
      </w:r>
      <w:r w:rsidRPr="004F0BB2">
        <w:rPr>
          <w:rFonts w:ascii="Calibri Light" w:hAnsi="Calibri Light" w:cs="Calibri Light"/>
          <w:lang w:eastAsia="nl-BE"/>
        </w:rPr>
        <w:t xml:space="preserve">van gemeentelijke reglementen kan gewerkt worden voor de kleinere sancties die opgelegd worden </w:t>
      </w:r>
      <w:r w:rsidRPr="004F0BB2">
        <w:rPr>
          <w:rFonts w:ascii="Calibri Light" w:hAnsi="Calibri Light" w:cs="Calibri Light"/>
          <w:u w:val="single"/>
          <w:lang w:eastAsia="nl-BE"/>
        </w:rPr>
        <w:t>op basis van Vlaamse regelgeving</w:t>
      </w:r>
      <w:r w:rsidRPr="004F0BB2">
        <w:rPr>
          <w:rFonts w:ascii="Calibri Light" w:hAnsi="Calibri Light" w:cs="Calibri Light"/>
          <w:lang w:eastAsia="nl-BE"/>
        </w:rPr>
        <w:t>.</w:t>
      </w:r>
      <w:r w:rsidR="00C928E8" w:rsidRPr="00C928E8">
        <w:rPr>
          <w:rFonts w:ascii="Calibri Light" w:hAnsi="Calibri Light" w:cs="Calibri Light"/>
          <w:lang w:eastAsia="nl-BE"/>
        </w:rPr>
        <w:t xml:space="preserve"> </w:t>
      </w:r>
      <w:r w:rsidR="00C928E8" w:rsidRPr="004F0BB2">
        <w:rPr>
          <w:rFonts w:ascii="Calibri Light" w:hAnsi="Calibri Light" w:cs="Calibri Light"/>
          <w:lang w:eastAsia="nl-BE"/>
        </w:rPr>
        <w:t>Er wordt benadrukt dat ook deze bestuurlijke sancties in scope zijn van een Vlaams, Bestuurlijk Sanctieregister</w:t>
      </w:r>
      <w:r w:rsidR="002B30D3">
        <w:rPr>
          <w:rFonts w:ascii="Calibri Light" w:hAnsi="Calibri Light" w:cs="Calibri Light"/>
          <w:lang w:eastAsia="nl-BE"/>
        </w:rPr>
        <w:t xml:space="preserve">. </w:t>
      </w:r>
      <w:r w:rsidR="002B30D3" w:rsidRPr="004F0BB2">
        <w:rPr>
          <w:rFonts w:ascii="Calibri Light" w:hAnsi="Calibri Light" w:cs="Calibri Light"/>
          <w:lang w:eastAsia="nl-BE"/>
        </w:rPr>
        <w:t>Vanuit dat oogpunt, zal het misschien noodzakelijk zijn om de politieverordeningen (vertaalt vanuit de Vlaamse regelgeving) voor die lokale overheden die instappen in het KBH op te nemen in een apart type rechtsbron.</w:t>
      </w:r>
      <w:r w:rsidR="00090794" w:rsidRPr="00090794">
        <w:rPr>
          <w:rFonts w:ascii="Calibri Light" w:hAnsi="Calibri Light" w:cs="Calibri Light"/>
          <w:lang w:eastAsia="nl-BE"/>
        </w:rPr>
        <w:t xml:space="preserve"> </w:t>
      </w:r>
      <w:r w:rsidR="00090794" w:rsidRPr="004F0BB2">
        <w:rPr>
          <w:rFonts w:ascii="Calibri Light" w:hAnsi="Calibri Light" w:cs="Calibri Light"/>
          <w:lang w:eastAsia="nl-BE"/>
        </w:rPr>
        <w:t>Momenteel bestaat er nog geen duidelijkheid over de lokale instappers</w:t>
      </w:r>
    </w:p>
    <w:p w14:paraId="3F08FB61" w14:textId="51944C4A" w:rsidR="00974F23" w:rsidRPr="004F0BB2" w:rsidRDefault="001B4919" w:rsidP="00974F23">
      <w:pPr>
        <w:pStyle w:val="Lijstalinea"/>
        <w:shd w:val="clear" w:color="auto" w:fill="FFFFFF"/>
        <w:spacing w:before="0" w:after="0" w:line="240" w:lineRule="auto"/>
        <w:ind w:left="2160"/>
        <w:jc w:val="both"/>
        <w:rPr>
          <w:rFonts w:ascii="Calibri Light" w:hAnsi="Calibri Light" w:cs="Calibri Light"/>
          <w:lang w:eastAsia="nl-BE"/>
        </w:rPr>
      </w:pPr>
      <w:r w:rsidRPr="004F0BB2">
        <w:rPr>
          <w:rFonts w:ascii="Calibri Light" w:hAnsi="Calibri Light" w:cs="Calibri Light"/>
          <w:lang w:eastAsia="nl-BE"/>
        </w:rPr>
        <w:t>Het gaat hier</w:t>
      </w:r>
      <w:r w:rsidR="00F056BA">
        <w:rPr>
          <w:rFonts w:ascii="Calibri Light" w:hAnsi="Calibri Light" w:cs="Calibri Light"/>
          <w:lang w:eastAsia="nl-BE"/>
        </w:rPr>
        <w:t xml:space="preserve"> voor alle duidelijkheid</w:t>
      </w:r>
      <w:r w:rsidRPr="004F0BB2">
        <w:rPr>
          <w:rFonts w:ascii="Calibri Light" w:hAnsi="Calibri Light" w:cs="Calibri Light"/>
          <w:lang w:eastAsia="nl-BE"/>
        </w:rPr>
        <w:t xml:space="preserve"> niet over de GAS-boetes </w:t>
      </w:r>
      <w:r w:rsidR="00055B65">
        <w:rPr>
          <w:rFonts w:ascii="Calibri Light" w:hAnsi="Calibri Light" w:cs="Calibri Light"/>
          <w:lang w:eastAsia="nl-BE"/>
        </w:rPr>
        <w:t xml:space="preserve">die </w:t>
      </w:r>
      <w:r w:rsidRPr="004F0BB2">
        <w:rPr>
          <w:rFonts w:ascii="Calibri Light" w:hAnsi="Calibri Light" w:cs="Calibri Light"/>
          <w:lang w:eastAsia="nl-BE"/>
        </w:rPr>
        <w:t>out-of-scope zijn (</w:t>
      </w:r>
      <w:proofErr w:type="spellStart"/>
      <w:r w:rsidRPr="004F0BB2">
        <w:rPr>
          <w:rFonts w:ascii="Calibri Light" w:hAnsi="Calibri Light" w:cs="Calibri Light"/>
          <w:lang w:eastAsia="nl-BE"/>
        </w:rPr>
        <w:t>infr</w:t>
      </w:r>
      <w:proofErr w:type="spellEnd"/>
      <w:r w:rsidRPr="004F0BB2">
        <w:rPr>
          <w:rFonts w:ascii="Calibri Light" w:hAnsi="Calibri Light" w:cs="Calibri Light"/>
          <w:lang w:eastAsia="nl-BE"/>
        </w:rPr>
        <w:t xml:space="preserve">; 3. overige opmerkingen) </w:t>
      </w:r>
      <w:r w:rsidR="00974F23" w:rsidRPr="004F0BB2">
        <w:rPr>
          <w:rFonts w:ascii="Calibri Light" w:hAnsi="Calibri Light" w:cs="Calibri Light"/>
          <w:lang w:eastAsia="nl-BE"/>
        </w:rPr>
        <w:t xml:space="preserve"> </w:t>
      </w:r>
    </w:p>
    <w:p w14:paraId="165039AC" w14:textId="56A09D77" w:rsidR="001B4919" w:rsidRPr="004F0BB2" w:rsidRDefault="001B4919" w:rsidP="001B4919">
      <w:pPr>
        <w:pStyle w:val="Lijstalinea"/>
        <w:ind w:left="1440" w:firstLine="720"/>
        <w:rPr>
          <w:rFonts w:ascii="Calibri Light" w:hAnsi="Calibri Light" w:cs="Calibri Light"/>
          <w:b/>
          <w:bCs/>
          <w:lang w:eastAsia="nl-BE"/>
        </w:rPr>
      </w:pPr>
    </w:p>
    <w:p w14:paraId="353D4BB5" w14:textId="23896380" w:rsidR="001B4919" w:rsidRPr="004F0BB2" w:rsidRDefault="001B4919" w:rsidP="00890BF9">
      <w:pPr>
        <w:pStyle w:val="Lijstalinea"/>
        <w:shd w:val="clear" w:color="auto" w:fill="FFFFFF"/>
        <w:spacing w:before="0" w:after="0" w:line="240" w:lineRule="auto"/>
        <w:ind w:left="2160"/>
        <w:jc w:val="both"/>
        <w:rPr>
          <w:rFonts w:ascii="Calibri Light" w:eastAsia="Times New Roman" w:hAnsi="Calibri Light" w:cs="Calibri Light"/>
          <w:spacing w:val="-1"/>
          <w:lang w:eastAsia="nl-BE"/>
        </w:rPr>
      </w:pPr>
      <w:r w:rsidRPr="004F0BB2">
        <w:rPr>
          <w:rFonts w:ascii="Calibri Light" w:hAnsi="Calibri Light" w:cs="Calibri Light"/>
          <w:lang w:eastAsia="nl-BE"/>
        </w:rPr>
        <w:t xml:space="preserve">De toelichting van het KBH vermeldt </w:t>
      </w:r>
      <w:r w:rsidR="001D2971">
        <w:rPr>
          <w:rFonts w:ascii="Calibri Light" w:hAnsi="Calibri Light" w:cs="Calibri Light"/>
          <w:lang w:eastAsia="nl-BE"/>
        </w:rPr>
        <w:t xml:space="preserve">hierover </w:t>
      </w:r>
      <w:r w:rsidRPr="004F0BB2">
        <w:rPr>
          <w:rFonts w:ascii="Calibri Light" w:hAnsi="Calibri Light" w:cs="Calibri Light"/>
          <w:lang w:eastAsia="nl-BE"/>
        </w:rPr>
        <w:t xml:space="preserve">het volgende; </w:t>
      </w:r>
    </w:p>
    <w:p w14:paraId="0B8E1D19" w14:textId="77777777" w:rsidR="001B4919" w:rsidRPr="00D71DA4" w:rsidRDefault="001B4919" w:rsidP="006C21ED">
      <w:pPr>
        <w:ind w:left="2160"/>
        <w:jc w:val="both"/>
        <w:rPr>
          <w:rFonts w:ascii="Calibri Light" w:hAnsi="Calibri Light" w:cs="Calibri Light"/>
          <w:i/>
          <w:iCs/>
        </w:rPr>
      </w:pPr>
      <w:r w:rsidRPr="00D71DA4">
        <w:rPr>
          <w:rFonts w:ascii="Calibri Light" w:hAnsi="Calibri Light" w:cs="Calibri Light"/>
          <w:i/>
          <w:iCs/>
          <w:lang w:eastAsia="nl-BE"/>
        </w:rPr>
        <w:lastRenderedPageBreak/>
        <w:t>“</w:t>
      </w:r>
      <w:r w:rsidRPr="00D71DA4">
        <w:rPr>
          <w:rFonts w:ascii="Calibri Light" w:hAnsi="Calibri Light" w:cs="Calibri Light"/>
          <w:i/>
          <w:iCs/>
        </w:rPr>
        <w:t>De bestuurlijke sanctionering van kleine vergrijpen wordt door het KBH opgedragen aan de gemeenten. Met kleine vergrijpen worden inbreuken bedoeld die enkel kunnen worden gesanctioneerd met een bestuurlijke geldboete die niet hoger is dan 350 EURO voor volwassenen en 175 EURO voor minderjarigen. Naar verwachting zal het toepassingsgebied van deze regeling relatief beperkt blijven, omdat de maxima gesteld op Vlaamse inbreuken doorgaans hoger zijn én omdat de sectoren bij de implementatie van het KBH nog steeds kunnen opteren om de toepassing van artikel 62 uit te sluiten.</w:t>
      </w:r>
    </w:p>
    <w:p w14:paraId="65FF0BDA" w14:textId="77777777" w:rsidR="001B4919" w:rsidRPr="00D71DA4" w:rsidRDefault="001B4919" w:rsidP="006C21ED">
      <w:pPr>
        <w:ind w:left="2160"/>
        <w:jc w:val="both"/>
        <w:rPr>
          <w:rFonts w:ascii="Calibri Light" w:hAnsi="Calibri Light" w:cs="Calibri Light"/>
          <w:i/>
          <w:iCs/>
        </w:rPr>
      </w:pPr>
      <w:r w:rsidRPr="00D71DA4">
        <w:rPr>
          <w:rFonts w:ascii="Calibri Light" w:hAnsi="Calibri Light" w:cs="Calibri Light"/>
          <w:i/>
          <w:iCs/>
        </w:rPr>
        <w:t>In plaats van de gemeenten een nieuwe procedure op te leggen, laat het KBH deze bestuurlijke sanctionering verlopen via de GAS-procedure. Het verslag van vaststelling m.b.t. dergelijke inbreuken wordt dan ook rechtstreeks overgemaakt aan de “GAS-ambtenaar”.”</w:t>
      </w:r>
    </w:p>
    <w:p w14:paraId="16958C72" w14:textId="77777777" w:rsidR="001B4919" w:rsidRPr="004F0BB2" w:rsidRDefault="001B4919" w:rsidP="006C21ED">
      <w:pPr>
        <w:pStyle w:val="Lijstalinea"/>
        <w:shd w:val="clear" w:color="auto" w:fill="FFFFFF"/>
        <w:spacing w:before="0" w:after="0" w:line="240" w:lineRule="auto"/>
        <w:ind w:left="2880"/>
        <w:jc w:val="both"/>
        <w:rPr>
          <w:rFonts w:ascii="Calibri Light" w:hAnsi="Calibri Light" w:cs="Calibri Light"/>
          <w:lang w:eastAsia="nl-BE"/>
        </w:rPr>
      </w:pPr>
    </w:p>
    <w:p w14:paraId="7CDD6155" w14:textId="68B33896" w:rsidR="00055FC5" w:rsidRPr="004F0BB2" w:rsidRDefault="00055FC5" w:rsidP="00055FC5">
      <w:pPr>
        <w:pStyle w:val="Lijstalinea"/>
        <w:numPr>
          <w:ilvl w:val="1"/>
          <w:numId w:val="32"/>
        </w:numPr>
        <w:rPr>
          <w:rFonts w:ascii="Calibri Light" w:hAnsi="Calibri Light" w:cs="Calibri Light"/>
          <w:b/>
          <w:bCs/>
          <w:lang w:eastAsia="nl-BE"/>
        </w:rPr>
      </w:pPr>
      <w:r w:rsidRPr="004F0BB2">
        <w:rPr>
          <w:rFonts w:ascii="Calibri Light" w:hAnsi="Calibri Light" w:cs="Calibri Light"/>
          <w:lang w:eastAsia="nl-BE"/>
        </w:rPr>
        <w:t xml:space="preserve">Departement Omgeving legt ook sancties op o.b.v. </w:t>
      </w:r>
      <w:r w:rsidRPr="00DC270B">
        <w:rPr>
          <w:rFonts w:ascii="Calibri Light" w:hAnsi="Calibri Light" w:cs="Calibri Light"/>
          <w:b/>
          <w:bCs/>
          <w:lang w:eastAsia="nl-BE"/>
        </w:rPr>
        <w:t>Europese Verordeningen</w:t>
      </w:r>
      <w:r w:rsidRPr="004F0BB2">
        <w:rPr>
          <w:rFonts w:ascii="Calibri Light" w:hAnsi="Calibri Light" w:cs="Calibri Light"/>
          <w:lang w:eastAsia="nl-BE"/>
        </w:rPr>
        <w:t>.</w:t>
      </w:r>
    </w:p>
    <w:p w14:paraId="784E7B56" w14:textId="705501AD" w:rsidR="00055FC5" w:rsidRPr="004F0BB2" w:rsidRDefault="00DE150F" w:rsidP="00DE150F">
      <w:pPr>
        <w:pStyle w:val="Lijstalinea"/>
        <w:numPr>
          <w:ilvl w:val="2"/>
          <w:numId w:val="32"/>
        </w:numPr>
        <w:rPr>
          <w:rFonts w:ascii="Calibri Light" w:hAnsi="Calibri Light" w:cs="Calibri Light"/>
          <w:b/>
          <w:bCs/>
          <w:lang w:eastAsia="nl-BE"/>
        </w:rPr>
      </w:pPr>
      <w:r w:rsidRPr="004F0BB2">
        <w:rPr>
          <w:rFonts w:ascii="Calibri Light" w:hAnsi="Calibri Light" w:cs="Calibri Light"/>
          <w:lang w:eastAsia="nl-BE"/>
        </w:rPr>
        <w:t xml:space="preserve">Europese regelgeving is out of scope, tenzij deze zijn vertaling kent </w:t>
      </w:r>
      <w:r w:rsidR="0032754D" w:rsidRPr="004F0BB2">
        <w:rPr>
          <w:rFonts w:ascii="Calibri Light" w:hAnsi="Calibri Light" w:cs="Calibri Light"/>
          <w:lang w:eastAsia="nl-BE"/>
        </w:rPr>
        <w:t xml:space="preserve">(of zal kennen) </w:t>
      </w:r>
      <w:r w:rsidRPr="004F0BB2">
        <w:rPr>
          <w:rFonts w:ascii="Calibri Light" w:hAnsi="Calibri Light" w:cs="Calibri Light"/>
          <w:lang w:eastAsia="nl-BE"/>
        </w:rPr>
        <w:t xml:space="preserve">in Vlaamse decreten en/of betrekking hebben op Vlaamse bevoegdheden. </w:t>
      </w:r>
      <w:r w:rsidRPr="004F0BB2">
        <w:rPr>
          <w:rFonts w:ascii="Calibri Light" w:hAnsi="Calibri Light" w:cs="Calibri Light"/>
          <w:lang w:eastAsia="nl-BE"/>
        </w:rPr>
        <w:br/>
        <w:t>Ter info:</w:t>
      </w:r>
      <w:r w:rsidR="00055FC5" w:rsidRPr="004F0BB2">
        <w:rPr>
          <w:rFonts w:ascii="Calibri Light" w:hAnsi="Calibri Light" w:cs="Calibri Light"/>
          <w:lang w:eastAsia="nl-BE"/>
        </w:rPr>
        <w:t xml:space="preserve"> Europese regelgeving wordt </w:t>
      </w:r>
      <w:r w:rsidR="00F84DDA">
        <w:rPr>
          <w:rFonts w:ascii="Calibri Light" w:hAnsi="Calibri Light" w:cs="Calibri Light"/>
          <w:lang w:eastAsia="nl-BE"/>
        </w:rPr>
        <w:t xml:space="preserve">net als de Vlaamse Codex </w:t>
      </w:r>
      <w:r w:rsidR="00055FC5" w:rsidRPr="004F0BB2">
        <w:rPr>
          <w:rFonts w:ascii="Calibri Light" w:hAnsi="Calibri Light" w:cs="Calibri Light"/>
          <w:lang w:eastAsia="nl-BE"/>
        </w:rPr>
        <w:t xml:space="preserve">ook gestructureerd volgens Rechtsbrononderdelen (zie ELI: European </w:t>
      </w:r>
      <w:proofErr w:type="spellStart"/>
      <w:r w:rsidR="00055FC5" w:rsidRPr="004F0BB2">
        <w:rPr>
          <w:rFonts w:ascii="Calibri Light" w:hAnsi="Calibri Light" w:cs="Calibri Light"/>
          <w:lang w:eastAsia="nl-BE"/>
        </w:rPr>
        <w:t>Legislation</w:t>
      </w:r>
      <w:proofErr w:type="spellEnd"/>
      <w:r w:rsidR="00055FC5" w:rsidRPr="004F0BB2">
        <w:rPr>
          <w:rFonts w:ascii="Calibri Light" w:hAnsi="Calibri Light" w:cs="Calibri Light"/>
          <w:lang w:eastAsia="nl-BE"/>
        </w:rPr>
        <w:t xml:space="preserve"> </w:t>
      </w:r>
      <w:proofErr w:type="spellStart"/>
      <w:r w:rsidR="00055FC5" w:rsidRPr="004F0BB2">
        <w:rPr>
          <w:rFonts w:ascii="Calibri Light" w:hAnsi="Calibri Light" w:cs="Calibri Light"/>
          <w:lang w:eastAsia="nl-BE"/>
        </w:rPr>
        <w:t>Identifier</w:t>
      </w:r>
      <w:proofErr w:type="spellEnd"/>
      <w:r w:rsidR="00055FC5" w:rsidRPr="004F0BB2">
        <w:rPr>
          <w:rFonts w:ascii="Calibri Light" w:hAnsi="Calibri Light" w:cs="Calibri Light"/>
          <w:lang w:eastAsia="nl-BE"/>
        </w:rPr>
        <w:t>)</w:t>
      </w:r>
    </w:p>
    <w:p w14:paraId="06D3CE99" w14:textId="29DCCF42" w:rsidR="009A1BEB" w:rsidRPr="004F0BB2" w:rsidRDefault="00CF4203" w:rsidP="009A1BEB">
      <w:pPr>
        <w:pStyle w:val="Lijstalinea"/>
        <w:numPr>
          <w:ilvl w:val="1"/>
          <w:numId w:val="32"/>
        </w:numPr>
        <w:rPr>
          <w:rFonts w:ascii="Calibri Light" w:hAnsi="Calibri Light" w:cs="Calibri Light"/>
          <w:b/>
          <w:bCs/>
          <w:lang w:eastAsia="nl-BE"/>
        </w:rPr>
      </w:pPr>
      <w:r w:rsidRPr="004F0BB2">
        <w:rPr>
          <w:rFonts w:ascii="Calibri Light" w:hAnsi="Calibri Light" w:cs="Calibri Light"/>
          <w:lang w:eastAsia="nl-BE"/>
        </w:rPr>
        <w:t>Het Vlaamse</w:t>
      </w:r>
      <w:r w:rsidR="00D82B84" w:rsidRPr="004F0BB2">
        <w:rPr>
          <w:rFonts w:ascii="Calibri Light" w:hAnsi="Calibri Light" w:cs="Calibri Light"/>
          <w:lang w:eastAsia="nl-BE"/>
        </w:rPr>
        <w:t xml:space="preserve"> </w:t>
      </w:r>
      <w:r w:rsidRPr="004F0BB2">
        <w:rPr>
          <w:rFonts w:ascii="Calibri Light" w:hAnsi="Calibri Light" w:cs="Calibri Light"/>
          <w:lang w:eastAsia="nl-BE"/>
        </w:rPr>
        <w:t xml:space="preserve">DWSE treedt soms op als verbalisant voor inbreuken/misdrijven o.b.v. het </w:t>
      </w:r>
      <w:r w:rsidR="003B1D29">
        <w:rPr>
          <w:rFonts w:ascii="Calibri Light" w:hAnsi="Calibri Light" w:cs="Calibri Light"/>
          <w:b/>
          <w:bCs/>
          <w:lang w:eastAsia="nl-BE"/>
        </w:rPr>
        <w:t>S</w:t>
      </w:r>
      <w:r w:rsidR="006F11FC" w:rsidRPr="00DC270B">
        <w:rPr>
          <w:rFonts w:ascii="Calibri Light" w:hAnsi="Calibri Light" w:cs="Calibri Light"/>
          <w:b/>
          <w:bCs/>
          <w:lang w:eastAsia="nl-BE"/>
        </w:rPr>
        <w:t xml:space="preserve">ociaal </w:t>
      </w:r>
      <w:r w:rsidRPr="00DC270B">
        <w:rPr>
          <w:rFonts w:ascii="Calibri Light" w:hAnsi="Calibri Light" w:cs="Calibri Light"/>
          <w:b/>
          <w:bCs/>
          <w:lang w:eastAsia="nl-BE"/>
        </w:rPr>
        <w:t>strafwetboek</w:t>
      </w:r>
      <w:r w:rsidRPr="004F0BB2">
        <w:rPr>
          <w:rFonts w:ascii="Calibri Light" w:hAnsi="Calibri Light" w:cs="Calibri Light"/>
          <w:lang w:eastAsia="nl-BE"/>
        </w:rPr>
        <w:t xml:space="preserve">, als gevolg van doorgedreven samenwerking met de federale equivalent. </w:t>
      </w:r>
    </w:p>
    <w:p w14:paraId="1B43B4A7" w14:textId="1707D8CE" w:rsidR="004502B2" w:rsidRPr="004F0BB2" w:rsidRDefault="000A6D6F" w:rsidP="009A1BEB">
      <w:pPr>
        <w:pStyle w:val="Lijstalinea"/>
        <w:numPr>
          <w:ilvl w:val="2"/>
          <w:numId w:val="32"/>
        </w:numPr>
        <w:rPr>
          <w:rFonts w:ascii="Calibri Light" w:hAnsi="Calibri Light" w:cs="Calibri Light"/>
          <w:b/>
          <w:bCs/>
          <w:lang w:eastAsia="nl-BE"/>
        </w:rPr>
      </w:pPr>
      <w:r w:rsidRPr="004F0BB2">
        <w:rPr>
          <w:rFonts w:ascii="Calibri Light" w:hAnsi="Calibri Light" w:cs="Calibri Light"/>
          <w:lang w:eastAsia="nl-BE"/>
        </w:rPr>
        <w:t xml:space="preserve">De gepleegde feiten, vervolgingsbeslissingen en boetes die daaruit voortvloeien zijn out of scope van een Vlaams, Bestuurlijk </w:t>
      </w:r>
      <w:r w:rsidR="001B0646" w:rsidRPr="004F0BB2">
        <w:rPr>
          <w:rFonts w:ascii="Calibri Light" w:hAnsi="Calibri Light" w:cs="Calibri Light"/>
          <w:lang w:eastAsia="nl-BE"/>
        </w:rPr>
        <w:t>Sanctieregister</w:t>
      </w:r>
      <w:r w:rsidRPr="004F0BB2">
        <w:rPr>
          <w:rFonts w:ascii="Calibri Light" w:hAnsi="Calibri Light" w:cs="Calibri Light"/>
          <w:lang w:eastAsia="nl-BE"/>
        </w:rPr>
        <w:t>, omdat het</w:t>
      </w:r>
      <w:r w:rsidR="00437C29">
        <w:rPr>
          <w:rFonts w:ascii="Calibri Light" w:hAnsi="Calibri Light" w:cs="Calibri Light"/>
          <w:lang w:eastAsia="nl-BE"/>
        </w:rPr>
        <w:t xml:space="preserve"> Sociaal</w:t>
      </w:r>
      <w:r w:rsidRPr="004F0BB2">
        <w:rPr>
          <w:rFonts w:ascii="Calibri Light" w:hAnsi="Calibri Light" w:cs="Calibri Light"/>
          <w:lang w:eastAsia="nl-BE"/>
        </w:rPr>
        <w:t xml:space="preserve"> Strafwetboek geen Vlaamse </w:t>
      </w:r>
      <w:r w:rsidR="00437C29">
        <w:rPr>
          <w:rFonts w:ascii="Calibri Light" w:hAnsi="Calibri Light" w:cs="Calibri Light"/>
          <w:lang w:eastAsia="nl-BE"/>
        </w:rPr>
        <w:t xml:space="preserve">maar </w:t>
      </w:r>
      <w:r w:rsidR="00437C29" w:rsidRPr="00DC270B">
        <w:rPr>
          <w:rFonts w:ascii="Calibri Light" w:hAnsi="Calibri Light" w:cs="Calibri Light"/>
          <w:b/>
          <w:bCs/>
          <w:lang w:eastAsia="nl-BE"/>
        </w:rPr>
        <w:t xml:space="preserve">federale </w:t>
      </w:r>
      <w:r w:rsidRPr="00DC270B">
        <w:rPr>
          <w:rFonts w:ascii="Calibri Light" w:hAnsi="Calibri Light" w:cs="Calibri Light"/>
          <w:b/>
          <w:bCs/>
          <w:lang w:eastAsia="nl-BE"/>
        </w:rPr>
        <w:t>regelgeving</w:t>
      </w:r>
      <w:r w:rsidRPr="004F0BB2">
        <w:rPr>
          <w:rFonts w:ascii="Calibri Light" w:hAnsi="Calibri Light" w:cs="Calibri Light"/>
          <w:lang w:eastAsia="nl-BE"/>
        </w:rPr>
        <w:t xml:space="preserve"> is.</w:t>
      </w:r>
    </w:p>
    <w:p w14:paraId="61D9FD8F" w14:textId="5CE16792" w:rsidR="00623BDB" w:rsidRPr="004F0BB2" w:rsidRDefault="00623BDB" w:rsidP="00623BDB">
      <w:pPr>
        <w:pStyle w:val="Lijstalinea"/>
        <w:ind w:left="2160"/>
        <w:rPr>
          <w:rFonts w:ascii="Calibri Light" w:hAnsi="Calibri Light" w:cs="Calibri Light"/>
          <w:b/>
          <w:bCs/>
          <w:lang w:eastAsia="nl-BE"/>
        </w:rPr>
      </w:pPr>
      <w:r w:rsidRPr="004F0BB2">
        <w:rPr>
          <w:rFonts w:ascii="Calibri Light" w:hAnsi="Calibri Light" w:cs="Calibri Light"/>
          <w:lang w:eastAsia="nl-BE"/>
        </w:rPr>
        <w:t>Ter info</w:t>
      </w:r>
      <w:r w:rsidR="00DE150F" w:rsidRPr="004F0BB2">
        <w:rPr>
          <w:rFonts w:ascii="Calibri Light" w:hAnsi="Calibri Light" w:cs="Calibri Light"/>
          <w:lang w:eastAsia="nl-BE"/>
        </w:rPr>
        <w:t xml:space="preserve">; </w:t>
      </w:r>
      <w:r w:rsidRPr="004F0BB2">
        <w:rPr>
          <w:rFonts w:ascii="Calibri Light" w:hAnsi="Calibri Light" w:cs="Calibri Light"/>
          <w:lang w:eastAsia="nl-BE"/>
        </w:rPr>
        <w:t>(mocht de ambitie ooit bestaan om vervolgingsbeslissingen en sancties op basis van federale wetgeving te includeren) ook federale wetgeving wordt volgens ELI gepubliceerd.</w:t>
      </w:r>
    </w:p>
    <w:p w14:paraId="67701B7E" w14:textId="5E3A4976" w:rsidR="007253C3" w:rsidRPr="004F0BB2" w:rsidRDefault="007253C3" w:rsidP="00C20BAB">
      <w:pPr>
        <w:spacing w:before="0" w:after="200" w:line="276" w:lineRule="auto"/>
        <w:rPr>
          <w:rFonts w:ascii="Calibri Light" w:eastAsia="Times New Roman" w:hAnsi="Calibri Light" w:cs="Calibri Light"/>
          <w:spacing w:val="-1"/>
          <w:lang w:eastAsia="nl-BE"/>
        </w:rPr>
      </w:pPr>
      <w:r w:rsidRPr="004F0BB2">
        <w:rPr>
          <w:rFonts w:ascii="Calibri Light" w:eastAsia="Times New Roman" w:hAnsi="Calibri Light" w:cs="Calibri Light"/>
          <w:b/>
          <w:bCs/>
          <w:spacing w:val="-1"/>
          <w:lang w:eastAsia="nl-BE"/>
        </w:rPr>
        <w:t>Overtreder</w:t>
      </w:r>
    </w:p>
    <w:p w14:paraId="6113E849" w14:textId="4D04805D" w:rsidR="007253C3" w:rsidRDefault="007253C3" w:rsidP="0014168B">
      <w:pPr>
        <w:pStyle w:val="Lijstalinea"/>
        <w:numPr>
          <w:ilvl w:val="0"/>
          <w:numId w:val="47"/>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De overtreder</w:t>
      </w:r>
      <w:r w:rsidR="0014168B" w:rsidRPr="004F0BB2">
        <w:rPr>
          <w:rFonts w:ascii="Calibri Light" w:eastAsia="Times New Roman" w:hAnsi="Calibri Light" w:cs="Calibri Light"/>
          <w:spacing w:val="-1"/>
          <w:lang w:eastAsia="nl-BE"/>
        </w:rPr>
        <w:t xml:space="preserve"> is een weerhouden concept in het informatiemodel, maar</w:t>
      </w:r>
      <w:r w:rsidRPr="004F0BB2">
        <w:rPr>
          <w:rFonts w:ascii="Calibri Light" w:eastAsia="Times New Roman" w:hAnsi="Calibri Light" w:cs="Calibri Light"/>
          <w:spacing w:val="-1"/>
          <w:lang w:eastAsia="nl-BE"/>
        </w:rPr>
        <w:t xml:space="preserve"> dient</w:t>
      </w:r>
      <w:r w:rsidR="001151E0" w:rsidRPr="004F0BB2">
        <w:rPr>
          <w:rFonts w:ascii="Calibri Light" w:eastAsia="Times New Roman" w:hAnsi="Calibri Light" w:cs="Calibri Light"/>
          <w:spacing w:val="-1"/>
          <w:lang w:eastAsia="nl-BE"/>
        </w:rPr>
        <w:t xml:space="preserve"> als</w:t>
      </w:r>
      <w:r w:rsidRPr="004F0BB2">
        <w:rPr>
          <w:rFonts w:ascii="Calibri Light" w:eastAsia="Times New Roman" w:hAnsi="Calibri Light" w:cs="Calibri Light"/>
          <w:spacing w:val="-1"/>
          <w:lang w:eastAsia="nl-BE"/>
        </w:rPr>
        <w:t xml:space="preserve"> een optioneel aan te leveren concept </w:t>
      </w:r>
      <w:r w:rsidR="001151E0" w:rsidRPr="004F0BB2">
        <w:rPr>
          <w:rFonts w:ascii="Calibri Light" w:eastAsia="Times New Roman" w:hAnsi="Calibri Light" w:cs="Calibri Light"/>
          <w:spacing w:val="-1"/>
          <w:lang w:eastAsia="nl-BE"/>
        </w:rPr>
        <w:t>gezien te worden (</w:t>
      </w:r>
      <w:r w:rsidRPr="004F0BB2">
        <w:rPr>
          <w:rFonts w:ascii="Calibri Light" w:eastAsia="Times New Roman" w:hAnsi="Calibri Light" w:cs="Calibri Light"/>
          <w:spacing w:val="-1"/>
          <w:lang w:eastAsia="nl-BE"/>
        </w:rPr>
        <w:t>niet steeds gekend</w:t>
      </w:r>
      <w:r w:rsidR="001151E0" w:rsidRPr="004F0BB2">
        <w:rPr>
          <w:rFonts w:ascii="Calibri Light" w:eastAsia="Times New Roman" w:hAnsi="Calibri Light" w:cs="Calibri Light"/>
          <w:spacing w:val="-1"/>
          <w:lang w:eastAsia="nl-BE"/>
        </w:rPr>
        <w:t>)</w:t>
      </w:r>
      <w:r w:rsidRPr="004F0BB2">
        <w:rPr>
          <w:rFonts w:ascii="Calibri Light" w:eastAsia="Times New Roman" w:hAnsi="Calibri Light" w:cs="Calibri Light"/>
          <w:spacing w:val="-1"/>
          <w:lang w:eastAsia="nl-BE"/>
        </w:rPr>
        <w:t xml:space="preserve">. </w:t>
      </w:r>
    </w:p>
    <w:p w14:paraId="13C3F6A3" w14:textId="70C45BEE" w:rsidR="00D11CAF" w:rsidRDefault="00D11CAF" w:rsidP="0014168B">
      <w:pPr>
        <w:pStyle w:val="Lijstalinea"/>
        <w:numPr>
          <w:ilvl w:val="0"/>
          <w:numId w:val="47"/>
        </w:numPr>
        <w:shd w:val="clear" w:color="auto" w:fill="FFFFFF"/>
        <w:spacing w:before="0" w:after="0" w:line="240" w:lineRule="auto"/>
        <w:jc w:val="both"/>
        <w:rPr>
          <w:rFonts w:ascii="Calibri Light" w:eastAsia="Times New Roman" w:hAnsi="Calibri Light" w:cs="Calibri Light"/>
          <w:spacing w:val="-1"/>
          <w:lang w:eastAsia="nl-BE"/>
        </w:rPr>
      </w:pPr>
      <w:r>
        <w:rPr>
          <w:rFonts w:ascii="Calibri Light" w:eastAsia="Times New Roman" w:hAnsi="Calibri Light" w:cs="Calibri Light"/>
          <w:spacing w:val="-1"/>
          <w:lang w:eastAsia="nl-BE"/>
        </w:rPr>
        <w:t>Persoon geregistreerd in Rijksregister of andere databank</w:t>
      </w:r>
    </w:p>
    <w:p w14:paraId="30013579" w14:textId="77777777" w:rsidR="00010DE8" w:rsidRPr="004F0BB2" w:rsidRDefault="00010DE8" w:rsidP="00DC270B">
      <w:pPr>
        <w:pStyle w:val="Lijstalinea"/>
        <w:shd w:val="clear" w:color="auto" w:fill="FFFFFF"/>
        <w:spacing w:before="0" w:after="0" w:line="240" w:lineRule="auto"/>
        <w:ind w:left="720"/>
        <w:jc w:val="both"/>
        <w:rPr>
          <w:rFonts w:ascii="Calibri Light" w:eastAsia="Times New Roman" w:hAnsi="Calibri Light" w:cs="Calibri Light"/>
          <w:spacing w:val="-1"/>
          <w:lang w:eastAsia="nl-BE"/>
        </w:rPr>
      </w:pPr>
    </w:p>
    <w:p w14:paraId="61FC1EFC" w14:textId="77777777" w:rsidR="00463CF4" w:rsidRPr="004F0BB2" w:rsidRDefault="00463CF4" w:rsidP="00EE665D">
      <w:pPr>
        <w:shd w:val="clear" w:color="auto" w:fill="FFFFFF"/>
        <w:spacing w:before="0" w:after="0" w:line="360" w:lineRule="auto"/>
        <w:jc w:val="both"/>
        <w:rPr>
          <w:rFonts w:ascii="Calibri Light" w:eastAsia="Times New Roman" w:hAnsi="Calibri Light" w:cs="Calibri Light"/>
          <w:b/>
          <w:bCs/>
          <w:spacing w:val="-1"/>
          <w:lang w:eastAsia="nl-BE"/>
        </w:rPr>
      </w:pPr>
      <w:r w:rsidRPr="004F0BB2">
        <w:rPr>
          <w:rFonts w:ascii="Calibri Light" w:eastAsia="Times New Roman" w:hAnsi="Calibri Light" w:cs="Calibri Light"/>
          <w:b/>
          <w:bCs/>
          <w:spacing w:val="-1"/>
          <w:lang w:eastAsia="nl-BE"/>
        </w:rPr>
        <w:t>Gepleegd Feit</w:t>
      </w:r>
    </w:p>
    <w:p w14:paraId="56F6AFD8" w14:textId="64B0CEB2" w:rsidR="000229D1" w:rsidRPr="00DC270B" w:rsidRDefault="00463CF4" w:rsidP="000229D1">
      <w:pPr>
        <w:pStyle w:val="Lijstalinea"/>
        <w:numPr>
          <w:ilvl w:val="0"/>
          <w:numId w:val="32"/>
        </w:numPr>
        <w:shd w:val="clear" w:color="auto" w:fill="FFFFFF"/>
        <w:spacing w:before="0" w:after="0" w:line="240" w:lineRule="auto"/>
        <w:jc w:val="both"/>
        <w:rPr>
          <w:rFonts w:ascii="Calibri Light" w:eastAsia="Times New Roman" w:hAnsi="Calibri Light" w:cs="Calibri Light"/>
          <w:b/>
          <w:bCs/>
          <w:spacing w:val="-1"/>
          <w:lang w:eastAsia="nl-BE"/>
        </w:rPr>
      </w:pPr>
      <w:r w:rsidRPr="004F0BB2">
        <w:rPr>
          <w:rFonts w:ascii="Calibri Light" w:eastAsia="Times New Roman" w:hAnsi="Calibri Light" w:cs="Calibri Light"/>
          <w:spacing w:val="-1"/>
          <w:lang w:eastAsia="nl-BE"/>
        </w:rPr>
        <w:t xml:space="preserve">Het </w:t>
      </w:r>
      <w:r w:rsidRPr="00DC270B">
        <w:rPr>
          <w:rFonts w:ascii="Calibri Light" w:eastAsia="Times New Roman" w:hAnsi="Calibri Light" w:cs="Calibri Light"/>
          <w:b/>
          <w:bCs/>
          <w:spacing w:val="-1"/>
          <w:lang w:eastAsia="nl-BE"/>
        </w:rPr>
        <w:t>tijdstip</w:t>
      </w:r>
      <w:r w:rsidRPr="004F0BB2">
        <w:rPr>
          <w:rFonts w:ascii="Calibri Light" w:eastAsia="Times New Roman" w:hAnsi="Calibri Light" w:cs="Calibri Light"/>
          <w:spacing w:val="-1"/>
          <w:lang w:eastAsia="nl-BE"/>
        </w:rPr>
        <w:t xml:space="preserve"> waarop het Gepleegd Feit heeft plaatsgevonden, is ook relevant. Dit kan zowel een moment zijn (datum en tijdstip) als een periode.</w:t>
      </w:r>
      <w:r w:rsidR="005B2404" w:rsidRPr="004F0BB2">
        <w:rPr>
          <w:rFonts w:ascii="Calibri Light" w:eastAsia="Times New Roman" w:hAnsi="Calibri Light" w:cs="Calibri Light"/>
          <w:spacing w:val="-1"/>
          <w:lang w:eastAsia="nl-BE"/>
        </w:rPr>
        <w:t xml:space="preserve"> Dit laatste is verder uit te klare</w:t>
      </w:r>
      <w:r w:rsidR="009F5445" w:rsidRPr="004F0BB2">
        <w:rPr>
          <w:rFonts w:ascii="Calibri Light" w:eastAsia="Times New Roman" w:hAnsi="Calibri Light" w:cs="Calibri Light"/>
          <w:spacing w:val="-1"/>
          <w:lang w:eastAsia="nl-BE"/>
        </w:rPr>
        <w:t>n</w:t>
      </w:r>
      <w:r w:rsidR="005B2404" w:rsidRPr="004F0BB2">
        <w:rPr>
          <w:rFonts w:ascii="Calibri Light" w:eastAsia="Times New Roman" w:hAnsi="Calibri Light" w:cs="Calibri Light"/>
          <w:spacing w:val="-1"/>
          <w:lang w:eastAsia="nl-BE"/>
        </w:rPr>
        <w:t>.</w:t>
      </w:r>
    </w:p>
    <w:p w14:paraId="48AAF811" w14:textId="6DF65E99" w:rsidR="000229D1" w:rsidRPr="00DC270B" w:rsidRDefault="00187F1A" w:rsidP="00DC270B">
      <w:pPr>
        <w:pStyle w:val="Lijstalinea"/>
        <w:numPr>
          <w:ilvl w:val="0"/>
          <w:numId w:val="32"/>
        </w:numPr>
        <w:shd w:val="clear" w:color="auto" w:fill="FFFFFF"/>
        <w:spacing w:before="0" w:after="0" w:line="240" w:lineRule="auto"/>
        <w:jc w:val="both"/>
        <w:rPr>
          <w:rFonts w:ascii="Calibri Light" w:eastAsia="Times New Roman" w:hAnsi="Calibri Light" w:cs="Calibri Light"/>
          <w:b/>
          <w:bCs/>
          <w:spacing w:val="-1"/>
          <w:lang w:eastAsia="nl-BE"/>
        </w:rPr>
      </w:pPr>
      <w:r w:rsidRPr="00DC270B">
        <w:rPr>
          <w:rFonts w:ascii="Calibri Light" w:eastAsia="Times New Roman" w:hAnsi="Calibri Light" w:cs="Calibri Light"/>
          <w:spacing w:val="-1"/>
          <w:lang w:eastAsia="nl-BE"/>
        </w:rPr>
        <w:t xml:space="preserve">Het Gepleegd Feit thematiseren </w:t>
      </w:r>
      <w:r w:rsidR="00574FB8" w:rsidRPr="00DC270B">
        <w:rPr>
          <w:rFonts w:ascii="Calibri Light" w:eastAsia="Times New Roman" w:hAnsi="Calibri Light" w:cs="Calibri Light"/>
          <w:spacing w:val="-1"/>
          <w:lang w:eastAsia="nl-BE"/>
        </w:rPr>
        <w:t>lijkt zinvol</w:t>
      </w:r>
      <w:r w:rsidR="008D1569" w:rsidRPr="00DC270B">
        <w:rPr>
          <w:rFonts w:ascii="Calibri Light" w:eastAsia="Times New Roman" w:hAnsi="Calibri Light" w:cs="Calibri Light"/>
          <w:spacing w:val="-1"/>
          <w:lang w:eastAsia="nl-BE"/>
        </w:rPr>
        <w:t xml:space="preserve">. Dit attribuut </w:t>
      </w:r>
      <w:r w:rsidR="00ED71BA" w:rsidRPr="00DC270B">
        <w:rPr>
          <w:rFonts w:ascii="Calibri Light" w:eastAsia="Times New Roman" w:hAnsi="Calibri Light" w:cs="Calibri Light"/>
          <w:b/>
          <w:bCs/>
          <w:spacing w:val="-1"/>
          <w:lang w:eastAsia="nl-BE"/>
        </w:rPr>
        <w:t>‘thema’</w:t>
      </w:r>
      <w:r w:rsidR="00ED71BA" w:rsidRPr="00DC270B">
        <w:rPr>
          <w:rFonts w:ascii="Calibri Light" w:eastAsia="Times New Roman" w:hAnsi="Calibri Light" w:cs="Calibri Light"/>
          <w:spacing w:val="-1"/>
          <w:lang w:eastAsia="nl-BE"/>
        </w:rPr>
        <w:t xml:space="preserve"> </w:t>
      </w:r>
      <w:r w:rsidR="008D1569" w:rsidRPr="00DC270B">
        <w:rPr>
          <w:rFonts w:ascii="Calibri Light" w:eastAsia="Times New Roman" w:hAnsi="Calibri Light" w:cs="Calibri Light"/>
          <w:spacing w:val="-1"/>
          <w:lang w:eastAsia="nl-BE"/>
        </w:rPr>
        <w:t xml:space="preserve">van gepleegd feit wordt weerhouden, maar kan gecategoriseerd worden als “Nice </w:t>
      </w:r>
      <w:proofErr w:type="spellStart"/>
      <w:r w:rsidR="008D1569" w:rsidRPr="00DC270B">
        <w:rPr>
          <w:rFonts w:ascii="Calibri Light" w:eastAsia="Times New Roman" w:hAnsi="Calibri Light" w:cs="Calibri Light"/>
          <w:spacing w:val="-1"/>
          <w:lang w:eastAsia="nl-BE"/>
        </w:rPr>
        <w:t>to</w:t>
      </w:r>
      <w:proofErr w:type="spellEnd"/>
      <w:r w:rsidR="008D1569" w:rsidRPr="00DC270B">
        <w:rPr>
          <w:rFonts w:ascii="Calibri Light" w:eastAsia="Times New Roman" w:hAnsi="Calibri Light" w:cs="Calibri Light"/>
          <w:spacing w:val="-1"/>
          <w:lang w:eastAsia="nl-BE"/>
        </w:rPr>
        <w:t xml:space="preserve"> Have”. Verder uit te klaren wat een thema exact is (semantisch/definitie).</w:t>
      </w:r>
      <w:r w:rsidR="000229D1" w:rsidRPr="00DC270B">
        <w:rPr>
          <w:rFonts w:ascii="Calibri Light" w:eastAsia="Times New Roman" w:hAnsi="Calibri Light" w:cs="Calibri Light"/>
          <w:spacing w:val="-1"/>
          <w:lang w:eastAsia="nl-BE"/>
        </w:rPr>
        <w:t xml:space="preserve"> De eigenschap “thema” zal optioneel worden gemaakt als het weerhouden wordt.</w:t>
      </w:r>
    </w:p>
    <w:p w14:paraId="0ED9FABA" w14:textId="15B502A7" w:rsidR="00C408BC" w:rsidRPr="0025144E" w:rsidRDefault="00C408BC" w:rsidP="00DC270B">
      <w:pPr>
        <w:rPr>
          <w:b/>
          <w:bCs/>
          <w:lang w:eastAsia="nl-BE"/>
        </w:rPr>
      </w:pPr>
    </w:p>
    <w:p w14:paraId="2A0CE7FF" w14:textId="75A64549" w:rsidR="00187F1A" w:rsidRDefault="0003248E" w:rsidP="00633A8D">
      <w:pPr>
        <w:pStyle w:val="Lijstalinea"/>
        <w:numPr>
          <w:ilvl w:val="0"/>
          <w:numId w:val="32"/>
        </w:numPr>
        <w:shd w:val="clear" w:color="auto" w:fill="FFFFFF"/>
        <w:spacing w:before="0" w:after="0" w:line="240" w:lineRule="auto"/>
        <w:jc w:val="both"/>
        <w:rPr>
          <w:rFonts w:ascii="Calibri Light" w:eastAsia="Times New Roman" w:hAnsi="Calibri Light" w:cs="Calibri Light"/>
          <w:spacing w:val="-1"/>
          <w:lang w:eastAsia="nl-BE"/>
        </w:rPr>
      </w:pPr>
      <w:proofErr w:type="spellStart"/>
      <w:r w:rsidRPr="00DC270B">
        <w:rPr>
          <w:rFonts w:ascii="Calibri Light" w:eastAsia="Times New Roman" w:hAnsi="Calibri Light" w:cs="Calibri Light"/>
          <w:b/>
          <w:bCs/>
          <w:spacing w:val="-1"/>
          <w:lang w:eastAsia="nl-BE"/>
        </w:rPr>
        <w:t>Aard</w:t>
      </w:r>
      <w:r w:rsidR="00182251" w:rsidRPr="00DC270B">
        <w:rPr>
          <w:rFonts w:ascii="Calibri Light" w:eastAsia="Times New Roman" w:hAnsi="Calibri Light" w:cs="Calibri Light"/>
          <w:b/>
          <w:bCs/>
          <w:spacing w:val="-1"/>
          <w:lang w:eastAsia="nl-BE"/>
        </w:rPr>
        <w:t>Type</w:t>
      </w:r>
      <w:proofErr w:type="spellEnd"/>
      <w:r w:rsidRPr="008D1569">
        <w:rPr>
          <w:rFonts w:ascii="Calibri Light" w:eastAsia="Times New Roman" w:hAnsi="Calibri Light" w:cs="Calibri Light"/>
          <w:spacing w:val="-1"/>
          <w:lang w:eastAsia="nl-BE"/>
        </w:rPr>
        <w:t xml:space="preserve"> </w:t>
      </w:r>
      <w:r w:rsidR="00182251" w:rsidRPr="008D1569">
        <w:rPr>
          <w:rFonts w:ascii="Calibri Light" w:eastAsia="Times New Roman" w:hAnsi="Calibri Light" w:cs="Calibri Light"/>
          <w:spacing w:val="-1"/>
          <w:lang w:eastAsia="nl-BE"/>
        </w:rPr>
        <w:t>is het informatieattribuut dat een omschrijving van het gepleegde feit omvat (tekst</w:t>
      </w:r>
      <w:r w:rsidR="00903F4E" w:rsidRPr="008D1569">
        <w:rPr>
          <w:rFonts w:ascii="Calibri Light" w:eastAsia="Times New Roman" w:hAnsi="Calibri Light" w:cs="Calibri Light"/>
          <w:spacing w:val="-1"/>
          <w:lang w:eastAsia="nl-BE"/>
        </w:rPr>
        <w:t>veld om de feiten mee te kunnen duiden</w:t>
      </w:r>
      <w:r w:rsidR="00182251" w:rsidRPr="000229D1">
        <w:rPr>
          <w:rFonts w:ascii="Calibri Light" w:eastAsia="Times New Roman" w:hAnsi="Calibri Light" w:cs="Calibri Light"/>
          <w:spacing w:val="-1"/>
          <w:lang w:eastAsia="nl-BE"/>
        </w:rPr>
        <w:t>)</w:t>
      </w:r>
      <w:r w:rsidRPr="0025144E">
        <w:rPr>
          <w:rFonts w:ascii="Calibri Light" w:eastAsia="Times New Roman" w:hAnsi="Calibri Light" w:cs="Calibri Light"/>
          <w:spacing w:val="-1"/>
          <w:lang w:eastAsia="nl-BE"/>
        </w:rPr>
        <w:t xml:space="preserve">. </w:t>
      </w:r>
      <w:r w:rsidR="00903F4E" w:rsidRPr="0025144E">
        <w:rPr>
          <w:rFonts w:ascii="Calibri Light" w:eastAsia="Times New Roman" w:hAnsi="Calibri Light" w:cs="Calibri Light"/>
          <w:spacing w:val="-1"/>
          <w:lang w:eastAsia="nl-BE"/>
        </w:rPr>
        <w:t>E</w:t>
      </w:r>
      <w:r w:rsidRPr="003947A3">
        <w:rPr>
          <w:rFonts w:ascii="Calibri Light" w:eastAsia="Times New Roman" w:hAnsi="Calibri Light" w:cs="Calibri Light"/>
          <w:spacing w:val="-1"/>
          <w:lang w:eastAsia="nl-BE"/>
        </w:rPr>
        <w:t>en aparte eigenschap “beschrijving” is dus overbodig.</w:t>
      </w:r>
      <w:r w:rsidR="00836A56" w:rsidRPr="00896492">
        <w:rPr>
          <w:rFonts w:ascii="Calibri Light" w:eastAsia="Times New Roman" w:hAnsi="Calibri Light" w:cs="Calibri Light"/>
          <w:spacing w:val="-1"/>
          <w:lang w:eastAsia="nl-BE"/>
        </w:rPr>
        <w:t xml:space="preserve"> Het attribuut “</w:t>
      </w:r>
      <w:proofErr w:type="spellStart"/>
      <w:r w:rsidR="0049739D" w:rsidRPr="00633A8D">
        <w:rPr>
          <w:rFonts w:ascii="Calibri Light" w:eastAsia="Times New Roman" w:hAnsi="Calibri Light" w:cs="Calibri Light"/>
          <w:spacing w:val="-1"/>
          <w:lang w:eastAsia="nl-BE"/>
        </w:rPr>
        <w:t>AardType</w:t>
      </w:r>
      <w:proofErr w:type="spellEnd"/>
      <w:r w:rsidR="00836A56" w:rsidRPr="00633A8D">
        <w:rPr>
          <w:rFonts w:ascii="Calibri Light" w:eastAsia="Times New Roman" w:hAnsi="Calibri Light" w:cs="Calibri Light"/>
          <w:spacing w:val="-1"/>
          <w:lang w:eastAsia="nl-BE"/>
        </w:rPr>
        <w:t>” wordt omgevormd tot</w:t>
      </w:r>
      <w:r w:rsidR="00A3257B" w:rsidRPr="00633A8D">
        <w:rPr>
          <w:rFonts w:ascii="Calibri Light" w:eastAsia="Times New Roman" w:hAnsi="Calibri Light" w:cs="Calibri Light"/>
          <w:spacing w:val="-1"/>
          <w:lang w:eastAsia="nl-BE"/>
        </w:rPr>
        <w:t xml:space="preserve"> </w:t>
      </w:r>
      <w:r w:rsidR="00836A56" w:rsidRPr="00633A8D">
        <w:rPr>
          <w:rFonts w:ascii="Calibri Light" w:eastAsia="Times New Roman" w:hAnsi="Calibri Light" w:cs="Calibri Light"/>
          <w:spacing w:val="-1"/>
          <w:lang w:eastAsia="nl-BE"/>
        </w:rPr>
        <w:t>“Omschrijving”</w:t>
      </w:r>
      <w:r w:rsidR="00A3257B" w:rsidRPr="00633A8D">
        <w:rPr>
          <w:rFonts w:ascii="Calibri Light" w:eastAsia="Times New Roman" w:hAnsi="Calibri Light" w:cs="Calibri Light"/>
          <w:spacing w:val="-1"/>
          <w:lang w:eastAsia="nl-BE"/>
        </w:rPr>
        <w:t xml:space="preserve"> (informatiemodel).</w:t>
      </w:r>
    </w:p>
    <w:p w14:paraId="06BCE614" w14:textId="0751BBC3" w:rsidR="00AD2910" w:rsidRDefault="00AD2910" w:rsidP="00C8399E">
      <w:pPr>
        <w:pStyle w:val="Lijstalinea"/>
        <w:numPr>
          <w:ilvl w:val="0"/>
          <w:numId w:val="32"/>
        </w:numPr>
        <w:shd w:val="clear" w:color="auto" w:fill="FFFFFF"/>
        <w:spacing w:before="0" w:after="0" w:line="240" w:lineRule="auto"/>
        <w:jc w:val="both"/>
        <w:rPr>
          <w:rFonts w:ascii="Calibri Light" w:eastAsia="Times New Roman" w:hAnsi="Calibri Light" w:cs="Calibri Light"/>
          <w:spacing w:val="-1"/>
          <w:lang w:eastAsia="nl-BE"/>
        </w:rPr>
      </w:pPr>
      <w:r w:rsidRPr="00DC270B">
        <w:rPr>
          <w:rFonts w:ascii="Calibri Light" w:eastAsia="Times New Roman" w:hAnsi="Calibri Light" w:cs="Calibri Light"/>
          <w:spacing w:val="-1"/>
          <w:lang w:eastAsia="nl-BE"/>
        </w:rPr>
        <w:t xml:space="preserve">Het attribuut </w:t>
      </w:r>
      <w:r w:rsidRPr="00DC270B">
        <w:rPr>
          <w:rFonts w:ascii="Calibri Light" w:eastAsia="Times New Roman" w:hAnsi="Calibri Light" w:cs="Calibri Light"/>
          <w:b/>
          <w:bCs/>
          <w:spacing w:val="-1"/>
          <w:lang w:eastAsia="nl-BE"/>
        </w:rPr>
        <w:t>“Beleidsdomein”</w:t>
      </w:r>
      <w:r w:rsidR="00D54E12" w:rsidRPr="00DC270B">
        <w:rPr>
          <w:rFonts w:ascii="Calibri Light" w:eastAsia="Times New Roman" w:hAnsi="Calibri Light" w:cs="Calibri Light"/>
          <w:spacing w:val="-1"/>
          <w:lang w:eastAsia="nl-BE"/>
        </w:rPr>
        <w:t xml:space="preserve"> (vb. Ruimtelijke Ordening)</w:t>
      </w:r>
      <w:r w:rsidRPr="00DC270B">
        <w:rPr>
          <w:rFonts w:ascii="Calibri Light" w:eastAsia="Times New Roman" w:hAnsi="Calibri Light" w:cs="Calibri Light"/>
          <w:spacing w:val="-1"/>
          <w:lang w:eastAsia="nl-BE"/>
        </w:rPr>
        <w:t xml:space="preserve"> wordt niet weerhouden</w:t>
      </w:r>
      <w:r w:rsidR="001536C5">
        <w:rPr>
          <w:rFonts w:ascii="Calibri Light" w:eastAsia="Times New Roman" w:hAnsi="Calibri Light" w:cs="Calibri Light"/>
          <w:spacing w:val="-1"/>
          <w:lang w:eastAsia="nl-BE"/>
        </w:rPr>
        <w:t>, dit is te generiek</w:t>
      </w:r>
      <w:r w:rsidR="00520E53" w:rsidRPr="00DC270B">
        <w:rPr>
          <w:rFonts w:ascii="Calibri Light" w:eastAsia="Times New Roman" w:hAnsi="Calibri Light" w:cs="Calibri Light"/>
          <w:spacing w:val="-1"/>
          <w:lang w:eastAsia="nl-BE"/>
        </w:rPr>
        <w:t>.</w:t>
      </w:r>
      <w:r w:rsidR="00C25CA3" w:rsidRPr="00DC270B">
        <w:rPr>
          <w:rFonts w:ascii="Calibri Light" w:eastAsia="Times New Roman" w:hAnsi="Calibri Light" w:cs="Calibri Light"/>
          <w:spacing w:val="-1"/>
          <w:lang w:eastAsia="nl-BE"/>
        </w:rPr>
        <w:t xml:space="preserve"> Welk beleidsdomein er van toepassing is</w:t>
      </w:r>
      <w:r w:rsidR="006C21ED" w:rsidRPr="00DC270B">
        <w:rPr>
          <w:rFonts w:ascii="Calibri Light" w:eastAsia="Times New Roman" w:hAnsi="Calibri Light" w:cs="Calibri Light"/>
          <w:spacing w:val="-1"/>
          <w:lang w:eastAsia="nl-BE"/>
        </w:rPr>
        <w:t>,</w:t>
      </w:r>
      <w:r w:rsidR="00C25CA3" w:rsidRPr="00DC270B">
        <w:rPr>
          <w:rFonts w:ascii="Calibri Light" w:eastAsia="Times New Roman" w:hAnsi="Calibri Light" w:cs="Calibri Light"/>
          <w:spacing w:val="-1"/>
          <w:lang w:eastAsia="nl-BE"/>
        </w:rPr>
        <w:t xml:space="preserve"> zal kunnen worden afgeleid uit de rechtsbron. </w:t>
      </w:r>
    </w:p>
    <w:p w14:paraId="43A2D19F" w14:textId="4A0E8EFB" w:rsidR="00384EC2" w:rsidRPr="00DC270B" w:rsidRDefault="00384EC2" w:rsidP="00DC270B">
      <w:pPr>
        <w:pStyle w:val="Lijstalinea"/>
        <w:numPr>
          <w:ilvl w:val="0"/>
          <w:numId w:val="32"/>
        </w:numPr>
        <w:shd w:val="clear" w:color="auto" w:fill="FFFFFF"/>
        <w:spacing w:before="0" w:after="0" w:line="240" w:lineRule="auto"/>
        <w:jc w:val="both"/>
        <w:rPr>
          <w:rFonts w:ascii="Calibri Light" w:hAnsi="Calibri Light"/>
          <w:lang w:eastAsia="nl-BE"/>
        </w:rPr>
      </w:pPr>
      <w:r w:rsidRPr="00DC270B">
        <w:rPr>
          <w:rFonts w:ascii="Calibri Light" w:hAnsi="Calibri Light"/>
          <w:lang w:eastAsia="nl-BE"/>
        </w:rPr>
        <w:t xml:space="preserve">Het </w:t>
      </w:r>
      <w:r w:rsidRPr="00DC270B">
        <w:rPr>
          <w:rFonts w:ascii="Calibri Light" w:hAnsi="Calibri Light"/>
          <w:b/>
          <w:bCs/>
          <w:lang w:eastAsia="nl-BE"/>
        </w:rPr>
        <w:t>type van gepleegd feit</w:t>
      </w:r>
      <w:r w:rsidRPr="00DC270B">
        <w:rPr>
          <w:rFonts w:ascii="Calibri Light" w:hAnsi="Calibri Light"/>
          <w:lang w:eastAsia="nl-BE"/>
        </w:rPr>
        <w:t xml:space="preserve"> kan één van de volgende waarden zijn; inbreuk, misdrijf, combinatie inbreuk en misdrijf </w:t>
      </w:r>
    </w:p>
    <w:p w14:paraId="2B9009CD" w14:textId="77777777" w:rsidR="00E76ABB" w:rsidRPr="004F0BB2" w:rsidRDefault="00E76ABB" w:rsidP="00E76ABB">
      <w:pPr>
        <w:shd w:val="clear" w:color="auto" w:fill="FFFFFF"/>
        <w:spacing w:before="0" w:after="0" w:line="240" w:lineRule="auto"/>
        <w:jc w:val="both"/>
        <w:rPr>
          <w:rFonts w:ascii="Calibri Light" w:eastAsia="Times New Roman" w:hAnsi="Calibri Light" w:cs="Calibri Light"/>
          <w:spacing w:val="-1"/>
          <w:lang w:eastAsia="nl-BE"/>
        </w:rPr>
      </w:pPr>
    </w:p>
    <w:p w14:paraId="189DC198" w14:textId="67768D10" w:rsidR="00E76ABB" w:rsidRPr="004F0BB2" w:rsidRDefault="00E76ABB" w:rsidP="00E76ABB">
      <w:pPr>
        <w:shd w:val="clear" w:color="auto" w:fill="FFFFFF"/>
        <w:spacing w:before="0" w:after="0" w:line="240" w:lineRule="auto"/>
        <w:jc w:val="both"/>
        <w:rPr>
          <w:rFonts w:ascii="Calibri Light" w:eastAsia="Times New Roman" w:hAnsi="Calibri Light" w:cs="Calibri Light"/>
          <w:b/>
          <w:bCs/>
          <w:spacing w:val="-1"/>
          <w:lang w:eastAsia="nl-BE"/>
        </w:rPr>
      </w:pPr>
      <w:r w:rsidRPr="004F0BB2">
        <w:rPr>
          <w:rFonts w:ascii="Calibri Light" w:eastAsia="Times New Roman" w:hAnsi="Calibri Light" w:cs="Calibri Light"/>
          <w:b/>
          <w:bCs/>
          <w:spacing w:val="-1"/>
          <w:lang w:eastAsia="nl-BE"/>
        </w:rPr>
        <w:t>Organisatie</w:t>
      </w:r>
    </w:p>
    <w:p w14:paraId="27E8D060" w14:textId="33BEE0F5" w:rsidR="00384EC2" w:rsidRPr="004F0BB2" w:rsidRDefault="007345D0" w:rsidP="009A3949">
      <w:pPr>
        <w:pStyle w:val="Lijstalinea"/>
        <w:numPr>
          <w:ilvl w:val="0"/>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De verbaliserende organisatie van het gepleegd feit dient te worden opgenomen in het informatiemodel van een Bestuurlijk Sanctieregister</w:t>
      </w:r>
      <w:r w:rsidR="006417EA" w:rsidRPr="004F0BB2">
        <w:rPr>
          <w:rFonts w:ascii="Calibri Light" w:eastAsia="Times New Roman" w:hAnsi="Calibri Light" w:cs="Calibri Light"/>
          <w:spacing w:val="-1"/>
          <w:lang w:eastAsia="nl-BE"/>
        </w:rPr>
        <w:t xml:space="preserve"> en wordt weerhouden</w:t>
      </w:r>
      <w:r w:rsidRPr="004F0BB2">
        <w:rPr>
          <w:rFonts w:ascii="Calibri Light" w:eastAsia="Times New Roman" w:hAnsi="Calibri Light" w:cs="Calibri Light"/>
          <w:spacing w:val="-1"/>
          <w:lang w:eastAsia="nl-BE"/>
        </w:rPr>
        <w:t xml:space="preserve">. </w:t>
      </w:r>
    </w:p>
    <w:p w14:paraId="6E44D623" w14:textId="77777777" w:rsidR="00910E47" w:rsidRPr="004F0BB2" w:rsidRDefault="00910E47" w:rsidP="009A3949">
      <w:pPr>
        <w:pStyle w:val="Lijstalinea"/>
        <w:shd w:val="clear" w:color="auto" w:fill="FFFFFF"/>
        <w:spacing w:before="0" w:after="0" w:line="240" w:lineRule="auto"/>
        <w:ind w:left="720"/>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De verbaliserende organisatie</w:t>
      </w:r>
      <w:r w:rsidR="00145BC0" w:rsidRPr="004F0BB2">
        <w:rPr>
          <w:rFonts w:ascii="Calibri Light" w:eastAsia="Times New Roman" w:hAnsi="Calibri Light" w:cs="Calibri Light"/>
          <w:spacing w:val="-1"/>
          <w:lang w:eastAsia="nl-BE"/>
        </w:rPr>
        <w:t xml:space="preserve"> kan </w:t>
      </w:r>
      <w:r w:rsidRPr="004F0BB2">
        <w:rPr>
          <w:rFonts w:ascii="Calibri Light" w:eastAsia="Times New Roman" w:hAnsi="Calibri Light" w:cs="Calibri Light"/>
          <w:spacing w:val="-1"/>
          <w:lang w:eastAsia="nl-BE"/>
        </w:rPr>
        <w:t>uit een ander beleidsdomein komen dan de bevoegde</w:t>
      </w:r>
      <w:r w:rsidR="00145BC0" w:rsidRPr="004F0BB2">
        <w:rPr>
          <w:rFonts w:ascii="Calibri Light" w:eastAsia="Times New Roman" w:hAnsi="Calibri Light" w:cs="Calibri Light"/>
          <w:spacing w:val="-1"/>
          <w:lang w:eastAsia="nl-BE"/>
        </w:rPr>
        <w:t xml:space="preserve"> vervolgingsinstantie of beboetingsinstantie</w:t>
      </w:r>
      <w:r w:rsidRPr="004F0BB2">
        <w:rPr>
          <w:rFonts w:ascii="Calibri Light" w:eastAsia="Times New Roman" w:hAnsi="Calibri Light" w:cs="Calibri Light"/>
          <w:spacing w:val="-1"/>
          <w:lang w:eastAsia="nl-BE"/>
        </w:rPr>
        <w:t xml:space="preserve">. Ook de organisatie die vervolgt en/of beboet dient bijgehouden te worden. </w:t>
      </w:r>
    </w:p>
    <w:p w14:paraId="6BCBB68B" w14:textId="58B28854" w:rsidR="006324FC" w:rsidRPr="004F0BB2" w:rsidRDefault="006324FC" w:rsidP="006324FC">
      <w:pPr>
        <w:pStyle w:val="Lijstalinea"/>
        <w:numPr>
          <w:ilvl w:val="0"/>
          <w:numId w:val="32"/>
        </w:numPr>
        <w:rPr>
          <w:rFonts w:ascii="Calibri Light" w:hAnsi="Calibri Light" w:cs="Calibri Light"/>
          <w:b/>
          <w:bCs/>
          <w:spacing w:val="-1"/>
          <w:lang w:eastAsia="nl-BE"/>
        </w:rPr>
      </w:pPr>
      <w:r w:rsidRPr="004F0BB2">
        <w:rPr>
          <w:rFonts w:ascii="Calibri Light" w:hAnsi="Calibri Light" w:cs="Calibri Light"/>
          <w:lang w:eastAsia="nl-BE"/>
        </w:rPr>
        <w:lastRenderedPageBreak/>
        <w:t>Er wordt de bedenking gemaakt (</w:t>
      </w:r>
      <w:r w:rsidRPr="004F0BB2">
        <w:rPr>
          <w:rFonts w:ascii="Calibri Light" w:eastAsia="Times New Roman" w:hAnsi="Calibri Light" w:cs="Calibri Light"/>
          <w:lang w:eastAsia="nl-BE"/>
        </w:rPr>
        <w:t>Openbaar Ministerie)</w:t>
      </w:r>
      <w:r w:rsidRPr="004F0BB2">
        <w:rPr>
          <w:rFonts w:ascii="Calibri Light" w:hAnsi="Calibri Light" w:cs="Calibri Light"/>
          <w:lang w:eastAsia="nl-BE"/>
        </w:rPr>
        <w:t xml:space="preserve"> of de identificatiegegevens van de verbalisant</w:t>
      </w:r>
      <w:r w:rsidR="00C51809" w:rsidRPr="004F0BB2">
        <w:rPr>
          <w:rFonts w:ascii="Calibri Light" w:hAnsi="Calibri Light" w:cs="Calibri Light"/>
          <w:lang w:eastAsia="nl-BE"/>
        </w:rPr>
        <w:t xml:space="preserve">, alsook identiteit van vervolgingsinstantie en beboetingsinstantie, die de beslissing neemt </w:t>
      </w:r>
      <w:r w:rsidRPr="004F0BB2">
        <w:rPr>
          <w:rFonts w:ascii="Calibri Light" w:hAnsi="Calibri Light" w:cs="Calibri Light"/>
          <w:lang w:eastAsia="nl-BE"/>
        </w:rPr>
        <w:t>wel opgenomen mogen worden in het Sanctieregister, indien men het KBH op de letter volgt (zie artikel 75).</w:t>
      </w:r>
      <w:r w:rsidR="0091756A">
        <w:rPr>
          <w:rFonts w:ascii="Calibri Light" w:hAnsi="Calibri Light" w:cs="Calibri Light"/>
          <w:lang w:eastAsia="nl-BE"/>
        </w:rPr>
        <w:t xml:space="preserve"> Deze gegevens ontbreken vandaag immer in de limitatieve opsomming die vandaag in K</w:t>
      </w:r>
      <w:r w:rsidR="003839AB">
        <w:rPr>
          <w:rFonts w:ascii="Calibri Light" w:hAnsi="Calibri Light" w:cs="Calibri Light"/>
          <w:lang w:eastAsia="nl-BE"/>
        </w:rPr>
        <w:t>BH is opgenomen.</w:t>
      </w:r>
    </w:p>
    <w:p w14:paraId="0126E957" w14:textId="5DE46295" w:rsidR="006324FC" w:rsidRPr="004F0BB2" w:rsidRDefault="006324FC" w:rsidP="006324FC">
      <w:pPr>
        <w:pStyle w:val="Lijstalinea"/>
        <w:numPr>
          <w:ilvl w:val="1"/>
          <w:numId w:val="32"/>
        </w:numPr>
        <w:rPr>
          <w:rFonts w:ascii="Calibri Light" w:hAnsi="Calibri Light" w:cs="Calibri Light"/>
          <w:b/>
          <w:bCs/>
          <w:spacing w:val="-1"/>
          <w:lang w:eastAsia="nl-BE"/>
        </w:rPr>
      </w:pPr>
      <w:r w:rsidRPr="004F0BB2">
        <w:rPr>
          <w:rFonts w:ascii="Calibri Light" w:eastAsia="Times New Roman" w:hAnsi="Calibri Light" w:cs="Calibri Light"/>
          <w:spacing w:val="-1"/>
          <w:lang w:eastAsia="nl-BE"/>
        </w:rPr>
        <w:t>Er moet een onderscheid gemaakt worden tussen enerzijds de gegevens in het Sanctieregister die geconsulteerd kunnen worden en anderzijds de informatie die nodig zijn om te weten of die gegevens correct zijn ingevoerd</w:t>
      </w:r>
      <w:r w:rsidR="006C21ED" w:rsidRPr="004F0BB2">
        <w:rPr>
          <w:rFonts w:ascii="Calibri Light" w:eastAsia="Times New Roman" w:hAnsi="Calibri Light" w:cs="Calibri Light"/>
          <w:spacing w:val="-1"/>
          <w:lang w:eastAsia="nl-BE"/>
        </w:rPr>
        <w:t xml:space="preserve">. </w:t>
      </w:r>
      <w:r w:rsidRPr="004F0BB2">
        <w:rPr>
          <w:rFonts w:ascii="Calibri Light" w:eastAsia="Times New Roman" w:hAnsi="Calibri Light" w:cs="Calibri Light"/>
          <w:spacing w:val="-1"/>
          <w:lang w:eastAsia="nl-BE"/>
        </w:rPr>
        <w:t>Voor het laatst vernoemd is de identiteit van de organisatie van de vervolgingsinstantie noodzakelijk.</w:t>
      </w:r>
    </w:p>
    <w:p w14:paraId="4CD255F1" w14:textId="77777777" w:rsidR="006324FC" w:rsidRPr="004F0BB2" w:rsidRDefault="006324FC" w:rsidP="006324FC">
      <w:pPr>
        <w:pStyle w:val="Lijstalinea"/>
        <w:numPr>
          <w:ilvl w:val="1"/>
          <w:numId w:val="32"/>
        </w:numPr>
        <w:rPr>
          <w:rFonts w:ascii="Calibri Light" w:hAnsi="Calibri Light" w:cs="Calibri Light"/>
          <w:b/>
          <w:bCs/>
          <w:spacing w:val="-1"/>
          <w:lang w:eastAsia="nl-BE"/>
        </w:rPr>
      </w:pPr>
      <w:r w:rsidRPr="004F0BB2">
        <w:rPr>
          <w:rFonts w:ascii="Calibri Light" w:hAnsi="Calibri Light" w:cs="Calibri Light"/>
          <w:spacing w:val="-1"/>
          <w:lang w:eastAsia="nl-BE"/>
        </w:rPr>
        <w:t>Het KBH wordt onderzocht met focus op deze discussie en desnoods aangepast om dit mogelijk  te maken. Bovendien kan het KBH worden aangepast om deze informatie af te schermen voor bepaalde gebruikers en raadpleegbaar te maken voor anderen.</w:t>
      </w:r>
    </w:p>
    <w:p w14:paraId="3C37E641" w14:textId="7B2B6500" w:rsidR="006C21ED" w:rsidRPr="004F0BB2" w:rsidRDefault="006324FC" w:rsidP="006324FC">
      <w:pPr>
        <w:pStyle w:val="Lijstalinea"/>
        <w:numPr>
          <w:ilvl w:val="1"/>
          <w:numId w:val="32"/>
        </w:numPr>
        <w:rPr>
          <w:rFonts w:ascii="Calibri Light" w:hAnsi="Calibri Light" w:cs="Calibri Light"/>
          <w:spacing w:val="-1"/>
          <w:lang w:eastAsia="nl-BE"/>
        </w:rPr>
      </w:pPr>
      <w:r w:rsidRPr="004F0BB2">
        <w:rPr>
          <w:rFonts w:ascii="Calibri Light" w:hAnsi="Calibri Light" w:cs="Calibri Light"/>
          <w:spacing w:val="-1"/>
          <w:lang w:eastAsia="nl-BE"/>
        </w:rPr>
        <w:t>De identificatiegegevens van de verbaliserende organisatie</w:t>
      </w:r>
      <w:r w:rsidR="006C21ED" w:rsidRPr="004F0BB2">
        <w:rPr>
          <w:rFonts w:ascii="Calibri Light" w:hAnsi="Calibri Light" w:cs="Calibri Light"/>
          <w:spacing w:val="-1"/>
          <w:lang w:eastAsia="nl-BE"/>
        </w:rPr>
        <w:t>, vervolging- en beboetinstantie</w:t>
      </w:r>
      <w:r w:rsidRPr="004F0BB2">
        <w:rPr>
          <w:rFonts w:ascii="Calibri Light" w:hAnsi="Calibri Light" w:cs="Calibri Light"/>
          <w:spacing w:val="-1"/>
          <w:lang w:eastAsia="nl-BE"/>
        </w:rPr>
        <w:t xml:space="preserve"> worden weerhouden in het informatiemodel. </w:t>
      </w:r>
    </w:p>
    <w:p w14:paraId="442C3BBC" w14:textId="45E3D1DA" w:rsidR="00257FC5" w:rsidRPr="004F0BB2" w:rsidRDefault="00B86233" w:rsidP="00C26843">
      <w:pPr>
        <w:spacing w:before="0" w:after="200" w:line="276" w:lineRule="auto"/>
        <w:rPr>
          <w:rFonts w:ascii="Calibri Light" w:eastAsia="Times New Roman" w:hAnsi="Calibri Light" w:cs="Calibri Light"/>
          <w:b/>
          <w:bCs/>
          <w:spacing w:val="-1"/>
          <w:lang w:eastAsia="nl-BE"/>
        </w:rPr>
      </w:pPr>
      <w:r w:rsidRPr="004F0BB2">
        <w:rPr>
          <w:rFonts w:ascii="Calibri Light" w:eastAsia="Times New Roman" w:hAnsi="Calibri Light" w:cs="Calibri Light"/>
          <w:b/>
          <w:bCs/>
          <w:spacing w:val="-1"/>
          <w:lang w:eastAsia="nl-BE"/>
        </w:rPr>
        <w:t>Locatie</w:t>
      </w:r>
    </w:p>
    <w:p w14:paraId="616F363E" w14:textId="64C08AEE" w:rsidR="009D2547" w:rsidRDefault="00EC5CA2" w:rsidP="009D2547">
      <w:pPr>
        <w:pStyle w:val="Lijstalinea"/>
        <w:numPr>
          <w:ilvl w:val="0"/>
          <w:numId w:val="32"/>
        </w:numPr>
        <w:shd w:val="clear" w:color="auto" w:fill="FFFFFF"/>
        <w:spacing w:before="0" w:after="0" w:line="240" w:lineRule="auto"/>
        <w:jc w:val="both"/>
        <w:rPr>
          <w:rFonts w:ascii="Calibri Light" w:eastAsia="Times New Roman" w:hAnsi="Calibri Light" w:cs="Calibri Light"/>
          <w:spacing w:val="-1"/>
          <w:lang w:eastAsia="nl-BE"/>
        </w:rPr>
      </w:pPr>
      <w:r w:rsidRPr="00DC270B">
        <w:rPr>
          <w:rFonts w:ascii="Calibri Light" w:eastAsia="Times New Roman" w:hAnsi="Calibri Light" w:cs="Calibri Light"/>
          <w:b/>
          <w:bCs/>
          <w:spacing w:val="-1"/>
          <w:lang w:eastAsia="nl-BE"/>
        </w:rPr>
        <w:t>Perceel</w:t>
      </w:r>
      <w:r w:rsidRPr="009D2547">
        <w:rPr>
          <w:rFonts w:ascii="Calibri Light" w:eastAsia="Times New Roman" w:hAnsi="Calibri Light" w:cs="Calibri Light"/>
          <w:spacing w:val="-1"/>
          <w:lang w:eastAsia="nl-BE"/>
        </w:rPr>
        <w:t xml:space="preserve"> </w:t>
      </w:r>
      <w:proofErr w:type="spellStart"/>
      <w:r w:rsidRPr="009D2547">
        <w:rPr>
          <w:rFonts w:ascii="Calibri Light" w:eastAsia="Times New Roman" w:hAnsi="Calibri Light" w:cs="Calibri Light"/>
          <w:spacing w:val="-1"/>
          <w:lang w:eastAsia="nl-BE"/>
        </w:rPr>
        <w:t>generieker</w:t>
      </w:r>
      <w:proofErr w:type="spellEnd"/>
      <w:r w:rsidRPr="009D2547">
        <w:rPr>
          <w:rFonts w:ascii="Calibri Light" w:eastAsia="Times New Roman" w:hAnsi="Calibri Light" w:cs="Calibri Light"/>
          <w:spacing w:val="-1"/>
          <w:lang w:eastAsia="nl-BE"/>
        </w:rPr>
        <w:t xml:space="preserve"> formuleren</w:t>
      </w:r>
      <w:r w:rsidR="00A320C2" w:rsidRPr="009D2547">
        <w:rPr>
          <w:rFonts w:ascii="Calibri Light" w:eastAsia="Times New Roman" w:hAnsi="Calibri Light" w:cs="Calibri Light"/>
          <w:spacing w:val="-1"/>
          <w:lang w:eastAsia="nl-BE"/>
        </w:rPr>
        <w:t xml:space="preserve"> </w:t>
      </w:r>
      <w:r w:rsidR="00043746" w:rsidRPr="0060540E">
        <w:rPr>
          <w:rFonts w:ascii="Calibri Light" w:eastAsia="Times New Roman" w:hAnsi="Calibri Light" w:cs="Calibri Light"/>
          <w:spacing w:val="-1"/>
          <w:lang w:eastAsia="nl-BE"/>
        </w:rPr>
        <w:t xml:space="preserve">. Ook andere vormen van </w:t>
      </w:r>
      <w:r w:rsidR="00043746" w:rsidRPr="00DC270B">
        <w:rPr>
          <w:rFonts w:ascii="Calibri Light" w:eastAsia="Times New Roman" w:hAnsi="Calibri Light" w:cs="Calibri Light"/>
          <w:b/>
          <w:bCs/>
          <w:spacing w:val="-1"/>
          <w:lang w:eastAsia="nl-BE"/>
        </w:rPr>
        <w:t>locatie</w:t>
      </w:r>
      <w:r w:rsidR="00043746" w:rsidRPr="009D2547">
        <w:rPr>
          <w:rFonts w:ascii="Calibri Light" w:eastAsia="Times New Roman" w:hAnsi="Calibri Light" w:cs="Calibri Light"/>
          <w:spacing w:val="-1"/>
          <w:lang w:eastAsia="nl-BE"/>
        </w:rPr>
        <w:t xml:space="preserve"> mogelijk maken</w:t>
      </w:r>
      <w:r w:rsidR="00891474">
        <w:rPr>
          <w:rFonts w:ascii="Calibri Light" w:eastAsia="Times New Roman" w:hAnsi="Calibri Light" w:cs="Calibri Light"/>
          <w:spacing w:val="-1"/>
          <w:lang w:eastAsia="nl-BE"/>
        </w:rPr>
        <w:t xml:space="preserve">. Nog te bekijken welke </w:t>
      </w:r>
      <w:r w:rsidR="00407DF7">
        <w:rPr>
          <w:rFonts w:ascii="Calibri Light" w:eastAsia="Times New Roman" w:hAnsi="Calibri Light" w:cs="Calibri Light"/>
          <w:spacing w:val="-1"/>
          <w:lang w:eastAsia="nl-BE"/>
        </w:rPr>
        <w:t>vormen we voorzien.</w:t>
      </w:r>
    </w:p>
    <w:p w14:paraId="107BFCFE" w14:textId="77777777" w:rsidR="0060540E" w:rsidRPr="004F0BB2" w:rsidRDefault="0060540E" w:rsidP="0060540E">
      <w:pPr>
        <w:pStyle w:val="Lijstalinea"/>
        <w:numPr>
          <w:ilvl w:val="1"/>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Perceelnummer: wordt weerhouden als optioneel aan te leveren attribuut van het hoofdconcept locatie</w:t>
      </w:r>
    </w:p>
    <w:p w14:paraId="7FA56301" w14:textId="77777777" w:rsidR="0060540E" w:rsidRPr="004F0BB2" w:rsidRDefault="0060540E" w:rsidP="0060540E">
      <w:pPr>
        <w:pStyle w:val="Lijstalinea"/>
        <w:numPr>
          <w:ilvl w:val="1"/>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[AWV] wegvak (delen van openbaar domein zonder adres), bv. E17 richting Kortrijk ter hoogte van Kruishoutem: nog geen beslissing om al dan niet te weerhouden. Verder uit te klaren.</w:t>
      </w:r>
    </w:p>
    <w:p w14:paraId="06D40930" w14:textId="77777777" w:rsidR="0060540E" w:rsidRPr="004F0BB2" w:rsidRDefault="0060540E" w:rsidP="0060540E">
      <w:pPr>
        <w:pStyle w:val="Lijstalinea"/>
        <w:numPr>
          <w:ilvl w:val="1"/>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 xml:space="preserve">Adres: : nog geen beslissing om al dan niet te weerhouden. Verder uit te klaren. </w:t>
      </w:r>
    </w:p>
    <w:p w14:paraId="0F71389A" w14:textId="77777777" w:rsidR="0060540E" w:rsidRPr="004F0BB2" w:rsidRDefault="0060540E" w:rsidP="0060540E">
      <w:pPr>
        <w:pStyle w:val="Lijstalinea"/>
        <w:numPr>
          <w:ilvl w:val="1"/>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XY-coördinaten: nog geen beslissing om al dan niet te weerhouden. Verder uit te klaren.</w:t>
      </w:r>
      <w:r w:rsidRPr="004F0BB2">
        <w:rPr>
          <w:rFonts w:ascii="Calibri Light" w:eastAsia="Times New Roman" w:hAnsi="Calibri Light" w:cs="Calibri Light"/>
          <w:spacing w:val="-1"/>
          <w:lang w:eastAsia="nl-BE"/>
        </w:rPr>
        <w:br/>
        <w:t xml:space="preserve">Opmerking: Geometrie is iets wat niet structureel en gestandaardiseerd wordt bijgehouden in de dossiersystemen (vaak tekstueel). </w:t>
      </w:r>
    </w:p>
    <w:p w14:paraId="05952E56" w14:textId="77777777" w:rsidR="0060540E" w:rsidRPr="004F0BB2" w:rsidRDefault="0060540E" w:rsidP="0060540E">
      <w:pPr>
        <w:pStyle w:val="Lijstalinea"/>
        <w:numPr>
          <w:ilvl w:val="1"/>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Openstaande vraag; Er moet nog worden beoordeeld of het gestandaardiseerd aanleveren van geometrie naar het Bestuurlijk Sanctieregister mogelijk is?</w:t>
      </w:r>
    </w:p>
    <w:p w14:paraId="471F4A2C" w14:textId="77777777" w:rsidR="0060540E" w:rsidRPr="004F0BB2" w:rsidRDefault="0060540E" w:rsidP="0060540E">
      <w:pPr>
        <w:pStyle w:val="Lijstalinea"/>
        <w:numPr>
          <w:ilvl w:val="1"/>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Tekstuele omschrijving: wordt weerhouden als optioneel aan te leveren attribuut van locatie. Deze informatie wordt niet gestandaardiseerd en blijft een vrije beschrijving.</w:t>
      </w:r>
    </w:p>
    <w:p w14:paraId="5110E708" w14:textId="77777777" w:rsidR="0060540E" w:rsidRDefault="0060540E" w:rsidP="00DC270B">
      <w:pPr>
        <w:pStyle w:val="Lijstalinea"/>
        <w:shd w:val="clear" w:color="auto" w:fill="FFFFFF"/>
        <w:spacing w:before="0" w:after="0" w:line="240" w:lineRule="auto"/>
        <w:ind w:left="720"/>
        <w:jc w:val="both"/>
        <w:rPr>
          <w:rFonts w:ascii="Calibri Light" w:eastAsia="Times New Roman" w:hAnsi="Calibri Light" w:cs="Calibri Light"/>
          <w:spacing w:val="-1"/>
          <w:lang w:eastAsia="nl-BE"/>
        </w:rPr>
      </w:pPr>
    </w:p>
    <w:p w14:paraId="212F75D5" w14:textId="7ECEDFDE" w:rsidR="00B7710F" w:rsidRPr="00896492" w:rsidRDefault="00B7710F" w:rsidP="009D2547">
      <w:pPr>
        <w:pStyle w:val="Lijstalinea"/>
        <w:numPr>
          <w:ilvl w:val="0"/>
          <w:numId w:val="32"/>
        </w:numPr>
        <w:shd w:val="clear" w:color="auto" w:fill="FFFFFF"/>
        <w:spacing w:before="0" w:after="0" w:line="240" w:lineRule="auto"/>
        <w:jc w:val="both"/>
        <w:rPr>
          <w:rFonts w:ascii="Calibri Light" w:eastAsia="Times New Roman" w:hAnsi="Calibri Light" w:cs="Calibri Light"/>
          <w:spacing w:val="-1"/>
          <w:lang w:eastAsia="nl-BE"/>
        </w:rPr>
      </w:pPr>
      <w:r w:rsidRPr="009D2547">
        <w:rPr>
          <w:rFonts w:ascii="Calibri Light" w:eastAsia="Times New Roman" w:hAnsi="Calibri Light" w:cs="Calibri Light"/>
          <w:spacing w:val="-1"/>
          <w:lang w:eastAsia="nl-BE"/>
        </w:rPr>
        <w:t xml:space="preserve">Niet elk agentschap en/of departement </w:t>
      </w:r>
      <w:r w:rsidR="00DA6694" w:rsidRPr="0060540E">
        <w:rPr>
          <w:rFonts w:ascii="Calibri Light" w:eastAsia="Times New Roman" w:hAnsi="Calibri Light" w:cs="Calibri Light"/>
          <w:spacing w:val="-1"/>
          <w:lang w:eastAsia="nl-BE"/>
        </w:rPr>
        <w:t xml:space="preserve">heeft relevantie bij het opnemen van de locatie. Dit concept </w:t>
      </w:r>
      <w:r w:rsidR="00E04EBA" w:rsidRPr="0060540E">
        <w:rPr>
          <w:rFonts w:ascii="Calibri Light" w:eastAsia="Times New Roman" w:hAnsi="Calibri Light" w:cs="Calibri Light"/>
          <w:spacing w:val="-1"/>
          <w:lang w:eastAsia="nl-BE"/>
        </w:rPr>
        <w:t xml:space="preserve">en attributen worden voorzien, maar zijn optioneel </w:t>
      </w:r>
      <w:r w:rsidR="007253C3" w:rsidRPr="00896492">
        <w:rPr>
          <w:rFonts w:ascii="Calibri Light" w:eastAsia="Times New Roman" w:hAnsi="Calibri Light" w:cs="Calibri Light"/>
          <w:spacing w:val="-1"/>
          <w:lang w:eastAsia="nl-BE"/>
        </w:rPr>
        <w:t>aan  te leveren in een Bestuurlijk Sanctieregister.</w:t>
      </w:r>
    </w:p>
    <w:p w14:paraId="2DCEDAF6" w14:textId="42B1923D" w:rsidR="00AE0761" w:rsidRPr="004F0BB2" w:rsidRDefault="00257FC5" w:rsidP="00AE0761">
      <w:pPr>
        <w:pStyle w:val="Lijstalinea"/>
        <w:numPr>
          <w:ilvl w:val="0"/>
          <w:numId w:val="32"/>
        </w:numPr>
        <w:shd w:val="clear" w:color="auto" w:fill="FFFFFF"/>
        <w:spacing w:before="0" w:after="0" w:line="240" w:lineRule="auto"/>
        <w:jc w:val="both"/>
        <w:rPr>
          <w:rFonts w:ascii="Calibri Light" w:eastAsia="Times New Roman" w:hAnsi="Calibri Light" w:cs="Calibri Light"/>
          <w:spacing w:val="-1"/>
          <w:lang w:eastAsia="nl-BE"/>
        </w:rPr>
      </w:pPr>
      <w:r w:rsidRPr="004F0BB2">
        <w:rPr>
          <w:rFonts w:ascii="Calibri Light" w:eastAsia="Times New Roman" w:hAnsi="Calibri Light" w:cs="Calibri Light"/>
          <w:spacing w:val="-1"/>
          <w:lang w:eastAsia="nl-BE"/>
        </w:rPr>
        <w:t xml:space="preserve">Wonen Vlaanderen merkt op dat er soms twee woningen op één perceel kunnen staan met dus ook éénzelfde </w:t>
      </w:r>
      <w:proofErr w:type="spellStart"/>
      <w:r w:rsidRPr="004F0BB2">
        <w:rPr>
          <w:rFonts w:ascii="Calibri Light" w:eastAsia="Times New Roman" w:hAnsi="Calibri Light" w:cs="Calibri Light"/>
          <w:spacing w:val="-1"/>
          <w:lang w:eastAsia="nl-BE"/>
        </w:rPr>
        <w:t>CaPaKey</w:t>
      </w:r>
      <w:proofErr w:type="spellEnd"/>
      <w:r w:rsidRPr="004F0BB2">
        <w:rPr>
          <w:rFonts w:ascii="Calibri Light" w:eastAsia="Times New Roman" w:hAnsi="Calibri Light" w:cs="Calibri Light"/>
          <w:spacing w:val="-1"/>
          <w:lang w:eastAsia="nl-BE"/>
        </w:rPr>
        <w:t>.</w:t>
      </w:r>
      <w:r w:rsidR="00463CF4" w:rsidRPr="004F0BB2">
        <w:rPr>
          <w:rFonts w:ascii="Calibri Light" w:eastAsia="Times New Roman" w:hAnsi="Calibri Light" w:cs="Calibri Light"/>
          <w:spacing w:val="-1"/>
          <w:lang w:eastAsia="nl-BE"/>
        </w:rPr>
        <w:t xml:space="preserve"> </w:t>
      </w:r>
      <w:r w:rsidR="003A0CB7" w:rsidRPr="004F0BB2">
        <w:rPr>
          <w:rFonts w:ascii="Calibri Light" w:eastAsia="Times New Roman" w:hAnsi="Calibri Light" w:cs="Calibri Light"/>
          <w:spacing w:val="-1"/>
          <w:lang w:eastAsia="nl-BE"/>
        </w:rPr>
        <w:t>Dit willen we ook kunnen onderscheiden.</w:t>
      </w:r>
    </w:p>
    <w:p w14:paraId="3F8FD28A" w14:textId="77777777" w:rsidR="000A7371" w:rsidRDefault="000A7371" w:rsidP="00AE0761">
      <w:pPr>
        <w:rPr>
          <w:rFonts w:ascii="Calibri Light" w:hAnsi="Calibri Light" w:cs="Calibri Light"/>
          <w:b/>
          <w:bCs/>
          <w:lang w:eastAsia="nl-BE"/>
        </w:rPr>
      </w:pPr>
    </w:p>
    <w:p w14:paraId="6346D7FE" w14:textId="3DA6B58E" w:rsidR="00E01D42" w:rsidRPr="004F0BB2" w:rsidRDefault="00E01D42" w:rsidP="00AE0761">
      <w:pPr>
        <w:rPr>
          <w:rFonts w:ascii="Calibri Light" w:hAnsi="Calibri Light" w:cs="Calibri Light"/>
          <w:b/>
          <w:bCs/>
          <w:lang w:eastAsia="nl-BE"/>
        </w:rPr>
      </w:pPr>
      <w:r w:rsidRPr="004F0BB2">
        <w:rPr>
          <w:rFonts w:ascii="Calibri Light" w:hAnsi="Calibri Light" w:cs="Calibri Light"/>
          <w:b/>
          <w:bCs/>
          <w:lang w:eastAsia="nl-BE"/>
        </w:rPr>
        <w:t>Bestuurlijke Beslissing</w:t>
      </w:r>
      <w:r w:rsidR="0013377B" w:rsidRPr="004F0BB2">
        <w:rPr>
          <w:rFonts w:ascii="Calibri Light" w:hAnsi="Calibri Light" w:cs="Calibri Light"/>
          <w:b/>
          <w:bCs/>
          <w:lang w:eastAsia="nl-BE"/>
        </w:rPr>
        <w:t>en</w:t>
      </w:r>
      <w:r w:rsidRPr="004F0BB2">
        <w:rPr>
          <w:rFonts w:ascii="Calibri Light" w:hAnsi="Calibri Light" w:cs="Calibri Light"/>
          <w:b/>
          <w:bCs/>
          <w:lang w:eastAsia="nl-BE"/>
        </w:rPr>
        <w:t>:</w:t>
      </w:r>
    </w:p>
    <w:p w14:paraId="01082658" w14:textId="10FF0DE5" w:rsidR="005C0DE4" w:rsidRPr="004F0BB2" w:rsidRDefault="00E01D42" w:rsidP="00F7610B">
      <w:pPr>
        <w:pStyle w:val="Lijstalinea"/>
        <w:numPr>
          <w:ilvl w:val="0"/>
          <w:numId w:val="46"/>
        </w:numPr>
        <w:rPr>
          <w:rFonts w:ascii="Calibri Light" w:hAnsi="Calibri Light" w:cs="Calibri Light"/>
          <w:lang w:eastAsia="nl-BE"/>
        </w:rPr>
      </w:pPr>
      <w:r w:rsidRPr="004F0BB2">
        <w:rPr>
          <w:rFonts w:ascii="Calibri Light" w:hAnsi="Calibri Light" w:cs="Calibri Light"/>
          <w:lang w:eastAsia="nl-BE"/>
        </w:rPr>
        <w:t xml:space="preserve">De bestuurlijke beslissing wordt als goede term beschouwd </w:t>
      </w:r>
      <w:r w:rsidR="00412C59" w:rsidRPr="004F0BB2">
        <w:rPr>
          <w:rFonts w:ascii="Calibri Light" w:hAnsi="Calibri Light" w:cs="Calibri Light"/>
          <w:lang w:eastAsia="nl-BE"/>
        </w:rPr>
        <w:t>om</w:t>
      </w:r>
      <w:r w:rsidRPr="004F0BB2">
        <w:rPr>
          <w:rFonts w:ascii="Calibri Light" w:hAnsi="Calibri Light" w:cs="Calibri Light"/>
          <w:lang w:eastAsia="nl-BE"/>
        </w:rPr>
        <w:t xml:space="preserve"> de vervolgingsbeslissingen, boetebeslissingen, </w:t>
      </w:r>
      <w:r w:rsidR="00F4758C" w:rsidRPr="004F0BB2">
        <w:rPr>
          <w:rFonts w:ascii="Calibri Light" w:hAnsi="Calibri Light" w:cs="Calibri Light"/>
          <w:lang w:eastAsia="nl-BE"/>
        </w:rPr>
        <w:t>onmiddellijke</w:t>
      </w:r>
      <w:r w:rsidRPr="004F0BB2">
        <w:rPr>
          <w:rFonts w:ascii="Calibri Light" w:hAnsi="Calibri Light" w:cs="Calibri Light"/>
          <w:lang w:eastAsia="nl-BE"/>
        </w:rPr>
        <w:t xml:space="preserve"> inningen, consignaties en inhoudingen </w:t>
      </w:r>
      <w:r w:rsidR="00412C59" w:rsidRPr="004F0BB2">
        <w:rPr>
          <w:rFonts w:ascii="Calibri Light" w:hAnsi="Calibri Light" w:cs="Calibri Light"/>
          <w:lang w:eastAsia="nl-BE"/>
        </w:rPr>
        <w:t>te groeperen en samen te vatten</w:t>
      </w:r>
      <w:r w:rsidR="007759D1" w:rsidRPr="004F0BB2">
        <w:rPr>
          <w:rFonts w:ascii="Calibri Light" w:hAnsi="Calibri Light" w:cs="Calibri Light"/>
          <w:lang w:eastAsia="nl-BE"/>
        </w:rPr>
        <w:t xml:space="preserve"> (infra</w:t>
      </w:r>
      <w:r w:rsidR="00D766D1" w:rsidRPr="004F0BB2">
        <w:rPr>
          <w:rFonts w:ascii="Calibri Light" w:hAnsi="Calibri Light" w:cs="Calibri Light"/>
          <w:lang w:eastAsia="nl-BE"/>
        </w:rPr>
        <w:t xml:space="preserve">; </w:t>
      </w:r>
      <w:proofErr w:type="spellStart"/>
      <w:r w:rsidR="00D766D1" w:rsidRPr="004F0BB2">
        <w:rPr>
          <w:rFonts w:ascii="Calibri Light" w:hAnsi="Calibri Light" w:cs="Calibri Light"/>
          <w:lang w:eastAsia="nl-BE"/>
        </w:rPr>
        <w:t>Onmiddelijke</w:t>
      </w:r>
      <w:proofErr w:type="spellEnd"/>
      <w:r w:rsidR="00D766D1" w:rsidRPr="004F0BB2">
        <w:rPr>
          <w:rFonts w:ascii="Calibri Light" w:hAnsi="Calibri Light" w:cs="Calibri Light"/>
          <w:lang w:eastAsia="nl-BE"/>
        </w:rPr>
        <w:t xml:space="preserve"> Inningen, Inhouding en Consignatie</w:t>
      </w:r>
      <w:r w:rsidR="007759D1" w:rsidRPr="004F0BB2">
        <w:rPr>
          <w:rFonts w:ascii="Calibri Light" w:hAnsi="Calibri Light" w:cs="Calibri Light"/>
          <w:lang w:eastAsia="nl-BE"/>
        </w:rPr>
        <w:t>)</w:t>
      </w:r>
      <w:r w:rsidR="00412C59" w:rsidRPr="004F0BB2">
        <w:rPr>
          <w:rFonts w:ascii="Calibri Light" w:hAnsi="Calibri Light" w:cs="Calibri Light"/>
          <w:lang w:eastAsia="nl-BE"/>
        </w:rPr>
        <w:t>.</w:t>
      </w:r>
    </w:p>
    <w:p w14:paraId="33BA1A4E" w14:textId="77777777" w:rsidR="00E01D42" w:rsidRPr="004F0BB2" w:rsidRDefault="00E01D42" w:rsidP="00AE0761">
      <w:pPr>
        <w:rPr>
          <w:rFonts w:ascii="Calibri Light" w:hAnsi="Calibri Light" w:cs="Calibri Light"/>
          <w:lang w:eastAsia="nl-BE"/>
        </w:rPr>
      </w:pPr>
    </w:p>
    <w:p w14:paraId="059A1CD9" w14:textId="29A91902" w:rsidR="00AE0761" w:rsidRPr="004F0BB2" w:rsidRDefault="00AE0761" w:rsidP="00AE0761">
      <w:pPr>
        <w:rPr>
          <w:rFonts w:ascii="Calibri Light" w:hAnsi="Calibri Light" w:cs="Calibri Light"/>
          <w:b/>
          <w:bCs/>
          <w:lang w:eastAsia="nl-BE"/>
        </w:rPr>
      </w:pPr>
      <w:r w:rsidRPr="004F0BB2">
        <w:rPr>
          <w:rFonts w:ascii="Calibri Light" w:hAnsi="Calibri Light" w:cs="Calibri Light"/>
          <w:b/>
          <w:bCs/>
          <w:lang w:eastAsia="nl-BE"/>
        </w:rPr>
        <w:t>Beslissing Vervolgingsinstantie</w:t>
      </w:r>
    </w:p>
    <w:p w14:paraId="29270D3B" w14:textId="7CEE86B0" w:rsidR="00E52EAD" w:rsidRPr="004F0BB2" w:rsidRDefault="00E52EAD" w:rsidP="00AE0761">
      <w:pPr>
        <w:pStyle w:val="Lijstalinea"/>
        <w:numPr>
          <w:ilvl w:val="0"/>
          <w:numId w:val="32"/>
        </w:numPr>
        <w:rPr>
          <w:rFonts w:ascii="Calibri Light" w:hAnsi="Calibri Light" w:cs="Calibri Light"/>
          <w:spacing w:val="-1"/>
          <w:lang w:eastAsia="nl-BE"/>
        </w:rPr>
      </w:pPr>
      <w:r w:rsidRPr="004F0BB2">
        <w:rPr>
          <w:rFonts w:ascii="Calibri Light" w:hAnsi="Calibri Light" w:cs="Calibri Light"/>
          <w:spacing w:val="-1"/>
          <w:lang w:eastAsia="nl-BE"/>
        </w:rPr>
        <w:t>Vervolgingsbeslissing is een ingeburgerde term en kan gebruikt worden binnen het Bestuurlijk Sanctieregister om te verwijzen naar beslissingen genomen door een vervolgingsinstantie.</w:t>
      </w:r>
    </w:p>
    <w:p w14:paraId="07CB5DC5" w14:textId="57C484CA" w:rsidR="00AE0761" w:rsidRPr="004F0BB2" w:rsidRDefault="00C56776" w:rsidP="00AE0761">
      <w:pPr>
        <w:pStyle w:val="Lijstalinea"/>
        <w:numPr>
          <w:ilvl w:val="0"/>
          <w:numId w:val="32"/>
        </w:numPr>
        <w:rPr>
          <w:rFonts w:ascii="Calibri Light" w:hAnsi="Calibri Light" w:cs="Calibri Light"/>
          <w:b/>
          <w:bCs/>
          <w:spacing w:val="-1"/>
          <w:lang w:eastAsia="nl-BE"/>
        </w:rPr>
      </w:pPr>
      <w:r w:rsidRPr="004F0BB2">
        <w:rPr>
          <w:rFonts w:ascii="Calibri Light" w:hAnsi="Calibri Light" w:cs="Calibri Light"/>
          <w:lang w:eastAsia="nl-BE"/>
        </w:rPr>
        <w:t xml:space="preserve">Is de </w:t>
      </w:r>
      <w:r w:rsidR="00AE0761" w:rsidRPr="004F0BB2">
        <w:rPr>
          <w:rFonts w:ascii="Calibri Light" w:hAnsi="Calibri Light" w:cs="Calibri Light"/>
          <w:lang w:eastAsia="nl-BE"/>
        </w:rPr>
        <w:t xml:space="preserve">beslissing tot opsporingsonderzoek relevant </w:t>
      </w:r>
      <w:r w:rsidR="003B7A5D" w:rsidRPr="004F0BB2">
        <w:rPr>
          <w:rFonts w:ascii="Calibri Light" w:hAnsi="Calibri Light" w:cs="Calibri Light"/>
          <w:lang w:eastAsia="nl-BE"/>
        </w:rPr>
        <w:t>om op te nemen in een bestuurlijk sanctieregister</w:t>
      </w:r>
      <w:r w:rsidR="00AE0761" w:rsidRPr="004F0BB2">
        <w:rPr>
          <w:rFonts w:ascii="Calibri Light" w:hAnsi="Calibri Light" w:cs="Calibri Light"/>
          <w:lang w:eastAsia="nl-BE"/>
        </w:rPr>
        <w:t>?</w:t>
      </w:r>
      <w:r w:rsidRPr="004F0BB2">
        <w:rPr>
          <w:rFonts w:ascii="Calibri Light" w:hAnsi="Calibri Light" w:cs="Calibri Light"/>
          <w:lang w:eastAsia="nl-BE"/>
        </w:rPr>
        <w:t xml:space="preserve"> </w:t>
      </w:r>
    </w:p>
    <w:p w14:paraId="4C673E07" w14:textId="64769188" w:rsidR="00C56776" w:rsidRPr="004F0BB2" w:rsidRDefault="003B7A5D" w:rsidP="00C56776">
      <w:pPr>
        <w:pStyle w:val="Lijstalinea"/>
        <w:numPr>
          <w:ilvl w:val="1"/>
          <w:numId w:val="32"/>
        </w:numPr>
        <w:rPr>
          <w:rFonts w:ascii="Calibri Light" w:hAnsi="Calibri Light" w:cs="Calibri Light"/>
          <w:b/>
          <w:bCs/>
          <w:spacing w:val="-1"/>
          <w:lang w:eastAsia="nl-BE"/>
        </w:rPr>
      </w:pPr>
      <w:r w:rsidRPr="004F0BB2">
        <w:rPr>
          <w:rFonts w:ascii="Calibri Light" w:hAnsi="Calibri Light" w:cs="Calibri Light"/>
          <w:lang w:eastAsia="nl-BE"/>
        </w:rPr>
        <w:t>Ja,</w:t>
      </w:r>
      <w:r w:rsidR="00AE0761" w:rsidRPr="004F0BB2">
        <w:rPr>
          <w:rFonts w:ascii="Calibri Light" w:hAnsi="Calibri Light" w:cs="Calibri Light"/>
          <w:lang w:eastAsia="nl-BE"/>
        </w:rPr>
        <w:t xml:space="preserve"> het Sanctieregister heeft ook tot doel om het bestuurlijke en strafrechtelijke spoor te doen samenwerken. </w:t>
      </w:r>
      <w:r w:rsidR="00884A35" w:rsidRPr="004F0BB2">
        <w:rPr>
          <w:rFonts w:ascii="Calibri Light" w:hAnsi="Calibri Light" w:cs="Calibri Light"/>
          <w:lang w:eastAsia="nl-BE"/>
        </w:rPr>
        <w:t>Een beslissing tot bestuurlijk opsporingsonderzoek</w:t>
      </w:r>
      <w:r w:rsidR="00ED22FD" w:rsidRPr="004F0BB2">
        <w:rPr>
          <w:rFonts w:ascii="Calibri Light" w:hAnsi="Calibri Light" w:cs="Calibri Light"/>
          <w:lang w:eastAsia="nl-BE"/>
        </w:rPr>
        <w:t xml:space="preserve"> kan voor</w:t>
      </w:r>
      <w:r w:rsidR="00AE0761" w:rsidRPr="004F0BB2">
        <w:rPr>
          <w:rFonts w:ascii="Calibri Light" w:hAnsi="Calibri Light" w:cs="Calibri Light"/>
          <w:lang w:eastAsia="nl-BE"/>
        </w:rPr>
        <w:t xml:space="preserve"> het </w:t>
      </w:r>
      <w:r w:rsidR="00C56776" w:rsidRPr="004F0BB2">
        <w:rPr>
          <w:rFonts w:ascii="Calibri Light" w:hAnsi="Calibri Light" w:cs="Calibri Light"/>
          <w:lang w:eastAsia="nl-BE"/>
        </w:rPr>
        <w:t>Openbaar Ministerie</w:t>
      </w:r>
      <w:r w:rsidR="00AE0761" w:rsidRPr="004F0BB2">
        <w:rPr>
          <w:rFonts w:ascii="Calibri Light" w:hAnsi="Calibri Light" w:cs="Calibri Light"/>
          <w:lang w:eastAsia="nl-BE"/>
        </w:rPr>
        <w:t xml:space="preserve"> van belang zijn om </w:t>
      </w:r>
      <w:r w:rsidR="00C56776" w:rsidRPr="004F0BB2">
        <w:rPr>
          <w:rFonts w:ascii="Calibri Light" w:hAnsi="Calibri Light" w:cs="Calibri Light"/>
          <w:lang w:eastAsia="nl-BE"/>
        </w:rPr>
        <w:t xml:space="preserve">op de hoogte gebracht te worden dat er een bestuurlijk spoor is </w:t>
      </w:r>
      <w:r w:rsidR="00C56776" w:rsidRPr="004F0BB2">
        <w:rPr>
          <w:rFonts w:ascii="Calibri Light" w:hAnsi="Calibri Light" w:cs="Calibri Light"/>
          <w:lang w:eastAsia="nl-BE"/>
        </w:rPr>
        <w:lastRenderedPageBreak/>
        <w:t>opgestart</w:t>
      </w:r>
      <w:r w:rsidR="002F33E1" w:rsidRPr="004F0BB2">
        <w:rPr>
          <w:rFonts w:ascii="Calibri Light" w:hAnsi="Calibri Light" w:cs="Calibri Light"/>
          <w:lang w:eastAsia="nl-BE"/>
        </w:rPr>
        <w:t>,</w:t>
      </w:r>
      <w:r w:rsidR="00ED22FD" w:rsidRPr="004F0BB2">
        <w:rPr>
          <w:rFonts w:ascii="Calibri Light" w:hAnsi="Calibri Light" w:cs="Calibri Light"/>
          <w:lang w:eastAsia="nl-BE"/>
        </w:rPr>
        <w:t xml:space="preserve"> (in het geval dat het Openbaar Ministerie</w:t>
      </w:r>
      <w:r w:rsidR="00AE0761" w:rsidRPr="004F0BB2">
        <w:rPr>
          <w:rFonts w:ascii="Calibri Light" w:hAnsi="Calibri Light" w:cs="Calibri Light"/>
          <w:lang w:eastAsia="nl-BE"/>
        </w:rPr>
        <w:t xml:space="preserve"> een </w:t>
      </w:r>
      <w:r w:rsidR="00ED22FD" w:rsidRPr="004F0BB2">
        <w:rPr>
          <w:rFonts w:ascii="Calibri Light" w:hAnsi="Calibri Light" w:cs="Calibri Light"/>
          <w:lang w:eastAsia="nl-BE"/>
        </w:rPr>
        <w:t>“</w:t>
      </w:r>
      <w:r w:rsidR="00AE0761" w:rsidRPr="004F0BB2">
        <w:rPr>
          <w:rFonts w:ascii="Calibri Light" w:hAnsi="Calibri Light" w:cs="Calibri Light"/>
          <w:lang w:eastAsia="nl-BE"/>
        </w:rPr>
        <w:t>levende strafvordering</w:t>
      </w:r>
      <w:r w:rsidR="00ED22FD" w:rsidRPr="004F0BB2">
        <w:rPr>
          <w:rFonts w:ascii="Calibri Light" w:hAnsi="Calibri Light" w:cs="Calibri Light"/>
          <w:lang w:eastAsia="nl-BE"/>
        </w:rPr>
        <w:t>”</w:t>
      </w:r>
      <w:r w:rsidR="00AE0761" w:rsidRPr="004F0BB2">
        <w:rPr>
          <w:rFonts w:ascii="Calibri Light" w:hAnsi="Calibri Light" w:cs="Calibri Light"/>
          <w:lang w:eastAsia="nl-BE"/>
        </w:rPr>
        <w:t xml:space="preserve"> </w:t>
      </w:r>
      <w:r w:rsidR="00884A35" w:rsidRPr="004F0BB2">
        <w:rPr>
          <w:rFonts w:ascii="Calibri Light" w:hAnsi="Calibri Light" w:cs="Calibri Light"/>
          <w:lang w:eastAsia="nl-BE"/>
        </w:rPr>
        <w:t>hebben voor dezelfde feiten</w:t>
      </w:r>
      <w:r w:rsidR="00ED22FD" w:rsidRPr="004F0BB2">
        <w:rPr>
          <w:rFonts w:ascii="Calibri Light" w:hAnsi="Calibri Light" w:cs="Calibri Light"/>
          <w:lang w:eastAsia="nl-BE"/>
        </w:rPr>
        <w:t>)</w:t>
      </w:r>
      <w:r w:rsidR="00884A35" w:rsidRPr="004F0BB2">
        <w:rPr>
          <w:rFonts w:ascii="Calibri Light" w:hAnsi="Calibri Light" w:cs="Calibri Light"/>
          <w:lang w:eastAsia="nl-BE"/>
        </w:rPr>
        <w:t>. Het Openbaar Ministerie mag het strafrechtelijk spoor immers niet opstarten, als er reeds een bestuurlijk spoor is opgestart voor dezelfde feiten (</w:t>
      </w:r>
      <w:proofErr w:type="spellStart"/>
      <w:r w:rsidR="00884A35" w:rsidRPr="004F0BB2">
        <w:rPr>
          <w:rFonts w:ascii="Calibri Light" w:hAnsi="Calibri Light" w:cs="Calibri Light"/>
          <w:lang w:eastAsia="nl-BE"/>
        </w:rPr>
        <w:t>cfr</w:t>
      </w:r>
      <w:proofErr w:type="spellEnd"/>
      <w:r w:rsidR="00884A35" w:rsidRPr="004F0BB2">
        <w:rPr>
          <w:rFonts w:ascii="Calibri Light" w:hAnsi="Calibri Light" w:cs="Calibri Light"/>
          <w:lang w:eastAsia="nl-BE"/>
        </w:rPr>
        <w:t>. dubbele beboeting).</w:t>
      </w:r>
    </w:p>
    <w:p w14:paraId="341EDB79" w14:textId="2699994C" w:rsidR="00B7710F" w:rsidRPr="004F0BB2" w:rsidRDefault="00446DD2" w:rsidP="00B7710F">
      <w:pPr>
        <w:pStyle w:val="Lijstalinea"/>
        <w:numPr>
          <w:ilvl w:val="1"/>
          <w:numId w:val="32"/>
        </w:numPr>
        <w:rPr>
          <w:rFonts w:ascii="Calibri Light" w:hAnsi="Calibri Light" w:cs="Calibri Light"/>
          <w:b/>
          <w:bCs/>
          <w:spacing w:val="-1"/>
          <w:lang w:eastAsia="nl-BE"/>
        </w:rPr>
      </w:pPr>
      <w:r w:rsidRPr="004F0BB2">
        <w:rPr>
          <w:rFonts w:ascii="Calibri Light" w:eastAsia="Times New Roman" w:hAnsi="Calibri Light" w:cs="Calibri Light"/>
          <w:lang w:eastAsia="nl-BE"/>
        </w:rPr>
        <w:t>Het Openbaar Ministerie</w:t>
      </w:r>
      <w:r w:rsidR="00B7710F" w:rsidRPr="004F0BB2">
        <w:rPr>
          <w:rFonts w:ascii="Calibri Light" w:eastAsia="Times New Roman" w:hAnsi="Calibri Light" w:cs="Calibri Light"/>
          <w:lang w:eastAsia="nl-BE"/>
        </w:rPr>
        <w:t xml:space="preserve"> merkt op dat d</w:t>
      </w:r>
      <w:r w:rsidR="00B7710F" w:rsidRPr="004F0BB2">
        <w:rPr>
          <w:rFonts w:ascii="Calibri Light" w:hAnsi="Calibri Light" w:cs="Calibri Light"/>
          <w:lang w:eastAsia="nl-BE"/>
        </w:rPr>
        <w:t>e opname van deze beslissing staat vermeld in het KBH</w:t>
      </w:r>
      <w:r w:rsidR="00296993" w:rsidRPr="004F0BB2">
        <w:rPr>
          <w:rFonts w:ascii="Calibri Light" w:hAnsi="Calibri Light" w:cs="Calibri Light"/>
          <w:lang w:eastAsia="nl-BE"/>
        </w:rPr>
        <w:t xml:space="preserve">, </w:t>
      </w:r>
      <w:r w:rsidR="00B7710F" w:rsidRPr="004F0BB2">
        <w:rPr>
          <w:rFonts w:ascii="Calibri Light" w:hAnsi="Calibri Light" w:cs="Calibri Light"/>
          <w:lang w:eastAsia="nl-BE"/>
        </w:rPr>
        <w:t xml:space="preserve">als verplicht op te nemen in het Bestuurlijk Sanctieregister. Mocht dat wijzigen, dan dient het KBH te worden aangepast. </w:t>
      </w:r>
    </w:p>
    <w:p w14:paraId="0584F912" w14:textId="667CA5AB" w:rsidR="00884A35" w:rsidRPr="004F0BB2" w:rsidRDefault="00884A35" w:rsidP="006E58D2">
      <w:pPr>
        <w:pStyle w:val="Lijstalinea"/>
        <w:numPr>
          <w:ilvl w:val="1"/>
          <w:numId w:val="32"/>
        </w:numPr>
        <w:rPr>
          <w:rFonts w:ascii="Calibri Light" w:hAnsi="Calibri Light" w:cs="Calibri Light"/>
          <w:b/>
          <w:bCs/>
          <w:spacing w:val="-1"/>
          <w:lang w:eastAsia="nl-BE"/>
        </w:rPr>
      </w:pPr>
      <w:r w:rsidRPr="004F0BB2">
        <w:rPr>
          <w:rFonts w:ascii="Calibri Light" w:hAnsi="Calibri Light" w:cs="Calibri Light"/>
          <w:lang w:eastAsia="nl-BE"/>
        </w:rPr>
        <w:t>De beslissing tot opsporingsonderzoek (J/N), alsook de datum van de beslissing tot opsporingsonderzoek door de bestuurlijke vervolgingsinstantie dient te worden opgenomen.</w:t>
      </w:r>
    </w:p>
    <w:p w14:paraId="56EC8B8E" w14:textId="427488AE" w:rsidR="00ED22FD" w:rsidRPr="004F0BB2" w:rsidRDefault="009F5D5C" w:rsidP="00C17C49">
      <w:pPr>
        <w:pStyle w:val="Lijstalinea"/>
        <w:numPr>
          <w:ilvl w:val="0"/>
          <w:numId w:val="32"/>
        </w:numPr>
        <w:rPr>
          <w:rFonts w:ascii="Calibri Light" w:hAnsi="Calibri Light" w:cs="Calibri Light"/>
          <w:lang w:eastAsia="nl-BE"/>
        </w:rPr>
      </w:pPr>
      <w:r w:rsidRPr="004F0BB2">
        <w:rPr>
          <w:rFonts w:ascii="Calibri Light" w:hAnsi="Calibri Light" w:cs="Calibri Light"/>
          <w:lang w:eastAsia="nl-BE"/>
        </w:rPr>
        <w:t xml:space="preserve">De eigenschap “opstartdatum” bij Beslissing Tot Opsporingsonderzoek kan min of meer afgeleid worden uit de datum van de beslissing en moet dus niet apart worden opgenomen. Het </w:t>
      </w:r>
      <w:r w:rsidR="00A92DFD" w:rsidRPr="004F0BB2">
        <w:rPr>
          <w:rFonts w:ascii="Calibri Light" w:hAnsi="Calibri Light" w:cs="Calibri Light"/>
          <w:lang w:eastAsia="nl-BE"/>
        </w:rPr>
        <w:t>vorige punt</w:t>
      </w:r>
      <w:r w:rsidRPr="004F0BB2">
        <w:rPr>
          <w:rFonts w:ascii="Calibri Light" w:hAnsi="Calibri Light" w:cs="Calibri Light"/>
          <w:lang w:eastAsia="nl-BE"/>
        </w:rPr>
        <w:t xml:space="preserve"> maakt duidelijk dat het voornamelijk gaat over het feit dat er beslist is om een bestuurlijk spoor, al dan niet, op te starten.</w:t>
      </w:r>
      <w:r w:rsidR="007359AE" w:rsidRPr="004F0BB2">
        <w:rPr>
          <w:rFonts w:ascii="Calibri Light" w:hAnsi="Calibri Light" w:cs="Calibri Light"/>
          <w:lang w:eastAsia="nl-BE"/>
        </w:rPr>
        <w:t xml:space="preserve"> Het is voldoende om de beslissingsdatum van de vervolgingsinstantie tot opsporingsonderzoek op te nemen in een Bestuurlijke </w:t>
      </w:r>
      <w:r w:rsidR="009F1921" w:rsidRPr="004F0BB2">
        <w:rPr>
          <w:rFonts w:ascii="Calibri Light" w:hAnsi="Calibri Light" w:cs="Calibri Light"/>
          <w:lang w:eastAsia="nl-BE"/>
        </w:rPr>
        <w:t>Sanctieregister.</w:t>
      </w:r>
      <w:r w:rsidR="007359AE" w:rsidRPr="004F0BB2">
        <w:rPr>
          <w:rFonts w:ascii="Calibri Light" w:hAnsi="Calibri Light" w:cs="Calibri Light"/>
          <w:lang w:eastAsia="nl-BE"/>
        </w:rPr>
        <w:t xml:space="preserve"> </w:t>
      </w:r>
      <w:r w:rsidR="009843DD" w:rsidRPr="004F0BB2">
        <w:rPr>
          <w:rFonts w:ascii="Calibri Light" w:hAnsi="Calibri Light" w:cs="Calibri Light"/>
          <w:lang w:eastAsia="nl-BE"/>
        </w:rPr>
        <w:t>De opstartdatum van het Opsporingsonderzoek wordt als optioneel aan te leveren veld aangeduid.</w:t>
      </w:r>
    </w:p>
    <w:p w14:paraId="5256AC47" w14:textId="1CD9BD10" w:rsidR="00AD61A3" w:rsidRPr="002867CC" w:rsidRDefault="00AD61A3" w:rsidP="002867CC">
      <w:pPr>
        <w:pStyle w:val="Lijstalinea"/>
        <w:numPr>
          <w:ilvl w:val="0"/>
          <w:numId w:val="46"/>
        </w:numPr>
        <w:spacing w:before="0" w:after="200" w:line="276" w:lineRule="auto"/>
        <w:rPr>
          <w:rFonts w:ascii="Calibri Light" w:hAnsi="Calibri Light" w:cs="Calibri Light"/>
          <w:b/>
          <w:bCs/>
          <w:spacing w:val="-1"/>
          <w:lang w:eastAsia="nl-BE"/>
        </w:rPr>
      </w:pPr>
      <w:r w:rsidRPr="002867CC">
        <w:rPr>
          <w:rFonts w:ascii="Calibri Light" w:hAnsi="Calibri Light" w:cs="Calibri Light"/>
          <w:lang w:eastAsia="nl-BE"/>
        </w:rPr>
        <w:t xml:space="preserve">Voorstel Tot Betaling Geldsom kan gezien worden als onderdeel van de </w:t>
      </w:r>
      <w:proofErr w:type="spellStart"/>
      <w:r w:rsidRPr="002867CC">
        <w:rPr>
          <w:rFonts w:ascii="Calibri Light" w:hAnsi="Calibri Light" w:cs="Calibri Light"/>
          <w:lang w:eastAsia="nl-BE"/>
        </w:rPr>
        <w:t>BeslissingTotVervolging</w:t>
      </w:r>
      <w:proofErr w:type="spellEnd"/>
      <w:r w:rsidRPr="002867CC">
        <w:rPr>
          <w:rFonts w:ascii="Calibri Light" w:hAnsi="Calibri Light" w:cs="Calibri Light"/>
          <w:lang w:eastAsia="nl-BE"/>
        </w:rPr>
        <w:t>.</w:t>
      </w:r>
    </w:p>
    <w:p w14:paraId="21B0E19C" w14:textId="3A8717A2" w:rsidR="009B3209" w:rsidRPr="00DC270B" w:rsidRDefault="009B3209" w:rsidP="006C7BAC">
      <w:pPr>
        <w:pStyle w:val="Lijstalinea"/>
        <w:numPr>
          <w:ilvl w:val="0"/>
          <w:numId w:val="32"/>
        </w:numPr>
        <w:rPr>
          <w:rFonts w:ascii="Calibri Light" w:hAnsi="Calibri Light" w:cs="Calibri Light"/>
          <w:b/>
          <w:bCs/>
          <w:spacing w:val="-1"/>
          <w:lang w:eastAsia="nl-BE"/>
        </w:rPr>
      </w:pPr>
      <w:r w:rsidRPr="006F0C82">
        <w:rPr>
          <w:rFonts w:ascii="Calibri Light" w:hAnsi="Calibri Light" w:cs="Calibri Light"/>
          <w:lang w:eastAsia="nl-BE"/>
        </w:rPr>
        <w:t>Voorstel Tot Betaling Geldsom</w:t>
      </w:r>
      <w:r w:rsidR="005E65B4" w:rsidRPr="006F0C82">
        <w:rPr>
          <w:rFonts w:ascii="Calibri Light" w:hAnsi="Calibri Light" w:cs="Calibri Light"/>
          <w:lang w:eastAsia="nl-BE"/>
        </w:rPr>
        <w:t xml:space="preserve"> (</w:t>
      </w:r>
      <w:r w:rsidR="00585797" w:rsidRPr="006F0C82">
        <w:rPr>
          <w:rFonts w:ascii="Calibri Light" w:hAnsi="Calibri Light" w:cs="Calibri Light"/>
          <w:lang w:eastAsia="nl-BE"/>
        </w:rPr>
        <w:t>VSGB</w:t>
      </w:r>
      <w:r w:rsidR="005E65B4" w:rsidRPr="006F0C82">
        <w:rPr>
          <w:rFonts w:ascii="Calibri Light" w:hAnsi="Calibri Light" w:cs="Calibri Light"/>
          <w:lang w:eastAsia="nl-BE"/>
        </w:rPr>
        <w:t>)</w:t>
      </w:r>
      <w:r w:rsidRPr="006F0C82">
        <w:rPr>
          <w:rFonts w:ascii="Calibri Light" w:hAnsi="Calibri Light" w:cs="Calibri Light"/>
          <w:lang w:eastAsia="nl-BE"/>
        </w:rPr>
        <w:t xml:space="preserve"> is echter wel geen boete; het is op basis van vrijwillighei</w:t>
      </w:r>
      <w:r w:rsidR="009550E6" w:rsidRPr="006F0C82">
        <w:rPr>
          <w:rFonts w:ascii="Calibri Light" w:hAnsi="Calibri Light" w:cs="Calibri Light"/>
          <w:lang w:eastAsia="nl-BE"/>
        </w:rPr>
        <w:t xml:space="preserve">d. Wanneer de vermoedelijke overtreder ingaat op een </w:t>
      </w:r>
      <w:r w:rsidR="00585797" w:rsidRPr="006F0C82">
        <w:rPr>
          <w:rFonts w:ascii="Calibri Light" w:hAnsi="Calibri Light" w:cs="Calibri Light"/>
          <w:lang w:eastAsia="nl-BE"/>
        </w:rPr>
        <w:t>VSGB</w:t>
      </w:r>
      <w:r w:rsidR="009550E6" w:rsidRPr="006F0C82">
        <w:rPr>
          <w:rFonts w:ascii="Calibri Light" w:hAnsi="Calibri Light" w:cs="Calibri Light"/>
          <w:lang w:eastAsia="nl-BE"/>
        </w:rPr>
        <w:t xml:space="preserve">, dan vervalt de mogelijkheid tot verdere vervolging en dus ook het vatten van de beboetingsinstantie. </w:t>
      </w:r>
      <w:r w:rsidR="00BF520D" w:rsidRPr="006F0C82">
        <w:rPr>
          <w:rFonts w:ascii="Calibri Light" w:hAnsi="Calibri Light" w:cs="Calibri Light"/>
          <w:lang w:eastAsia="nl-BE"/>
        </w:rPr>
        <w:t xml:space="preserve">Bijgevolg heeft </w:t>
      </w:r>
      <w:r w:rsidR="0025717B" w:rsidRPr="006F0C82">
        <w:rPr>
          <w:rFonts w:ascii="Calibri Light" w:hAnsi="Calibri Light" w:cs="Calibri Light"/>
          <w:lang w:eastAsia="nl-BE"/>
        </w:rPr>
        <w:t xml:space="preserve">een </w:t>
      </w:r>
      <w:r w:rsidR="00585797" w:rsidRPr="006F0C82">
        <w:rPr>
          <w:rFonts w:ascii="Calibri Light" w:hAnsi="Calibri Light" w:cs="Calibri Light"/>
          <w:lang w:eastAsia="nl-BE"/>
        </w:rPr>
        <w:t>VSGB</w:t>
      </w:r>
      <w:r w:rsidR="0025717B" w:rsidRPr="006F0C82">
        <w:rPr>
          <w:rFonts w:ascii="Calibri Light" w:hAnsi="Calibri Light" w:cs="Calibri Light"/>
          <w:lang w:eastAsia="nl-BE"/>
        </w:rPr>
        <w:t xml:space="preserve"> -</w:t>
      </w:r>
      <w:r w:rsidR="00BF520D" w:rsidRPr="006F0C82">
        <w:rPr>
          <w:rFonts w:ascii="Calibri Light" w:hAnsi="Calibri Light" w:cs="Calibri Light"/>
          <w:lang w:eastAsia="nl-BE"/>
        </w:rPr>
        <w:t xml:space="preserve"> conceptueel </w:t>
      </w:r>
      <w:r w:rsidR="0025717B" w:rsidRPr="006F0C82">
        <w:rPr>
          <w:rFonts w:ascii="Calibri Light" w:hAnsi="Calibri Light" w:cs="Calibri Light"/>
          <w:lang w:eastAsia="nl-BE"/>
        </w:rPr>
        <w:t xml:space="preserve">– </w:t>
      </w:r>
      <w:r w:rsidR="00BF520D" w:rsidRPr="006F0C82">
        <w:rPr>
          <w:rFonts w:ascii="Calibri Light" w:hAnsi="Calibri Light" w:cs="Calibri Light"/>
          <w:lang w:eastAsia="nl-BE"/>
        </w:rPr>
        <w:t>ook</w:t>
      </w:r>
      <w:r w:rsidR="0025717B" w:rsidRPr="006F0C82">
        <w:rPr>
          <w:rFonts w:ascii="Calibri Light" w:hAnsi="Calibri Light" w:cs="Calibri Light"/>
          <w:lang w:eastAsia="nl-BE"/>
        </w:rPr>
        <w:t xml:space="preserve"> g</w:t>
      </w:r>
      <w:r w:rsidR="00BF520D" w:rsidRPr="006F0C82">
        <w:rPr>
          <w:rFonts w:ascii="Calibri Light" w:hAnsi="Calibri Light" w:cs="Calibri Light"/>
          <w:lang w:eastAsia="nl-BE"/>
        </w:rPr>
        <w:t>een relatie met een sanctie</w:t>
      </w:r>
      <w:r w:rsidR="009633F3" w:rsidRPr="006F0C82">
        <w:rPr>
          <w:rFonts w:ascii="Calibri Light" w:hAnsi="Calibri Light" w:cs="Calibri Light"/>
          <w:lang w:eastAsia="nl-BE"/>
        </w:rPr>
        <w:t xml:space="preserve"> (of met geldboet</w:t>
      </w:r>
      <w:r w:rsidR="00ED22FD" w:rsidRPr="006F0C82">
        <w:rPr>
          <w:rFonts w:ascii="Calibri Light" w:hAnsi="Calibri Light" w:cs="Calibri Light"/>
          <w:lang w:eastAsia="nl-BE"/>
        </w:rPr>
        <w:t>e)</w:t>
      </w:r>
      <w:r w:rsidR="00BF520D" w:rsidRPr="006F0C82">
        <w:rPr>
          <w:rFonts w:ascii="Calibri Light" w:hAnsi="Calibri Light" w:cs="Calibri Light"/>
          <w:lang w:eastAsia="nl-BE"/>
        </w:rPr>
        <w:t xml:space="preserve">. </w:t>
      </w:r>
      <w:r w:rsidR="005E65B4" w:rsidRPr="006F0C82">
        <w:rPr>
          <w:rFonts w:ascii="Calibri Light" w:hAnsi="Calibri Light" w:cs="Calibri Light"/>
          <w:lang w:eastAsia="nl-BE"/>
        </w:rPr>
        <w:t xml:space="preserve">Dat betekent dat er in het informatiemodel geen link mag gemaakt worden tussen </w:t>
      </w:r>
      <w:r w:rsidR="00585797" w:rsidRPr="006F0C82">
        <w:rPr>
          <w:rFonts w:ascii="Calibri Light" w:hAnsi="Calibri Light" w:cs="Calibri Light"/>
          <w:lang w:eastAsia="nl-BE"/>
        </w:rPr>
        <w:t>VSGB</w:t>
      </w:r>
      <w:r w:rsidR="005E65B4" w:rsidRPr="006F0C82">
        <w:rPr>
          <w:rFonts w:ascii="Calibri Light" w:hAnsi="Calibri Light" w:cs="Calibri Light"/>
          <w:lang w:eastAsia="nl-BE"/>
        </w:rPr>
        <w:t xml:space="preserve"> en geldboete. De geldsom van de </w:t>
      </w:r>
      <w:r w:rsidR="00585797" w:rsidRPr="006F0C82">
        <w:rPr>
          <w:rFonts w:ascii="Calibri Light" w:hAnsi="Calibri Light" w:cs="Calibri Light"/>
          <w:lang w:eastAsia="nl-BE"/>
        </w:rPr>
        <w:t>VSGB</w:t>
      </w:r>
      <w:r w:rsidR="005E65B4" w:rsidRPr="006F0C82">
        <w:rPr>
          <w:rFonts w:ascii="Calibri Light" w:hAnsi="Calibri Light" w:cs="Calibri Light"/>
          <w:lang w:eastAsia="nl-BE"/>
        </w:rPr>
        <w:t xml:space="preserve"> is een</w:t>
      </w:r>
      <w:r w:rsidR="005E65B4" w:rsidRPr="00DC270B">
        <w:rPr>
          <w:rFonts w:ascii="Calibri Light" w:hAnsi="Calibri Light" w:cs="Calibri Light"/>
          <w:lang w:eastAsia="nl-BE"/>
        </w:rPr>
        <w:t xml:space="preserve"> </w:t>
      </w:r>
      <w:r w:rsidR="00731352" w:rsidRPr="00DC270B">
        <w:rPr>
          <w:rFonts w:ascii="Calibri Light" w:hAnsi="Calibri Light" w:cs="Calibri Light"/>
          <w:lang w:eastAsia="nl-BE"/>
        </w:rPr>
        <w:t>i</w:t>
      </w:r>
      <w:r w:rsidR="005E65B4" w:rsidRPr="00DC270B">
        <w:rPr>
          <w:rFonts w:ascii="Calibri Light" w:hAnsi="Calibri Light" w:cs="Calibri Light"/>
          <w:lang w:eastAsia="nl-BE"/>
        </w:rPr>
        <w:t>nformatieattribuut van het concept Voorstel tot betaling</w:t>
      </w:r>
      <w:r w:rsidR="00A66290" w:rsidRPr="00DC270B">
        <w:rPr>
          <w:rFonts w:ascii="Calibri Light" w:hAnsi="Calibri Light" w:cs="Calibri Light"/>
          <w:lang w:eastAsia="nl-BE"/>
        </w:rPr>
        <w:t xml:space="preserve"> (en </w:t>
      </w:r>
      <w:r w:rsidR="00B640A9" w:rsidRPr="00DC270B">
        <w:rPr>
          <w:rFonts w:ascii="Calibri Light" w:hAnsi="Calibri Light" w:cs="Calibri Light"/>
          <w:lang w:eastAsia="nl-BE"/>
        </w:rPr>
        <w:t>wordt</w:t>
      </w:r>
      <w:r w:rsidR="00A66290" w:rsidRPr="00DC270B">
        <w:rPr>
          <w:rFonts w:ascii="Calibri Light" w:hAnsi="Calibri Light" w:cs="Calibri Light"/>
          <w:lang w:eastAsia="nl-BE"/>
        </w:rPr>
        <w:t xml:space="preserve"> volledig onderscheiden van een </w:t>
      </w:r>
      <w:r w:rsidR="00B640A9" w:rsidRPr="00DC270B">
        <w:rPr>
          <w:rFonts w:ascii="Calibri Light" w:hAnsi="Calibri Light" w:cs="Calibri Light"/>
          <w:lang w:eastAsia="nl-BE"/>
        </w:rPr>
        <w:t>s</w:t>
      </w:r>
      <w:r w:rsidR="00731352" w:rsidRPr="00DC270B">
        <w:rPr>
          <w:rFonts w:ascii="Calibri Light" w:hAnsi="Calibri Light" w:cs="Calibri Light"/>
          <w:lang w:eastAsia="nl-BE"/>
        </w:rPr>
        <w:t>anctie of geldboete</w:t>
      </w:r>
      <w:r w:rsidR="00253D1B" w:rsidRPr="00DC270B">
        <w:rPr>
          <w:rFonts w:ascii="Calibri Light" w:hAnsi="Calibri Light" w:cs="Calibri Light"/>
          <w:lang w:eastAsia="nl-BE"/>
        </w:rPr>
        <w:t xml:space="preserve"> van een sanctie</w:t>
      </w:r>
      <w:r w:rsidR="00A66290" w:rsidRPr="00DC270B">
        <w:rPr>
          <w:rFonts w:ascii="Calibri Light" w:hAnsi="Calibri Light" w:cs="Calibri Light"/>
          <w:lang w:eastAsia="nl-BE"/>
        </w:rPr>
        <w:t>).</w:t>
      </w:r>
    </w:p>
    <w:p w14:paraId="26B66FD0" w14:textId="55B026AC" w:rsidR="009A0E67" w:rsidRPr="004F0BB2" w:rsidRDefault="009A0E67" w:rsidP="00197BF8">
      <w:pPr>
        <w:pStyle w:val="Lijstalinea"/>
        <w:numPr>
          <w:ilvl w:val="0"/>
          <w:numId w:val="32"/>
        </w:numPr>
        <w:rPr>
          <w:rFonts w:ascii="Calibri Light" w:hAnsi="Calibri Light" w:cs="Calibri Light"/>
          <w:b/>
          <w:bCs/>
          <w:spacing w:val="-1"/>
          <w:lang w:eastAsia="nl-BE"/>
        </w:rPr>
      </w:pPr>
      <w:r w:rsidRPr="004F0BB2">
        <w:rPr>
          <w:rFonts w:ascii="Calibri Light" w:hAnsi="Calibri Light" w:cs="Calibri Light"/>
          <w:lang w:eastAsia="nl-BE"/>
        </w:rPr>
        <w:t>Een definitief sepot bestaat eigenlijk niet; het is altijd een voorlopige beslissing. Er bestaan 2 types van sepot (technisch spot/opportuniteitsepot). Sepots worden weerhouden als op te nemen beslissing van de vervolgingsinstantie in het informatiemodel.</w:t>
      </w:r>
    </w:p>
    <w:p w14:paraId="61C8719E" w14:textId="115D112B" w:rsidR="00ED22FD" w:rsidRPr="004F0BB2" w:rsidRDefault="00ED22FD" w:rsidP="00197BF8">
      <w:pPr>
        <w:pStyle w:val="Lijstalinea"/>
        <w:numPr>
          <w:ilvl w:val="0"/>
          <w:numId w:val="32"/>
        </w:numPr>
        <w:rPr>
          <w:rFonts w:ascii="Calibri Light" w:hAnsi="Calibri Light" w:cs="Calibri Light"/>
          <w:b/>
          <w:bCs/>
          <w:spacing w:val="-1"/>
          <w:lang w:eastAsia="nl-BE"/>
        </w:rPr>
      </w:pPr>
      <w:proofErr w:type="spellStart"/>
      <w:r w:rsidRPr="004F0BB2">
        <w:rPr>
          <w:rFonts w:ascii="Calibri Light" w:hAnsi="Calibri Light" w:cs="Calibri Light"/>
          <w:lang w:eastAsia="nl-BE"/>
        </w:rPr>
        <w:t>BeslissingTotAlternatieve</w:t>
      </w:r>
      <w:proofErr w:type="spellEnd"/>
      <w:r w:rsidRPr="004F0BB2">
        <w:rPr>
          <w:rFonts w:ascii="Calibri Light" w:hAnsi="Calibri Light" w:cs="Calibri Light"/>
          <w:lang w:eastAsia="nl-BE"/>
        </w:rPr>
        <w:t xml:space="preserve"> Procedure (infra; Intrekking).</w:t>
      </w:r>
    </w:p>
    <w:p w14:paraId="1FEE3CCC" w14:textId="43330A3F" w:rsidR="009A0E67" w:rsidRPr="004F0BB2" w:rsidRDefault="009A0E67" w:rsidP="009A0E67">
      <w:pPr>
        <w:rPr>
          <w:rFonts w:ascii="Calibri Light" w:hAnsi="Calibri Light" w:cs="Calibri Light"/>
          <w:b/>
          <w:bCs/>
          <w:spacing w:val="-1"/>
          <w:lang w:eastAsia="nl-BE"/>
        </w:rPr>
      </w:pPr>
    </w:p>
    <w:p w14:paraId="181CF9B1" w14:textId="76BC65FC" w:rsidR="009A0E67" w:rsidRPr="004F0BB2" w:rsidRDefault="00DE516D" w:rsidP="009A0E67">
      <w:pPr>
        <w:rPr>
          <w:rFonts w:ascii="Calibri Light" w:hAnsi="Calibri Light" w:cs="Calibri Light"/>
          <w:b/>
          <w:bCs/>
          <w:spacing w:val="-1"/>
          <w:lang w:eastAsia="nl-BE"/>
        </w:rPr>
      </w:pPr>
      <w:r>
        <w:rPr>
          <w:rFonts w:ascii="Calibri Light" w:hAnsi="Calibri Light" w:cs="Calibri Light"/>
          <w:b/>
          <w:bCs/>
          <w:spacing w:val="-1"/>
          <w:lang w:eastAsia="nl-BE"/>
        </w:rPr>
        <w:t>Beslissing tot alternatieve procedure</w:t>
      </w:r>
      <w:r w:rsidR="003848EF">
        <w:rPr>
          <w:rFonts w:ascii="Calibri Light" w:hAnsi="Calibri Light" w:cs="Calibri Light"/>
          <w:b/>
          <w:bCs/>
          <w:spacing w:val="-1"/>
          <w:lang w:eastAsia="nl-BE"/>
        </w:rPr>
        <w:t xml:space="preserve"> &amp; </w:t>
      </w:r>
      <w:r w:rsidR="009A0E67" w:rsidRPr="004F0BB2">
        <w:rPr>
          <w:rFonts w:ascii="Calibri Light" w:hAnsi="Calibri Light" w:cs="Calibri Light"/>
          <w:b/>
          <w:bCs/>
          <w:spacing w:val="-1"/>
          <w:lang w:eastAsia="nl-BE"/>
        </w:rPr>
        <w:t>Intrekking</w:t>
      </w:r>
    </w:p>
    <w:p w14:paraId="56C01ADC" w14:textId="6BA267AF" w:rsidR="009A0E67" w:rsidRPr="00DC270B" w:rsidRDefault="009A0E67" w:rsidP="009A0E67">
      <w:pPr>
        <w:pStyle w:val="Lijstalinea"/>
        <w:numPr>
          <w:ilvl w:val="0"/>
          <w:numId w:val="34"/>
        </w:numPr>
        <w:rPr>
          <w:rFonts w:ascii="Calibri Light" w:hAnsi="Calibri Light" w:cs="Calibri Light"/>
          <w:spacing w:val="-1"/>
          <w:lang w:eastAsia="nl-BE"/>
        </w:rPr>
      </w:pPr>
      <w:r w:rsidRPr="00DC270B">
        <w:rPr>
          <w:rFonts w:ascii="Calibri Light" w:hAnsi="Calibri Light" w:cs="Calibri Light"/>
          <w:spacing w:val="-1"/>
          <w:lang w:eastAsia="nl-BE"/>
        </w:rPr>
        <w:t>[Over de vraag om de intrekkingsbeslissingen, al dan niet, op te nemen in het Bestuurlijk Sanctieregister]</w:t>
      </w:r>
    </w:p>
    <w:p w14:paraId="22D33F31" w14:textId="43820241" w:rsidR="009A0E67" w:rsidRPr="00DC270B" w:rsidRDefault="009A0E67" w:rsidP="009A0E67">
      <w:pPr>
        <w:pStyle w:val="Lijstalinea"/>
        <w:numPr>
          <w:ilvl w:val="1"/>
          <w:numId w:val="34"/>
        </w:numPr>
        <w:rPr>
          <w:rFonts w:ascii="Calibri Light" w:hAnsi="Calibri Light" w:cs="Calibri Light"/>
          <w:spacing w:val="-1"/>
          <w:lang w:eastAsia="nl-BE"/>
        </w:rPr>
      </w:pPr>
      <w:r w:rsidRPr="00DC270B">
        <w:rPr>
          <w:rFonts w:ascii="Calibri Light" w:hAnsi="Calibri Light" w:cs="Calibri Light"/>
          <w:spacing w:val="-1"/>
          <w:lang w:eastAsia="nl-BE"/>
        </w:rPr>
        <w:t>Ja, de beslissingen tot intrekking/schorsing/sluiting moeten worden opgenomen in een Bestuurlijk Sanctieregister</w:t>
      </w:r>
      <w:r w:rsidR="009A11A4" w:rsidRPr="00DC270B">
        <w:rPr>
          <w:rFonts w:ascii="Calibri Light" w:hAnsi="Calibri Light" w:cs="Calibri Light"/>
          <w:spacing w:val="-1"/>
          <w:lang w:eastAsia="nl-BE"/>
        </w:rPr>
        <w:t xml:space="preserve"> als </w:t>
      </w:r>
      <w:r w:rsidR="008E529C" w:rsidRPr="00DC270B">
        <w:rPr>
          <w:rFonts w:ascii="Calibri Light" w:hAnsi="Calibri Light" w:cs="Calibri Light"/>
          <w:spacing w:val="-1"/>
          <w:lang w:eastAsia="nl-BE"/>
        </w:rPr>
        <w:t xml:space="preserve">het om </w:t>
      </w:r>
      <w:r w:rsidR="009A11A4" w:rsidRPr="00DC270B">
        <w:rPr>
          <w:rFonts w:ascii="Calibri Light" w:hAnsi="Calibri Light" w:cs="Calibri Light"/>
          <w:spacing w:val="-1"/>
          <w:lang w:eastAsia="nl-BE"/>
        </w:rPr>
        <w:t>een sanctie</w:t>
      </w:r>
      <w:r w:rsidR="008E529C" w:rsidRPr="00DC270B">
        <w:rPr>
          <w:rFonts w:ascii="Calibri Light" w:hAnsi="Calibri Light" w:cs="Calibri Light"/>
          <w:spacing w:val="-1"/>
          <w:lang w:eastAsia="nl-BE"/>
        </w:rPr>
        <w:t xml:space="preserve"> gaat</w:t>
      </w:r>
      <w:r w:rsidR="009A11A4" w:rsidRPr="00DC270B">
        <w:rPr>
          <w:rFonts w:ascii="Calibri Light" w:hAnsi="Calibri Light" w:cs="Calibri Light"/>
          <w:spacing w:val="-1"/>
          <w:lang w:eastAsia="nl-BE"/>
        </w:rPr>
        <w:t xml:space="preserve"> (</w:t>
      </w:r>
      <w:r w:rsidRPr="00DC270B">
        <w:rPr>
          <w:rFonts w:ascii="Calibri Light" w:hAnsi="Calibri Light" w:cs="Calibri Light"/>
          <w:spacing w:val="-1"/>
          <w:lang w:eastAsia="nl-BE"/>
        </w:rPr>
        <w:t>indien zij het gevolg zijn van een sanctieprocedure</w:t>
      </w:r>
      <w:r w:rsidR="009A11A4" w:rsidRPr="00DC270B">
        <w:rPr>
          <w:rFonts w:ascii="Calibri Light" w:hAnsi="Calibri Light" w:cs="Calibri Light"/>
          <w:spacing w:val="-1"/>
          <w:lang w:eastAsia="nl-BE"/>
        </w:rPr>
        <w:t>)</w:t>
      </w:r>
      <w:r w:rsidRPr="00DC270B">
        <w:rPr>
          <w:rFonts w:ascii="Calibri Light" w:hAnsi="Calibri Light" w:cs="Calibri Light"/>
          <w:spacing w:val="-1"/>
          <w:lang w:eastAsia="nl-BE"/>
        </w:rPr>
        <w:t>.</w:t>
      </w:r>
    </w:p>
    <w:p w14:paraId="1D2C0967" w14:textId="77777777" w:rsidR="009A0E67" w:rsidRPr="004F0BB2" w:rsidRDefault="009A0E67" w:rsidP="009A0E67">
      <w:pPr>
        <w:pStyle w:val="Lijstalinea"/>
        <w:numPr>
          <w:ilvl w:val="1"/>
          <w:numId w:val="34"/>
        </w:numPr>
        <w:rPr>
          <w:rFonts w:ascii="Calibri Light" w:hAnsi="Calibri Light" w:cs="Calibri Light"/>
          <w:spacing w:val="-1"/>
          <w:lang w:eastAsia="nl-BE"/>
        </w:rPr>
      </w:pPr>
      <w:r w:rsidRPr="004F0BB2">
        <w:rPr>
          <w:rFonts w:ascii="Calibri Light" w:hAnsi="Calibri Light" w:cs="Calibri Light"/>
          <w:spacing w:val="-1"/>
          <w:lang w:eastAsia="nl-BE"/>
        </w:rPr>
        <w:t xml:space="preserve">Toelichting; </w:t>
      </w:r>
    </w:p>
    <w:p w14:paraId="3D717CA6" w14:textId="77777777" w:rsidR="009A0E67" w:rsidRPr="004F0BB2" w:rsidRDefault="009A0E67" w:rsidP="00ED22FD">
      <w:pPr>
        <w:pStyle w:val="Lijstalinea"/>
        <w:numPr>
          <w:ilvl w:val="2"/>
          <w:numId w:val="34"/>
        </w:numPr>
        <w:rPr>
          <w:rFonts w:ascii="Calibri Light" w:hAnsi="Calibri Light" w:cs="Calibri Light"/>
          <w:spacing w:val="-1"/>
          <w:lang w:eastAsia="nl-BE"/>
        </w:rPr>
      </w:pPr>
      <w:r w:rsidRPr="004F0BB2">
        <w:rPr>
          <w:rFonts w:ascii="Calibri Light" w:hAnsi="Calibri Light" w:cs="Calibri Light"/>
          <w:spacing w:val="-1"/>
          <w:lang w:eastAsia="nl-BE"/>
        </w:rPr>
        <w:t xml:space="preserve">Een intrekkingsautoriteit is een verzamelnaam voor (politieke) organen , bevoegd om vergunningen en erkenningen te verlenen, weigeren of te schorsen (College van schepen en burgemeester, Provinciale Gouverneur, Vlaamse overheden, Federale overheden). Deze bevoegdheden zijn, afhankelijk van het beleidsdomein, gefragmenteerd over verschillende beleidsniveaus. </w:t>
      </w:r>
    </w:p>
    <w:p w14:paraId="1008DF9E" w14:textId="77777777" w:rsidR="001F4675" w:rsidRPr="004F0BB2" w:rsidRDefault="009A0E67" w:rsidP="00ED22FD">
      <w:pPr>
        <w:pStyle w:val="Lijstalinea"/>
        <w:numPr>
          <w:ilvl w:val="2"/>
          <w:numId w:val="34"/>
        </w:numPr>
        <w:rPr>
          <w:rFonts w:ascii="Calibri Light" w:hAnsi="Calibri Light" w:cs="Calibri Light"/>
          <w:spacing w:val="-1"/>
          <w:lang w:eastAsia="nl-BE"/>
        </w:rPr>
      </w:pPr>
      <w:r w:rsidRPr="004F0BB2">
        <w:rPr>
          <w:rFonts w:ascii="Calibri Light" w:hAnsi="Calibri Light" w:cs="Calibri Light"/>
          <w:spacing w:val="-1"/>
          <w:lang w:eastAsia="nl-BE"/>
        </w:rPr>
        <w:t xml:space="preserve">Het merendeel van de intrekkingen/schorsingen/sluitingen zullen het gevolg zijn van een bestuurlijke maatregel. </w:t>
      </w:r>
    </w:p>
    <w:p w14:paraId="62D4D352" w14:textId="77777777" w:rsidR="001F4675" w:rsidRPr="004F0BB2" w:rsidRDefault="001F4675" w:rsidP="001F4675">
      <w:pPr>
        <w:pStyle w:val="Lijstalinea"/>
        <w:ind w:left="2231"/>
        <w:rPr>
          <w:rFonts w:ascii="Calibri Light" w:hAnsi="Calibri Light" w:cs="Calibri Light"/>
          <w:spacing w:val="-1"/>
          <w:lang w:eastAsia="nl-BE"/>
        </w:rPr>
      </w:pPr>
    </w:p>
    <w:p w14:paraId="1C9EC464" w14:textId="3F7767C5" w:rsidR="009A0E67" w:rsidRPr="004F0BB2" w:rsidRDefault="009A0E67" w:rsidP="001F4675">
      <w:pPr>
        <w:pStyle w:val="Lijstalinea"/>
        <w:ind w:left="2231"/>
        <w:rPr>
          <w:rFonts w:ascii="Calibri Light" w:hAnsi="Calibri Light" w:cs="Calibri Light"/>
          <w:spacing w:val="-1"/>
          <w:lang w:eastAsia="nl-BE"/>
        </w:rPr>
      </w:pPr>
      <w:r w:rsidRPr="004F0BB2">
        <w:rPr>
          <w:rFonts w:ascii="Calibri Light" w:hAnsi="Calibri Light" w:cs="Calibri Light"/>
          <w:spacing w:val="-1"/>
          <w:lang w:eastAsia="nl-BE"/>
        </w:rPr>
        <w:t xml:space="preserve">Een intrekking/schorsing/sluiting </w:t>
      </w:r>
      <w:r w:rsidR="00ED22FD" w:rsidRPr="004F0BB2">
        <w:rPr>
          <w:rFonts w:ascii="Calibri Light" w:hAnsi="Calibri Light" w:cs="Calibri Light"/>
          <w:spacing w:val="-1"/>
          <w:u w:val="single"/>
          <w:lang w:eastAsia="nl-BE"/>
        </w:rPr>
        <w:t>mag pas</w:t>
      </w:r>
      <w:r w:rsidRPr="004F0BB2">
        <w:rPr>
          <w:rFonts w:ascii="Calibri Light" w:hAnsi="Calibri Light" w:cs="Calibri Light"/>
          <w:spacing w:val="-1"/>
          <w:lang w:eastAsia="nl-BE"/>
        </w:rPr>
        <w:t xml:space="preserve"> als een sanctie worden beschouwd als het een gevolg is van een vervolgingsprocedure met het doel te straffen</w:t>
      </w:r>
      <w:r w:rsidR="00ED22FD" w:rsidRPr="004F0BB2">
        <w:rPr>
          <w:rFonts w:ascii="Calibri Light" w:hAnsi="Calibri Light" w:cs="Calibri Light"/>
          <w:spacing w:val="-1"/>
          <w:lang w:eastAsia="nl-BE"/>
        </w:rPr>
        <w:t xml:space="preserve"> </w:t>
      </w:r>
      <w:r w:rsidR="00075280" w:rsidRPr="004F0BB2">
        <w:rPr>
          <w:rFonts w:ascii="Calibri Light" w:hAnsi="Calibri Light" w:cs="Calibri Light"/>
          <w:spacing w:val="-1"/>
          <w:lang w:eastAsia="nl-BE"/>
        </w:rPr>
        <w:t>(</w:t>
      </w:r>
      <w:r w:rsidR="00ED22FD" w:rsidRPr="004F0BB2">
        <w:rPr>
          <w:rFonts w:ascii="Calibri Light" w:hAnsi="Calibri Light" w:cs="Calibri Light"/>
          <w:spacing w:val="-1"/>
          <w:lang w:eastAsia="nl-BE"/>
        </w:rPr>
        <w:t xml:space="preserve">en </w:t>
      </w:r>
      <w:r w:rsidR="00075280" w:rsidRPr="004F0BB2">
        <w:rPr>
          <w:rFonts w:ascii="Calibri Light" w:hAnsi="Calibri Light" w:cs="Calibri Light"/>
          <w:spacing w:val="-1"/>
          <w:lang w:eastAsia="nl-BE"/>
        </w:rPr>
        <w:t>voortvloeit</w:t>
      </w:r>
      <w:r w:rsidR="00ED22FD" w:rsidRPr="004F0BB2">
        <w:rPr>
          <w:rFonts w:ascii="Calibri Light" w:hAnsi="Calibri Light" w:cs="Calibri Light"/>
          <w:spacing w:val="-1"/>
          <w:lang w:eastAsia="nl-BE"/>
        </w:rPr>
        <w:t xml:space="preserve"> </w:t>
      </w:r>
      <w:r w:rsidR="00075280" w:rsidRPr="004F0BB2">
        <w:rPr>
          <w:rFonts w:ascii="Calibri Light" w:hAnsi="Calibri Light" w:cs="Calibri Light"/>
          <w:spacing w:val="-1"/>
          <w:lang w:eastAsia="nl-BE"/>
        </w:rPr>
        <w:t>uit een vervolgingsbeslissing van de vervolgingsinstantie (</w:t>
      </w:r>
      <w:proofErr w:type="spellStart"/>
      <w:r w:rsidR="00075280" w:rsidRPr="004F0BB2">
        <w:rPr>
          <w:rFonts w:ascii="Calibri Light" w:hAnsi="Calibri Light" w:cs="Calibri Light"/>
          <w:spacing w:val="-1"/>
          <w:lang w:eastAsia="nl-BE"/>
        </w:rPr>
        <w:t>cfr</w:t>
      </w:r>
      <w:proofErr w:type="spellEnd"/>
      <w:r w:rsidR="00075280" w:rsidRPr="004F0BB2">
        <w:rPr>
          <w:rFonts w:ascii="Calibri Light" w:hAnsi="Calibri Light" w:cs="Calibri Light"/>
          <w:spacing w:val="-1"/>
          <w:lang w:eastAsia="nl-BE"/>
        </w:rPr>
        <w:t xml:space="preserve">. </w:t>
      </w:r>
      <w:proofErr w:type="spellStart"/>
      <w:r w:rsidR="00075280" w:rsidRPr="004F0BB2">
        <w:rPr>
          <w:rFonts w:ascii="Calibri Light" w:hAnsi="Calibri Light" w:cs="Calibri Light"/>
          <w:lang w:eastAsia="nl-BE"/>
        </w:rPr>
        <w:t>BeslissingTotAlternatieve</w:t>
      </w:r>
      <w:proofErr w:type="spellEnd"/>
      <w:r w:rsidR="00075280" w:rsidRPr="004F0BB2">
        <w:rPr>
          <w:rFonts w:ascii="Calibri Light" w:hAnsi="Calibri Light" w:cs="Calibri Light"/>
          <w:lang w:eastAsia="nl-BE"/>
        </w:rPr>
        <w:t xml:space="preserve"> Procedure)</w:t>
      </w:r>
      <w:r w:rsidRPr="004F0BB2">
        <w:rPr>
          <w:rFonts w:ascii="Calibri Light" w:hAnsi="Calibri Light" w:cs="Calibri Light"/>
          <w:spacing w:val="-1"/>
          <w:lang w:eastAsia="nl-BE"/>
        </w:rPr>
        <w:t xml:space="preserve">. Het KBH beschrijft dat deze beslissingen in het Bestuurlijk Sanctieregister dienen opgenomen te worden en bijgevolg </w:t>
      </w:r>
      <w:r w:rsidRPr="004F0BB2">
        <w:rPr>
          <w:rFonts w:ascii="Calibri Light" w:hAnsi="Calibri Light" w:cs="Calibri Light"/>
          <w:spacing w:val="-1"/>
          <w:u w:val="single"/>
          <w:lang w:eastAsia="nl-BE"/>
        </w:rPr>
        <w:t>in scope</w:t>
      </w:r>
      <w:r w:rsidRPr="004F0BB2">
        <w:rPr>
          <w:rFonts w:ascii="Calibri Light" w:hAnsi="Calibri Light" w:cs="Calibri Light"/>
          <w:spacing w:val="-1"/>
          <w:lang w:eastAsia="nl-BE"/>
        </w:rPr>
        <w:t xml:space="preserve"> zijn.</w:t>
      </w:r>
    </w:p>
    <w:p w14:paraId="2732F97C" w14:textId="77777777" w:rsidR="00F47743" w:rsidRPr="004F0BB2" w:rsidRDefault="00F47743" w:rsidP="00BF33DF">
      <w:pPr>
        <w:pStyle w:val="Lijstalinea"/>
        <w:numPr>
          <w:ilvl w:val="0"/>
          <w:numId w:val="42"/>
        </w:numPr>
        <w:rPr>
          <w:rFonts w:ascii="Calibri Light" w:hAnsi="Calibri Light" w:cs="Calibri Light"/>
          <w:b/>
          <w:bCs/>
          <w:spacing w:val="-1"/>
          <w:lang w:eastAsia="nl-BE"/>
        </w:rPr>
      </w:pPr>
      <w:r w:rsidRPr="004F0BB2">
        <w:rPr>
          <w:rFonts w:ascii="Calibri Light" w:hAnsi="Calibri Light" w:cs="Calibri Light"/>
          <w:lang w:eastAsia="nl-BE"/>
        </w:rPr>
        <w:t>De eigenschap “type” van de Beslissing Tot Alternatieve Procedure is eerder een eigenschap van de Sanctie dan van de Beslissing, daar die op dat moment nog niet altijd gekend is maar pas later beslist wordt door de intrekkingsautoriteit.</w:t>
      </w:r>
    </w:p>
    <w:p w14:paraId="6999CFE1" w14:textId="77777777" w:rsidR="00F47743" w:rsidRPr="004F0BB2" w:rsidRDefault="00F47743" w:rsidP="00BF33DF">
      <w:pPr>
        <w:pStyle w:val="Lijstalinea"/>
        <w:ind w:left="1080"/>
        <w:rPr>
          <w:rFonts w:ascii="Calibri Light" w:hAnsi="Calibri Light" w:cs="Calibri Light"/>
          <w:lang w:eastAsia="nl-BE"/>
        </w:rPr>
      </w:pPr>
      <w:r w:rsidRPr="004F0BB2">
        <w:rPr>
          <w:rFonts w:ascii="Calibri Light" w:hAnsi="Calibri Light" w:cs="Calibri Light"/>
          <w:lang w:eastAsia="nl-BE"/>
        </w:rPr>
        <w:lastRenderedPageBreak/>
        <w:t xml:space="preserve">Opmerking: Er dient te worden genuanceerd dat het KBH voorziet dat de vervolgingsinstantie diegene is dat de </w:t>
      </w:r>
      <w:r w:rsidRPr="004F0BB2">
        <w:rPr>
          <w:rFonts w:ascii="Calibri Light" w:hAnsi="Calibri Light" w:cs="Calibri Light"/>
          <w:u w:val="single"/>
          <w:lang w:eastAsia="nl-BE"/>
        </w:rPr>
        <w:t xml:space="preserve">beslissing tot opstart van dit alternatief sanctieprocedure </w:t>
      </w:r>
      <w:r w:rsidRPr="004F0BB2">
        <w:rPr>
          <w:rFonts w:ascii="Calibri Light" w:hAnsi="Calibri Light" w:cs="Calibri Light"/>
          <w:lang w:eastAsia="nl-BE"/>
        </w:rPr>
        <w:t xml:space="preserve">neemt (in die zin is het </w:t>
      </w:r>
      <w:r w:rsidRPr="004F0BB2">
        <w:rPr>
          <w:rFonts w:ascii="Calibri Light" w:hAnsi="Calibri Light" w:cs="Calibri Light"/>
          <w:b/>
          <w:bCs/>
          <w:lang w:eastAsia="nl-BE"/>
        </w:rPr>
        <w:t>wel een eigenschap/concept van een beslissing van een vervolgingsinstantie</w:t>
      </w:r>
      <w:r w:rsidRPr="004F0BB2">
        <w:rPr>
          <w:rFonts w:ascii="Calibri Light" w:hAnsi="Calibri Light" w:cs="Calibri Light"/>
          <w:lang w:eastAsia="nl-BE"/>
        </w:rPr>
        <w:t xml:space="preserve"> (supra)).</w:t>
      </w:r>
    </w:p>
    <w:p w14:paraId="4CC8CFAB" w14:textId="77777777" w:rsidR="00F47743" w:rsidRPr="004F0BB2" w:rsidRDefault="00F47743" w:rsidP="00BF33DF">
      <w:pPr>
        <w:pStyle w:val="Lijstalinea"/>
        <w:ind w:left="1080"/>
        <w:rPr>
          <w:rFonts w:ascii="Calibri Light" w:hAnsi="Calibri Light" w:cs="Calibri Light"/>
          <w:lang w:eastAsia="nl-BE"/>
        </w:rPr>
      </w:pPr>
      <w:r w:rsidRPr="004F0BB2">
        <w:rPr>
          <w:rFonts w:ascii="Calibri Light" w:hAnsi="Calibri Light" w:cs="Calibri Light"/>
          <w:lang w:eastAsia="nl-BE"/>
        </w:rPr>
        <w:t xml:space="preserve">Na ontvangst van het sanctiedossier van de vervolgingsinstantie, beslist de intrekkingsautoriteit autonoom of het opportuun is om een intrekking/sluiting/schorsing op te leggen. Aangezien deze beslissing, in dit kader, genomen is als gevolg van een sanctieprocedure (te onderscheiden van maatregel; infra), moet de </w:t>
      </w:r>
      <w:r w:rsidRPr="004F0BB2">
        <w:rPr>
          <w:rFonts w:ascii="Calibri Light" w:hAnsi="Calibri Light" w:cs="Calibri Light"/>
          <w:b/>
          <w:bCs/>
          <w:lang w:eastAsia="nl-BE"/>
        </w:rPr>
        <w:t xml:space="preserve">effectieve intrekking/sluiting/schorsing </w:t>
      </w:r>
      <w:proofErr w:type="spellStart"/>
      <w:r w:rsidRPr="004F0BB2">
        <w:rPr>
          <w:rFonts w:ascii="Calibri Light" w:hAnsi="Calibri Light" w:cs="Calibri Light"/>
          <w:b/>
          <w:bCs/>
          <w:lang w:eastAsia="nl-BE"/>
        </w:rPr>
        <w:t>geconceptualiseerd</w:t>
      </w:r>
      <w:proofErr w:type="spellEnd"/>
      <w:r w:rsidRPr="004F0BB2">
        <w:rPr>
          <w:rFonts w:ascii="Calibri Light" w:hAnsi="Calibri Light" w:cs="Calibri Light"/>
          <w:b/>
          <w:bCs/>
          <w:lang w:eastAsia="nl-BE"/>
        </w:rPr>
        <w:t xml:space="preserve"> worden als een </w:t>
      </w:r>
      <w:r w:rsidRPr="004F0BB2">
        <w:rPr>
          <w:rFonts w:ascii="Calibri Light" w:hAnsi="Calibri Light" w:cs="Calibri Light"/>
          <w:b/>
          <w:bCs/>
          <w:u w:val="single"/>
          <w:lang w:eastAsia="nl-BE"/>
        </w:rPr>
        <w:t>alternatieve sanctie</w:t>
      </w:r>
      <w:r w:rsidRPr="004F0BB2">
        <w:rPr>
          <w:rFonts w:ascii="Calibri Light" w:hAnsi="Calibri Light" w:cs="Calibri Light"/>
          <w:b/>
          <w:bCs/>
          <w:lang w:eastAsia="nl-BE"/>
        </w:rPr>
        <w:t xml:space="preserve"> </w:t>
      </w:r>
      <w:r w:rsidRPr="004F0BB2">
        <w:rPr>
          <w:rFonts w:ascii="Calibri Light" w:hAnsi="Calibri Light" w:cs="Calibri Light"/>
          <w:lang w:eastAsia="nl-BE"/>
        </w:rPr>
        <w:t>(te onderscheiden van een sanctie opgelegd door een beboetingsinstantie).</w:t>
      </w:r>
    </w:p>
    <w:p w14:paraId="4ED3A04C" w14:textId="6B983198" w:rsidR="00F47743" w:rsidRPr="006F0C82" w:rsidRDefault="00F47743" w:rsidP="00BF33DF">
      <w:pPr>
        <w:pStyle w:val="Lijstalinea"/>
        <w:ind w:left="1080"/>
        <w:rPr>
          <w:rFonts w:ascii="Calibri Light" w:hAnsi="Calibri Light" w:cs="Calibri Light"/>
          <w:lang w:eastAsia="nl-BE"/>
        </w:rPr>
      </w:pPr>
      <w:r w:rsidRPr="006F0C82">
        <w:rPr>
          <w:rFonts w:ascii="Calibri Light" w:hAnsi="Calibri Light" w:cs="Calibri Light"/>
          <w:lang w:eastAsia="nl-BE"/>
        </w:rPr>
        <w:t xml:space="preserve">Zowel de </w:t>
      </w:r>
      <w:r w:rsidRPr="006F0C82">
        <w:rPr>
          <w:rFonts w:ascii="Calibri Light" w:hAnsi="Calibri Light" w:cs="Calibri Light"/>
          <w:u w:val="single"/>
          <w:lang w:eastAsia="nl-BE"/>
        </w:rPr>
        <w:t xml:space="preserve">vervolgingsbeslissing om een alternatieve procedure </w:t>
      </w:r>
      <w:r w:rsidRPr="006F0C82">
        <w:rPr>
          <w:rFonts w:ascii="Calibri Light" w:hAnsi="Calibri Light" w:cs="Calibri Light"/>
          <w:lang w:eastAsia="nl-BE"/>
        </w:rPr>
        <w:t xml:space="preserve">op te starten, als de </w:t>
      </w:r>
      <w:r w:rsidRPr="006F0C82">
        <w:rPr>
          <w:rFonts w:ascii="Calibri Light" w:hAnsi="Calibri Light" w:cs="Calibri Light"/>
          <w:u w:val="single"/>
          <w:lang w:eastAsia="nl-BE"/>
        </w:rPr>
        <w:t>effectieve intrekking (als sanctie)</w:t>
      </w:r>
      <w:r w:rsidRPr="006F0C82">
        <w:rPr>
          <w:rFonts w:ascii="Calibri Light" w:hAnsi="Calibri Light" w:cs="Calibri Light"/>
          <w:lang w:eastAsia="nl-BE"/>
        </w:rPr>
        <w:t xml:space="preserve">, dient als een apart spoor te worden gezien ten opzichte van de “normale” “beslissing tot vervolging” om een </w:t>
      </w:r>
      <w:r w:rsidR="00585797" w:rsidRPr="006F0C82">
        <w:rPr>
          <w:rFonts w:ascii="Calibri Light" w:hAnsi="Calibri Light" w:cs="Calibri Light"/>
          <w:lang w:eastAsia="nl-BE"/>
        </w:rPr>
        <w:t>VSGB</w:t>
      </w:r>
      <w:r w:rsidRPr="006F0C82">
        <w:rPr>
          <w:rFonts w:ascii="Calibri Light" w:hAnsi="Calibri Light" w:cs="Calibri Light"/>
          <w:lang w:eastAsia="nl-BE"/>
        </w:rPr>
        <w:t xml:space="preserve"> voor te stellen of de beboetingsprocedure in te stellen (doorsturen naar beboetingsinstantie).</w:t>
      </w:r>
    </w:p>
    <w:p w14:paraId="24F0066B" w14:textId="48B37BFF" w:rsidR="00F47743" w:rsidRPr="006F0C82" w:rsidRDefault="00F47743" w:rsidP="00BF33DF">
      <w:pPr>
        <w:pStyle w:val="Lijstalinea"/>
        <w:ind w:left="1080"/>
        <w:rPr>
          <w:rFonts w:ascii="Calibri Light" w:hAnsi="Calibri Light" w:cs="Calibri Light"/>
          <w:b/>
          <w:bCs/>
          <w:lang w:eastAsia="nl-BE"/>
        </w:rPr>
      </w:pPr>
      <w:r w:rsidRPr="006F0C82">
        <w:rPr>
          <w:rFonts w:ascii="Calibri Light" w:hAnsi="Calibri Light" w:cs="Calibri Light"/>
          <w:b/>
          <w:bCs/>
          <w:lang w:eastAsia="nl-BE"/>
        </w:rPr>
        <w:t xml:space="preserve">Indien de intrekkingsautoriteit beslist dat het niet opportuun is om een intrekking op te leggen, wordt het sanctiedossier immers terug gestuurd naar de vervolgingsinstantie en deze nog steeds beslissen om te vervolgen en een </w:t>
      </w:r>
      <w:r w:rsidR="00585797" w:rsidRPr="006F0C82">
        <w:rPr>
          <w:rFonts w:ascii="Calibri Light" w:hAnsi="Calibri Light" w:cs="Calibri Light"/>
          <w:b/>
          <w:bCs/>
          <w:lang w:eastAsia="nl-BE"/>
        </w:rPr>
        <w:t>VSGB</w:t>
      </w:r>
      <w:r w:rsidRPr="006F0C82">
        <w:rPr>
          <w:rFonts w:ascii="Calibri Light" w:hAnsi="Calibri Light" w:cs="Calibri Light"/>
          <w:b/>
          <w:bCs/>
          <w:lang w:eastAsia="nl-BE"/>
        </w:rPr>
        <w:t xml:space="preserve"> voorstellen of de beboetingsprocedure instellen (doorsturen naar beboetingsinstantie).</w:t>
      </w:r>
    </w:p>
    <w:p w14:paraId="531B4866" w14:textId="6609D758" w:rsidR="006C7BAC" w:rsidRPr="004F0BB2" w:rsidRDefault="009A0E67" w:rsidP="006C7BAC">
      <w:pPr>
        <w:pStyle w:val="Lijstalinea"/>
        <w:numPr>
          <w:ilvl w:val="0"/>
          <w:numId w:val="42"/>
        </w:numPr>
        <w:jc w:val="both"/>
        <w:rPr>
          <w:rFonts w:ascii="Calibri Light" w:hAnsi="Calibri Light" w:cs="Calibri Light"/>
          <w:spacing w:val="-1"/>
          <w:lang w:eastAsia="nl-BE"/>
        </w:rPr>
      </w:pPr>
      <w:r w:rsidRPr="006F0C82">
        <w:rPr>
          <w:rFonts w:ascii="Calibri Light" w:hAnsi="Calibri Light" w:cs="Calibri Light"/>
          <w:spacing w:val="-1"/>
          <w:lang w:eastAsia="nl-BE"/>
        </w:rPr>
        <w:t>Het DWSE merkt op dat in dat opzicht veel</w:t>
      </w:r>
      <w:r w:rsidRPr="004F0BB2">
        <w:rPr>
          <w:rFonts w:ascii="Calibri Light" w:hAnsi="Calibri Light" w:cs="Calibri Light"/>
          <w:spacing w:val="-1"/>
          <w:lang w:eastAsia="nl-BE"/>
        </w:rPr>
        <w:t xml:space="preserve"> meer partijen betrokken zijn. </w:t>
      </w:r>
    </w:p>
    <w:p w14:paraId="667A409D" w14:textId="77777777" w:rsidR="009A0E67" w:rsidRPr="004F0BB2" w:rsidRDefault="009A0E67" w:rsidP="00DC270B">
      <w:pPr>
        <w:pStyle w:val="Lijstalinea"/>
        <w:numPr>
          <w:ilvl w:val="0"/>
          <w:numId w:val="42"/>
        </w:numPr>
        <w:jc w:val="both"/>
        <w:rPr>
          <w:rFonts w:ascii="Calibri Light" w:hAnsi="Calibri Light" w:cs="Calibri Light"/>
          <w:spacing w:val="-1"/>
          <w:lang w:eastAsia="nl-BE"/>
        </w:rPr>
      </w:pPr>
      <w:r w:rsidRPr="004F0BB2">
        <w:rPr>
          <w:rFonts w:ascii="Calibri Light" w:hAnsi="Calibri Light" w:cs="Calibri Light"/>
          <w:spacing w:val="-1"/>
          <w:lang w:eastAsia="nl-BE"/>
        </w:rPr>
        <w:t>[Over de vraag wie intrekkingen van vergunningen zal aanleveren]</w:t>
      </w:r>
    </w:p>
    <w:p w14:paraId="7B0DA6A4" w14:textId="77777777" w:rsidR="009A0E67" w:rsidRPr="004F0BB2" w:rsidRDefault="009A0E67" w:rsidP="009A0E67">
      <w:pPr>
        <w:pStyle w:val="Lijstalinea"/>
        <w:numPr>
          <w:ilvl w:val="1"/>
          <w:numId w:val="34"/>
        </w:numPr>
        <w:rPr>
          <w:rFonts w:ascii="Calibri Light" w:hAnsi="Calibri Light" w:cs="Calibri Light"/>
          <w:spacing w:val="-1"/>
          <w:lang w:eastAsia="nl-BE"/>
        </w:rPr>
      </w:pPr>
      <w:r w:rsidRPr="004F0BB2">
        <w:rPr>
          <w:rFonts w:ascii="Calibri Light" w:hAnsi="Calibri Light" w:cs="Calibri Light"/>
          <w:spacing w:val="-1"/>
          <w:lang w:eastAsia="nl-BE"/>
        </w:rPr>
        <w:t xml:space="preserve">Er wordt genuanceerd dat er nauwelijks regelgeving bestaat waar die intrekkingsbevoegdheid als Sanctie bij lokale overheden ligt. Vaak ligt dat op Vlaams niveau. </w:t>
      </w:r>
    </w:p>
    <w:p w14:paraId="55BED916" w14:textId="77777777" w:rsidR="009A0E67" w:rsidRPr="004F0BB2" w:rsidRDefault="009A0E67" w:rsidP="009A0E67">
      <w:pPr>
        <w:pStyle w:val="Lijstalinea"/>
        <w:numPr>
          <w:ilvl w:val="1"/>
          <w:numId w:val="34"/>
        </w:numPr>
        <w:rPr>
          <w:rFonts w:ascii="Calibri Light" w:hAnsi="Calibri Light" w:cs="Calibri Light"/>
          <w:spacing w:val="-1"/>
          <w:lang w:eastAsia="nl-BE"/>
        </w:rPr>
      </w:pPr>
      <w:r w:rsidRPr="004F0BB2">
        <w:rPr>
          <w:rFonts w:ascii="Calibri Light" w:hAnsi="Calibri Light" w:cs="Calibri Light"/>
          <w:spacing w:val="-1"/>
          <w:lang w:eastAsia="nl-BE"/>
        </w:rPr>
        <w:t xml:space="preserve">Opportuun wordt de beslissing aangeleverd door de intrekkingsautoriteit. Dit zou ook kunnen gebeuren door de vervolgingsinstantie. Verder uit te klaren. </w:t>
      </w:r>
    </w:p>
    <w:p w14:paraId="5F21E20E" w14:textId="426F9093" w:rsidR="007D2D13" w:rsidRPr="004F0BB2" w:rsidRDefault="007D2D13" w:rsidP="007D2D13">
      <w:pPr>
        <w:rPr>
          <w:rFonts w:ascii="Calibri Light" w:hAnsi="Calibri Light" w:cs="Calibri Light"/>
          <w:b/>
          <w:bCs/>
          <w:spacing w:val="-1"/>
          <w:lang w:eastAsia="nl-BE"/>
        </w:rPr>
      </w:pPr>
    </w:p>
    <w:p w14:paraId="55D6A9E9" w14:textId="35B0C525" w:rsidR="00E77CF3" w:rsidRPr="004F0BB2" w:rsidRDefault="00E77CF3" w:rsidP="00E77CF3">
      <w:pPr>
        <w:rPr>
          <w:rFonts w:ascii="Calibri Light" w:hAnsi="Calibri Light" w:cs="Calibri Light"/>
          <w:b/>
          <w:bCs/>
          <w:spacing w:val="-1"/>
          <w:lang w:eastAsia="nl-BE"/>
        </w:rPr>
      </w:pPr>
      <w:r w:rsidRPr="004F0BB2">
        <w:rPr>
          <w:rFonts w:ascii="Calibri Light" w:hAnsi="Calibri Light" w:cs="Calibri Light"/>
          <w:b/>
          <w:bCs/>
          <w:spacing w:val="-1"/>
          <w:lang w:eastAsia="nl-BE"/>
        </w:rPr>
        <w:t>Beslissing Beboetingsinstantie</w:t>
      </w:r>
    </w:p>
    <w:p w14:paraId="518B2291" w14:textId="063231F5" w:rsidR="00CE7515" w:rsidRPr="004F0BB2" w:rsidRDefault="00CE7515" w:rsidP="00CE7515">
      <w:pPr>
        <w:pStyle w:val="Lijstalinea"/>
        <w:numPr>
          <w:ilvl w:val="0"/>
          <w:numId w:val="33"/>
        </w:numPr>
        <w:rPr>
          <w:rFonts w:ascii="Calibri Light" w:hAnsi="Calibri Light" w:cs="Calibri Light"/>
          <w:spacing w:val="-1"/>
          <w:lang w:eastAsia="nl-BE"/>
        </w:rPr>
      </w:pPr>
      <w:r w:rsidRPr="004F0BB2">
        <w:rPr>
          <w:rFonts w:ascii="Calibri Light" w:hAnsi="Calibri Light" w:cs="Calibri Light"/>
          <w:spacing w:val="-1"/>
          <w:lang w:eastAsia="nl-BE"/>
        </w:rPr>
        <w:t>Beslissing beboetingsinstantie is een ingeburgerde term en kan gebruikt worden binnen het Bestuurlijk Sanctieregister om te verwijzen naar beslissingen genomen door een beboetingsinstantie.</w:t>
      </w:r>
    </w:p>
    <w:p w14:paraId="4E43972C" w14:textId="3FE3A8F7" w:rsidR="00127FB9" w:rsidRPr="004F0BB2" w:rsidRDefault="00F33167" w:rsidP="00330592">
      <w:pPr>
        <w:pStyle w:val="Lijstalinea"/>
        <w:numPr>
          <w:ilvl w:val="0"/>
          <w:numId w:val="33"/>
        </w:numPr>
        <w:rPr>
          <w:rFonts w:ascii="Calibri Light" w:hAnsi="Calibri Light" w:cs="Calibri Light"/>
          <w:b/>
          <w:bCs/>
          <w:spacing w:val="-1"/>
          <w:lang w:eastAsia="nl-BE"/>
        </w:rPr>
      </w:pPr>
      <w:r w:rsidRPr="004F0BB2">
        <w:rPr>
          <w:rFonts w:ascii="Calibri Light" w:hAnsi="Calibri Light" w:cs="Calibri Light"/>
          <w:spacing w:val="-1"/>
          <w:lang w:eastAsia="nl-BE"/>
        </w:rPr>
        <w:t>D</w:t>
      </w:r>
      <w:r w:rsidR="00E77CF3" w:rsidRPr="004F0BB2">
        <w:rPr>
          <w:rFonts w:ascii="Calibri Light" w:hAnsi="Calibri Light" w:cs="Calibri Light"/>
          <w:spacing w:val="-1"/>
          <w:lang w:eastAsia="nl-BE"/>
        </w:rPr>
        <w:t xml:space="preserve">e beboetingsinstantie kan </w:t>
      </w:r>
      <w:r w:rsidRPr="004F0BB2">
        <w:rPr>
          <w:rFonts w:ascii="Calibri Light" w:hAnsi="Calibri Light" w:cs="Calibri Light"/>
          <w:spacing w:val="-1"/>
          <w:lang w:eastAsia="nl-BE"/>
        </w:rPr>
        <w:t xml:space="preserve">ook </w:t>
      </w:r>
      <w:r w:rsidR="00E77CF3" w:rsidRPr="004F0BB2">
        <w:rPr>
          <w:rFonts w:ascii="Calibri Light" w:hAnsi="Calibri Light" w:cs="Calibri Light"/>
          <w:spacing w:val="-1"/>
          <w:lang w:eastAsia="nl-BE"/>
        </w:rPr>
        <w:t xml:space="preserve">beslissen tot </w:t>
      </w:r>
      <w:r w:rsidR="00E77CF3" w:rsidRPr="00DC270B">
        <w:rPr>
          <w:rFonts w:ascii="Calibri Light" w:hAnsi="Calibri Light" w:cs="Calibri Light"/>
          <w:b/>
          <w:bCs/>
          <w:spacing w:val="-1"/>
          <w:lang w:eastAsia="nl-BE"/>
        </w:rPr>
        <w:t>opschorting</w:t>
      </w:r>
      <w:r w:rsidR="00DD0E9D" w:rsidRPr="004F0BB2">
        <w:rPr>
          <w:rFonts w:ascii="Calibri Light" w:hAnsi="Calibri Light" w:cs="Calibri Light"/>
          <w:spacing w:val="-1"/>
          <w:lang w:eastAsia="nl-BE"/>
        </w:rPr>
        <w:t xml:space="preserve"> (al dan niet </w:t>
      </w:r>
      <w:r w:rsidRPr="004F0BB2">
        <w:rPr>
          <w:rFonts w:ascii="Calibri Light" w:hAnsi="Calibri Light" w:cs="Calibri Light"/>
          <w:spacing w:val="-1"/>
          <w:lang w:eastAsia="nl-BE"/>
        </w:rPr>
        <w:t>met een</w:t>
      </w:r>
      <w:r w:rsidR="00DD0E9D" w:rsidRPr="004F0BB2">
        <w:rPr>
          <w:rFonts w:ascii="Calibri Light" w:hAnsi="Calibri Light" w:cs="Calibri Light"/>
          <w:spacing w:val="-1"/>
          <w:lang w:eastAsia="nl-BE"/>
        </w:rPr>
        <w:t xml:space="preserve"> periode</w:t>
      </w:r>
      <w:r w:rsidR="001D02C4">
        <w:rPr>
          <w:rFonts w:ascii="Calibri Light" w:hAnsi="Calibri Light" w:cs="Calibri Light"/>
          <w:spacing w:val="-1"/>
          <w:lang w:eastAsia="nl-BE"/>
        </w:rPr>
        <w:t xml:space="preserve"> en voorwaarden</w:t>
      </w:r>
      <w:r w:rsidR="00DD0E9D" w:rsidRPr="004F0BB2">
        <w:rPr>
          <w:rFonts w:ascii="Calibri Light" w:hAnsi="Calibri Light" w:cs="Calibri Light"/>
          <w:spacing w:val="-1"/>
          <w:lang w:eastAsia="nl-BE"/>
        </w:rPr>
        <w:t xml:space="preserve">). </w:t>
      </w:r>
      <w:r w:rsidRPr="004F0BB2">
        <w:rPr>
          <w:rFonts w:ascii="Calibri Light" w:hAnsi="Calibri Light" w:cs="Calibri Light"/>
          <w:spacing w:val="-1"/>
          <w:lang w:eastAsia="nl-BE"/>
        </w:rPr>
        <w:t>Men beslist om iemand niet te belasten met een Sanctie</w:t>
      </w:r>
      <w:r w:rsidR="00E6068E" w:rsidRPr="004F0BB2">
        <w:rPr>
          <w:rFonts w:ascii="Calibri Light" w:hAnsi="Calibri Light" w:cs="Calibri Light"/>
          <w:spacing w:val="-1"/>
          <w:lang w:eastAsia="nl-BE"/>
        </w:rPr>
        <w:t>,</w:t>
      </w:r>
      <w:r w:rsidRPr="004F0BB2">
        <w:rPr>
          <w:rFonts w:ascii="Calibri Light" w:hAnsi="Calibri Light" w:cs="Calibri Light"/>
          <w:spacing w:val="-1"/>
          <w:lang w:eastAsia="nl-BE"/>
        </w:rPr>
        <w:t xml:space="preserve"> want het </w:t>
      </w:r>
      <w:r w:rsidR="00E6068E" w:rsidRPr="004F0BB2">
        <w:rPr>
          <w:rFonts w:ascii="Calibri Light" w:hAnsi="Calibri Light" w:cs="Calibri Light"/>
          <w:spacing w:val="-1"/>
          <w:lang w:eastAsia="nl-BE"/>
        </w:rPr>
        <w:t>gepleegde feit is</w:t>
      </w:r>
      <w:r w:rsidRPr="004F0BB2">
        <w:rPr>
          <w:rFonts w:ascii="Calibri Light" w:hAnsi="Calibri Light" w:cs="Calibri Light"/>
          <w:spacing w:val="-1"/>
          <w:lang w:eastAsia="nl-BE"/>
        </w:rPr>
        <w:t xml:space="preserve"> bijvoorbeeld niet ernstig genoeg. </w:t>
      </w:r>
      <w:r w:rsidR="00DD0E9D" w:rsidRPr="004F0BB2">
        <w:rPr>
          <w:rFonts w:ascii="Calibri Light" w:hAnsi="Calibri Light" w:cs="Calibri Light"/>
          <w:spacing w:val="-1"/>
          <w:lang w:eastAsia="nl-BE"/>
        </w:rPr>
        <w:t xml:space="preserve">Hierbij wordt </w:t>
      </w:r>
      <w:r w:rsidRPr="004F0BB2">
        <w:rPr>
          <w:rFonts w:ascii="Calibri Light" w:hAnsi="Calibri Light" w:cs="Calibri Light"/>
          <w:spacing w:val="-1"/>
          <w:lang w:eastAsia="nl-BE"/>
        </w:rPr>
        <w:t xml:space="preserve">dus geen </w:t>
      </w:r>
      <w:r w:rsidR="00DD0E9D" w:rsidRPr="004F0BB2">
        <w:rPr>
          <w:rFonts w:ascii="Calibri Light" w:hAnsi="Calibri Light" w:cs="Calibri Light"/>
          <w:spacing w:val="-1"/>
          <w:lang w:eastAsia="nl-BE"/>
        </w:rPr>
        <w:t>Sanctie opgelegd</w:t>
      </w:r>
      <w:r w:rsidRPr="004F0BB2">
        <w:rPr>
          <w:rFonts w:ascii="Calibri Light" w:hAnsi="Calibri Light" w:cs="Calibri Light"/>
          <w:spacing w:val="-1"/>
          <w:lang w:eastAsia="nl-BE"/>
        </w:rPr>
        <w:t>.</w:t>
      </w:r>
      <w:r w:rsidR="00DD0E9D" w:rsidRPr="004F0BB2">
        <w:rPr>
          <w:rFonts w:ascii="Calibri Light" w:hAnsi="Calibri Light" w:cs="Calibri Light"/>
          <w:spacing w:val="-1"/>
          <w:lang w:eastAsia="nl-BE"/>
        </w:rPr>
        <w:t xml:space="preserve"> Indien de overtreder </w:t>
      </w:r>
      <w:r w:rsidRPr="004F0BB2">
        <w:rPr>
          <w:rFonts w:ascii="Calibri Light" w:hAnsi="Calibri Light" w:cs="Calibri Light"/>
          <w:spacing w:val="-1"/>
          <w:lang w:eastAsia="nl-BE"/>
        </w:rPr>
        <w:t xml:space="preserve">echter </w:t>
      </w:r>
      <w:r w:rsidR="00DD0E9D" w:rsidRPr="004F0BB2">
        <w:rPr>
          <w:rFonts w:ascii="Calibri Light" w:hAnsi="Calibri Light" w:cs="Calibri Light"/>
          <w:spacing w:val="-1"/>
          <w:lang w:eastAsia="nl-BE"/>
        </w:rPr>
        <w:t>de voorwaarden niet naleeft of hervalt</w:t>
      </w:r>
      <w:r w:rsidRPr="004F0BB2">
        <w:rPr>
          <w:rFonts w:ascii="Calibri Light" w:hAnsi="Calibri Light" w:cs="Calibri Light"/>
          <w:spacing w:val="-1"/>
          <w:lang w:eastAsia="nl-BE"/>
        </w:rPr>
        <w:t xml:space="preserve">, wordt de procedure hernomen en </w:t>
      </w:r>
      <w:r w:rsidR="00DD0E9D" w:rsidRPr="004F0BB2">
        <w:rPr>
          <w:rFonts w:ascii="Calibri Light" w:hAnsi="Calibri Light" w:cs="Calibri Light"/>
          <w:spacing w:val="-1"/>
          <w:lang w:eastAsia="nl-BE"/>
        </w:rPr>
        <w:t>kan er toch een Sanctie worden opgelegd.</w:t>
      </w:r>
      <w:r w:rsidR="00330592" w:rsidRPr="004F0BB2">
        <w:rPr>
          <w:rFonts w:ascii="Calibri Light" w:hAnsi="Calibri Light" w:cs="Calibri Light"/>
          <w:spacing w:val="-1"/>
          <w:lang w:eastAsia="nl-BE"/>
        </w:rPr>
        <w:t xml:space="preserve"> D</w:t>
      </w:r>
      <w:r w:rsidR="000654EC" w:rsidRPr="004F0BB2">
        <w:rPr>
          <w:rFonts w:ascii="Calibri Light" w:hAnsi="Calibri Light" w:cs="Calibri Light"/>
          <w:spacing w:val="-1"/>
          <w:lang w:eastAsia="nl-BE"/>
        </w:rPr>
        <w:t xml:space="preserve">e opschorting </w:t>
      </w:r>
      <w:r w:rsidR="007836B4" w:rsidRPr="004F0BB2">
        <w:rPr>
          <w:rFonts w:ascii="Calibri Light" w:hAnsi="Calibri Light" w:cs="Calibri Light"/>
          <w:spacing w:val="-1"/>
          <w:lang w:eastAsia="nl-BE"/>
        </w:rPr>
        <w:t>(en eventuele periode</w:t>
      </w:r>
      <w:r w:rsidR="00987BD9" w:rsidRPr="004F0BB2">
        <w:rPr>
          <w:rFonts w:ascii="Calibri Light" w:hAnsi="Calibri Light" w:cs="Calibri Light"/>
          <w:spacing w:val="-1"/>
          <w:lang w:eastAsia="nl-BE"/>
        </w:rPr>
        <w:t>; optioneel</w:t>
      </w:r>
      <w:r w:rsidR="007836B4" w:rsidRPr="004F0BB2">
        <w:rPr>
          <w:rFonts w:ascii="Calibri Light" w:hAnsi="Calibri Light" w:cs="Calibri Light"/>
          <w:spacing w:val="-1"/>
          <w:lang w:eastAsia="nl-BE"/>
        </w:rPr>
        <w:t>)</w:t>
      </w:r>
      <w:r w:rsidR="00987BD9" w:rsidRPr="004F0BB2">
        <w:rPr>
          <w:rFonts w:ascii="Calibri Light" w:hAnsi="Calibri Light" w:cs="Calibri Light"/>
          <w:spacing w:val="-1"/>
          <w:lang w:eastAsia="nl-BE"/>
        </w:rPr>
        <w:t xml:space="preserve"> </w:t>
      </w:r>
      <w:r w:rsidR="00330592" w:rsidRPr="004F0BB2">
        <w:rPr>
          <w:rFonts w:ascii="Calibri Light" w:hAnsi="Calibri Light" w:cs="Calibri Light"/>
          <w:spacing w:val="-1"/>
          <w:lang w:eastAsia="nl-BE"/>
        </w:rPr>
        <w:t xml:space="preserve">dient in het informatiemodel opgenomen te worden </w:t>
      </w:r>
      <w:r w:rsidR="00C5146F" w:rsidRPr="004F0BB2">
        <w:rPr>
          <w:rFonts w:ascii="Calibri Light" w:hAnsi="Calibri Light" w:cs="Calibri Light"/>
          <w:spacing w:val="-1"/>
          <w:lang w:eastAsia="nl-BE"/>
        </w:rPr>
        <w:t xml:space="preserve">als </w:t>
      </w:r>
      <w:r w:rsidR="007D2D13" w:rsidRPr="004F0BB2">
        <w:rPr>
          <w:rFonts w:ascii="Calibri Light" w:hAnsi="Calibri Light" w:cs="Calibri Light"/>
          <w:spacing w:val="-1"/>
          <w:lang w:eastAsia="nl-BE"/>
        </w:rPr>
        <w:t>een</w:t>
      </w:r>
      <w:r w:rsidR="00C5146F" w:rsidRPr="004F0BB2">
        <w:rPr>
          <w:rFonts w:ascii="Calibri Light" w:hAnsi="Calibri Light" w:cs="Calibri Light"/>
          <w:spacing w:val="-1"/>
          <w:lang w:eastAsia="nl-BE"/>
        </w:rPr>
        <w:t xml:space="preserve"> mogelijke </w:t>
      </w:r>
      <w:r w:rsidR="00093971" w:rsidRPr="004F0BB2">
        <w:rPr>
          <w:rFonts w:ascii="Calibri Light" w:hAnsi="Calibri Light" w:cs="Calibri Light"/>
          <w:spacing w:val="-1"/>
          <w:lang w:eastAsia="nl-BE"/>
        </w:rPr>
        <w:t xml:space="preserve">type </w:t>
      </w:r>
      <w:r w:rsidR="00C5146F" w:rsidRPr="004F0BB2">
        <w:rPr>
          <w:rFonts w:ascii="Calibri Light" w:hAnsi="Calibri Light" w:cs="Calibri Light"/>
          <w:spacing w:val="-1"/>
          <w:lang w:eastAsia="nl-BE"/>
        </w:rPr>
        <w:t>beslissing van de beboetingsinstantie</w:t>
      </w:r>
      <w:r w:rsidR="000654EC" w:rsidRPr="004F0BB2">
        <w:rPr>
          <w:rFonts w:ascii="Calibri Light" w:hAnsi="Calibri Light" w:cs="Calibri Light"/>
          <w:spacing w:val="-1"/>
          <w:lang w:eastAsia="nl-BE"/>
        </w:rPr>
        <w:t xml:space="preserve"> </w:t>
      </w:r>
      <w:r w:rsidR="00C5146F" w:rsidRPr="004F0BB2">
        <w:rPr>
          <w:rFonts w:ascii="Calibri Light" w:hAnsi="Calibri Light" w:cs="Calibri Light"/>
          <w:spacing w:val="-1"/>
          <w:lang w:eastAsia="nl-BE"/>
        </w:rPr>
        <w:br/>
      </w:r>
      <w:r w:rsidR="00127FB9" w:rsidRPr="004F0BB2">
        <w:rPr>
          <w:rFonts w:ascii="Calibri Light" w:hAnsi="Calibri Light" w:cs="Calibri Light"/>
          <w:spacing w:val="-1"/>
          <w:lang w:eastAsia="nl-BE"/>
        </w:rPr>
        <w:t xml:space="preserve">De voorwaarden </w:t>
      </w:r>
      <w:r w:rsidR="00DA1B8B" w:rsidRPr="004F0BB2">
        <w:rPr>
          <w:rFonts w:ascii="Calibri Light" w:hAnsi="Calibri Light" w:cs="Calibri Light"/>
          <w:spacing w:val="-1"/>
          <w:lang w:eastAsia="nl-BE"/>
        </w:rPr>
        <w:t>van de opschorting</w:t>
      </w:r>
      <w:r w:rsidR="00127FB9" w:rsidRPr="004F0BB2">
        <w:rPr>
          <w:rFonts w:ascii="Calibri Light" w:hAnsi="Calibri Light" w:cs="Calibri Light"/>
          <w:spacing w:val="-1"/>
          <w:lang w:eastAsia="nl-BE"/>
        </w:rPr>
        <w:t xml:space="preserve"> worden niet opgenomen. </w:t>
      </w:r>
    </w:p>
    <w:p w14:paraId="1CCED884" w14:textId="77777777" w:rsidR="00EC3440" w:rsidRPr="004F0BB2" w:rsidRDefault="00EC3440" w:rsidP="00EC3440">
      <w:pPr>
        <w:pStyle w:val="Lijstalinea"/>
        <w:numPr>
          <w:ilvl w:val="0"/>
          <w:numId w:val="46"/>
        </w:numPr>
        <w:rPr>
          <w:rFonts w:ascii="Calibri Light" w:hAnsi="Calibri Light" w:cs="Calibri Light"/>
          <w:lang w:eastAsia="nl-BE"/>
        </w:rPr>
      </w:pPr>
      <w:r w:rsidRPr="004F0BB2">
        <w:rPr>
          <w:rFonts w:ascii="Calibri Light" w:hAnsi="Calibri Light" w:cs="Calibri Light"/>
          <w:lang w:eastAsia="nl-BE"/>
        </w:rPr>
        <w:t>[Over de vraag of “</w:t>
      </w:r>
      <w:proofErr w:type="spellStart"/>
      <w:r w:rsidRPr="004F0BB2">
        <w:rPr>
          <w:rFonts w:ascii="Calibri Light" w:hAnsi="Calibri Light" w:cs="Calibri Light"/>
          <w:lang w:eastAsia="nl-BE"/>
        </w:rPr>
        <w:t>stops</w:t>
      </w:r>
      <w:proofErr w:type="spellEnd"/>
      <w:r w:rsidRPr="004F0BB2">
        <w:rPr>
          <w:rFonts w:ascii="Calibri Light" w:hAnsi="Calibri Light" w:cs="Calibri Light"/>
          <w:lang w:eastAsia="nl-BE"/>
        </w:rPr>
        <w:t>” in het proces ook beslissingen zijn]</w:t>
      </w:r>
    </w:p>
    <w:p w14:paraId="46550470" w14:textId="1BD5D670" w:rsidR="00EC3440" w:rsidRPr="004F0BB2" w:rsidRDefault="00EC3440" w:rsidP="00EC3440">
      <w:pPr>
        <w:pStyle w:val="Lijstalinea"/>
        <w:numPr>
          <w:ilvl w:val="1"/>
          <w:numId w:val="46"/>
        </w:numPr>
        <w:rPr>
          <w:rFonts w:ascii="Calibri Light" w:hAnsi="Calibri Light" w:cs="Calibri Light"/>
          <w:lang w:eastAsia="nl-BE"/>
        </w:rPr>
      </w:pPr>
      <w:r w:rsidRPr="004F0BB2">
        <w:rPr>
          <w:rFonts w:ascii="Calibri Light" w:hAnsi="Calibri Light" w:cs="Calibri Light"/>
          <w:lang w:eastAsia="nl-BE"/>
        </w:rPr>
        <w:t>Ja, niet toerekenbaarheid is een betwisting en dus ook een beslissing. Ook geen boete opleggen of wanneer het onvoldoende vaststaat dat de betrokkene de feiten heeft gepleegd en toch niet strafbaar wordt gesteld, zijn allemaal beslissingen. Ook niet bevoegd zijn is een beslissing, maar deze komt in de praktijk wel niet vaak voor.</w:t>
      </w:r>
    </w:p>
    <w:p w14:paraId="53C1C96C" w14:textId="29595E32" w:rsidR="00EC3440" w:rsidRPr="004F0BB2" w:rsidRDefault="00EC3440" w:rsidP="00EC3440">
      <w:pPr>
        <w:pStyle w:val="Lijstalinea"/>
        <w:numPr>
          <w:ilvl w:val="1"/>
          <w:numId w:val="46"/>
        </w:numPr>
        <w:rPr>
          <w:rFonts w:ascii="Calibri Light" w:hAnsi="Calibri Light" w:cs="Calibri Light"/>
          <w:lang w:eastAsia="nl-BE"/>
        </w:rPr>
      </w:pPr>
      <w:r w:rsidRPr="004F0BB2">
        <w:rPr>
          <w:rFonts w:ascii="Calibri Light" w:hAnsi="Calibri Light" w:cs="Calibri Light"/>
          <w:lang w:eastAsia="nl-BE"/>
        </w:rPr>
        <w:t xml:space="preserve">Volgende </w:t>
      </w:r>
      <w:r w:rsidRPr="004F0BB2">
        <w:rPr>
          <w:rFonts w:ascii="Calibri Light" w:hAnsi="Calibri Light" w:cs="Calibri Light"/>
          <w:u w:val="single"/>
          <w:lang w:eastAsia="nl-BE"/>
        </w:rPr>
        <w:t>types van een beboetingsbeslissing</w:t>
      </w:r>
      <w:r w:rsidRPr="004F0BB2">
        <w:rPr>
          <w:rFonts w:ascii="Calibri Light" w:hAnsi="Calibri Light" w:cs="Calibri Light"/>
          <w:lang w:eastAsia="nl-BE"/>
        </w:rPr>
        <w:t xml:space="preserve"> worden geïdentificeerd en weerhouden om op te nemen in een Bestuurlijk Sanctieregister.</w:t>
      </w:r>
    </w:p>
    <w:p w14:paraId="4C590AC7" w14:textId="77777777" w:rsidR="00EC3440" w:rsidRPr="004F0BB2" w:rsidRDefault="00EC3440" w:rsidP="00EC3440">
      <w:pPr>
        <w:pStyle w:val="Lijstalinea"/>
        <w:numPr>
          <w:ilvl w:val="2"/>
          <w:numId w:val="38"/>
        </w:numPr>
        <w:rPr>
          <w:rFonts w:ascii="Calibri Light" w:hAnsi="Calibri Light" w:cs="Calibri Light"/>
          <w:lang w:eastAsia="nl-BE"/>
        </w:rPr>
      </w:pPr>
      <w:r w:rsidRPr="004F0BB2">
        <w:rPr>
          <w:rFonts w:ascii="Calibri Light" w:hAnsi="Calibri Light" w:cs="Calibri Light"/>
          <w:lang w:eastAsia="nl-BE"/>
        </w:rPr>
        <w:t xml:space="preserve">een sanctie </w:t>
      </w:r>
    </w:p>
    <w:p w14:paraId="0EFF4645" w14:textId="77777777" w:rsidR="00EC3440" w:rsidRPr="004F0BB2" w:rsidRDefault="00EC3440" w:rsidP="00EC3440">
      <w:pPr>
        <w:pStyle w:val="Lijstalinea"/>
        <w:numPr>
          <w:ilvl w:val="2"/>
          <w:numId w:val="38"/>
        </w:numPr>
        <w:rPr>
          <w:rFonts w:ascii="Calibri Light" w:hAnsi="Calibri Light" w:cs="Calibri Light"/>
          <w:lang w:eastAsia="nl-BE"/>
        </w:rPr>
      </w:pPr>
      <w:r w:rsidRPr="004F0BB2">
        <w:rPr>
          <w:rFonts w:ascii="Calibri Light" w:hAnsi="Calibri Light" w:cs="Calibri Light"/>
          <w:lang w:eastAsia="nl-BE"/>
        </w:rPr>
        <w:t xml:space="preserve">een opschorting </w:t>
      </w:r>
    </w:p>
    <w:p w14:paraId="72376D9A" w14:textId="77777777" w:rsidR="00EC3440" w:rsidRPr="004F0BB2" w:rsidRDefault="00EC3440" w:rsidP="00EC3440">
      <w:pPr>
        <w:pStyle w:val="Lijstalinea"/>
        <w:numPr>
          <w:ilvl w:val="2"/>
          <w:numId w:val="38"/>
        </w:numPr>
        <w:rPr>
          <w:rFonts w:ascii="Calibri Light" w:hAnsi="Calibri Light" w:cs="Calibri Light"/>
          <w:lang w:eastAsia="nl-BE"/>
        </w:rPr>
      </w:pPr>
      <w:r w:rsidRPr="004F0BB2">
        <w:rPr>
          <w:rFonts w:ascii="Calibri Light" w:hAnsi="Calibri Light" w:cs="Calibri Light"/>
          <w:lang w:eastAsia="nl-BE"/>
        </w:rPr>
        <w:t>een vrijspraak</w:t>
      </w:r>
    </w:p>
    <w:p w14:paraId="5374910C" w14:textId="77777777" w:rsidR="00EC3440" w:rsidRPr="004F0BB2" w:rsidRDefault="00EC3440" w:rsidP="00EC3440">
      <w:pPr>
        <w:pStyle w:val="Lijstalinea"/>
        <w:numPr>
          <w:ilvl w:val="2"/>
          <w:numId w:val="38"/>
        </w:numPr>
        <w:rPr>
          <w:rFonts w:ascii="Calibri Light" w:hAnsi="Calibri Light" w:cs="Calibri Light"/>
          <w:lang w:eastAsia="nl-BE"/>
        </w:rPr>
      </w:pPr>
      <w:r w:rsidRPr="004F0BB2">
        <w:rPr>
          <w:rFonts w:ascii="Calibri Light" w:hAnsi="Calibri Light" w:cs="Calibri Light"/>
          <w:lang w:eastAsia="nl-BE"/>
        </w:rPr>
        <w:t>terugsturen van het dossier naar vervolgingsinstantie wegens niet volledig</w:t>
      </w:r>
    </w:p>
    <w:p w14:paraId="39ED6CF9" w14:textId="77777777" w:rsidR="00EC3440" w:rsidRPr="004F0BB2" w:rsidRDefault="00EC3440" w:rsidP="00EC3440">
      <w:pPr>
        <w:pStyle w:val="Lijstalinea"/>
        <w:numPr>
          <w:ilvl w:val="2"/>
          <w:numId w:val="38"/>
        </w:numPr>
        <w:rPr>
          <w:rFonts w:ascii="Calibri Light" w:hAnsi="Calibri Light" w:cs="Calibri Light"/>
          <w:lang w:eastAsia="nl-BE"/>
        </w:rPr>
      </w:pPr>
      <w:r w:rsidRPr="004F0BB2">
        <w:rPr>
          <w:rFonts w:ascii="Calibri Light" w:hAnsi="Calibri Light" w:cs="Calibri Light"/>
          <w:lang w:eastAsia="nl-BE"/>
        </w:rPr>
        <w:t>niet bevoegd</w:t>
      </w:r>
    </w:p>
    <w:p w14:paraId="647A70B6" w14:textId="77777777" w:rsidR="00EC3440" w:rsidRPr="004F0BB2" w:rsidRDefault="00EC3440" w:rsidP="00EC3440">
      <w:pPr>
        <w:pStyle w:val="Lijstalinea"/>
        <w:numPr>
          <w:ilvl w:val="2"/>
          <w:numId w:val="38"/>
        </w:numPr>
        <w:rPr>
          <w:rFonts w:ascii="Calibri Light" w:hAnsi="Calibri Light" w:cs="Calibri Light"/>
          <w:lang w:eastAsia="nl-BE"/>
        </w:rPr>
      </w:pPr>
      <w:r w:rsidRPr="004F0BB2">
        <w:rPr>
          <w:rFonts w:ascii="Calibri Light" w:hAnsi="Calibri Light" w:cs="Calibri Light"/>
          <w:lang w:eastAsia="nl-BE"/>
        </w:rPr>
        <w:lastRenderedPageBreak/>
        <w:t>niet toerekenbaar</w:t>
      </w:r>
    </w:p>
    <w:p w14:paraId="4842D14E" w14:textId="77777777" w:rsidR="00EC3440" w:rsidRPr="004F0BB2" w:rsidRDefault="00EC3440" w:rsidP="00EC3440">
      <w:pPr>
        <w:pStyle w:val="Lijstalinea"/>
        <w:numPr>
          <w:ilvl w:val="1"/>
          <w:numId w:val="38"/>
        </w:numPr>
        <w:rPr>
          <w:rFonts w:ascii="Calibri Light" w:hAnsi="Calibri Light" w:cs="Calibri Light"/>
          <w:lang w:eastAsia="nl-BE"/>
        </w:rPr>
      </w:pPr>
      <w:r w:rsidRPr="004F0BB2">
        <w:rPr>
          <w:rFonts w:ascii="Calibri Light" w:hAnsi="Calibri Light" w:cs="Calibri Light"/>
          <w:lang w:eastAsia="nl-BE"/>
        </w:rPr>
        <w:t xml:space="preserve">Opmerkingen: </w:t>
      </w:r>
    </w:p>
    <w:p w14:paraId="46647959" w14:textId="77777777" w:rsidR="00EC3440" w:rsidRPr="004F0BB2" w:rsidRDefault="00EC3440" w:rsidP="00EC3440">
      <w:pPr>
        <w:pStyle w:val="Lijstalinea"/>
        <w:numPr>
          <w:ilvl w:val="2"/>
          <w:numId w:val="38"/>
        </w:numPr>
        <w:rPr>
          <w:rFonts w:ascii="Calibri Light" w:hAnsi="Calibri Light" w:cs="Calibri Light"/>
          <w:lang w:eastAsia="nl-BE"/>
        </w:rPr>
      </w:pPr>
      <w:r w:rsidRPr="004F0BB2">
        <w:rPr>
          <w:rFonts w:ascii="Calibri Light" w:hAnsi="Calibri Light" w:cs="Calibri Light"/>
          <w:lang w:eastAsia="nl-BE"/>
        </w:rPr>
        <w:t>Als het om een dossier gaat dat per ongeluk wordt opgestuurd naar een onbevoegde instantie, dan moet daar geen melding van worden gemaakt in het Sanctieregister. Dat zou in het nadeel spelen van degene die het voorwerp is van dat dossier.</w:t>
      </w:r>
    </w:p>
    <w:p w14:paraId="17902746" w14:textId="77777777" w:rsidR="00EC3440" w:rsidRPr="004F0BB2" w:rsidRDefault="00EC3440" w:rsidP="00EC3440">
      <w:pPr>
        <w:pStyle w:val="Lijstalinea"/>
        <w:ind w:left="2231"/>
        <w:rPr>
          <w:rFonts w:ascii="Calibri Light" w:hAnsi="Calibri Light" w:cs="Calibri Light"/>
          <w:lang w:eastAsia="nl-BE"/>
        </w:rPr>
      </w:pPr>
      <w:r w:rsidRPr="004F0BB2">
        <w:rPr>
          <w:rFonts w:ascii="Calibri Light" w:hAnsi="Calibri Light" w:cs="Calibri Light"/>
          <w:lang w:eastAsia="nl-BE"/>
        </w:rPr>
        <w:t>Er wordt suggestie gemaakt om een functionaliteit in de business architectuur te voorzien, waarbij foutieve informatie uit het Bestuurlijk Sanctieregister kan verwijderd worden.</w:t>
      </w:r>
    </w:p>
    <w:p w14:paraId="103F570A" w14:textId="77777777" w:rsidR="00EC3440" w:rsidRPr="004F0BB2" w:rsidRDefault="00EC3440" w:rsidP="00EC3440">
      <w:pPr>
        <w:pStyle w:val="Lijstalinea"/>
        <w:ind w:left="2231"/>
        <w:rPr>
          <w:rFonts w:ascii="Calibri Light" w:hAnsi="Calibri Light" w:cs="Calibri Light"/>
          <w:lang w:eastAsia="nl-BE"/>
        </w:rPr>
      </w:pPr>
      <w:r w:rsidRPr="004F0BB2">
        <w:rPr>
          <w:rFonts w:ascii="Calibri Light" w:hAnsi="Calibri Light" w:cs="Calibri Light"/>
          <w:lang w:eastAsia="nl-BE"/>
        </w:rPr>
        <w:t>De vraag stelt zich of het niet eerder de verantwoordelijkheid van het dossierbeheersystemen van inspectiediensten en/of vervolgings- en beboetingsinstanties, dat deze informatie niet wordt doorgegeven aan het Bestuurlijk Sanctieregister?</w:t>
      </w:r>
    </w:p>
    <w:p w14:paraId="68FACD5B" w14:textId="77777777" w:rsidR="00EC3440" w:rsidRPr="004F0BB2" w:rsidRDefault="00EC3440" w:rsidP="00EC3440">
      <w:pPr>
        <w:pStyle w:val="Lijstalinea"/>
        <w:ind w:left="2231"/>
        <w:rPr>
          <w:rFonts w:ascii="Calibri Light" w:hAnsi="Calibri Light" w:cs="Calibri Light"/>
          <w:lang w:eastAsia="nl-BE"/>
        </w:rPr>
      </w:pPr>
      <w:r w:rsidRPr="004F0BB2">
        <w:rPr>
          <w:rFonts w:ascii="Calibri Light" w:hAnsi="Calibri Light" w:cs="Calibri Light"/>
          <w:lang w:eastAsia="nl-BE"/>
        </w:rPr>
        <w:t>Verder uit te klaren tijdens de bespreking van de business architectuur van een Bestuurlijk Sanctieregister.</w:t>
      </w:r>
    </w:p>
    <w:p w14:paraId="18B0114A" w14:textId="77777777" w:rsidR="00E1447C" w:rsidRPr="004F0BB2" w:rsidRDefault="00E1447C" w:rsidP="007F79BA">
      <w:pPr>
        <w:rPr>
          <w:rFonts w:ascii="Calibri Light" w:hAnsi="Calibri Light" w:cs="Calibri Light"/>
          <w:spacing w:val="-1"/>
          <w:lang w:eastAsia="nl-BE"/>
        </w:rPr>
      </w:pPr>
    </w:p>
    <w:p w14:paraId="6E0B093F" w14:textId="15A0E740" w:rsidR="002C42A3" w:rsidRPr="004F0BB2" w:rsidRDefault="002C42A3" w:rsidP="002C42A3">
      <w:pPr>
        <w:rPr>
          <w:rFonts w:ascii="Calibri Light" w:hAnsi="Calibri Light" w:cs="Calibri Light"/>
          <w:b/>
          <w:bCs/>
          <w:spacing w:val="-1"/>
          <w:lang w:eastAsia="nl-BE"/>
        </w:rPr>
      </w:pPr>
      <w:proofErr w:type="spellStart"/>
      <w:r w:rsidRPr="004F0BB2">
        <w:rPr>
          <w:rFonts w:ascii="Calibri Light" w:hAnsi="Calibri Light" w:cs="Calibri Light"/>
          <w:b/>
          <w:bCs/>
          <w:spacing w:val="-1"/>
          <w:lang w:eastAsia="nl-BE"/>
        </w:rPr>
        <w:t>Onmiddelijke</w:t>
      </w:r>
      <w:proofErr w:type="spellEnd"/>
      <w:r w:rsidRPr="004F0BB2">
        <w:rPr>
          <w:rFonts w:ascii="Calibri Light" w:hAnsi="Calibri Light" w:cs="Calibri Light"/>
          <w:b/>
          <w:bCs/>
          <w:spacing w:val="-1"/>
          <w:lang w:eastAsia="nl-BE"/>
        </w:rPr>
        <w:t xml:space="preserve"> Inning</w:t>
      </w:r>
    </w:p>
    <w:p w14:paraId="58D42E3B" w14:textId="3BA15F42" w:rsidR="002C42A3" w:rsidRPr="004F0BB2" w:rsidRDefault="002C42A3" w:rsidP="002C42A3">
      <w:pPr>
        <w:pStyle w:val="Lijstalinea"/>
        <w:numPr>
          <w:ilvl w:val="0"/>
          <w:numId w:val="35"/>
        </w:numPr>
        <w:rPr>
          <w:rFonts w:ascii="Calibri Light" w:hAnsi="Calibri Light" w:cs="Calibri Light"/>
          <w:b/>
          <w:bCs/>
          <w:spacing w:val="-1"/>
          <w:lang w:eastAsia="nl-BE"/>
        </w:rPr>
      </w:pPr>
      <w:r w:rsidRPr="004F0BB2">
        <w:rPr>
          <w:rFonts w:ascii="Calibri Light" w:hAnsi="Calibri Light" w:cs="Calibri Light"/>
          <w:spacing w:val="-1"/>
          <w:lang w:eastAsia="nl-BE"/>
        </w:rPr>
        <w:t xml:space="preserve">Een onmiddellijke inning is een beslissing van de verbalisant (en inderdaad niet van de </w:t>
      </w:r>
      <w:proofErr w:type="spellStart"/>
      <w:r w:rsidRPr="004F0BB2">
        <w:rPr>
          <w:rFonts w:ascii="Calibri Light" w:hAnsi="Calibri Light" w:cs="Calibri Light"/>
          <w:spacing w:val="-1"/>
          <w:lang w:eastAsia="nl-BE"/>
        </w:rPr>
        <w:t>vervolginginstantie</w:t>
      </w:r>
      <w:proofErr w:type="spellEnd"/>
      <w:r w:rsidR="00DF669C" w:rsidRPr="004F0BB2">
        <w:rPr>
          <w:rFonts w:ascii="Calibri Light" w:hAnsi="Calibri Light" w:cs="Calibri Light"/>
          <w:spacing w:val="-1"/>
          <w:lang w:eastAsia="nl-BE"/>
        </w:rPr>
        <w:t>,</w:t>
      </w:r>
      <w:r w:rsidRPr="004F0BB2">
        <w:rPr>
          <w:rFonts w:ascii="Calibri Light" w:hAnsi="Calibri Light" w:cs="Calibri Light"/>
          <w:spacing w:val="-1"/>
          <w:lang w:eastAsia="nl-BE"/>
        </w:rPr>
        <w:t xml:space="preserve"> noch van de beboetingsinstantie)</w:t>
      </w:r>
      <w:r w:rsidR="008A6037">
        <w:rPr>
          <w:rFonts w:ascii="Calibri Light" w:hAnsi="Calibri Light" w:cs="Calibri Light"/>
          <w:spacing w:val="-1"/>
          <w:lang w:eastAsia="nl-BE"/>
        </w:rPr>
        <w:t xml:space="preserve">. </w:t>
      </w:r>
      <w:r w:rsidRPr="004F0BB2">
        <w:rPr>
          <w:rFonts w:ascii="Calibri Light" w:hAnsi="Calibri Light" w:cs="Calibri Light"/>
          <w:spacing w:val="-1"/>
          <w:lang w:eastAsia="nl-BE"/>
        </w:rPr>
        <w:t>Als de betrokkene dat ook effectief betaalt, dan vervalt de mogelijkheid tot vervolging. Het is dus ook geen Sanctie.</w:t>
      </w:r>
    </w:p>
    <w:p w14:paraId="1DF5EAFB" w14:textId="75A70FCA" w:rsidR="002C42A3" w:rsidRPr="004F0BB2" w:rsidRDefault="002C42A3" w:rsidP="002C42A3">
      <w:pPr>
        <w:pStyle w:val="Lijstalinea"/>
        <w:numPr>
          <w:ilvl w:val="0"/>
          <w:numId w:val="35"/>
        </w:numPr>
        <w:rPr>
          <w:rFonts w:ascii="Calibri Light" w:hAnsi="Calibri Light" w:cs="Calibri Light"/>
          <w:b/>
          <w:bCs/>
          <w:spacing w:val="-1"/>
          <w:lang w:eastAsia="nl-BE"/>
        </w:rPr>
      </w:pPr>
      <w:r w:rsidRPr="004F0BB2">
        <w:rPr>
          <w:rFonts w:ascii="Calibri Light" w:hAnsi="Calibri Light" w:cs="Calibri Light"/>
          <w:spacing w:val="-1"/>
          <w:lang w:eastAsia="nl-BE"/>
        </w:rPr>
        <w:t xml:space="preserve">Dat heeft wel een invloed op </w:t>
      </w:r>
      <w:r w:rsidR="00EA058E">
        <w:rPr>
          <w:rFonts w:ascii="Calibri Light" w:hAnsi="Calibri Light" w:cs="Calibri Light"/>
          <w:spacing w:val="-1"/>
          <w:lang w:eastAsia="nl-BE"/>
        </w:rPr>
        <w:t>de beslissing van vervolgingsinstantie, d</w:t>
      </w:r>
      <w:r w:rsidRPr="004F0BB2">
        <w:rPr>
          <w:rFonts w:ascii="Calibri Light" w:hAnsi="Calibri Light" w:cs="Calibri Light"/>
          <w:spacing w:val="-1"/>
          <w:lang w:eastAsia="nl-BE"/>
        </w:rPr>
        <w:t>us zeker relevant om op te nemen.</w:t>
      </w:r>
    </w:p>
    <w:p w14:paraId="4E029DCC" w14:textId="339690F7" w:rsidR="00AA0C62" w:rsidRPr="004F0BB2" w:rsidRDefault="00773AAE" w:rsidP="002C42A3">
      <w:pPr>
        <w:pStyle w:val="Lijstalinea"/>
        <w:numPr>
          <w:ilvl w:val="0"/>
          <w:numId w:val="35"/>
        </w:numPr>
        <w:rPr>
          <w:rFonts w:ascii="Calibri Light" w:hAnsi="Calibri Light" w:cs="Calibri Light"/>
          <w:b/>
          <w:bCs/>
          <w:spacing w:val="-1"/>
          <w:lang w:eastAsia="nl-BE"/>
        </w:rPr>
      </w:pPr>
      <w:r w:rsidRPr="004F0BB2">
        <w:rPr>
          <w:rFonts w:ascii="Calibri Light" w:hAnsi="Calibri Light" w:cs="Calibri Light"/>
          <w:spacing w:val="-1"/>
          <w:lang w:eastAsia="nl-BE"/>
        </w:rPr>
        <w:t>Als we het Voorstel tot Betaling van een Geldsom als een Bestuurlijke Beslissing zien, dan moeten we de Onmiddellijke Inning ook als een Bestuurlijke Beslissing beschouwen</w:t>
      </w:r>
      <w:r w:rsidR="00DE5DE7" w:rsidRPr="004F0BB2">
        <w:rPr>
          <w:rFonts w:ascii="Calibri Light" w:hAnsi="Calibri Light" w:cs="Calibri Light"/>
          <w:spacing w:val="-1"/>
          <w:lang w:eastAsia="nl-BE"/>
        </w:rPr>
        <w:t xml:space="preserve"> (supra</w:t>
      </w:r>
      <w:r w:rsidR="00F02F6E" w:rsidRPr="004F0BB2">
        <w:rPr>
          <w:rFonts w:ascii="Calibri Light" w:hAnsi="Calibri Light" w:cs="Calibri Light"/>
          <w:spacing w:val="-1"/>
          <w:lang w:eastAsia="nl-BE"/>
        </w:rPr>
        <w:t>; bestuurlijke beslissingen</w:t>
      </w:r>
      <w:r w:rsidR="00DE5DE7" w:rsidRPr="004F0BB2">
        <w:rPr>
          <w:rFonts w:ascii="Calibri Light" w:hAnsi="Calibri Light" w:cs="Calibri Light"/>
          <w:spacing w:val="-1"/>
          <w:lang w:eastAsia="nl-BE"/>
        </w:rPr>
        <w:t>)</w:t>
      </w:r>
      <w:r w:rsidRPr="004F0BB2">
        <w:rPr>
          <w:rFonts w:ascii="Calibri Light" w:hAnsi="Calibri Light" w:cs="Calibri Light"/>
          <w:spacing w:val="-1"/>
          <w:lang w:eastAsia="nl-BE"/>
        </w:rPr>
        <w:t>.</w:t>
      </w:r>
    </w:p>
    <w:p w14:paraId="3CC2FE2B" w14:textId="5DDB3B07" w:rsidR="00773AAE" w:rsidRPr="004F0BB2" w:rsidRDefault="00AA0C62" w:rsidP="002C42A3">
      <w:pPr>
        <w:pStyle w:val="Lijstalinea"/>
        <w:numPr>
          <w:ilvl w:val="0"/>
          <w:numId w:val="35"/>
        </w:numPr>
        <w:rPr>
          <w:rFonts w:ascii="Calibri Light" w:hAnsi="Calibri Light" w:cs="Calibri Light"/>
          <w:b/>
          <w:bCs/>
          <w:spacing w:val="-1"/>
          <w:lang w:eastAsia="nl-BE"/>
        </w:rPr>
      </w:pPr>
      <w:r w:rsidRPr="004F0BB2">
        <w:rPr>
          <w:rFonts w:ascii="Calibri Light" w:hAnsi="Calibri Light" w:cs="Calibri Light"/>
          <w:spacing w:val="-1"/>
          <w:lang w:eastAsia="nl-BE"/>
        </w:rPr>
        <w:t>Een Onmiddellijke Inning omvat ook geen Geldboete.</w:t>
      </w:r>
    </w:p>
    <w:p w14:paraId="7FD980E0" w14:textId="0163ADDD" w:rsidR="00D34053" w:rsidRPr="004F0BB2" w:rsidRDefault="00D34053" w:rsidP="002C42A3">
      <w:pPr>
        <w:pStyle w:val="Lijstalinea"/>
        <w:numPr>
          <w:ilvl w:val="0"/>
          <w:numId w:val="35"/>
        </w:numPr>
        <w:rPr>
          <w:rFonts w:ascii="Calibri Light" w:hAnsi="Calibri Light" w:cs="Calibri Light"/>
          <w:b/>
          <w:bCs/>
          <w:spacing w:val="-1"/>
          <w:lang w:eastAsia="nl-BE"/>
        </w:rPr>
      </w:pPr>
      <w:r w:rsidRPr="004F0BB2">
        <w:rPr>
          <w:rFonts w:ascii="Calibri Light" w:hAnsi="Calibri Light" w:cs="Calibri Light"/>
          <w:spacing w:val="-1"/>
          <w:lang w:eastAsia="nl-BE"/>
        </w:rPr>
        <w:t>Bij Inning kan een datum van betaling (of status) ook nuttig zijn, omdat dan de vordering komt te vervallen.</w:t>
      </w:r>
    </w:p>
    <w:p w14:paraId="1543C803" w14:textId="4AF7BEB3" w:rsidR="00AA0C62" w:rsidRPr="004F0BB2" w:rsidRDefault="00AA0C62" w:rsidP="00AA0C62">
      <w:pPr>
        <w:rPr>
          <w:rFonts w:ascii="Calibri Light" w:hAnsi="Calibri Light" w:cs="Calibri Light"/>
          <w:b/>
          <w:bCs/>
          <w:spacing w:val="-1"/>
          <w:lang w:eastAsia="nl-BE"/>
        </w:rPr>
      </w:pPr>
    </w:p>
    <w:p w14:paraId="1D5BA6BB" w14:textId="585AA023" w:rsidR="00AA0C62" w:rsidRPr="004F0BB2" w:rsidRDefault="00AA0C62" w:rsidP="00AA0C62">
      <w:pPr>
        <w:rPr>
          <w:rFonts w:ascii="Calibri Light" w:hAnsi="Calibri Light" w:cs="Calibri Light"/>
          <w:b/>
          <w:bCs/>
          <w:spacing w:val="-1"/>
          <w:lang w:eastAsia="nl-BE"/>
        </w:rPr>
      </w:pPr>
      <w:r w:rsidRPr="004F0BB2">
        <w:rPr>
          <w:rFonts w:ascii="Calibri Light" w:hAnsi="Calibri Light" w:cs="Calibri Light"/>
          <w:b/>
          <w:bCs/>
          <w:spacing w:val="-1"/>
          <w:lang w:eastAsia="nl-BE"/>
        </w:rPr>
        <w:t>Consignatie</w:t>
      </w:r>
      <w:r w:rsidR="00A1023A" w:rsidRPr="004F0BB2">
        <w:rPr>
          <w:rFonts w:ascii="Calibri Light" w:hAnsi="Calibri Light" w:cs="Calibri Light"/>
          <w:b/>
          <w:bCs/>
          <w:spacing w:val="-1"/>
          <w:lang w:eastAsia="nl-BE"/>
        </w:rPr>
        <w:t xml:space="preserve"> en Inhouding</w:t>
      </w:r>
    </w:p>
    <w:p w14:paraId="4F1587F8" w14:textId="27BE47FE" w:rsidR="005235DE" w:rsidRPr="004F0BB2" w:rsidRDefault="00AA0C62" w:rsidP="00AA0C62">
      <w:pPr>
        <w:pStyle w:val="Lijstalinea"/>
        <w:numPr>
          <w:ilvl w:val="0"/>
          <w:numId w:val="37"/>
        </w:numPr>
        <w:rPr>
          <w:rFonts w:ascii="Calibri Light" w:hAnsi="Calibri Light" w:cs="Calibri Light"/>
          <w:lang w:eastAsia="nl-BE"/>
        </w:rPr>
      </w:pPr>
      <w:r w:rsidRPr="004F0BB2">
        <w:rPr>
          <w:rFonts w:ascii="Calibri Light" w:hAnsi="Calibri Light" w:cs="Calibri Light"/>
          <w:lang w:eastAsia="nl-BE"/>
        </w:rPr>
        <w:t>Indien de betrokkene niet akkoord gaat met de Onmiddellijke Inning, dan kan de verbalisant een waarborgsom eisen, i.e. een som consigneren. Indien men die som niet bijheeft, dan kan men overgaan tot inhouding.</w:t>
      </w:r>
    </w:p>
    <w:p w14:paraId="49DCA215" w14:textId="2515A09C" w:rsidR="00A1023A" w:rsidRPr="004F0BB2" w:rsidRDefault="00A1023A" w:rsidP="00AA0C62">
      <w:pPr>
        <w:pStyle w:val="Lijstalinea"/>
        <w:numPr>
          <w:ilvl w:val="0"/>
          <w:numId w:val="37"/>
        </w:numPr>
        <w:rPr>
          <w:rFonts w:ascii="Calibri Light" w:hAnsi="Calibri Light" w:cs="Calibri Light"/>
          <w:lang w:eastAsia="nl-BE"/>
        </w:rPr>
      </w:pPr>
      <w:r w:rsidRPr="004F0BB2">
        <w:rPr>
          <w:rFonts w:ascii="Calibri Light" w:hAnsi="Calibri Light" w:cs="Calibri Light"/>
          <w:lang w:eastAsia="nl-BE"/>
        </w:rPr>
        <w:t xml:space="preserve">Dit zijn eigenlijk voorlopige bestuurlijke beslissingen, maar worden wel opgenomen in het Sanctieregister. </w:t>
      </w:r>
    </w:p>
    <w:p w14:paraId="18DA36EA" w14:textId="0460B752" w:rsidR="00A1023A" w:rsidRPr="004F0BB2" w:rsidRDefault="00A1023A" w:rsidP="00AA0C62">
      <w:pPr>
        <w:pStyle w:val="Lijstalinea"/>
        <w:numPr>
          <w:ilvl w:val="0"/>
          <w:numId w:val="37"/>
        </w:numPr>
        <w:rPr>
          <w:rFonts w:ascii="Calibri Light" w:hAnsi="Calibri Light" w:cs="Calibri Light"/>
          <w:lang w:eastAsia="nl-BE"/>
        </w:rPr>
      </w:pPr>
      <w:r w:rsidRPr="004F0BB2">
        <w:rPr>
          <w:rFonts w:ascii="Calibri Light" w:hAnsi="Calibri Light" w:cs="Calibri Light"/>
          <w:lang w:eastAsia="nl-BE"/>
        </w:rPr>
        <w:t>Uiteindelijk wordt de sanctieprocedure doorlopen en wordt er gekeken of er een boete wordt opgelegd. Zo niet, wordt de som terugbetaald (of een deel indien wel een boete, maar die lager is dan de consignatie).</w:t>
      </w:r>
    </w:p>
    <w:p w14:paraId="0D6578CB" w14:textId="6A8C4303" w:rsidR="00A1023A" w:rsidRPr="004F0BB2" w:rsidRDefault="00A1023A" w:rsidP="00AA0C62">
      <w:pPr>
        <w:pStyle w:val="Lijstalinea"/>
        <w:numPr>
          <w:ilvl w:val="0"/>
          <w:numId w:val="37"/>
        </w:numPr>
        <w:rPr>
          <w:rFonts w:ascii="Calibri Light" w:hAnsi="Calibri Light" w:cs="Calibri Light"/>
          <w:lang w:eastAsia="nl-BE"/>
        </w:rPr>
      </w:pPr>
      <w:r w:rsidRPr="004F0BB2">
        <w:rPr>
          <w:rFonts w:ascii="Calibri Light" w:hAnsi="Calibri Light" w:cs="Calibri Light"/>
          <w:lang w:eastAsia="nl-BE"/>
        </w:rPr>
        <w:t>Het zijn eigenlijk bewarende maatregelen in functie van een sanctieprocedure die nog moet worden doorlopen in afwachting van de beslissing van een beboetingsinstantie.</w:t>
      </w:r>
    </w:p>
    <w:p w14:paraId="270629DB" w14:textId="10BC6F59" w:rsidR="00754661" w:rsidRPr="004F0BB2" w:rsidRDefault="00A328A6" w:rsidP="00754661">
      <w:pPr>
        <w:pStyle w:val="Lijstalinea"/>
        <w:numPr>
          <w:ilvl w:val="0"/>
          <w:numId w:val="37"/>
        </w:numPr>
        <w:rPr>
          <w:rFonts w:ascii="Calibri Light" w:hAnsi="Calibri Light" w:cs="Calibri Light"/>
          <w:b/>
          <w:bCs/>
          <w:lang w:eastAsia="nl-BE"/>
        </w:rPr>
      </w:pPr>
      <w:r w:rsidRPr="004F0BB2">
        <w:rPr>
          <w:rFonts w:ascii="Calibri Light" w:hAnsi="Calibri Light" w:cs="Calibri Light"/>
          <w:lang w:eastAsia="nl-BE"/>
        </w:rPr>
        <w:t xml:space="preserve">Informatiemodel: </w:t>
      </w:r>
      <w:r w:rsidR="00A1023A" w:rsidRPr="004F0BB2">
        <w:rPr>
          <w:rFonts w:ascii="Calibri Light" w:hAnsi="Calibri Light" w:cs="Calibri Light"/>
          <w:lang w:eastAsia="nl-BE"/>
        </w:rPr>
        <w:t xml:space="preserve">Het moet dus niet onder onmiddellijke inning worden geplaatst, maar </w:t>
      </w:r>
      <w:r w:rsidR="0033490F" w:rsidRPr="004F0BB2">
        <w:rPr>
          <w:rFonts w:ascii="Calibri Light" w:hAnsi="Calibri Light" w:cs="Calibri Light"/>
          <w:lang w:eastAsia="nl-BE"/>
        </w:rPr>
        <w:t>als een vorm van een bestuurlijke beslissing</w:t>
      </w:r>
      <w:r w:rsidR="00D43516" w:rsidRPr="004F0BB2">
        <w:rPr>
          <w:rFonts w:ascii="Calibri Light" w:hAnsi="Calibri Light" w:cs="Calibri Light"/>
          <w:lang w:eastAsia="nl-BE"/>
        </w:rPr>
        <w:t xml:space="preserve"> </w:t>
      </w:r>
      <w:r w:rsidR="00DE5DE7" w:rsidRPr="004F0BB2">
        <w:rPr>
          <w:rFonts w:ascii="Calibri Light" w:hAnsi="Calibri Light" w:cs="Calibri Light"/>
          <w:lang w:eastAsia="nl-BE"/>
        </w:rPr>
        <w:t>(supra</w:t>
      </w:r>
      <w:r w:rsidR="00F02F6E" w:rsidRPr="004F0BB2">
        <w:rPr>
          <w:rFonts w:ascii="Calibri Light" w:hAnsi="Calibri Light" w:cs="Calibri Light"/>
          <w:lang w:eastAsia="nl-BE"/>
        </w:rPr>
        <w:t xml:space="preserve">; </w:t>
      </w:r>
      <w:r w:rsidR="00F02F6E" w:rsidRPr="004F0BB2">
        <w:rPr>
          <w:rFonts w:ascii="Calibri Light" w:hAnsi="Calibri Light" w:cs="Calibri Light"/>
          <w:spacing w:val="-1"/>
          <w:lang w:eastAsia="nl-BE"/>
        </w:rPr>
        <w:t>bestuurlijke beslissingen</w:t>
      </w:r>
      <w:r w:rsidR="00DE5DE7" w:rsidRPr="004F0BB2">
        <w:rPr>
          <w:rFonts w:ascii="Calibri Light" w:hAnsi="Calibri Light" w:cs="Calibri Light"/>
          <w:lang w:eastAsia="nl-BE"/>
        </w:rPr>
        <w:t>).</w:t>
      </w:r>
      <w:r w:rsidR="004551C7" w:rsidRPr="004F0BB2">
        <w:rPr>
          <w:rFonts w:ascii="Calibri Light" w:hAnsi="Calibri Light" w:cs="Calibri Light"/>
          <w:lang w:eastAsia="nl-BE"/>
        </w:rPr>
        <w:t xml:space="preserve"> C</w:t>
      </w:r>
      <w:r w:rsidR="00D43516" w:rsidRPr="004F0BB2">
        <w:rPr>
          <w:rFonts w:ascii="Calibri Light" w:hAnsi="Calibri Light" w:cs="Calibri Light"/>
          <w:lang w:eastAsia="nl-BE"/>
        </w:rPr>
        <w:t xml:space="preserve">onsignaties en inhoudingen zijn </w:t>
      </w:r>
      <w:r w:rsidR="004551C7" w:rsidRPr="004F0BB2">
        <w:rPr>
          <w:rFonts w:ascii="Calibri Light" w:hAnsi="Calibri Light" w:cs="Calibri Light"/>
          <w:lang w:eastAsia="nl-BE"/>
        </w:rPr>
        <w:t>bestuurlijke beslissingen</w:t>
      </w:r>
      <w:r w:rsidR="00D43516" w:rsidRPr="004F0BB2">
        <w:rPr>
          <w:rFonts w:ascii="Calibri Light" w:hAnsi="Calibri Light" w:cs="Calibri Light"/>
          <w:lang w:eastAsia="nl-BE"/>
        </w:rPr>
        <w:t xml:space="preserve"> die op hetzelfde niveau als de onmiddellijke schikking moet gepercipieerd worden</w:t>
      </w:r>
      <w:r w:rsidR="00DF22A7" w:rsidRPr="004F0BB2">
        <w:rPr>
          <w:rFonts w:ascii="Calibri Light" w:hAnsi="Calibri Light" w:cs="Calibri Light"/>
          <w:lang w:eastAsia="nl-BE"/>
        </w:rPr>
        <w:t xml:space="preserve"> (supra; </w:t>
      </w:r>
      <w:r w:rsidR="00DF22A7" w:rsidRPr="004F0BB2">
        <w:rPr>
          <w:rFonts w:ascii="Calibri Light" w:hAnsi="Calibri Light" w:cs="Calibri Light"/>
          <w:spacing w:val="-1"/>
          <w:lang w:eastAsia="nl-BE"/>
        </w:rPr>
        <w:t>bestuurlijke beslissingen)</w:t>
      </w:r>
      <w:r w:rsidR="00D43516" w:rsidRPr="004F0BB2">
        <w:rPr>
          <w:rFonts w:ascii="Calibri Light" w:hAnsi="Calibri Light" w:cs="Calibri Light"/>
          <w:lang w:eastAsia="nl-BE"/>
        </w:rPr>
        <w:t>.</w:t>
      </w:r>
    </w:p>
    <w:p w14:paraId="47843F6A" w14:textId="7FADF559" w:rsidR="00244A61" w:rsidRPr="004F0BB2" w:rsidRDefault="000D3505" w:rsidP="00CA1BAA">
      <w:pPr>
        <w:pStyle w:val="Lijstalinea"/>
        <w:numPr>
          <w:ilvl w:val="0"/>
          <w:numId w:val="37"/>
        </w:numPr>
        <w:rPr>
          <w:rFonts w:ascii="Calibri Light" w:hAnsi="Calibri Light" w:cs="Calibri Light"/>
          <w:b/>
          <w:bCs/>
          <w:lang w:eastAsia="nl-BE"/>
        </w:rPr>
      </w:pPr>
      <w:r w:rsidRPr="004F0BB2">
        <w:rPr>
          <w:rFonts w:ascii="Calibri Light" w:hAnsi="Calibri Light" w:cs="Calibri Light"/>
          <w:lang w:eastAsia="nl-BE"/>
        </w:rPr>
        <w:t xml:space="preserve">Open vraag: </w:t>
      </w:r>
      <w:r w:rsidR="00754661" w:rsidRPr="004F0BB2">
        <w:rPr>
          <w:rFonts w:ascii="Calibri Light" w:hAnsi="Calibri Light" w:cs="Calibri Light"/>
          <w:lang w:eastAsia="nl-BE"/>
        </w:rPr>
        <w:t>We gaan ervan uit dat consignaties en inhoudingen tijdelijke bestuurlijke beslissingen zijn</w:t>
      </w:r>
      <w:r w:rsidR="007A3CB9" w:rsidRPr="004F0BB2">
        <w:rPr>
          <w:rFonts w:ascii="Calibri Light" w:hAnsi="Calibri Light" w:cs="Calibri Light"/>
          <w:lang w:eastAsia="nl-BE"/>
        </w:rPr>
        <w:t xml:space="preserve">, omdat er </w:t>
      </w:r>
      <w:r w:rsidR="00754661" w:rsidRPr="004F0BB2">
        <w:rPr>
          <w:rFonts w:ascii="Calibri Light" w:hAnsi="Calibri Light" w:cs="Calibri Light"/>
          <w:lang w:eastAsia="nl-BE"/>
        </w:rPr>
        <w:t>nadien nog steeds</w:t>
      </w:r>
      <w:r w:rsidR="007A3CB9" w:rsidRPr="004F0BB2">
        <w:rPr>
          <w:rFonts w:ascii="Calibri Light" w:hAnsi="Calibri Light" w:cs="Calibri Light"/>
          <w:lang w:eastAsia="nl-BE"/>
        </w:rPr>
        <w:t xml:space="preserve"> kan</w:t>
      </w:r>
      <w:r w:rsidR="00754661" w:rsidRPr="004F0BB2">
        <w:rPr>
          <w:rFonts w:ascii="Calibri Light" w:hAnsi="Calibri Light" w:cs="Calibri Light"/>
          <w:lang w:eastAsia="nl-BE"/>
        </w:rPr>
        <w:t xml:space="preserve"> vervolgd/beboet worden.</w:t>
      </w:r>
      <w:r w:rsidR="00D250A0" w:rsidRPr="004F0BB2">
        <w:rPr>
          <w:rFonts w:ascii="Calibri Light" w:hAnsi="Calibri Light" w:cs="Calibri Light"/>
          <w:lang w:eastAsia="nl-BE"/>
        </w:rPr>
        <w:t xml:space="preserve"> Wat dient er te gebeuren met consignatie en inhouding</w:t>
      </w:r>
      <w:r w:rsidR="00EF3F73" w:rsidRPr="004F0BB2">
        <w:rPr>
          <w:rFonts w:ascii="Calibri Light" w:hAnsi="Calibri Light" w:cs="Calibri Light"/>
          <w:lang w:eastAsia="nl-BE"/>
        </w:rPr>
        <w:t xml:space="preserve">, indien nadien toch nog de boete wordt opgelegd? </w:t>
      </w:r>
      <w:r w:rsidR="00C529B2" w:rsidRPr="004F0BB2">
        <w:rPr>
          <w:rFonts w:ascii="Calibri Light" w:hAnsi="Calibri Light" w:cs="Calibri Light"/>
          <w:lang w:eastAsia="nl-BE"/>
        </w:rPr>
        <w:t>Dienen</w:t>
      </w:r>
      <w:r w:rsidR="00EF3F73" w:rsidRPr="004F0BB2">
        <w:rPr>
          <w:rFonts w:ascii="Calibri Light" w:hAnsi="Calibri Light" w:cs="Calibri Light"/>
          <w:lang w:eastAsia="nl-BE"/>
        </w:rPr>
        <w:t xml:space="preserve"> de consignatie en inhouding op dat moment ook te verdwijnen in het Bestuurlijk Sanctieregi</w:t>
      </w:r>
      <w:r w:rsidR="007A3CB9" w:rsidRPr="004F0BB2">
        <w:rPr>
          <w:rFonts w:ascii="Calibri Light" w:hAnsi="Calibri Light" w:cs="Calibri Light"/>
          <w:lang w:eastAsia="nl-BE"/>
        </w:rPr>
        <w:t>st</w:t>
      </w:r>
      <w:r w:rsidR="00EF3F73" w:rsidRPr="004F0BB2">
        <w:rPr>
          <w:rFonts w:ascii="Calibri Light" w:hAnsi="Calibri Light" w:cs="Calibri Light"/>
          <w:lang w:eastAsia="nl-BE"/>
        </w:rPr>
        <w:t>er?</w:t>
      </w:r>
    </w:p>
    <w:p w14:paraId="4FEF0F1A" w14:textId="27687D5D" w:rsidR="00D250A0" w:rsidRPr="004F0BB2" w:rsidRDefault="00EF3F73" w:rsidP="00215A24">
      <w:pPr>
        <w:pStyle w:val="Lijstalinea"/>
        <w:ind w:left="791"/>
        <w:rPr>
          <w:rFonts w:ascii="Calibri Light" w:hAnsi="Calibri Light" w:cs="Calibri Light"/>
          <w:lang w:eastAsia="nl-BE"/>
        </w:rPr>
      </w:pPr>
      <w:r w:rsidRPr="004F0BB2">
        <w:rPr>
          <w:rFonts w:ascii="Calibri Light" w:hAnsi="Calibri Light" w:cs="Calibri Light"/>
          <w:lang w:eastAsia="nl-BE"/>
        </w:rPr>
        <w:t>Deze vragen zijn verder uit te klaren</w:t>
      </w:r>
      <w:r w:rsidR="00C96A53" w:rsidRPr="004F0BB2">
        <w:rPr>
          <w:rFonts w:ascii="Calibri Light" w:hAnsi="Calibri Light" w:cs="Calibri Light"/>
          <w:lang w:eastAsia="nl-BE"/>
        </w:rPr>
        <w:t>.</w:t>
      </w:r>
    </w:p>
    <w:p w14:paraId="6E9E1181" w14:textId="77777777" w:rsidR="00C96A53" w:rsidRPr="004F0BB2" w:rsidRDefault="00C96A53" w:rsidP="00C96A53">
      <w:pPr>
        <w:rPr>
          <w:rFonts w:ascii="Calibri Light" w:hAnsi="Calibri Light" w:cs="Calibri Light"/>
          <w:b/>
          <w:bCs/>
          <w:lang w:eastAsia="nl-BE"/>
        </w:rPr>
      </w:pPr>
    </w:p>
    <w:p w14:paraId="4F3A6737" w14:textId="77777777" w:rsidR="00E1447C" w:rsidRPr="004F0BB2" w:rsidRDefault="00E1447C" w:rsidP="00E1447C">
      <w:pPr>
        <w:rPr>
          <w:rFonts w:ascii="Calibri Light" w:hAnsi="Calibri Light" w:cs="Calibri Light"/>
          <w:b/>
          <w:bCs/>
          <w:spacing w:val="-1"/>
          <w:lang w:eastAsia="nl-BE"/>
        </w:rPr>
      </w:pPr>
      <w:r w:rsidRPr="004F0BB2">
        <w:rPr>
          <w:rFonts w:ascii="Calibri Light" w:hAnsi="Calibri Light" w:cs="Calibri Light"/>
          <w:b/>
          <w:bCs/>
          <w:spacing w:val="-1"/>
          <w:lang w:eastAsia="nl-BE"/>
        </w:rPr>
        <w:t>Bestuurlijke Sanctie</w:t>
      </w:r>
    </w:p>
    <w:p w14:paraId="0E969987" w14:textId="77777777" w:rsidR="00E1447C" w:rsidRPr="004F0BB2" w:rsidRDefault="00E1447C" w:rsidP="00E1447C">
      <w:pPr>
        <w:pStyle w:val="Lijstalinea"/>
        <w:numPr>
          <w:ilvl w:val="0"/>
          <w:numId w:val="34"/>
        </w:numPr>
        <w:rPr>
          <w:rFonts w:ascii="Calibri Light" w:hAnsi="Calibri Light" w:cs="Calibri Light"/>
          <w:spacing w:val="-1"/>
          <w:lang w:eastAsia="nl-BE"/>
        </w:rPr>
      </w:pPr>
      <w:r w:rsidRPr="004F0BB2">
        <w:rPr>
          <w:rFonts w:ascii="Calibri Light" w:hAnsi="Calibri Light" w:cs="Calibri Light"/>
          <w:spacing w:val="-1"/>
          <w:lang w:eastAsia="nl-BE"/>
        </w:rPr>
        <w:t>[Over de vraag wanneer een Sanctie definitief is]</w:t>
      </w:r>
    </w:p>
    <w:p w14:paraId="428C7CC6" w14:textId="7FF9D4CF" w:rsidR="00E1447C" w:rsidRPr="004F0BB2" w:rsidRDefault="00E1447C" w:rsidP="00E1447C">
      <w:pPr>
        <w:pStyle w:val="Lijstalinea"/>
        <w:numPr>
          <w:ilvl w:val="1"/>
          <w:numId w:val="34"/>
        </w:numPr>
        <w:rPr>
          <w:rFonts w:ascii="Calibri Light" w:hAnsi="Calibri Light" w:cs="Calibri Light"/>
          <w:spacing w:val="-1"/>
          <w:lang w:eastAsia="nl-BE"/>
        </w:rPr>
      </w:pPr>
      <w:r w:rsidRPr="004F0BB2">
        <w:rPr>
          <w:rFonts w:ascii="Calibri Light" w:hAnsi="Calibri Light" w:cs="Calibri Light"/>
          <w:spacing w:val="-1"/>
          <w:lang w:eastAsia="nl-BE"/>
        </w:rPr>
        <w:lastRenderedPageBreak/>
        <w:t xml:space="preserve">Een niet-definitieve beslissing van een beboetingsinstantie is een beslissing waartegen een </w:t>
      </w:r>
      <w:proofErr w:type="spellStart"/>
      <w:r w:rsidRPr="004F0BB2">
        <w:rPr>
          <w:rFonts w:ascii="Calibri Light" w:hAnsi="Calibri Light" w:cs="Calibri Light"/>
          <w:spacing w:val="-1"/>
          <w:lang w:eastAsia="nl-BE"/>
        </w:rPr>
        <w:t>jurisdictioneel</w:t>
      </w:r>
      <w:proofErr w:type="spellEnd"/>
      <w:r w:rsidRPr="004F0BB2">
        <w:rPr>
          <w:rFonts w:ascii="Calibri Light" w:hAnsi="Calibri Light" w:cs="Calibri Light"/>
          <w:spacing w:val="-1"/>
          <w:lang w:eastAsia="nl-BE"/>
        </w:rPr>
        <w:t xml:space="preserve"> beroep is ingesteld. Het woord definitief komt te vervallen </w:t>
      </w:r>
      <w:r w:rsidR="006B4A43">
        <w:rPr>
          <w:rFonts w:ascii="Calibri Light" w:hAnsi="Calibri Light" w:cs="Calibri Light"/>
          <w:spacing w:val="-1"/>
          <w:lang w:eastAsia="nl-BE"/>
        </w:rPr>
        <w:t>(</w:t>
      </w:r>
      <w:r w:rsidRPr="004F0BB2">
        <w:rPr>
          <w:rFonts w:ascii="Calibri Light" w:hAnsi="Calibri Light" w:cs="Calibri Light"/>
          <w:spacing w:val="-1"/>
          <w:lang w:eastAsia="nl-BE"/>
        </w:rPr>
        <w:t xml:space="preserve">en wordt </w:t>
      </w:r>
      <w:r w:rsidR="006B4A43">
        <w:rPr>
          <w:rFonts w:ascii="Calibri Light" w:hAnsi="Calibri Light" w:cs="Calibri Light"/>
          <w:spacing w:val="-1"/>
          <w:lang w:eastAsia="nl-BE"/>
        </w:rPr>
        <w:t>ook in KBH</w:t>
      </w:r>
      <w:r w:rsidRPr="004F0BB2">
        <w:rPr>
          <w:rFonts w:ascii="Calibri Light" w:hAnsi="Calibri Light" w:cs="Calibri Light"/>
          <w:spacing w:val="-1"/>
          <w:lang w:eastAsia="nl-BE"/>
        </w:rPr>
        <w:t xml:space="preserve"> geschrapt</w:t>
      </w:r>
      <w:r w:rsidR="006B4A43">
        <w:rPr>
          <w:rFonts w:ascii="Calibri Light" w:hAnsi="Calibri Light" w:cs="Calibri Light"/>
          <w:spacing w:val="-1"/>
          <w:lang w:eastAsia="nl-BE"/>
        </w:rPr>
        <w:t xml:space="preserve">) </w:t>
      </w:r>
      <w:r w:rsidR="00731EF4">
        <w:rPr>
          <w:rFonts w:ascii="Calibri Light" w:hAnsi="Calibri Light" w:cs="Calibri Light"/>
          <w:spacing w:val="-1"/>
          <w:lang w:eastAsia="nl-BE"/>
        </w:rPr>
        <w:t xml:space="preserve"> omw</w:t>
      </w:r>
      <w:r w:rsidR="000F45CD">
        <w:rPr>
          <w:rFonts w:ascii="Calibri Light" w:hAnsi="Calibri Light" w:cs="Calibri Light"/>
          <w:spacing w:val="-1"/>
          <w:lang w:eastAsia="nl-BE"/>
        </w:rPr>
        <w:t xml:space="preserve">ille van de uitbreiding van de scope van sanctieregister naar alle bestuurlijke beslissingen. </w:t>
      </w:r>
    </w:p>
    <w:p w14:paraId="229BA2A1" w14:textId="30BCE4B0" w:rsidR="00E1447C" w:rsidRPr="00DC270B" w:rsidRDefault="00FB1BCE" w:rsidP="00DC270B">
      <w:pPr>
        <w:pStyle w:val="Lijstalinea"/>
        <w:numPr>
          <w:ilvl w:val="1"/>
          <w:numId w:val="34"/>
        </w:numPr>
        <w:rPr>
          <w:rFonts w:ascii="Calibri Light" w:hAnsi="Calibri Light" w:cs="Calibri Light"/>
          <w:spacing w:val="-1"/>
          <w:lang w:eastAsia="nl-BE"/>
        </w:rPr>
      </w:pPr>
      <w:r w:rsidRPr="00DC270B">
        <w:rPr>
          <w:rFonts w:ascii="Calibri Light" w:hAnsi="Calibri Light" w:cs="Calibri Light"/>
          <w:spacing w:val="-1"/>
          <w:lang w:eastAsia="nl-BE"/>
        </w:rPr>
        <w:t xml:space="preserve">Openstaande </w:t>
      </w:r>
      <w:r w:rsidR="00C96A53" w:rsidRPr="00DC270B">
        <w:rPr>
          <w:rFonts w:ascii="Calibri Light" w:hAnsi="Calibri Light" w:cs="Calibri Light"/>
          <w:spacing w:val="-1"/>
          <w:lang w:eastAsia="nl-BE"/>
        </w:rPr>
        <w:t>Vraag:</w:t>
      </w:r>
      <w:r w:rsidR="00E1447C" w:rsidRPr="00DC270B">
        <w:rPr>
          <w:rFonts w:ascii="Calibri Light" w:hAnsi="Calibri Light" w:cs="Calibri Light"/>
          <w:spacing w:val="-1"/>
          <w:lang w:eastAsia="nl-BE"/>
        </w:rPr>
        <w:t xml:space="preserve"> Wordt een sanctie opgenomen als deze uitgesproken is en opnieuw verwijderd op het moment dat er beroep wordt aangetekend of word de sanctie pas opgenomen op het moment dat de periode om beroep aan te tekenen verlopen is? </w:t>
      </w:r>
    </w:p>
    <w:p w14:paraId="3E9C14BC" w14:textId="4A778F35" w:rsidR="00085401" w:rsidRPr="004F0BB2" w:rsidRDefault="00085401" w:rsidP="00C96A53">
      <w:pPr>
        <w:pStyle w:val="Lijstalinea"/>
        <w:ind w:left="1511"/>
        <w:rPr>
          <w:rFonts w:ascii="Calibri Light" w:hAnsi="Calibri Light" w:cs="Calibri Light"/>
          <w:spacing w:val="-1"/>
          <w:lang w:eastAsia="nl-BE"/>
        </w:rPr>
      </w:pPr>
      <w:r w:rsidRPr="004F0BB2">
        <w:rPr>
          <w:rFonts w:ascii="Calibri Light" w:hAnsi="Calibri Light" w:cs="Calibri Light"/>
          <w:spacing w:val="-1"/>
          <w:lang w:eastAsia="nl-BE"/>
        </w:rPr>
        <w:t xml:space="preserve">Of wordt er toch geopteerd om de sanctie raadpleegbaar te maken in het register, vanaf deze uitgesproken wordt </w:t>
      </w:r>
      <w:r w:rsidR="00EE294B" w:rsidRPr="004F0BB2">
        <w:rPr>
          <w:rFonts w:ascii="Calibri Light" w:hAnsi="Calibri Light" w:cs="Calibri Light"/>
          <w:spacing w:val="-1"/>
          <w:lang w:eastAsia="nl-BE"/>
        </w:rPr>
        <w:t>en, bijkomend, een informatieattribuut toe te voegen om aan te duiden of er beroep is ingesteld (beroep; J/N)?</w:t>
      </w:r>
    </w:p>
    <w:p w14:paraId="47BAC724" w14:textId="77777777" w:rsidR="00E1447C" w:rsidRPr="004F0BB2" w:rsidRDefault="00E1447C" w:rsidP="00E1447C">
      <w:pPr>
        <w:pStyle w:val="Lijstalinea"/>
        <w:numPr>
          <w:ilvl w:val="0"/>
          <w:numId w:val="34"/>
        </w:numPr>
        <w:rPr>
          <w:rFonts w:ascii="Calibri Light" w:hAnsi="Calibri Light" w:cs="Calibri Light"/>
          <w:spacing w:val="-1"/>
          <w:lang w:eastAsia="nl-BE"/>
        </w:rPr>
      </w:pPr>
      <w:r w:rsidRPr="004F0BB2">
        <w:rPr>
          <w:rFonts w:ascii="Calibri Light" w:hAnsi="Calibri Light" w:cs="Calibri Light"/>
          <w:spacing w:val="-1"/>
          <w:lang w:eastAsia="nl-BE"/>
        </w:rPr>
        <w:t>[Over de vraag of men bij een Sanctie ook verwijst naar de rechtsbron]</w:t>
      </w:r>
    </w:p>
    <w:p w14:paraId="637682F2" w14:textId="77777777" w:rsidR="00E1447C" w:rsidRPr="004F0BB2" w:rsidRDefault="00E1447C" w:rsidP="00E1447C">
      <w:pPr>
        <w:pStyle w:val="Lijstalinea"/>
        <w:numPr>
          <w:ilvl w:val="1"/>
          <w:numId w:val="34"/>
        </w:numPr>
        <w:rPr>
          <w:rFonts w:ascii="Calibri Light" w:hAnsi="Calibri Light" w:cs="Calibri Light"/>
          <w:spacing w:val="-1"/>
          <w:lang w:eastAsia="nl-BE"/>
        </w:rPr>
      </w:pPr>
      <w:r w:rsidRPr="004F0BB2">
        <w:rPr>
          <w:rFonts w:ascii="Calibri Light" w:hAnsi="Calibri Light" w:cs="Calibri Light"/>
          <w:spacing w:val="-1"/>
          <w:lang w:eastAsia="nl-BE"/>
        </w:rPr>
        <w:t>Ja, de rechtsgrond op basis waarvan men sanctioneert wordt altijd aangehaald (en kan verschillend zijn van de rechtsbron die bepaalt of een gepleegd feit een overtreding is).s</w:t>
      </w:r>
    </w:p>
    <w:p w14:paraId="548A7A12" w14:textId="68E502F1" w:rsidR="00E1447C" w:rsidRPr="004F0BB2" w:rsidRDefault="00E1447C" w:rsidP="00E1447C">
      <w:pPr>
        <w:pStyle w:val="Lijstalinea"/>
        <w:numPr>
          <w:ilvl w:val="1"/>
          <w:numId w:val="34"/>
        </w:numPr>
        <w:rPr>
          <w:rFonts w:ascii="Calibri Light" w:hAnsi="Calibri Light" w:cs="Calibri Light"/>
          <w:spacing w:val="-1"/>
          <w:lang w:eastAsia="nl-BE"/>
        </w:rPr>
      </w:pPr>
      <w:r w:rsidRPr="004F0BB2">
        <w:rPr>
          <w:rFonts w:ascii="Calibri Light" w:hAnsi="Calibri Light" w:cs="Calibri Light"/>
          <w:spacing w:val="-1"/>
          <w:lang w:eastAsia="nl-BE"/>
        </w:rPr>
        <w:t xml:space="preserve">We moeten </w:t>
      </w:r>
      <w:r w:rsidR="00965C9E">
        <w:rPr>
          <w:rFonts w:ascii="Calibri Light" w:hAnsi="Calibri Light" w:cs="Calibri Light"/>
          <w:spacing w:val="-1"/>
          <w:lang w:eastAsia="nl-BE"/>
        </w:rPr>
        <w:t xml:space="preserve">dus </w:t>
      </w:r>
      <w:r w:rsidRPr="004F0BB2">
        <w:rPr>
          <w:rFonts w:ascii="Calibri Light" w:hAnsi="Calibri Light" w:cs="Calibri Light"/>
          <w:spacing w:val="-1"/>
          <w:lang w:eastAsia="nl-BE"/>
        </w:rPr>
        <w:t>wel een onderscheid maken tussen de rechtsbron die de omschrijving van de feiten geeft als een inbreuk enerzijds, en de rechtsbron die de sanctie bepaalt die daarop van toepassing is. Want dat kunnen twee verschillende rechtsbronnen zijn. De beschrijving van de feiten zou bijvoorbeeld in een Besluit van de Vlaamse regering kunnen staan en de sanctie in een decretale bepaling.</w:t>
      </w:r>
    </w:p>
    <w:p w14:paraId="5F79DD8D" w14:textId="77777777" w:rsidR="00E1447C" w:rsidRPr="004F0BB2" w:rsidRDefault="00E1447C" w:rsidP="00E1447C">
      <w:pPr>
        <w:pStyle w:val="Lijstalinea"/>
        <w:numPr>
          <w:ilvl w:val="1"/>
          <w:numId w:val="34"/>
        </w:numPr>
        <w:rPr>
          <w:rFonts w:ascii="Calibri Light" w:hAnsi="Calibri Light" w:cs="Calibri Light"/>
          <w:spacing w:val="-1"/>
          <w:lang w:eastAsia="nl-BE"/>
        </w:rPr>
      </w:pPr>
      <w:r w:rsidRPr="004F0BB2">
        <w:rPr>
          <w:rFonts w:ascii="Calibri Light" w:hAnsi="Calibri Light" w:cs="Calibri Light"/>
          <w:spacing w:val="-1"/>
          <w:lang w:eastAsia="nl-BE"/>
        </w:rPr>
        <w:t>Bijgevolg moet ook de rechtsbron opgenomen worden als type/omschrijving van de wettelijke bepaling waarop de sanctie zelf is op gebaseerd. Ook de sanctie heeft een rechtsbron.</w:t>
      </w:r>
    </w:p>
    <w:p w14:paraId="0DE94E06" w14:textId="77777777" w:rsidR="00E1447C" w:rsidRPr="004F0BB2" w:rsidRDefault="00E1447C" w:rsidP="00E1447C">
      <w:pPr>
        <w:pStyle w:val="Lijstalinea"/>
        <w:numPr>
          <w:ilvl w:val="0"/>
          <w:numId w:val="34"/>
        </w:numPr>
        <w:rPr>
          <w:rFonts w:ascii="Calibri Light" w:hAnsi="Calibri Light" w:cs="Calibri Light"/>
          <w:b/>
          <w:bCs/>
          <w:spacing w:val="-1"/>
          <w:lang w:eastAsia="nl-BE"/>
        </w:rPr>
      </w:pPr>
      <w:r w:rsidRPr="004F0BB2">
        <w:rPr>
          <w:rFonts w:ascii="Calibri Light" w:hAnsi="Calibri Light" w:cs="Calibri Light"/>
          <w:spacing w:val="-1"/>
          <w:lang w:eastAsia="nl-BE"/>
        </w:rPr>
        <w:t>Hoe registreren we een boete voor bv. stabiliteitswerken aan een huis waarbij geen architect is om controle te doen? Dit betreft enerzijds een misdrijf en anderzijds een inbreuk. De beboetingsentiteit neemt slechts één boetebeslissing. Definiëren we dit binnen één akte of kunnen we binnen één akte meerdere Gepleegde Feiten differentiëren? Dit kan bovendien over verschillende thema’s heen lopen.</w:t>
      </w:r>
    </w:p>
    <w:p w14:paraId="4A62EC5C" w14:textId="77777777" w:rsidR="00E1447C" w:rsidRPr="004F0BB2" w:rsidRDefault="00E1447C" w:rsidP="00E1447C">
      <w:pPr>
        <w:pStyle w:val="Lijstalinea"/>
        <w:numPr>
          <w:ilvl w:val="1"/>
          <w:numId w:val="34"/>
        </w:numPr>
        <w:rPr>
          <w:rFonts w:ascii="Calibri Light" w:hAnsi="Calibri Light" w:cs="Calibri Light"/>
          <w:b/>
          <w:bCs/>
          <w:spacing w:val="-1"/>
          <w:lang w:eastAsia="nl-BE"/>
        </w:rPr>
      </w:pPr>
      <w:r w:rsidRPr="004F0BB2">
        <w:rPr>
          <w:rFonts w:ascii="Calibri Light" w:hAnsi="Calibri Light" w:cs="Calibri Light"/>
          <w:spacing w:val="-1"/>
          <w:lang w:eastAsia="nl-BE"/>
        </w:rPr>
        <w:t>Andersom kunnen wij ook twee boetes opleggen voor één Gepleegd Feit (bv. één PV met stedenbouwmisdrijf en milieumisdrijf).</w:t>
      </w:r>
    </w:p>
    <w:p w14:paraId="50125765" w14:textId="77777777" w:rsidR="00E1447C" w:rsidRPr="004F0BB2" w:rsidRDefault="00E1447C" w:rsidP="00E1447C">
      <w:pPr>
        <w:pStyle w:val="Lijstalinea"/>
        <w:numPr>
          <w:ilvl w:val="1"/>
          <w:numId w:val="34"/>
        </w:numPr>
        <w:rPr>
          <w:rFonts w:ascii="Calibri Light" w:hAnsi="Calibri Light" w:cs="Calibri Light"/>
          <w:b/>
          <w:bCs/>
          <w:spacing w:val="-1"/>
          <w:lang w:eastAsia="nl-BE"/>
        </w:rPr>
      </w:pPr>
      <w:r w:rsidRPr="004F0BB2">
        <w:rPr>
          <w:rFonts w:ascii="Calibri Light" w:hAnsi="Calibri Light" w:cs="Calibri Light"/>
          <w:spacing w:val="-1"/>
          <w:lang w:eastAsia="nl-BE"/>
        </w:rPr>
        <w:t>Een combinatie zou je moeten zien in de beslissing van de vervolgingsinstantie.</w:t>
      </w:r>
    </w:p>
    <w:p w14:paraId="6AAF8C97" w14:textId="77777777" w:rsidR="00E1447C" w:rsidRPr="004F0BB2" w:rsidRDefault="00E1447C" w:rsidP="00E1447C">
      <w:pPr>
        <w:pStyle w:val="Lijstalinea"/>
        <w:numPr>
          <w:ilvl w:val="2"/>
          <w:numId w:val="34"/>
        </w:numPr>
        <w:rPr>
          <w:rFonts w:ascii="Calibri Light" w:hAnsi="Calibri Light" w:cs="Calibri Light"/>
          <w:b/>
          <w:bCs/>
          <w:spacing w:val="-1"/>
          <w:lang w:eastAsia="nl-BE"/>
        </w:rPr>
      </w:pPr>
      <w:r w:rsidRPr="004F0BB2">
        <w:rPr>
          <w:rFonts w:ascii="Calibri Light" w:hAnsi="Calibri Light" w:cs="Calibri Light"/>
          <w:spacing w:val="-1"/>
          <w:lang w:eastAsia="nl-BE"/>
        </w:rPr>
        <w:t>Dan moet het type van het Gepleegd Feit (inbreuk of misdrijf) dus beide kunnen zijn.</w:t>
      </w:r>
    </w:p>
    <w:p w14:paraId="6BB160F5" w14:textId="77777777" w:rsidR="00E1447C" w:rsidRPr="004F0BB2" w:rsidRDefault="00E1447C" w:rsidP="00E1447C">
      <w:pPr>
        <w:pStyle w:val="Lijstalinea"/>
        <w:numPr>
          <w:ilvl w:val="1"/>
          <w:numId w:val="34"/>
        </w:numPr>
        <w:rPr>
          <w:rFonts w:ascii="Calibri Light" w:hAnsi="Calibri Light" w:cs="Calibri Light"/>
          <w:b/>
          <w:bCs/>
          <w:spacing w:val="-1"/>
          <w:lang w:eastAsia="nl-BE"/>
        </w:rPr>
      </w:pPr>
      <w:r w:rsidRPr="004F0BB2">
        <w:rPr>
          <w:rFonts w:ascii="Calibri Light" w:hAnsi="Calibri Light" w:cs="Calibri Light"/>
          <w:spacing w:val="-1"/>
          <w:lang w:eastAsia="nl-BE"/>
        </w:rPr>
        <w:t xml:space="preserve">[AWV] Ook wij vervolgen soms twee inbreuken in één beslissing met daarna één boete. </w:t>
      </w:r>
    </w:p>
    <w:p w14:paraId="0EE18A9F" w14:textId="77777777" w:rsidR="00E1447C" w:rsidRPr="004F0BB2" w:rsidRDefault="00E1447C" w:rsidP="00E1447C">
      <w:pPr>
        <w:pStyle w:val="Lijstalinea"/>
        <w:numPr>
          <w:ilvl w:val="1"/>
          <w:numId w:val="34"/>
        </w:numPr>
        <w:rPr>
          <w:rFonts w:ascii="Calibri Light" w:hAnsi="Calibri Light" w:cs="Calibri Light"/>
          <w:b/>
          <w:bCs/>
          <w:spacing w:val="-1"/>
          <w:lang w:eastAsia="nl-BE"/>
        </w:rPr>
      </w:pPr>
      <w:r w:rsidRPr="004F0BB2">
        <w:rPr>
          <w:rFonts w:ascii="Calibri Light" w:hAnsi="Calibri Light" w:cs="Calibri Light"/>
          <w:spacing w:val="-1"/>
          <w:lang w:eastAsia="nl-BE"/>
        </w:rPr>
        <w:t>Het informatiemodel van een Bestuurlijk Sanctieregister moet het mogelijk maken dat er een “</w:t>
      </w:r>
      <w:proofErr w:type="spellStart"/>
      <w:r w:rsidRPr="004F0BB2">
        <w:rPr>
          <w:rFonts w:ascii="Calibri Light" w:hAnsi="Calibri Light" w:cs="Calibri Light"/>
          <w:spacing w:val="-1"/>
          <w:lang w:eastAsia="nl-BE"/>
        </w:rPr>
        <w:t>many-to-many</w:t>
      </w:r>
      <w:proofErr w:type="spellEnd"/>
      <w:r w:rsidRPr="004F0BB2">
        <w:rPr>
          <w:rFonts w:ascii="Calibri Light" w:hAnsi="Calibri Light" w:cs="Calibri Light"/>
          <w:spacing w:val="-1"/>
          <w:lang w:eastAsia="nl-BE"/>
        </w:rPr>
        <w:t>” relatie bestaat tussen boete en gepleegd feit (d.w.z. één gepleegde feit kan verschillende boetes tot gevolg hebben en één boet kan betrekking hebben op meerdere gepleegde feiten).</w:t>
      </w:r>
    </w:p>
    <w:p w14:paraId="62E1AB06" w14:textId="0BB32505" w:rsidR="00BF19DA" w:rsidRPr="004F0BB2" w:rsidRDefault="00BF19DA" w:rsidP="00DC270B">
      <w:pPr>
        <w:spacing w:before="0" w:after="200" w:line="276" w:lineRule="auto"/>
        <w:rPr>
          <w:rFonts w:ascii="Calibri Light" w:hAnsi="Calibri Light" w:cs="Calibri Light"/>
          <w:b/>
          <w:bCs/>
          <w:lang w:eastAsia="nl-BE"/>
        </w:rPr>
      </w:pPr>
      <w:r w:rsidRPr="004F0BB2">
        <w:rPr>
          <w:rFonts w:ascii="Calibri Light" w:hAnsi="Calibri Light" w:cs="Calibri Light"/>
          <w:b/>
          <w:bCs/>
          <w:lang w:eastAsia="nl-BE"/>
        </w:rPr>
        <w:t>Geldboete</w:t>
      </w:r>
    </w:p>
    <w:p w14:paraId="4FC6B23D" w14:textId="04B590F6" w:rsidR="00B37779" w:rsidRPr="004F0BB2" w:rsidRDefault="00B37779" w:rsidP="00B37779">
      <w:pPr>
        <w:pStyle w:val="Lijstalinea"/>
        <w:numPr>
          <w:ilvl w:val="0"/>
          <w:numId w:val="33"/>
        </w:numPr>
        <w:rPr>
          <w:rFonts w:ascii="Calibri Light" w:hAnsi="Calibri Light" w:cs="Calibri Light"/>
          <w:b/>
          <w:bCs/>
          <w:spacing w:val="-1"/>
          <w:lang w:eastAsia="nl-BE"/>
        </w:rPr>
      </w:pPr>
      <w:r w:rsidRPr="004F0BB2">
        <w:rPr>
          <w:rFonts w:ascii="Calibri Light" w:hAnsi="Calibri Light" w:cs="Calibri Light"/>
          <w:spacing w:val="-1"/>
          <w:lang w:eastAsia="nl-BE"/>
        </w:rPr>
        <w:t xml:space="preserve">Het is ook mogelijk om een Bestuurlijke Geldboete bij uitstel op te leggen (uitstel van betaling </w:t>
      </w:r>
      <w:r w:rsidR="00CE533F" w:rsidRPr="004F0BB2">
        <w:rPr>
          <w:rFonts w:ascii="Calibri Light" w:hAnsi="Calibri Light" w:cs="Calibri Light"/>
          <w:spacing w:val="-1"/>
          <w:lang w:eastAsia="nl-BE"/>
        </w:rPr>
        <w:t>wil zeggen</w:t>
      </w:r>
      <w:r w:rsidRPr="004F0BB2">
        <w:rPr>
          <w:rFonts w:ascii="Calibri Light" w:hAnsi="Calibri Light" w:cs="Calibri Light"/>
          <w:spacing w:val="-1"/>
          <w:lang w:eastAsia="nl-BE"/>
        </w:rPr>
        <w:t xml:space="preserve"> dat de boete (of een deel ervan) niet dient betaald te worden, indien de voorwaarden van het uitstel niet worden geschonden binnen een bepaalde periode). Dit is een </w:t>
      </w:r>
      <w:r w:rsidR="00BA0BB1" w:rsidRPr="004F0BB2">
        <w:rPr>
          <w:rFonts w:ascii="Calibri Light" w:hAnsi="Calibri Light" w:cs="Calibri Light"/>
          <w:spacing w:val="-1"/>
          <w:lang w:eastAsia="nl-BE"/>
        </w:rPr>
        <w:t>attribuut</w:t>
      </w:r>
      <w:r w:rsidRPr="004F0BB2">
        <w:rPr>
          <w:rFonts w:ascii="Calibri Light" w:hAnsi="Calibri Light" w:cs="Calibri Light"/>
          <w:spacing w:val="-1"/>
          <w:lang w:eastAsia="nl-BE"/>
        </w:rPr>
        <w:t xml:space="preserve"> van de Geldboete en moet opgenomen worden in het informatiemodel. </w:t>
      </w:r>
    </w:p>
    <w:p w14:paraId="14B0B8C9" w14:textId="77777777" w:rsidR="00B37779" w:rsidRPr="004F0BB2" w:rsidRDefault="00B37779" w:rsidP="00B37779">
      <w:pPr>
        <w:pStyle w:val="Lijstalinea"/>
        <w:ind w:left="720"/>
        <w:rPr>
          <w:rFonts w:ascii="Calibri Light" w:hAnsi="Calibri Light" w:cs="Calibri Light"/>
          <w:spacing w:val="-1"/>
          <w:lang w:eastAsia="nl-BE"/>
        </w:rPr>
      </w:pPr>
      <w:r w:rsidRPr="004F0BB2">
        <w:rPr>
          <w:rFonts w:ascii="Calibri Light" w:hAnsi="Calibri Light" w:cs="Calibri Light"/>
          <w:spacing w:val="-1"/>
          <w:lang w:eastAsia="nl-BE"/>
        </w:rPr>
        <w:t xml:space="preserve">De voorwaarden van het uitstel tot betaling worden niet opgenomen. </w:t>
      </w:r>
    </w:p>
    <w:p w14:paraId="5AADBCB4" w14:textId="63A770E5" w:rsidR="00B37779" w:rsidRPr="004F0BB2" w:rsidRDefault="00B37779" w:rsidP="634227C2">
      <w:pPr>
        <w:pStyle w:val="Lijstalinea"/>
        <w:ind w:left="720"/>
        <w:rPr>
          <w:rFonts w:ascii="Calibri Light" w:hAnsi="Calibri Light" w:cs="Calibri Light"/>
          <w:spacing w:val="-1"/>
          <w:lang w:eastAsia="nl-BE"/>
        </w:rPr>
      </w:pPr>
      <w:r w:rsidRPr="004F0BB2">
        <w:rPr>
          <w:rFonts w:ascii="Calibri Light" w:hAnsi="Calibri Light" w:cs="Calibri Light"/>
          <w:spacing w:val="-1"/>
          <w:lang w:eastAsia="nl-BE"/>
        </w:rPr>
        <w:t xml:space="preserve">Een </w:t>
      </w:r>
      <w:r w:rsidRPr="004F0BB2">
        <w:rPr>
          <w:rFonts w:ascii="Calibri Light" w:hAnsi="Calibri Light" w:cs="Calibri Light"/>
          <w:spacing w:val="-1"/>
          <w:u w:val="single"/>
          <w:lang w:eastAsia="nl-BE"/>
        </w:rPr>
        <w:t>indicatie of het uitstel van betaling van toepassing</w:t>
      </w:r>
      <w:r w:rsidRPr="004F0BB2">
        <w:rPr>
          <w:rFonts w:ascii="Calibri Light" w:hAnsi="Calibri Light" w:cs="Calibri Light"/>
          <w:spacing w:val="-1"/>
          <w:lang w:eastAsia="nl-BE"/>
        </w:rPr>
        <w:t xml:space="preserve"> is, een </w:t>
      </w:r>
      <w:r w:rsidRPr="004F0BB2">
        <w:rPr>
          <w:rFonts w:ascii="Calibri Light" w:hAnsi="Calibri Light" w:cs="Calibri Light"/>
          <w:spacing w:val="-1"/>
          <w:u w:val="single"/>
          <w:lang w:eastAsia="nl-BE"/>
        </w:rPr>
        <w:t>indicatie dat het uitstel vervallen is</w:t>
      </w:r>
      <w:r w:rsidRPr="004F0BB2">
        <w:rPr>
          <w:rFonts w:ascii="Calibri Light" w:hAnsi="Calibri Light" w:cs="Calibri Light"/>
          <w:spacing w:val="-1"/>
          <w:lang w:eastAsia="nl-BE"/>
        </w:rPr>
        <w:t xml:space="preserve"> door schending van de voorwaarden, alsook de </w:t>
      </w:r>
      <w:r w:rsidRPr="004F0BB2">
        <w:rPr>
          <w:rFonts w:ascii="Calibri Light" w:hAnsi="Calibri Light" w:cs="Calibri Light"/>
          <w:spacing w:val="-1"/>
          <w:u w:val="single"/>
          <w:lang w:eastAsia="nl-BE"/>
        </w:rPr>
        <w:t>geldigheidsdatum of -periode van het uitstel tot betaling</w:t>
      </w:r>
      <w:r w:rsidRPr="004F0BB2">
        <w:rPr>
          <w:rFonts w:ascii="Calibri Light" w:hAnsi="Calibri Light" w:cs="Calibri Light"/>
          <w:spacing w:val="-1"/>
          <w:lang w:eastAsia="nl-BE"/>
        </w:rPr>
        <w:t xml:space="preserve"> is nuttig om op te nemen in een Bestuurlijk Sanctieregister. </w:t>
      </w:r>
    </w:p>
    <w:p w14:paraId="6C8ABC18" w14:textId="27F7158C" w:rsidR="003E7E54" w:rsidRPr="004F0BB2" w:rsidRDefault="003E7E54" w:rsidP="634227C2">
      <w:pPr>
        <w:pStyle w:val="Lijstalinea"/>
        <w:ind w:left="720"/>
        <w:rPr>
          <w:rFonts w:ascii="Calibri Light" w:hAnsi="Calibri Light" w:cs="Calibri Light"/>
          <w:b/>
          <w:bCs/>
          <w:spacing w:val="-1"/>
          <w:lang w:eastAsia="nl-BE"/>
        </w:rPr>
      </w:pPr>
      <w:r w:rsidRPr="004F0BB2">
        <w:rPr>
          <w:rFonts w:ascii="Calibri Light" w:hAnsi="Calibri Light" w:cs="Calibri Light"/>
          <w:spacing w:val="-1"/>
          <w:lang w:eastAsia="nl-BE"/>
        </w:rPr>
        <w:t>Open vraag: welke van de bovenstaande zijn optioneel?</w:t>
      </w:r>
    </w:p>
    <w:p w14:paraId="34D995BF" w14:textId="225E5A36" w:rsidR="007D416C" w:rsidRPr="004F0BB2" w:rsidRDefault="007D416C" w:rsidP="00BF19DA">
      <w:pPr>
        <w:pStyle w:val="Lijstalinea"/>
        <w:numPr>
          <w:ilvl w:val="0"/>
          <w:numId w:val="40"/>
        </w:numPr>
        <w:rPr>
          <w:rFonts w:ascii="Calibri Light" w:hAnsi="Calibri Light" w:cs="Calibri Light"/>
          <w:lang w:eastAsia="nl-BE"/>
        </w:rPr>
      </w:pPr>
      <w:r w:rsidRPr="004F0BB2">
        <w:rPr>
          <w:rFonts w:ascii="Calibri Light" w:hAnsi="Calibri Light" w:cs="Calibri Light"/>
          <w:lang w:eastAsia="nl-BE"/>
        </w:rPr>
        <w:t>Het geldbedrag van de sanctie wordt</w:t>
      </w:r>
      <w:r w:rsidR="008505F8">
        <w:rPr>
          <w:rFonts w:ascii="Calibri Light" w:hAnsi="Calibri Light" w:cs="Calibri Light"/>
          <w:lang w:eastAsia="nl-BE"/>
        </w:rPr>
        <w:t xml:space="preserve"> </w:t>
      </w:r>
      <w:r w:rsidRPr="004F0BB2">
        <w:rPr>
          <w:rFonts w:ascii="Calibri Light" w:hAnsi="Calibri Light" w:cs="Calibri Light"/>
          <w:lang w:eastAsia="nl-BE"/>
        </w:rPr>
        <w:t>opgenomen in een Bestuurlijk Sanctieregister.</w:t>
      </w:r>
    </w:p>
    <w:p w14:paraId="3B312CF9" w14:textId="210AC2A2" w:rsidR="00BF19DA" w:rsidRPr="004F0BB2" w:rsidRDefault="00BF19DA" w:rsidP="00BF19DA">
      <w:pPr>
        <w:pStyle w:val="Lijstalinea"/>
        <w:numPr>
          <w:ilvl w:val="0"/>
          <w:numId w:val="40"/>
        </w:numPr>
        <w:rPr>
          <w:rFonts w:ascii="Calibri Light" w:hAnsi="Calibri Light" w:cs="Calibri Light"/>
          <w:lang w:eastAsia="nl-BE"/>
        </w:rPr>
      </w:pPr>
      <w:r w:rsidRPr="004F0BB2">
        <w:rPr>
          <w:rFonts w:ascii="Calibri Light" w:hAnsi="Calibri Light" w:cs="Calibri Light"/>
          <w:lang w:eastAsia="nl-BE"/>
        </w:rPr>
        <w:t>[AWV] Wij hebben ook nog de mogelijkheid om verzachtende omstandigheden in aanmerking te nemen (</w:t>
      </w:r>
      <w:proofErr w:type="spellStart"/>
      <w:r w:rsidRPr="004F0BB2">
        <w:rPr>
          <w:rFonts w:ascii="Calibri Light" w:hAnsi="Calibri Light" w:cs="Calibri Light"/>
          <w:lang w:eastAsia="nl-BE"/>
        </w:rPr>
        <w:t>aanvink</w:t>
      </w:r>
      <w:proofErr w:type="spellEnd"/>
      <w:r w:rsidRPr="004F0BB2">
        <w:rPr>
          <w:rFonts w:ascii="Calibri Light" w:hAnsi="Calibri Light" w:cs="Calibri Light"/>
          <w:lang w:eastAsia="nl-BE"/>
        </w:rPr>
        <w:t>-veld).</w:t>
      </w:r>
    </w:p>
    <w:p w14:paraId="542D211B" w14:textId="1313145B" w:rsidR="00503D2B" w:rsidRPr="004F0BB2" w:rsidRDefault="00BF19DA" w:rsidP="00F3793C">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lastRenderedPageBreak/>
        <w:t>Niet iedereen is overtuigd dat we dit moeten meenemen.</w:t>
      </w:r>
      <w:r w:rsidR="00F3793C" w:rsidRPr="004F0BB2">
        <w:rPr>
          <w:rFonts w:ascii="Calibri Light" w:hAnsi="Calibri Light" w:cs="Calibri Light"/>
          <w:lang w:eastAsia="nl-BE"/>
        </w:rPr>
        <w:t xml:space="preserve"> Er wordt de bedenking gemaakt of dit wel relevante informatie is voor het Sanctieregister.</w:t>
      </w:r>
      <w:r w:rsidR="00BB4920" w:rsidRPr="004F0BB2">
        <w:rPr>
          <w:rFonts w:ascii="Calibri Light" w:hAnsi="Calibri Light" w:cs="Calibri Light"/>
          <w:lang w:eastAsia="nl-BE"/>
        </w:rPr>
        <w:t xml:space="preserve"> </w:t>
      </w:r>
      <w:r w:rsidR="00FE03E0" w:rsidRPr="004F0BB2">
        <w:rPr>
          <w:rFonts w:ascii="Calibri Light" w:hAnsi="Calibri Light" w:cs="Calibri Light"/>
          <w:lang w:eastAsia="nl-BE"/>
        </w:rPr>
        <w:t xml:space="preserve">Voorlopig wordt het concept “verzachtende omstandigheden” niet weerhouden. </w:t>
      </w:r>
    </w:p>
    <w:p w14:paraId="71A0416C" w14:textId="77777777" w:rsidR="005C0E3D" w:rsidRPr="004F0BB2" w:rsidRDefault="00BF19DA" w:rsidP="00BD4FFD">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 xml:space="preserve">De periode van het uitstel </w:t>
      </w:r>
      <w:r w:rsidR="00FE03E0" w:rsidRPr="004F0BB2">
        <w:rPr>
          <w:rFonts w:ascii="Calibri Light" w:hAnsi="Calibri Light" w:cs="Calibri Light"/>
          <w:lang w:eastAsia="nl-BE"/>
        </w:rPr>
        <w:t>is</w:t>
      </w:r>
      <w:r w:rsidRPr="004F0BB2">
        <w:rPr>
          <w:rFonts w:ascii="Calibri Light" w:hAnsi="Calibri Light" w:cs="Calibri Light"/>
          <w:lang w:eastAsia="nl-BE"/>
        </w:rPr>
        <w:t xml:space="preserve"> relevant zijn om op te nemen</w:t>
      </w:r>
      <w:r w:rsidR="00FE03E0" w:rsidRPr="004F0BB2">
        <w:rPr>
          <w:rFonts w:ascii="Calibri Light" w:hAnsi="Calibri Light" w:cs="Calibri Light"/>
          <w:lang w:eastAsia="nl-BE"/>
        </w:rPr>
        <w:t xml:space="preserve"> (en wordt weerhouden als op te nemen attribuut van de boete)</w:t>
      </w:r>
      <w:r w:rsidRPr="004F0BB2">
        <w:rPr>
          <w:rFonts w:ascii="Calibri Light" w:hAnsi="Calibri Light" w:cs="Calibri Light"/>
          <w:lang w:eastAsia="nl-BE"/>
        </w:rPr>
        <w:t>, i.e. waarbinnen geen nieuwe inbreuken mogen plaatsvinden.</w:t>
      </w:r>
      <w:r w:rsidR="00BD4FFD" w:rsidRPr="004F0BB2">
        <w:rPr>
          <w:rFonts w:ascii="Calibri Light" w:hAnsi="Calibri Light" w:cs="Calibri Light"/>
          <w:lang w:eastAsia="nl-BE"/>
        </w:rPr>
        <w:t xml:space="preserve"> </w:t>
      </w:r>
      <w:r w:rsidR="009B5555" w:rsidRPr="004F0BB2">
        <w:rPr>
          <w:rFonts w:ascii="Calibri Light" w:hAnsi="Calibri Light" w:cs="Calibri Light"/>
          <w:lang w:eastAsia="nl-BE"/>
        </w:rPr>
        <w:t xml:space="preserve">Die periode van uitstel tot betaling kan de vorm aannemen van een einddatum, een “van-tot” datum of een periode (vb. 3 jaar). </w:t>
      </w:r>
    </w:p>
    <w:p w14:paraId="32A22F82" w14:textId="5D647318" w:rsidR="00E00084" w:rsidRPr="004F0BB2" w:rsidRDefault="003835CD" w:rsidP="005C0E3D">
      <w:pPr>
        <w:pStyle w:val="Lijstalinea"/>
        <w:ind w:left="1511"/>
        <w:rPr>
          <w:rFonts w:ascii="Calibri Light" w:hAnsi="Calibri Light" w:cs="Calibri Light"/>
          <w:lang w:eastAsia="nl-BE"/>
        </w:rPr>
      </w:pPr>
      <w:r w:rsidRPr="004F0BB2">
        <w:rPr>
          <w:rFonts w:ascii="Calibri Light" w:hAnsi="Calibri Light" w:cs="Calibri Light"/>
          <w:lang w:eastAsia="nl-BE"/>
        </w:rPr>
        <w:t xml:space="preserve">Wat deze vorm </w:t>
      </w:r>
      <w:r w:rsidR="00C96A53" w:rsidRPr="004F0BB2">
        <w:rPr>
          <w:rFonts w:ascii="Calibri Light" w:hAnsi="Calibri Light" w:cs="Calibri Light"/>
          <w:lang w:eastAsia="nl-BE"/>
        </w:rPr>
        <w:t>moet zijn</w:t>
      </w:r>
      <w:r w:rsidRPr="004F0BB2">
        <w:rPr>
          <w:rFonts w:ascii="Calibri Light" w:hAnsi="Calibri Light" w:cs="Calibri Light"/>
          <w:lang w:eastAsia="nl-BE"/>
        </w:rPr>
        <w:t>, is v</w:t>
      </w:r>
      <w:r w:rsidR="00BD4FFD" w:rsidRPr="004F0BB2">
        <w:rPr>
          <w:rFonts w:ascii="Calibri Light" w:hAnsi="Calibri Light" w:cs="Calibri Light"/>
          <w:lang w:eastAsia="nl-BE"/>
        </w:rPr>
        <w:t>erder uit te klaren</w:t>
      </w:r>
      <w:r w:rsidR="00C96A53" w:rsidRPr="004F0BB2">
        <w:rPr>
          <w:rFonts w:ascii="Calibri Light" w:hAnsi="Calibri Light" w:cs="Calibri Light"/>
          <w:lang w:eastAsia="nl-BE"/>
        </w:rPr>
        <w:t>.</w:t>
      </w:r>
    </w:p>
    <w:p w14:paraId="3C26B2D1" w14:textId="12592CD1" w:rsidR="00E00084" w:rsidRPr="004F0BB2" w:rsidRDefault="00E00084" w:rsidP="00BF19DA">
      <w:pPr>
        <w:pStyle w:val="Lijstalinea"/>
        <w:numPr>
          <w:ilvl w:val="0"/>
          <w:numId w:val="40"/>
        </w:numPr>
        <w:rPr>
          <w:rFonts w:ascii="Calibri Light" w:hAnsi="Calibri Light" w:cs="Calibri Light"/>
          <w:lang w:eastAsia="nl-BE"/>
        </w:rPr>
      </w:pPr>
      <w:r w:rsidRPr="004F0BB2">
        <w:rPr>
          <w:rFonts w:ascii="Calibri Light" w:hAnsi="Calibri Light" w:cs="Calibri Light"/>
          <w:lang w:eastAsia="nl-BE"/>
        </w:rPr>
        <w:t>[Over de vraag of de betaling opgenomen moet worden</w:t>
      </w:r>
      <w:r w:rsidR="001C51B9" w:rsidRPr="004F0BB2">
        <w:rPr>
          <w:rFonts w:ascii="Calibri Light" w:hAnsi="Calibri Light" w:cs="Calibri Light"/>
          <w:lang w:eastAsia="nl-BE"/>
        </w:rPr>
        <w:t xml:space="preserve"> en wanneer</w:t>
      </w:r>
      <w:r w:rsidRPr="004F0BB2">
        <w:rPr>
          <w:rFonts w:ascii="Calibri Light" w:hAnsi="Calibri Light" w:cs="Calibri Light"/>
          <w:lang w:eastAsia="nl-BE"/>
        </w:rPr>
        <w:t>]</w:t>
      </w:r>
    </w:p>
    <w:p w14:paraId="1CE8F67E" w14:textId="18B77FA5" w:rsidR="00D27C49" w:rsidRPr="004F0BB2" w:rsidRDefault="00DC10DE" w:rsidP="00E00084">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Voor een</w:t>
      </w:r>
      <w:r w:rsidR="00D27C49" w:rsidRPr="004F0BB2">
        <w:rPr>
          <w:rFonts w:ascii="Calibri Light" w:hAnsi="Calibri Light" w:cs="Calibri Light"/>
          <w:lang w:eastAsia="nl-BE"/>
        </w:rPr>
        <w:t xml:space="preserve"> sanctie en </w:t>
      </w:r>
      <w:r w:rsidR="00D27C49" w:rsidRPr="006F0C82">
        <w:rPr>
          <w:rFonts w:ascii="Calibri Light" w:hAnsi="Calibri Light" w:cs="Calibri Light"/>
          <w:lang w:eastAsia="nl-BE"/>
        </w:rPr>
        <w:t xml:space="preserve">de </w:t>
      </w:r>
      <w:r w:rsidR="00585797" w:rsidRPr="006F0C82">
        <w:rPr>
          <w:rFonts w:ascii="Calibri Light" w:hAnsi="Calibri Light" w:cs="Calibri Light"/>
          <w:lang w:eastAsia="nl-BE"/>
        </w:rPr>
        <w:t>VSGB</w:t>
      </w:r>
      <w:r w:rsidR="00D27C49" w:rsidRPr="006F0C82">
        <w:rPr>
          <w:rFonts w:ascii="Calibri Light" w:hAnsi="Calibri Light" w:cs="Calibri Light"/>
          <w:lang w:eastAsia="nl-BE"/>
        </w:rPr>
        <w:t xml:space="preserve"> </w:t>
      </w:r>
      <w:r w:rsidRPr="006F0C82">
        <w:rPr>
          <w:rFonts w:ascii="Calibri Light" w:hAnsi="Calibri Light" w:cs="Calibri Light"/>
          <w:lang w:eastAsia="nl-BE"/>
        </w:rPr>
        <w:t>moet worden</w:t>
      </w:r>
      <w:r w:rsidRPr="004F0BB2">
        <w:rPr>
          <w:rFonts w:ascii="Calibri Light" w:hAnsi="Calibri Light" w:cs="Calibri Light"/>
          <w:lang w:eastAsia="nl-BE"/>
        </w:rPr>
        <w:t xml:space="preserve"> opgenomen worden wat het geldbedrag is, of dat </w:t>
      </w:r>
      <w:r w:rsidR="00D27C49" w:rsidRPr="004F0BB2">
        <w:rPr>
          <w:rFonts w:ascii="Calibri Light" w:hAnsi="Calibri Light" w:cs="Calibri Light"/>
          <w:lang w:eastAsia="nl-BE"/>
        </w:rPr>
        <w:t xml:space="preserve">betaald </w:t>
      </w:r>
      <w:r w:rsidRPr="004F0BB2">
        <w:rPr>
          <w:rFonts w:ascii="Calibri Light" w:hAnsi="Calibri Light" w:cs="Calibri Light"/>
          <w:lang w:eastAsia="nl-BE"/>
        </w:rPr>
        <w:t>is</w:t>
      </w:r>
      <w:r w:rsidR="00D27C49" w:rsidRPr="004F0BB2">
        <w:rPr>
          <w:rFonts w:ascii="Calibri Light" w:hAnsi="Calibri Light" w:cs="Calibri Light"/>
          <w:lang w:eastAsia="nl-BE"/>
        </w:rPr>
        <w:t xml:space="preserve">, alsook </w:t>
      </w:r>
      <w:r w:rsidR="00BD0552" w:rsidRPr="004F0BB2">
        <w:rPr>
          <w:rFonts w:ascii="Calibri Light" w:hAnsi="Calibri Light" w:cs="Calibri Light"/>
          <w:lang w:eastAsia="nl-BE"/>
        </w:rPr>
        <w:t>eventueel de</w:t>
      </w:r>
      <w:r w:rsidR="00D27C49" w:rsidRPr="004F0BB2">
        <w:rPr>
          <w:rFonts w:ascii="Calibri Light" w:hAnsi="Calibri Light" w:cs="Calibri Light"/>
          <w:lang w:eastAsia="nl-BE"/>
        </w:rPr>
        <w:t xml:space="preserve"> datum van bet</w:t>
      </w:r>
      <w:r w:rsidR="00BD0552" w:rsidRPr="004F0BB2">
        <w:rPr>
          <w:rFonts w:ascii="Calibri Light" w:hAnsi="Calibri Light" w:cs="Calibri Light"/>
          <w:lang w:eastAsia="nl-BE"/>
        </w:rPr>
        <w:t>al</w:t>
      </w:r>
      <w:r w:rsidR="00D27C49" w:rsidRPr="004F0BB2">
        <w:rPr>
          <w:rFonts w:ascii="Calibri Light" w:hAnsi="Calibri Light" w:cs="Calibri Light"/>
          <w:lang w:eastAsia="nl-BE"/>
        </w:rPr>
        <w:t xml:space="preserve">ing </w:t>
      </w:r>
    </w:p>
    <w:p w14:paraId="4F8AF176" w14:textId="6141305B" w:rsidR="00E00084" w:rsidRPr="004F0BB2" w:rsidRDefault="00E00084" w:rsidP="00E00084">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 xml:space="preserve">Voorstelling tot Betaling Geldsom wordt pas opgenomen vanaf dat ze (tijdig) zijn betaald en dan begint ook de bewaartermijn te lopen. </w:t>
      </w:r>
    </w:p>
    <w:p w14:paraId="29E29296" w14:textId="180CE7FF" w:rsidR="00E00084" w:rsidRPr="004F0BB2" w:rsidRDefault="00E00084" w:rsidP="00E00084">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 xml:space="preserve">De bewaartermijn van Sancties start vanaf het moment </w:t>
      </w:r>
      <w:r w:rsidR="005D7868" w:rsidRPr="004F0BB2">
        <w:rPr>
          <w:rFonts w:ascii="Calibri Light" w:hAnsi="Calibri Light" w:cs="Calibri Light"/>
          <w:lang w:eastAsia="nl-BE"/>
        </w:rPr>
        <w:t xml:space="preserve">dat de </w:t>
      </w:r>
      <w:r w:rsidRPr="004F0BB2">
        <w:rPr>
          <w:rFonts w:ascii="Calibri Light" w:hAnsi="Calibri Light" w:cs="Calibri Light"/>
          <w:lang w:eastAsia="nl-BE"/>
        </w:rPr>
        <w:t>beslissing</w:t>
      </w:r>
      <w:r w:rsidR="005D7868" w:rsidRPr="004F0BB2">
        <w:rPr>
          <w:rFonts w:ascii="Calibri Light" w:hAnsi="Calibri Light" w:cs="Calibri Light"/>
          <w:lang w:eastAsia="nl-BE"/>
        </w:rPr>
        <w:t xml:space="preserve"> genomen wordt (bes</w:t>
      </w:r>
      <w:r w:rsidR="000D4B45" w:rsidRPr="004F0BB2">
        <w:rPr>
          <w:rFonts w:ascii="Calibri Light" w:hAnsi="Calibri Light" w:cs="Calibri Light"/>
          <w:lang w:eastAsia="nl-BE"/>
        </w:rPr>
        <w:t>li</w:t>
      </w:r>
      <w:r w:rsidR="005D7868" w:rsidRPr="004F0BB2">
        <w:rPr>
          <w:rFonts w:ascii="Calibri Light" w:hAnsi="Calibri Light" w:cs="Calibri Light"/>
          <w:lang w:eastAsia="nl-BE"/>
        </w:rPr>
        <w:t>ssingsdatum).</w:t>
      </w:r>
    </w:p>
    <w:p w14:paraId="4426DEB8" w14:textId="71D2B1D6" w:rsidR="00E00084" w:rsidRPr="004F0BB2" w:rsidRDefault="00E00084" w:rsidP="00E00084">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Op zich is er dus geen probleem, maar Artikel 74 beschrijft de bedoeling van het Sanctieregister, waaronder de uitvoering van Sancties te faciliteren. In dat kader zou de betaling van de Sanctie wel relevant kunnen zijn.</w:t>
      </w:r>
      <w:r w:rsidR="00B23767" w:rsidRPr="004F0BB2">
        <w:rPr>
          <w:rFonts w:ascii="Calibri Light" w:hAnsi="Calibri Light" w:cs="Calibri Light"/>
          <w:lang w:eastAsia="nl-BE"/>
        </w:rPr>
        <w:t xml:space="preserve"> Soms wordt de uitvoering ook uitbesteed en dan zou het Sanctieregister wel kunnen dienen als opvolgingstool.</w:t>
      </w:r>
    </w:p>
    <w:p w14:paraId="518431A0" w14:textId="0AEA99F9" w:rsidR="00933481" w:rsidRPr="004F0BB2" w:rsidRDefault="00933481" w:rsidP="00E00084">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 xml:space="preserve">Ook de betalingsdatum van de geldboete van de sanctie dient te worden opgenomen. </w:t>
      </w:r>
    </w:p>
    <w:p w14:paraId="247A2990" w14:textId="75C18592" w:rsidR="00B23767" w:rsidRPr="004F0BB2" w:rsidRDefault="00B23767" w:rsidP="00245F89">
      <w:pPr>
        <w:pStyle w:val="Lijstalinea"/>
        <w:numPr>
          <w:ilvl w:val="0"/>
          <w:numId w:val="40"/>
        </w:numPr>
        <w:rPr>
          <w:rFonts w:ascii="Calibri Light" w:hAnsi="Calibri Light" w:cs="Calibri Light"/>
          <w:lang w:eastAsia="nl-BE"/>
        </w:rPr>
      </w:pPr>
      <w:r w:rsidRPr="004F0BB2">
        <w:rPr>
          <w:rFonts w:ascii="Calibri Light" w:hAnsi="Calibri Light" w:cs="Calibri Light"/>
          <w:lang w:eastAsia="nl-BE"/>
        </w:rPr>
        <w:t>[Op de vraag of de</w:t>
      </w:r>
      <w:r w:rsidR="00245F89" w:rsidRPr="004F0BB2">
        <w:rPr>
          <w:rFonts w:ascii="Calibri Light" w:hAnsi="Calibri Light" w:cs="Calibri Light"/>
          <w:lang w:eastAsia="nl-BE"/>
        </w:rPr>
        <w:t xml:space="preserve"> betalingsinformatie</w:t>
      </w:r>
      <w:r w:rsidRPr="004F0BB2">
        <w:rPr>
          <w:rFonts w:ascii="Calibri Light" w:hAnsi="Calibri Light" w:cs="Calibri Light"/>
          <w:lang w:eastAsia="nl-BE"/>
        </w:rPr>
        <w:t xml:space="preserve"> vandaag wordt bijgehouden]</w:t>
      </w:r>
    </w:p>
    <w:p w14:paraId="49D735EE" w14:textId="57B7A694" w:rsidR="00B23767" w:rsidRPr="004F0BB2" w:rsidRDefault="00B23767" w:rsidP="00B23767">
      <w:pPr>
        <w:pStyle w:val="Lijstalinea"/>
        <w:numPr>
          <w:ilvl w:val="2"/>
          <w:numId w:val="40"/>
        </w:numPr>
        <w:rPr>
          <w:rFonts w:ascii="Calibri Light" w:hAnsi="Calibri Light" w:cs="Calibri Light"/>
          <w:lang w:eastAsia="nl-BE"/>
        </w:rPr>
      </w:pPr>
      <w:r w:rsidRPr="004F0BB2">
        <w:rPr>
          <w:rFonts w:ascii="Calibri Light" w:hAnsi="Calibri Light" w:cs="Calibri Light"/>
          <w:lang w:eastAsia="nl-BE"/>
        </w:rPr>
        <w:t>[Departement Omgeving] Ja, binair. De betalingsopvolging wordt wel door een andere dienst gedaan.</w:t>
      </w:r>
      <w:r w:rsidR="00D1163B" w:rsidRPr="004F0BB2">
        <w:rPr>
          <w:rFonts w:ascii="Calibri Light" w:hAnsi="Calibri Light" w:cs="Calibri Light"/>
          <w:lang w:eastAsia="nl-BE"/>
        </w:rPr>
        <w:t xml:space="preserve"> </w:t>
      </w:r>
    </w:p>
    <w:p w14:paraId="3B7E651E" w14:textId="22092CD4" w:rsidR="00D1163B" w:rsidRPr="004F0BB2" w:rsidRDefault="00D1163B" w:rsidP="00B23767">
      <w:pPr>
        <w:pStyle w:val="Lijstalinea"/>
        <w:numPr>
          <w:ilvl w:val="2"/>
          <w:numId w:val="40"/>
        </w:numPr>
        <w:rPr>
          <w:rFonts w:ascii="Calibri Light" w:hAnsi="Calibri Light" w:cs="Calibri Light"/>
          <w:lang w:eastAsia="nl-BE"/>
        </w:rPr>
      </w:pPr>
      <w:r w:rsidRPr="004F0BB2">
        <w:rPr>
          <w:rFonts w:ascii="Calibri Light" w:hAnsi="Calibri Light" w:cs="Calibri Light"/>
          <w:lang w:eastAsia="nl-BE"/>
        </w:rPr>
        <w:t>[AWV] Ja. Misschien wel niet voor verval van uitstel.</w:t>
      </w:r>
    </w:p>
    <w:p w14:paraId="5509740A" w14:textId="2A7CF40C" w:rsidR="00F24C7A" w:rsidRPr="004F0BB2" w:rsidRDefault="00F24C7A" w:rsidP="00F24C7A">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Verregaande opvolging (zoals van een afbetalingsplan) is misschien wel out-of-scope voor het Sanctieregister, maar een veld “is betaald” kan wel nuttig zijn om te weten dat het dossier volledig is afgesloten.</w:t>
      </w:r>
    </w:p>
    <w:p w14:paraId="16AB2EA1" w14:textId="3F3C2F6B" w:rsidR="0058310E" w:rsidRPr="004F0BB2" w:rsidRDefault="0058310E" w:rsidP="00F24C7A">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Er zijn soms wel dossiers die tot bij de deurwaarder gaan en dan blijkt dat het niet inbaar is. Dus de vordering wordt dan wel afgesloten, maar de boete blijft in principe opgelegd.</w:t>
      </w:r>
    </w:p>
    <w:p w14:paraId="02F3EF1F" w14:textId="68D709BB" w:rsidR="0058310E" w:rsidRPr="004F0BB2" w:rsidRDefault="0058310E" w:rsidP="0058310E">
      <w:pPr>
        <w:pStyle w:val="Lijstalinea"/>
        <w:numPr>
          <w:ilvl w:val="2"/>
          <w:numId w:val="40"/>
        </w:numPr>
        <w:rPr>
          <w:rFonts w:ascii="Calibri Light" w:hAnsi="Calibri Light" w:cs="Calibri Light"/>
          <w:lang w:eastAsia="nl-BE"/>
        </w:rPr>
      </w:pPr>
      <w:r w:rsidRPr="004F0BB2">
        <w:rPr>
          <w:rFonts w:ascii="Calibri Light" w:hAnsi="Calibri Light" w:cs="Calibri Light"/>
          <w:lang w:eastAsia="nl-BE"/>
        </w:rPr>
        <w:t>Twee statussen “betaald” en “niet betaald” is dus misschien wat kort door de bocht.</w:t>
      </w:r>
      <w:r w:rsidR="00285A85" w:rsidRPr="004F0BB2">
        <w:rPr>
          <w:rFonts w:ascii="Calibri Light" w:hAnsi="Calibri Light" w:cs="Calibri Light"/>
          <w:lang w:eastAsia="nl-BE"/>
        </w:rPr>
        <w:t xml:space="preserve"> Betaling kan dan ook de status “niet-inbaar”</w:t>
      </w:r>
      <w:r w:rsidR="00992628" w:rsidRPr="004F0BB2">
        <w:rPr>
          <w:rFonts w:ascii="Calibri Light" w:hAnsi="Calibri Light" w:cs="Calibri Light"/>
          <w:lang w:eastAsia="nl-BE"/>
        </w:rPr>
        <w:t xml:space="preserve">, “afbetalingsplan”, </w:t>
      </w:r>
      <w:r w:rsidR="00706D49" w:rsidRPr="004F0BB2">
        <w:rPr>
          <w:rFonts w:ascii="Calibri Light" w:hAnsi="Calibri Light" w:cs="Calibri Light"/>
          <w:lang w:eastAsia="nl-BE"/>
        </w:rPr>
        <w:t xml:space="preserve">in </w:t>
      </w:r>
      <w:proofErr w:type="spellStart"/>
      <w:r w:rsidR="00706D49" w:rsidRPr="004F0BB2">
        <w:rPr>
          <w:rFonts w:ascii="Calibri Light" w:hAnsi="Calibri Light" w:cs="Calibri Light"/>
          <w:lang w:eastAsia="nl-BE"/>
        </w:rPr>
        <w:t>progress</w:t>
      </w:r>
      <w:proofErr w:type="spellEnd"/>
      <w:r w:rsidR="004E16B5" w:rsidRPr="004F0BB2">
        <w:rPr>
          <w:rFonts w:ascii="Calibri Light" w:hAnsi="Calibri Light" w:cs="Calibri Light"/>
          <w:lang w:eastAsia="nl-BE"/>
        </w:rPr>
        <w:t xml:space="preserve">, </w:t>
      </w:r>
      <w:r w:rsidR="003B6E24" w:rsidRPr="004F0BB2">
        <w:rPr>
          <w:rFonts w:ascii="Calibri Light" w:hAnsi="Calibri Light" w:cs="Calibri Light"/>
          <w:lang w:eastAsia="nl-BE"/>
        </w:rPr>
        <w:t>deels betaald,</w:t>
      </w:r>
      <w:r w:rsidR="004E16B5" w:rsidRPr="004F0BB2">
        <w:rPr>
          <w:rFonts w:ascii="Calibri Light" w:hAnsi="Calibri Light" w:cs="Calibri Light"/>
          <w:lang w:eastAsia="nl-BE"/>
        </w:rPr>
        <w:t>…</w:t>
      </w:r>
      <w:r w:rsidR="00285A85" w:rsidRPr="004F0BB2">
        <w:rPr>
          <w:rFonts w:ascii="Calibri Light" w:hAnsi="Calibri Light" w:cs="Calibri Light"/>
          <w:lang w:eastAsia="nl-BE"/>
        </w:rPr>
        <w:t xml:space="preserve"> bevatten.</w:t>
      </w:r>
      <w:r w:rsidR="009E5945" w:rsidRPr="004F0BB2">
        <w:rPr>
          <w:rFonts w:ascii="Calibri Light" w:hAnsi="Calibri Light" w:cs="Calibri Light"/>
          <w:lang w:eastAsia="nl-BE"/>
        </w:rPr>
        <w:t xml:space="preserve"> </w:t>
      </w:r>
    </w:p>
    <w:p w14:paraId="7DF4BCED" w14:textId="4DDB264D" w:rsidR="0058310E" w:rsidRPr="004F0BB2" w:rsidRDefault="004F5BFB" w:rsidP="0058310E">
      <w:pPr>
        <w:pStyle w:val="Lijstalinea"/>
        <w:numPr>
          <w:ilvl w:val="2"/>
          <w:numId w:val="40"/>
        </w:numPr>
        <w:rPr>
          <w:rFonts w:ascii="Calibri Light" w:hAnsi="Calibri Light" w:cs="Calibri Light"/>
          <w:lang w:eastAsia="nl-BE"/>
        </w:rPr>
      </w:pPr>
      <w:r w:rsidRPr="004F0BB2">
        <w:rPr>
          <w:rFonts w:ascii="Calibri Light" w:hAnsi="Calibri Light" w:cs="Calibri Light"/>
          <w:lang w:eastAsia="nl-BE"/>
        </w:rPr>
        <w:t xml:space="preserve">Voor sommige agentschappen en departementen (AVW) wordt de betalingsinformatie bijgehouden door </w:t>
      </w:r>
      <w:proofErr w:type="spellStart"/>
      <w:r w:rsidR="0058310E" w:rsidRPr="004F0BB2">
        <w:rPr>
          <w:rFonts w:ascii="Calibri Light" w:hAnsi="Calibri Light" w:cs="Calibri Light"/>
          <w:lang w:eastAsia="nl-BE"/>
        </w:rPr>
        <w:t>Orafin</w:t>
      </w:r>
      <w:proofErr w:type="spellEnd"/>
      <w:r w:rsidR="0058310E" w:rsidRPr="004F0BB2">
        <w:rPr>
          <w:rFonts w:ascii="Calibri Light" w:hAnsi="Calibri Light" w:cs="Calibri Light"/>
          <w:lang w:eastAsia="nl-BE"/>
        </w:rPr>
        <w:t xml:space="preserve"> voor invordering. </w:t>
      </w:r>
      <w:r w:rsidR="0074544D" w:rsidRPr="004F0BB2">
        <w:rPr>
          <w:rFonts w:ascii="Calibri Light" w:hAnsi="Calibri Light" w:cs="Calibri Light"/>
          <w:lang w:eastAsia="nl-BE"/>
        </w:rPr>
        <w:t>Verder te onderzoeken</w:t>
      </w:r>
      <w:r w:rsidR="00D60D60" w:rsidRPr="004F0BB2">
        <w:rPr>
          <w:rFonts w:ascii="Calibri Light" w:hAnsi="Calibri Light" w:cs="Calibri Light"/>
          <w:lang w:eastAsia="nl-BE"/>
        </w:rPr>
        <w:t xml:space="preserve"> welke informatie er reeds bij </w:t>
      </w:r>
      <w:proofErr w:type="spellStart"/>
      <w:r w:rsidR="00D60D60" w:rsidRPr="004F0BB2">
        <w:rPr>
          <w:rFonts w:ascii="Calibri Light" w:hAnsi="Calibri Light" w:cs="Calibri Light"/>
          <w:lang w:eastAsia="nl-BE"/>
        </w:rPr>
        <w:t>Orafin</w:t>
      </w:r>
      <w:proofErr w:type="spellEnd"/>
      <w:r w:rsidR="00D60D60" w:rsidRPr="004F0BB2">
        <w:rPr>
          <w:rFonts w:ascii="Calibri Light" w:hAnsi="Calibri Light" w:cs="Calibri Light"/>
          <w:lang w:eastAsia="nl-BE"/>
        </w:rPr>
        <w:t xml:space="preserve"> kan hergebruikt worden (AVW meldt dat er bij </w:t>
      </w:r>
      <w:proofErr w:type="spellStart"/>
      <w:r w:rsidR="00D60D60" w:rsidRPr="004F0BB2">
        <w:rPr>
          <w:rFonts w:ascii="Calibri Light" w:hAnsi="Calibri Light" w:cs="Calibri Light"/>
          <w:lang w:eastAsia="nl-BE"/>
        </w:rPr>
        <w:t>Orafin</w:t>
      </w:r>
      <w:proofErr w:type="spellEnd"/>
      <w:r w:rsidR="00D60D60" w:rsidRPr="004F0BB2">
        <w:rPr>
          <w:rFonts w:ascii="Calibri Light" w:hAnsi="Calibri Light" w:cs="Calibri Light"/>
          <w:lang w:eastAsia="nl-BE"/>
        </w:rPr>
        <w:t xml:space="preserve"> statussen en indicatoren gebruikt worden die hergebruikt kunnen worden in een Bestuurlijk Sanctieregister. </w:t>
      </w:r>
    </w:p>
    <w:p w14:paraId="6B592719" w14:textId="63169A01" w:rsidR="0044454B" w:rsidRPr="004F0BB2" w:rsidRDefault="0044454B" w:rsidP="0044454B">
      <w:pPr>
        <w:pStyle w:val="Lijstalinea"/>
        <w:ind w:left="2231"/>
        <w:rPr>
          <w:rFonts w:ascii="Calibri Light" w:hAnsi="Calibri Light" w:cs="Calibri Light"/>
          <w:lang w:eastAsia="nl-BE"/>
        </w:rPr>
      </w:pPr>
      <w:r w:rsidRPr="004F0BB2">
        <w:rPr>
          <w:rFonts w:ascii="Calibri Light" w:hAnsi="Calibri Light" w:cs="Calibri Light"/>
          <w:lang w:eastAsia="nl-BE"/>
        </w:rPr>
        <w:t xml:space="preserve">Een ander optie is om een link (sleutel) bij te houden van informatie uit </w:t>
      </w:r>
      <w:proofErr w:type="spellStart"/>
      <w:r w:rsidRPr="004F0BB2">
        <w:rPr>
          <w:rFonts w:ascii="Calibri Light" w:hAnsi="Calibri Light" w:cs="Calibri Light"/>
          <w:lang w:eastAsia="nl-BE"/>
        </w:rPr>
        <w:t>Orafin</w:t>
      </w:r>
      <w:proofErr w:type="spellEnd"/>
      <w:r w:rsidRPr="004F0BB2">
        <w:rPr>
          <w:rFonts w:ascii="Calibri Light" w:hAnsi="Calibri Light" w:cs="Calibri Light"/>
          <w:lang w:eastAsia="nl-BE"/>
        </w:rPr>
        <w:t>.</w:t>
      </w:r>
    </w:p>
    <w:p w14:paraId="0E0E7D5C" w14:textId="35BF9E1F" w:rsidR="00B60ECA" w:rsidRPr="004F0BB2" w:rsidRDefault="00B60ECA" w:rsidP="00B60ECA">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t>We stellen voor om een lijst van mogelijke statussen op te stellen</w:t>
      </w:r>
      <w:r w:rsidR="00E8120E" w:rsidRPr="004F0BB2">
        <w:rPr>
          <w:rFonts w:ascii="Calibri Light" w:hAnsi="Calibri Light" w:cs="Calibri Light"/>
          <w:lang w:eastAsia="nl-BE"/>
        </w:rPr>
        <w:t xml:space="preserve"> en het veld status optioneel aan te leveren.</w:t>
      </w:r>
      <w:r w:rsidR="00D2487F" w:rsidRPr="004F0BB2">
        <w:rPr>
          <w:rFonts w:ascii="Calibri Light" w:hAnsi="Calibri Light" w:cs="Calibri Light"/>
          <w:lang w:eastAsia="nl-BE"/>
        </w:rPr>
        <w:t xml:space="preserve"> Verder uit te klaren.</w:t>
      </w:r>
    </w:p>
    <w:p w14:paraId="7A4DEB31" w14:textId="223B13A9" w:rsidR="00BF19DA" w:rsidRPr="004F0BB2" w:rsidRDefault="00BF19DA" w:rsidP="00E00084">
      <w:pPr>
        <w:pStyle w:val="Lijstalinea"/>
        <w:numPr>
          <w:ilvl w:val="1"/>
          <w:numId w:val="40"/>
        </w:numPr>
        <w:rPr>
          <w:rFonts w:ascii="Calibri Light" w:hAnsi="Calibri Light" w:cs="Calibri Light"/>
          <w:lang w:eastAsia="nl-BE"/>
        </w:rPr>
      </w:pPr>
      <w:r w:rsidRPr="004F0BB2">
        <w:rPr>
          <w:rFonts w:ascii="Calibri Light" w:hAnsi="Calibri Light" w:cs="Calibri Light"/>
          <w:lang w:eastAsia="nl-BE"/>
        </w:rPr>
        <w:br w:type="page"/>
      </w:r>
    </w:p>
    <w:p w14:paraId="280860BB" w14:textId="722D416D" w:rsidR="00C2315C" w:rsidRPr="004F0BB2" w:rsidRDefault="00CF02B2" w:rsidP="00C434ED">
      <w:pPr>
        <w:pStyle w:val="Kop1"/>
        <w:spacing w:line="360" w:lineRule="auto"/>
        <w:jc w:val="both"/>
        <w:rPr>
          <w:rFonts w:ascii="Calibri Light" w:eastAsia="Times New Roman" w:hAnsi="Calibri Light" w:cs="Calibri Light"/>
          <w:caps w:val="0"/>
          <w:smallCaps/>
          <w:sz w:val="28"/>
          <w:szCs w:val="28"/>
          <w:lang w:eastAsia="nl-BE"/>
        </w:rPr>
      </w:pPr>
      <w:r w:rsidRPr="004F0BB2">
        <w:rPr>
          <w:rFonts w:ascii="Calibri Light" w:eastAsia="Times New Roman" w:hAnsi="Calibri Light" w:cs="Calibri Light"/>
          <w:caps w:val="0"/>
          <w:smallCaps/>
          <w:sz w:val="28"/>
          <w:szCs w:val="28"/>
          <w:lang w:eastAsia="nl-BE"/>
        </w:rPr>
        <w:lastRenderedPageBreak/>
        <w:t>Overige opmerkingen</w:t>
      </w:r>
    </w:p>
    <w:p w14:paraId="0843BDB2" w14:textId="795C57B4" w:rsidR="003241B6" w:rsidRPr="004F0BB2" w:rsidRDefault="003241B6" w:rsidP="0C036F1A">
      <w:pPr>
        <w:pStyle w:val="Lijstalinea"/>
        <w:numPr>
          <w:ilvl w:val="0"/>
          <w:numId w:val="39"/>
        </w:numPr>
        <w:rPr>
          <w:rFonts w:ascii="Calibri Light" w:eastAsiaTheme="majorEastAsia" w:hAnsi="Calibri Light" w:cs="Calibri Light"/>
          <w:lang w:eastAsia="nl-BE"/>
        </w:rPr>
      </w:pPr>
      <w:r w:rsidRPr="004F0BB2">
        <w:rPr>
          <w:rFonts w:ascii="Calibri Light" w:hAnsi="Calibri Light" w:cs="Calibri Light"/>
          <w:lang w:eastAsia="nl-BE"/>
        </w:rPr>
        <w:t xml:space="preserve">[Over de beslissing om gemeentelijke </w:t>
      </w:r>
      <w:r w:rsidR="006053D1" w:rsidRPr="004F0BB2">
        <w:rPr>
          <w:rFonts w:ascii="Calibri Light" w:hAnsi="Calibri Light" w:cs="Calibri Light"/>
          <w:lang w:eastAsia="nl-BE"/>
        </w:rPr>
        <w:t>administratieve geldboetes (</w:t>
      </w:r>
      <w:r w:rsidR="71BF8BF2" w:rsidRPr="004F0BB2">
        <w:rPr>
          <w:rFonts w:ascii="Calibri Light" w:hAnsi="Calibri Light" w:cs="Calibri Light"/>
          <w:lang w:eastAsia="nl-BE"/>
        </w:rPr>
        <w:t>op basis van de federale Nieuwe Gemeentewet; GAS-boetes</w:t>
      </w:r>
      <w:r w:rsidR="5F1F8E4E" w:rsidRPr="004F0BB2">
        <w:rPr>
          <w:rFonts w:ascii="Calibri Light" w:hAnsi="Calibri Light" w:cs="Calibri Light"/>
          <w:lang w:eastAsia="nl-BE"/>
        </w:rPr>
        <w:t>)</w:t>
      </w:r>
      <w:r w:rsidR="278D3FA3" w:rsidRPr="004F0BB2">
        <w:rPr>
          <w:rFonts w:ascii="Calibri Light" w:hAnsi="Calibri Light" w:cs="Calibri Light"/>
          <w:lang w:eastAsia="nl-BE"/>
        </w:rPr>
        <w:t xml:space="preserve">, onderzoekdaden, PV-nummers, etc. </w:t>
      </w:r>
      <w:r w:rsidR="1C372ACE" w:rsidRPr="004F0BB2">
        <w:rPr>
          <w:rFonts w:ascii="Calibri Light" w:hAnsi="Calibri Light" w:cs="Calibri Light"/>
          <w:lang w:eastAsia="nl-BE"/>
        </w:rPr>
        <w:t>niet op te nemen</w:t>
      </w:r>
      <w:r w:rsidR="006053D1" w:rsidRPr="004F0BB2">
        <w:rPr>
          <w:rFonts w:ascii="Calibri Light" w:hAnsi="Calibri Light" w:cs="Calibri Light"/>
          <w:lang w:eastAsia="nl-BE"/>
        </w:rPr>
        <w:t xml:space="preserve">. </w:t>
      </w:r>
      <w:r w:rsidRPr="004F0BB2">
        <w:rPr>
          <w:rFonts w:ascii="Calibri Light" w:hAnsi="Calibri Light" w:cs="Calibri Light"/>
        </w:rPr>
        <w:br/>
      </w:r>
      <w:r w:rsidR="001D7CE9" w:rsidRPr="004F0BB2">
        <w:rPr>
          <w:rFonts w:ascii="Calibri Light" w:hAnsi="Calibri Light" w:cs="Calibri Light"/>
          <w:lang w:eastAsia="nl-BE"/>
        </w:rPr>
        <w:t>Ter verduidel</w:t>
      </w:r>
      <w:r w:rsidR="00BD6D26" w:rsidRPr="004F0BB2">
        <w:rPr>
          <w:rFonts w:ascii="Calibri Light" w:hAnsi="Calibri Light" w:cs="Calibri Light"/>
          <w:lang w:eastAsia="nl-BE"/>
        </w:rPr>
        <w:t>ijk</w:t>
      </w:r>
      <w:r w:rsidR="001D7CE9" w:rsidRPr="004F0BB2">
        <w:rPr>
          <w:rFonts w:ascii="Calibri Light" w:hAnsi="Calibri Light" w:cs="Calibri Light"/>
          <w:lang w:eastAsia="nl-BE"/>
        </w:rPr>
        <w:t xml:space="preserve">ing; </w:t>
      </w:r>
      <w:r w:rsidR="0F2B0479" w:rsidRPr="004F0BB2">
        <w:rPr>
          <w:rFonts w:ascii="Calibri Light" w:hAnsi="Calibri Light" w:cs="Calibri Light"/>
          <w:lang w:eastAsia="nl-BE"/>
        </w:rPr>
        <w:t xml:space="preserve">Het </w:t>
      </w:r>
      <w:r w:rsidR="006053D1" w:rsidRPr="004F0BB2">
        <w:rPr>
          <w:rFonts w:ascii="Calibri Light" w:hAnsi="Calibri Light" w:cs="Calibri Light"/>
          <w:lang w:eastAsia="nl-BE"/>
        </w:rPr>
        <w:t xml:space="preserve">gaat </w:t>
      </w:r>
      <w:r w:rsidR="001D7CE9" w:rsidRPr="004F0BB2">
        <w:rPr>
          <w:rFonts w:ascii="Calibri Light" w:hAnsi="Calibri Light" w:cs="Calibri Light"/>
          <w:lang w:eastAsia="nl-BE"/>
        </w:rPr>
        <w:t xml:space="preserve">in deze discussie </w:t>
      </w:r>
      <w:r w:rsidR="0707D4C4" w:rsidRPr="004F0BB2">
        <w:rPr>
          <w:rFonts w:ascii="Calibri Light" w:hAnsi="Calibri Light" w:cs="Calibri Light"/>
          <w:lang w:eastAsia="nl-BE"/>
        </w:rPr>
        <w:t>over o.a. GAS –boetes. Dit is te onderscheiden van de</w:t>
      </w:r>
      <w:r w:rsidR="006053D1" w:rsidRPr="004F0BB2">
        <w:rPr>
          <w:rFonts w:ascii="Calibri Light" w:hAnsi="Calibri Light" w:cs="Calibri Light"/>
          <w:lang w:eastAsia="nl-BE"/>
        </w:rPr>
        <w:t xml:space="preserve"> bestuurlijke boetes opgelegd door lokale overheden op basis van Vlaamse decreten, zoals </w:t>
      </w:r>
      <w:r w:rsidR="00E46CFC" w:rsidRPr="004F0BB2">
        <w:rPr>
          <w:rFonts w:ascii="Calibri Light" w:hAnsi="Calibri Light" w:cs="Calibri Light"/>
          <w:lang w:eastAsia="nl-BE"/>
        </w:rPr>
        <w:t xml:space="preserve">wordt </w:t>
      </w:r>
      <w:r w:rsidR="006053D1" w:rsidRPr="004F0BB2">
        <w:rPr>
          <w:rFonts w:ascii="Calibri Light" w:hAnsi="Calibri Light" w:cs="Calibri Light"/>
          <w:lang w:eastAsia="nl-BE"/>
        </w:rPr>
        <w:t>voorzien door het KBH</w:t>
      </w:r>
      <w:r w:rsidR="3A46330E" w:rsidRPr="004F0BB2">
        <w:rPr>
          <w:rFonts w:ascii="Calibri Light" w:hAnsi="Calibri Light" w:cs="Calibri Light"/>
          <w:lang w:eastAsia="nl-BE"/>
        </w:rPr>
        <w:t xml:space="preserve"> (supra; rechtsbrononderdeel)</w:t>
      </w:r>
      <w:r w:rsidR="00305FB5" w:rsidRPr="004F0BB2">
        <w:rPr>
          <w:rFonts w:ascii="Calibri Light" w:hAnsi="Calibri Light" w:cs="Calibri Light"/>
          <w:lang w:eastAsia="nl-BE"/>
        </w:rPr>
        <w:t>.</w:t>
      </w:r>
      <w:r w:rsidR="75614CB4" w:rsidRPr="004F0BB2">
        <w:rPr>
          <w:rFonts w:ascii="Calibri Light" w:hAnsi="Calibri Light" w:cs="Calibri Light"/>
          <w:lang w:eastAsia="nl-BE"/>
        </w:rPr>
        <w:t>]</w:t>
      </w:r>
    </w:p>
    <w:p w14:paraId="32A2BDD7" w14:textId="77777777" w:rsidR="003241B6" w:rsidRPr="004F0BB2" w:rsidRDefault="003241B6" w:rsidP="003241B6">
      <w:pPr>
        <w:pStyle w:val="Lijstalinea"/>
        <w:numPr>
          <w:ilvl w:val="1"/>
          <w:numId w:val="39"/>
        </w:numPr>
        <w:rPr>
          <w:rFonts w:ascii="Calibri Light" w:hAnsi="Calibri Light" w:cs="Calibri Light"/>
          <w:lang w:eastAsia="nl-BE"/>
        </w:rPr>
      </w:pPr>
      <w:r w:rsidRPr="004F0BB2">
        <w:rPr>
          <w:rFonts w:ascii="Calibri Light" w:hAnsi="Calibri Light" w:cs="Calibri Light"/>
          <w:lang w:eastAsia="nl-BE"/>
        </w:rPr>
        <w:t>Stel, de gemeente beslist dat iemands hond niet mag buitenkomen zonder muilkorf en die persoon verhuist. Dan zal de nieuwe gemeente daar niet van op de hoogte zijn.</w:t>
      </w:r>
    </w:p>
    <w:p w14:paraId="5429A74C" w14:textId="2ECBAF31" w:rsidR="003241B6" w:rsidRPr="004F0BB2" w:rsidRDefault="003241B6" w:rsidP="003241B6">
      <w:pPr>
        <w:pStyle w:val="Lijstalinea"/>
        <w:numPr>
          <w:ilvl w:val="1"/>
          <w:numId w:val="39"/>
        </w:numPr>
        <w:rPr>
          <w:rFonts w:ascii="Calibri Light" w:hAnsi="Calibri Light" w:cs="Calibri Light"/>
          <w:lang w:eastAsia="nl-BE"/>
        </w:rPr>
      </w:pPr>
      <w:r w:rsidRPr="004F0BB2">
        <w:rPr>
          <w:rFonts w:ascii="Calibri Light" w:hAnsi="Calibri Light" w:cs="Calibri Light"/>
          <w:lang w:eastAsia="nl-BE"/>
        </w:rPr>
        <w:t>Uitbatingen die overlast veroorza</w:t>
      </w:r>
      <w:r w:rsidR="004C2B65" w:rsidRPr="004F0BB2">
        <w:rPr>
          <w:rFonts w:ascii="Calibri Light" w:hAnsi="Calibri Light" w:cs="Calibri Light"/>
          <w:lang w:eastAsia="nl-BE"/>
        </w:rPr>
        <w:t>ken, kunnen ook interessant zijn om te weten voor andere gemeenten.</w:t>
      </w:r>
    </w:p>
    <w:p w14:paraId="49946377" w14:textId="3C052991" w:rsidR="004C2B65" w:rsidRPr="004F0BB2" w:rsidRDefault="004C2B65" w:rsidP="004C2B65">
      <w:pPr>
        <w:pStyle w:val="Lijstalinea"/>
        <w:numPr>
          <w:ilvl w:val="2"/>
          <w:numId w:val="39"/>
        </w:numPr>
        <w:rPr>
          <w:rFonts w:ascii="Calibri Light" w:hAnsi="Calibri Light" w:cs="Calibri Light"/>
          <w:lang w:eastAsia="nl-BE"/>
        </w:rPr>
      </w:pPr>
      <w:r w:rsidRPr="004F0BB2">
        <w:rPr>
          <w:rFonts w:ascii="Calibri Light" w:hAnsi="Calibri Light" w:cs="Calibri Light"/>
          <w:lang w:eastAsia="nl-BE"/>
        </w:rPr>
        <w:t>Dit betreft echter maatregelen en geen sanctie en dat gaat altijd per gemeente blijven.</w:t>
      </w:r>
    </w:p>
    <w:p w14:paraId="76B78B43" w14:textId="55A0B243" w:rsidR="00FE0C83" w:rsidRPr="004F0BB2" w:rsidRDefault="004C2B65" w:rsidP="0C036F1A">
      <w:pPr>
        <w:pStyle w:val="Lijstalinea"/>
        <w:numPr>
          <w:ilvl w:val="2"/>
          <w:numId w:val="39"/>
        </w:numPr>
        <w:rPr>
          <w:rFonts w:ascii="Calibri Light" w:hAnsi="Calibri Light" w:cs="Calibri Light"/>
          <w:lang w:eastAsia="nl-BE"/>
        </w:rPr>
      </w:pPr>
      <w:r w:rsidRPr="004F0BB2">
        <w:rPr>
          <w:rFonts w:ascii="Calibri Light" w:hAnsi="Calibri Light" w:cs="Calibri Light"/>
          <w:lang w:eastAsia="nl-BE"/>
        </w:rPr>
        <w:t xml:space="preserve">We weten dat </w:t>
      </w:r>
      <w:r w:rsidR="6B011981" w:rsidRPr="004F0BB2">
        <w:rPr>
          <w:rFonts w:ascii="Calibri Light" w:hAnsi="Calibri Light" w:cs="Calibri Light"/>
          <w:lang w:eastAsia="nl-BE"/>
        </w:rPr>
        <w:t>er een wens is om GAS-boetes op te nemen in het Bestuurlijk Sanctieregister</w:t>
      </w:r>
      <w:r w:rsidRPr="004F0BB2">
        <w:rPr>
          <w:rFonts w:ascii="Calibri Light" w:hAnsi="Calibri Light" w:cs="Calibri Light"/>
          <w:lang w:eastAsia="nl-BE"/>
        </w:rPr>
        <w:t>, maar</w:t>
      </w:r>
      <w:r w:rsidR="00FE0C83" w:rsidRPr="004F0BB2">
        <w:rPr>
          <w:rFonts w:ascii="Calibri Light" w:hAnsi="Calibri Light" w:cs="Calibri Light"/>
          <w:lang w:eastAsia="nl-BE"/>
        </w:rPr>
        <w:t xml:space="preserve"> zaken die geen link hebben met Vlaamse regelgeving of die maatregelen zijn, zijn buiten de scope van dit Bestuurlijk Sanctieregister. Het is echter wel de bedoeling om in de tweede tranche maatregelen die op basis van Vlaamse regelgeving worden opgelegd bij te houden.</w:t>
      </w:r>
    </w:p>
    <w:p w14:paraId="31EF3637" w14:textId="4D114601" w:rsidR="00FE0C83" w:rsidRPr="004F0BB2" w:rsidRDefault="00FE0C83" w:rsidP="0C036F1A">
      <w:pPr>
        <w:pStyle w:val="Lijstalinea"/>
        <w:numPr>
          <w:ilvl w:val="2"/>
          <w:numId w:val="39"/>
        </w:numPr>
        <w:rPr>
          <w:rFonts w:ascii="Calibri Light" w:hAnsi="Calibri Light" w:cs="Calibri Light"/>
          <w:lang w:eastAsia="nl-BE"/>
        </w:rPr>
      </w:pPr>
      <w:r w:rsidRPr="004F0BB2">
        <w:rPr>
          <w:rFonts w:ascii="Calibri Light" w:hAnsi="Calibri Light" w:cs="Calibri Light"/>
          <w:lang w:eastAsia="nl-BE"/>
        </w:rPr>
        <w:t>Om de verzuchtingen van inspectiediensten in het kader van gerechtelijke en bestuurlijke</w:t>
      </w:r>
      <w:r w:rsidR="002C04D7" w:rsidRPr="004F0BB2">
        <w:rPr>
          <w:rFonts w:ascii="Calibri Light" w:hAnsi="Calibri Light" w:cs="Calibri Light"/>
          <w:lang w:eastAsia="nl-BE"/>
        </w:rPr>
        <w:t xml:space="preserve"> politie</w:t>
      </w:r>
      <w:r w:rsidRPr="004F0BB2">
        <w:rPr>
          <w:rFonts w:ascii="Calibri Light" w:hAnsi="Calibri Light" w:cs="Calibri Light"/>
          <w:lang w:eastAsia="nl-BE"/>
        </w:rPr>
        <w:t xml:space="preserve"> het hoofd </w:t>
      </w:r>
      <w:r w:rsidR="002C04D7" w:rsidRPr="004F0BB2">
        <w:rPr>
          <w:rFonts w:ascii="Calibri Light" w:hAnsi="Calibri Light" w:cs="Calibri Light"/>
          <w:lang w:eastAsia="nl-BE"/>
        </w:rPr>
        <w:t>te kunnen bieden</w:t>
      </w:r>
      <w:r w:rsidR="24336D89" w:rsidRPr="004F0BB2">
        <w:rPr>
          <w:rFonts w:ascii="Calibri Light" w:hAnsi="Calibri Light" w:cs="Calibri Light"/>
          <w:lang w:eastAsia="nl-BE"/>
        </w:rPr>
        <w:t xml:space="preserve"> (</w:t>
      </w:r>
      <w:proofErr w:type="spellStart"/>
      <w:r w:rsidR="24336D89" w:rsidRPr="004F0BB2">
        <w:rPr>
          <w:rFonts w:ascii="Calibri Light" w:hAnsi="Calibri Light" w:cs="Calibri Light"/>
          <w:lang w:eastAsia="nl-BE"/>
        </w:rPr>
        <w:t>cfr</w:t>
      </w:r>
      <w:proofErr w:type="spellEnd"/>
      <w:r w:rsidR="24336D89" w:rsidRPr="004F0BB2">
        <w:rPr>
          <w:rFonts w:ascii="Calibri Light" w:hAnsi="Calibri Light" w:cs="Calibri Light"/>
          <w:lang w:eastAsia="nl-BE"/>
        </w:rPr>
        <w:t>. GAS-boetes, onderzoekdaden, PV-nummers,…)</w:t>
      </w:r>
      <w:r w:rsidR="002C04D7" w:rsidRPr="004F0BB2">
        <w:rPr>
          <w:rFonts w:ascii="Calibri Light" w:hAnsi="Calibri Light" w:cs="Calibri Light"/>
          <w:lang w:eastAsia="nl-BE"/>
        </w:rPr>
        <w:t xml:space="preserve">, willen we </w:t>
      </w:r>
      <w:r w:rsidR="2A54E044" w:rsidRPr="004F0BB2">
        <w:rPr>
          <w:rFonts w:ascii="Calibri Light" w:hAnsi="Calibri Light" w:cs="Calibri Light"/>
          <w:lang w:eastAsia="nl-BE"/>
        </w:rPr>
        <w:t xml:space="preserve">de </w:t>
      </w:r>
      <w:r w:rsidR="002C04D7" w:rsidRPr="004F0BB2">
        <w:rPr>
          <w:rFonts w:ascii="Calibri Light" w:hAnsi="Calibri Light" w:cs="Calibri Light"/>
          <w:lang w:eastAsia="nl-BE"/>
        </w:rPr>
        <w:t xml:space="preserve">gegevens die niet </w:t>
      </w:r>
      <w:r w:rsidR="004F238F" w:rsidRPr="004F0BB2">
        <w:rPr>
          <w:rFonts w:ascii="Calibri Light" w:hAnsi="Calibri Light" w:cs="Calibri Light"/>
          <w:lang w:eastAsia="nl-BE"/>
        </w:rPr>
        <w:t>tot de scope van een Bestuurlijk</w:t>
      </w:r>
      <w:r w:rsidR="002C04D7" w:rsidRPr="004F0BB2">
        <w:rPr>
          <w:rFonts w:ascii="Calibri Light" w:hAnsi="Calibri Light" w:cs="Calibri Light"/>
          <w:lang w:eastAsia="nl-BE"/>
        </w:rPr>
        <w:t xml:space="preserve"> Sanctieregister</w:t>
      </w:r>
      <w:r w:rsidR="09437617" w:rsidRPr="004F0BB2">
        <w:rPr>
          <w:rFonts w:ascii="Calibri Light" w:hAnsi="Calibri Light" w:cs="Calibri Light"/>
          <w:lang w:eastAsia="nl-BE"/>
        </w:rPr>
        <w:t xml:space="preserve"> </w:t>
      </w:r>
      <w:r w:rsidR="004F238F" w:rsidRPr="004F0BB2">
        <w:rPr>
          <w:rFonts w:ascii="Calibri Light" w:hAnsi="Calibri Light" w:cs="Calibri Light"/>
          <w:lang w:eastAsia="nl-BE"/>
        </w:rPr>
        <w:t>(</w:t>
      </w:r>
      <w:r w:rsidR="002C04D7" w:rsidRPr="004F0BB2">
        <w:rPr>
          <w:rFonts w:ascii="Calibri Light" w:hAnsi="Calibri Light" w:cs="Calibri Light"/>
          <w:lang w:eastAsia="nl-BE"/>
        </w:rPr>
        <w:t>maar wel nuttig zijn</w:t>
      </w:r>
      <w:r w:rsidR="00C40B99" w:rsidRPr="004F0BB2">
        <w:rPr>
          <w:rFonts w:ascii="Calibri Light" w:hAnsi="Calibri Light" w:cs="Calibri Light"/>
          <w:lang w:eastAsia="nl-BE"/>
        </w:rPr>
        <w:t xml:space="preserve"> rond bestuurlijke handhaving</w:t>
      </w:r>
      <w:r w:rsidR="004F238F" w:rsidRPr="004F0BB2">
        <w:rPr>
          <w:rFonts w:ascii="Calibri Light" w:hAnsi="Calibri Light" w:cs="Calibri Light"/>
          <w:lang w:eastAsia="nl-BE"/>
        </w:rPr>
        <w:t>)</w:t>
      </w:r>
      <w:r w:rsidR="002C04D7" w:rsidRPr="004F0BB2">
        <w:rPr>
          <w:rFonts w:ascii="Calibri Light" w:hAnsi="Calibri Light" w:cs="Calibri Light"/>
          <w:lang w:eastAsia="nl-BE"/>
        </w:rPr>
        <w:t>,</w:t>
      </w:r>
      <w:r w:rsidR="004F238F" w:rsidRPr="004F0BB2">
        <w:rPr>
          <w:rFonts w:ascii="Calibri Light" w:hAnsi="Calibri Light" w:cs="Calibri Light"/>
          <w:lang w:eastAsia="nl-BE"/>
        </w:rPr>
        <w:t xml:space="preserve"> o</w:t>
      </w:r>
      <w:r w:rsidR="4555B727" w:rsidRPr="004F0BB2">
        <w:rPr>
          <w:rFonts w:ascii="Calibri Light" w:hAnsi="Calibri Light" w:cs="Calibri Light"/>
          <w:lang w:eastAsia="nl-BE"/>
        </w:rPr>
        <w:t xml:space="preserve">pnemen als </w:t>
      </w:r>
      <w:r w:rsidR="645E8ABE" w:rsidRPr="004F0BB2">
        <w:rPr>
          <w:rFonts w:ascii="Calibri Light" w:hAnsi="Calibri Light" w:cs="Calibri Light"/>
          <w:lang w:eastAsia="nl-BE"/>
        </w:rPr>
        <w:t xml:space="preserve">potentiële </w:t>
      </w:r>
      <w:proofErr w:type="spellStart"/>
      <w:r w:rsidR="4555B727" w:rsidRPr="004F0BB2">
        <w:rPr>
          <w:rFonts w:ascii="Calibri Light" w:hAnsi="Calibri Light" w:cs="Calibri Light"/>
          <w:lang w:eastAsia="nl-BE"/>
        </w:rPr>
        <w:t>requirements</w:t>
      </w:r>
      <w:proofErr w:type="spellEnd"/>
      <w:r w:rsidR="4555B727" w:rsidRPr="004F0BB2">
        <w:rPr>
          <w:rFonts w:ascii="Calibri Light" w:hAnsi="Calibri Light" w:cs="Calibri Light"/>
          <w:lang w:eastAsia="nl-BE"/>
        </w:rPr>
        <w:t xml:space="preserve"> voor een</w:t>
      </w:r>
      <w:r w:rsidR="002C04D7" w:rsidRPr="004F0BB2">
        <w:rPr>
          <w:rFonts w:ascii="Calibri Light" w:hAnsi="Calibri Light" w:cs="Calibri Light"/>
          <w:lang w:eastAsia="nl-BE"/>
        </w:rPr>
        <w:t xml:space="preserve"> </w:t>
      </w:r>
      <w:proofErr w:type="spellStart"/>
      <w:r w:rsidR="002C04D7" w:rsidRPr="004F0BB2">
        <w:rPr>
          <w:rFonts w:ascii="Calibri Light" w:hAnsi="Calibri Light" w:cs="Calibri Light"/>
          <w:lang w:eastAsia="nl-BE"/>
        </w:rPr>
        <w:t>Kruistpuntbank</w:t>
      </w:r>
      <w:proofErr w:type="spellEnd"/>
      <w:r w:rsidR="002C04D7" w:rsidRPr="004F0BB2">
        <w:rPr>
          <w:rFonts w:ascii="Calibri Light" w:hAnsi="Calibri Light" w:cs="Calibri Light"/>
          <w:lang w:eastAsia="nl-BE"/>
        </w:rPr>
        <w:t xml:space="preserve"> Handhaving.</w:t>
      </w:r>
      <w:r w:rsidRPr="004F0BB2">
        <w:rPr>
          <w:rFonts w:ascii="Calibri Light" w:hAnsi="Calibri Light" w:cs="Calibri Light"/>
        </w:rPr>
        <w:br/>
      </w:r>
    </w:p>
    <w:p w14:paraId="1F2A2403" w14:textId="77777777" w:rsidR="00842B72" w:rsidRDefault="00F976DC" w:rsidP="007F79BA">
      <w:pPr>
        <w:pStyle w:val="Lijstalinea"/>
        <w:numPr>
          <w:ilvl w:val="0"/>
          <w:numId w:val="39"/>
        </w:numPr>
        <w:rPr>
          <w:rFonts w:ascii="Calibri Light" w:hAnsi="Calibri Light" w:cs="Calibri Light"/>
          <w:lang w:eastAsia="nl-BE"/>
        </w:rPr>
      </w:pPr>
      <w:r w:rsidRPr="004F0BB2">
        <w:rPr>
          <w:rFonts w:ascii="Calibri Light" w:hAnsi="Calibri Light" w:cs="Calibri Light"/>
          <w:lang w:eastAsia="nl-BE"/>
        </w:rPr>
        <w:t xml:space="preserve">Een rondvraag bij de deelnemers deed uitwijzen dat de nodige informatie </w:t>
      </w:r>
      <w:r w:rsidR="00FB1BCE" w:rsidRPr="004F0BB2">
        <w:rPr>
          <w:rFonts w:ascii="Calibri Light" w:hAnsi="Calibri Light" w:cs="Calibri Light"/>
          <w:lang w:eastAsia="nl-BE"/>
        </w:rPr>
        <w:t xml:space="preserve">– grotendeels- </w:t>
      </w:r>
      <w:r w:rsidRPr="004F0BB2">
        <w:rPr>
          <w:rFonts w:ascii="Calibri Light" w:hAnsi="Calibri Light" w:cs="Calibri Light"/>
          <w:lang w:eastAsia="nl-BE"/>
        </w:rPr>
        <w:t xml:space="preserve">aanwezig is in de bestaande </w:t>
      </w:r>
      <w:r w:rsidR="00FB1BCE" w:rsidRPr="004F0BB2">
        <w:rPr>
          <w:rFonts w:ascii="Calibri Light" w:hAnsi="Calibri Light" w:cs="Calibri Light"/>
          <w:lang w:eastAsia="nl-BE"/>
        </w:rPr>
        <w:t>dossierbeheers</w:t>
      </w:r>
      <w:r w:rsidRPr="004F0BB2">
        <w:rPr>
          <w:rFonts w:ascii="Calibri Light" w:hAnsi="Calibri Light" w:cs="Calibri Light"/>
          <w:lang w:eastAsia="nl-BE"/>
        </w:rPr>
        <w:t>systemen. In welke mate dit volgens deze (gedetailleerde) structuur kan, is nog te onderzoeken. Een diepgaande sessie per instantie hieromtrent kan wel nuttig zijn.</w:t>
      </w:r>
    </w:p>
    <w:p w14:paraId="7F7A87AB" w14:textId="77777777" w:rsidR="00842B72" w:rsidRDefault="00842B72" w:rsidP="00842B72">
      <w:pPr>
        <w:pStyle w:val="Lijstalinea"/>
        <w:ind w:left="720"/>
        <w:rPr>
          <w:rFonts w:ascii="Calibri Light" w:eastAsia="Times New Roman" w:hAnsi="Calibri Light" w:cs="Calibri Light"/>
          <w:caps/>
          <w:smallCaps/>
          <w:sz w:val="28"/>
          <w:szCs w:val="28"/>
          <w:lang w:eastAsia="nl-BE"/>
        </w:rPr>
      </w:pPr>
    </w:p>
    <w:p w14:paraId="1EFA4A98" w14:textId="571FF157" w:rsidR="00F77E6F" w:rsidRPr="007F79BA" w:rsidRDefault="00575FBD" w:rsidP="00842B72">
      <w:pPr>
        <w:pStyle w:val="Lijstalinea"/>
        <w:rPr>
          <w:rFonts w:ascii="Calibri Light" w:hAnsi="Calibri Light" w:cs="Calibri Light"/>
          <w:lang w:eastAsia="nl-BE"/>
        </w:rPr>
      </w:pPr>
      <w:r w:rsidRPr="007F79BA">
        <w:rPr>
          <w:rFonts w:ascii="Calibri Light" w:eastAsia="Times New Roman" w:hAnsi="Calibri Light" w:cs="Calibri Light"/>
          <w:caps/>
          <w:smallCaps/>
          <w:sz w:val="28"/>
          <w:szCs w:val="28"/>
          <w:lang w:eastAsia="nl-BE"/>
        </w:rPr>
        <w:t>Volgende stappen</w:t>
      </w:r>
    </w:p>
    <w:p w14:paraId="32CF6884" w14:textId="5633CF8F" w:rsidR="006E000A" w:rsidRDefault="006E000A" w:rsidP="000F0F1A">
      <w:pPr>
        <w:jc w:val="both"/>
        <w:rPr>
          <w:rFonts w:ascii="Calibri Light" w:hAnsi="Calibri Light" w:cs="Calibri Light"/>
          <w:lang w:eastAsia="nl-BE"/>
        </w:rPr>
      </w:pPr>
      <w:r w:rsidRPr="004F0BB2">
        <w:rPr>
          <w:rFonts w:ascii="Calibri Light" w:hAnsi="Calibri Light" w:cs="Calibri Light"/>
          <w:lang w:eastAsia="nl-BE"/>
        </w:rPr>
        <w:t xml:space="preserve">We verwerken deze informatie in een </w:t>
      </w:r>
      <w:r w:rsidR="0054135C" w:rsidRPr="004F0BB2">
        <w:rPr>
          <w:rFonts w:ascii="Calibri Light" w:hAnsi="Calibri Light" w:cs="Calibri Light"/>
          <w:lang w:eastAsia="nl-BE"/>
        </w:rPr>
        <w:t>nieuwe</w:t>
      </w:r>
      <w:r w:rsidRPr="004F0BB2">
        <w:rPr>
          <w:rFonts w:ascii="Calibri Light" w:hAnsi="Calibri Light" w:cs="Calibri Light"/>
          <w:lang w:eastAsia="nl-BE"/>
        </w:rPr>
        <w:t xml:space="preserve"> versie van het informatiemodel voor het Sanctieregister. Ter voorbereiding van dit informatiemodel mogen bestaande standaarden</w:t>
      </w:r>
      <w:r w:rsidR="0006630A" w:rsidRPr="004F0BB2">
        <w:rPr>
          <w:rFonts w:ascii="Calibri Light" w:hAnsi="Calibri Light" w:cs="Calibri Light"/>
          <w:lang w:eastAsia="nl-BE"/>
        </w:rPr>
        <w:t>,</w:t>
      </w:r>
      <w:r w:rsidRPr="004F0BB2">
        <w:rPr>
          <w:rFonts w:ascii="Calibri Light" w:hAnsi="Calibri Light" w:cs="Calibri Light"/>
          <w:lang w:eastAsia="nl-BE"/>
        </w:rPr>
        <w:t xml:space="preserve"> uitwisselingsformaten </w:t>
      </w:r>
      <w:r w:rsidR="0006630A" w:rsidRPr="004F0BB2">
        <w:rPr>
          <w:rFonts w:ascii="Calibri Light" w:hAnsi="Calibri Light" w:cs="Calibri Light"/>
          <w:lang w:eastAsia="nl-BE"/>
        </w:rPr>
        <w:t xml:space="preserve">of andere nuttige documentatie </w:t>
      </w:r>
      <w:r w:rsidRPr="004F0BB2">
        <w:rPr>
          <w:rFonts w:ascii="Calibri Light" w:hAnsi="Calibri Light" w:cs="Calibri Light"/>
          <w:lang w:eastAsia="nl-BE"/>
        </w:rPr>
        <w:t>steeds doorgestuurd worden naar de onderstaande contactge</w:t>
      </w:r>
      <w:r w:rsidR="004D248A" w:rsidRPr="004F0BB2">
        <w:rPr>
          <w:rFonts w:ascii="Calibri Light" w:hAnsi="Calibri Light" w:cs="Calibri Light"/>
          <w:lang w:eastAsia="nl-BE"/>
        </w:rPr>
        <w:t>ge</w:t>
      </w:r>
      <w:r w:rsidRPr="004F0BB2">
        <w:rPr>
          <w:rFonts w:ascii="Calibri Light" w:hAnsi="Calibri Light" w:cs="Calibri Light"/>
          <w:lang w:eastAsia="nl-BE"/>
        </w:rPr>
        <w:t xml:space="preserve">vens. Overige feedback, opmerkingen of vragen mogen ons </w:t>
      </w:r>
      <w:r w:rsidR="0006630A" w:rsidRPr="004F0BB2">
        <w:rPr>
          <w:rFonts w:ascii="Calibri Light" w:hAnsi="Calibri Light" w:cs="Calibri Light"/>
          <w:lang w:eastAsia="nl-BE"/>
        </w:rPr>
        <w:t xml:space="preserve">uiteraard </w:t>
      </w:r>
      <w:r w:rsidRPr="004F0BB2">
        <w:rPr>
          <w:rFonts w:ascii="Calibri Light" w:hAnsi="Calibri Light" w:cs="Calibri Light"/>
          <w:lang w:eastAsia="nl-BE"/>
        </w:rPr>
        <w:t>ook steeds toegestuurd worden.</w:t>
      </w:r>
      <w:r w:rsidR="00E1779B">
        <w:rPr>
          <w:rFonts w:ascii="Calibri Light" w:hAnsi="Calibri Light" w:cs="Calibri Light"/>
          <w:lang w:eastAsia="nl-BE"/>
        </w:rPr>
        <w:t xml:space="preserve"> </w:t>
      </w:r>
    </w:p>
    <w:p w14:paraId="3E0E36FF" w14:textId="50A100A0" w:rsidR="0081651E" w:rsidRPr="004F0BB2" w:rsidRDefault="008132BC" w:rsidP="000F0F1A">
      <w:pPr>
        <w:jc w:val="both"/>
        <w:rPr>
          <w:rFonts w:ascii="Calibri Light" w:hAnsi="Calibri Light" w:cs="Calibri Light"/>
          <w:lang w:eastAsia="nl-BE"/>
        </w:rPr>
      </w:pPr>
      <w:r>
        <w:rPr>
          <w:rFonts w:ascii="Calibri Light" w:hAnsi="Calibri Light" w:cs="Calibri Light"/>
          <w:lang w:eastAsia="nl-BE"/>
        </w:rPr>
        <w:t xml:space="preserve">Een sneuvelversie van het </w:t>
      </w:r>
      <w:r w:rsidR="0063797F">
        <w:rPr>
          <w:rFonts w:ascii="Calibri Light" w:hAnsi="Calibri Light" w:cs="Calibri Light"/>
          <w:lang w:eastAsia="nl-BE"/>
        </w:rPr>
        <w:t xml:space="preserve">business case document wordt opgemaakt (inclusief uitgeschreven informatie en business architectuur) en </w:t>
      </w:r>
      <w:r w:rsidR="00F7610B">
        <w:rPr>
          <w:rFonts w:ascii="Calibri Light" w:hAnsi="Calibri Light" w:cs="Calibri Light"/>
          <w:lang w:eastAsia="nl-BE"/>
        </w:rPr>
        <w:t>zal rondgestuurd worden voor review aan de deelnemers in de loop van oktober.</w:t>
      </w:r>
    </w:p>
    <w:p w14:paraId="2C7E0A0A" w14:textId="7A53E73D" w:rsidR="006E000A" w:rsidRPr="004F0BB2" w:rsidRDefault="006E000A" w:rsidP="006E000A">
      <w:pPr>
        <w:rPr>
          <w:rFonts w:ascii="Calibri Light" w:hAnsi="Calibri Light" w:cs="Calibri Light"/>
          <w:lang w:eastAsia="nl-BE"/>
        </w:rPr>
      </w:pPr>
    </w:p>
    <w:p w14:paraId="7FDB058B" w14:textId="0F68AF7C" w:rsidR="006E000A" w:rsidRPr="004F0BB2" w:rsidRDefault="006E000A" w:rsidP="006E000A">
      <w:pPr>
        <w:rPr>
          <w:rFonts w:ascii="Calibri Light" w:hAnsi="Calibri Light" w:cs="Calibri Light"/>
          <w:lang w:eastAsia="nl-BE"/>
        </w:rPr>
      </w:pPr>
      <w:r w:rsidRPr="004F0BB2">
        <w:rPr>
          <w:rFonts w:ascii="Calibri Light" w:hAnsi="Calibri Light" w:cs="Calibri Light"/>
          <w:lang w:eastAsia="nl-BE"/>
        </w:rPr>
        <w:t>Contactgegevens:</w:t>
      </w:r>
    </w:p>
    <w:p w14:paraId="3CC11A82" w14:textId="77777777" w:rsidR="00821367" w:rsidRPr="004F0BB2" w:rsidRDefault="00BD5C87" w:rsidP="00821367">
      <w:pPr>
        <w:rPr>
          <w:rFonts w:ascii="Calibri Light" w:hAnsi="Calibri Light" w:cs="Calibri Light"/>
          <w:lang w:eastAsia="nl-BE"/>
        </w:rPr>
      </w:pPr>
      <w:hyperlink r:id="rId12" w:history="1">
        <w:r w:rsidR="0006630A" w:rsidRPr="004F0BB2">
          <w:rPr>
            <w:rStyle w:val="Hyperlink"/>
            <w:rFonts w:ascii="Calibri Light" w:hAnsi="Calibri Light" w:cs="Calibri Light"/>
            <w:lang w:eastAsia="nl-BE"/>
          </w:rPr>
          <w:t>an.taelemans@vlaanderen.be</w:t>
        </w:r>
      </w:hyperlink>
      <w:r w:rsidR="00821367" w:rsidRPr="004F0BB2">
        <w:rPr>
          <w:rStyle w:val="Hyperlink"/>
          <w:rFonts w:ascii="Calibri Light" w:hAnsi="Calibri Light" w:cs="Calibri Light"/>
          <w:u w:val="none"/>
          <w:lang w:eastAsia="nl-BE"/>
        </w:rPr>
        <w:tab/>
      </w:r>
      <w:r w:rsidR="00821367" w:rsidRPr="004F0BB2">
        <w:rPr>
          <w:rStyle w:val="Hyperlink"/>
          <w:rFonts w:ascii="Calibri Light" w:hAnsi="Calibri Light" w:cs="Calibri Light"/>
          <w:u w:val="none"/>
          <w:lang w:eastAsia="nl-BE"/>
        </w:rPr>
        <w:tab/>
      </w:r>
      <w:r w:rsidR="00821367" w:rsidRPr="004F0BB2">
        <w:rPr>
          <w:rStyle w:val="Hyperlink"/>
          <w:rFonts w:ascii="Calibri Light" w:hAnsi="Calibri Light" w:cs="Calibri Light"/>
          <w:u w:val="none"/>
          <w:lang w:eastAsia="nl-BE"/>
        </w:rPr>
        <w:tab/>
      </w:r>
      <w:r w:rsidR="00821367" w:rsidRPr="004F0BB2">
        <w:rPr>
          <w:rStyle w:val="Hyperlink"/>
          <w:rFonts w:ascii="Calibri Light" w:hAnsi="Calibri Light" w:cs="Calibri Light"/>
          <w:u w:val="none"/>
          <w:lang w:eastAsia="nl-BE"/>
        </w:rPr>
        <w:tab/>
      </w:r>
      <w:hyperlink r:id="rId13" w:history="1">
        <w:r w:rsidR="00821367" w:rsidRPr="004F0BB2">
          <w:rPr>
            <w:rStyle w:val="Hyperlink"/>
            <w:rFonts w:ascii="Calibri Light" w:hAnsi="Calibri Light" w:cs="Calibri Light"/>
            <w:lang w:eastAsia="nl-BE"/>
          </w:rPr>
          <w:t>laurens.vercauteren@vlaanderen.be</w:t>
        </w:r>
      </w:hyperlink>
    </w:p>
    <w:p w14:paraId="36B3A717" w14:textId="6F1A8E7B" w:rsidR="004F6501" w:rsidRPr="008649F2" w:rsidRDefault="00BD5C87" w:rsidP="004F6501">
      <w:pPr>
        <w:rPr>
          <w:rStyle w:val="Hyperlink"/>
          <w:rFonts w:asciiTheme="majorHAnsi" w:hAnsiTheme="majorHAnsi" w:cstheme="majorHAnsi"/>
          <w:lang w:eastAsia="nl-BE"/>
        </w:rPr>
      </w:pPr>
      <w:hyperlink r:id="rId14" w:history="1">
        <w:r w:rsidR="0006630A" w:rsidRPr="004F0BB2">
          <w:rPr>
            <w:rStyle w:val="Hyperlink"/>
            <w:rFonts w:ascii="Calibri Light" w:hAnsi="Calibri Light" w:cs="Calibri Light"/>
            <w:lang w:eastAsia="nl-BE"/>
          </w:rPr>
          <w:t>vincent.vanelsue@vlaanderen.be</w:t>
        </w:r>
      </w:hyperlink>
      <w:r w:rsidR="00821367" w:rsidRPr="004F0BB2">
        <w:rPr>
          <w:rFonts w:ascii="Calibri Light" w:hAnsi="Calibri Light" w:cs="Calibri Light"/>
          <w:lang w:eastAsia="nl-BE"/>
        </w:rPr>
        <w:tab/>
      </w:r>
      <w:r w:rsidR="00821367" w:rsidRPr="004F0BB2">
        <w:rPr>
          <w:rFonts w:ascii="Calibri Light" w:hAnsi="Calibri Light" w:cs="Calibri Light"/>
          <w:lang w:eastAsia="nl-BE"/>
        </w:rPr>
        <w:tab/>
      </w:r>
      <w:r w:rsidR="00821367" w:rsidRPr="004F0BB2">
        <w:rPr>
          <w:rFonts w:ascii="Calibri Light" w:hAnsi="Calibri Light" w:cs="Calibri Light"/>
          <w:lang w:eastAsia="nl-BE"/>
        </w:rPr>
        <w:tab/>
      </w:r>
      <w:hyperlink r:id="rId15" w:history="1">
        <w:r w:rsidR="00821367" w:rsidRPr="004F0BB2">
          <w:rPr>
            <w:rStyle w:val="Hyperlink"/>
            <w:rFonts w:ascii="Calibri Light" w:hAnsi="Calibri Light" w:cs="Calibri Light"/>
            <w:lang w:eastAsia="nl-BE"/>
          </w:rPr>
          <w:t>dimitri.schepers@vlaanderen.be</w:t>
        </w:r>
      </w:hyperlink>
    </w:p>
    <w:p w14:paraId="68D8F7B2" w14:textId="66A360F9" w:rsidR="003F561A" w:rsidRDefault="003F561A" w:rsidP="004F6501">
      <w:pPr>
        <w:rPr>
          <w:rStyle w:val="Hyperlink"/>
          <w:lang w:eastAsia="nl-BE"/>
        </w:rPr>
      </w:pPr>
    </w:p>
    <w:p w14:paraId="24CC0D38" w14:textId="77777777" w:rsidR="003F561A" w:rsidRPr="003F561A" w:rsidRDefault="003F561A" w:rsidP="004F6501">
      <w:pPr>
        <w:rPr>
          <w:lang w:eastAsia="nl-BE"/>
        </w:rPr>
      </w:pPr>
    </w:p>
    <w:sectPr w:rsidR="003F561A" w:rsidRPr="003F561A" w:rsidSect="002625F2">
      <w:footerReference w:type="even" r:id="rId16"/>
      <w:headerReference w:type="first" r:id="rId17"/>
      <w:footerReference w:type="first" r:id="rId18"/>
      <w:type w:val="continuous"/>
      <w:pgSz w:w="11906" w:h="16838" w:code="9"/>
      <w:pgMar w:top="1560" w:right="851" w:bottom="26"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CD72B" w14:textId="77777777" w:rsidR="00BD5C87" w:rsidRDefault="00BD5C87" w:rsidP="00F11703">
      <w:pPr>
        <w:spacing w:line="240" w:lineRule="auto"/>
      </w:pPr>
      <w:r>
        <w:separator/>
      </w:r>
    </w:p>
    <w:p w14:paraId="7B97609D" w14:textId="77777777" w:rsidR="00BD5C87" w:rsidRDefault="00BD5C87"/>
  </w:endnote>
  <w:endnote w:type="continuationSeparator" w:id="0">
    <w:p w14:paraId="4CEEDA0D" w14:textId="77777777" w:rsidR="00BD5C87" w:rsidRDefault="00BD5C87" w:rsidP="00F11703">
      <w:pPr>
        <w:spacing w:line="240" w:lineRule="auto"/>
      </w:pPr>
      <w:r>
        <w:continuationSeparator/>
      </w:r>
    </w:p>
    <w:p w14:paraId="022FFC2B" w14:textId="77777777" w:rsidR="00BD5C87" w:rsidRDefault="00BD5C87"/>
  </w:endnote>
  <w:endnote w:type="continuationNotice" w:id="1">
    <w:p w14:paraId="71167F6F" w14:textId="77777777" w:rsidR="00BD5C87" w:rsidRDefault="00BD5C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landers Art Serif Medium">
    <w:altName w:val="Arial"/>
    <w:panose1 w:val="00000000000000000000"/>
    <w:charset w:val="00"/>
    <w:family w:val="modern"/>
    <w:notTrueType/>
    <w:pitch w:val="variable"/>
    <w:sig w:usb0="00000001" w:usb1="00000000" w:usb2="00000000" w:usb3="00000000" w:csb0="00000093" w:csb1="00000000"/>
  </w:font>
  <w:font w:name="Flanders Art Serif">
    <w:altName w:val="Arial"/>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560998"/>
      <w:docPartObj>
        <w:docPartGallery w:val="Page Numbers (Bottom of Page)"/>
        <w:docPartUnique/>
      </w:docPartObj>
    </w:sdtPr>
    <w:sdtEndPr>
      <w:rPr>
        <w:rFonts w:ascii="Calibri Light" w:hAnsi="Calibri Light" w:cs="Calibri Light"/>
      </w:rPr>
    </w:sdtEndPr>
    <w:sdtContent>
      <w:p w14:paraId="42B0355E" w14:textId="73B09768" w:rsidR="007730F3" w:rsidRPr="007730F3" w:rsidRDefault="007730F3">
        <w:pPr>
          <w:pStyle w:val="Voettekst"/>
          <w:jc w:val="center"/>
          <w:rPr>
            <w:rFonts w:ascii="Calibri Light" w:hAnsi="Calibri Light" w:cs="Calibri Light"/>
          </w:rPr>
        </w:pPr>
        <w:r w:rsidRPr="007730F3">
          <w:rPr>
            <w:rFonts w:ascii="Calibri Light" w:hAnsi="Calibri Light" w:cs="Calibri Light"/>
          </w:rPr>
          <w:fldChar w:fldCharType="begin"/>
        </w:r>
        <w:r w:rsidRPr="007730F3">
          <w:rPr>
            <w:rFonts w:ascii="Calibri Light" w:hAnsi="Calibri Light" w:cs="Calibri Light"/>
          </w:rPr>
          <w:instrText>PAGE   \* MERGEFORMAT</w:instrText>
        </w:r>
        <w:r w:rsidRPr="007730F3">
          <w:rPr>
            <w:rFonts w:ascii="Calibri Light" w:hAnsi="Calibri Light" w:cs="Calibri Light"/>
          </w:rPr>
          <w:fldChar w:fldCharType="separate"/>
        </w:r>
        <w:r w:rsidRPr="007730F3">
          <w:rPr>
            <w:rFonts w:ascii="Calibri Light" w:hAnsi="Calibri Light" w:cs="Calibri Light"/>
            <w:lang w:val="nl-NL"/>
          </w:rPr>
          <w:t>2</w:t>
        </w:r>
        <w:r w:rsidRPr="007730F3">
          <w:rPr>
            <w:rFonts w:ascii="Calibri Light" w:hAnsi="Calibri Light" w:cs="Calibri Light"/>
          </w:rPr>
          <w:fldChar w:fldCharType="end"/>
        </w:r>
      </w:p>
    </w:sdtContent>
  </w:sdt>
  <w:p w14:paraId="40EE214B" w14:textId="77777777" w:rsidR="007730F3" w:rsidRDefault="007730F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5E2E2" w14:textId="77777777" w:rsidR="00CA1BAA" w:rsidRPr="007D7346" w:rsidRDefault="00CA1BAA" w:rsidP="00AD5A63">
    <w:pPr>
      <w:pStyle w:val="Voettekst"/>
    </w:pPr>
    <w:r w:rsidRPr="007D7346">
      <w:rPr>
        <w:rStyle w:val="StreepjesZwart"/>
      </w:rPr>
      <w:t>/////////////////////////////////////////////////////////////////////////</w:t>
    </w:r>
    <w:r>
      <w:rPr>
        <w:rStyle w:val="StreepjesZwart"/>
      </w:rPr>
      <w:t>////////////////////////////////////////</w:t>
    </w:r>
    <w:r w:rsidRPr="007D7346">
      <w:rPr>
        <w:rStyle w:val="StreepjesZwart"/>
      </w:rPr>
      <w:t>///////////////////////////////</w:t>
    </w:r>
  </w:p>
  <w:p w14:paraId="4EADEE56" w14:textId="77777777" w:rsidR="00CA1BAA" w:rsidRDefault="00CA1BAA" w:rsidP="00AD5A63">
    <w:pPr>
      <w:pStyle w:val="Voettekst"/>
    </w:pPr>
  </w:p>
  <w:p w14:paraId="019D4B36" w14:textId="33B951C1" w:rsidR="00CA1BAA" w:rsidRDefault="00A24DCF" w:rsidP="00AD5A63">
    <w:pPr>
      <w:pStyle w:val="Voettekst"/>
    </w:pPr>
    <w:fldSimple w:instr="DOCPROPERTY  Title  \* MERGEFORMAT">
      <w:r>
        <w:t>/Titel document/</w:t>
      </w:r>
    </w:fldSimple>
    <w:r w:rsidR="00CA1BAA">
      <w:t xml:space="preserve"> </w:t>
    </w:r>
    <w:r w:rsidR="00CA1BAA" w:rsidRPr="007D7346">
      <w:rPr>
        <w:rStyle w:val="StreepjesZwart"/>
      </w:rPr>
      <w:t>///</w:t>
    </w:r>
    <w:r w:rsidR="00CA1BAA">
      <w:t xml:space="preserve"> </w:t>
    </w:r>
    <w:r w:rsidR="00CA1BAA">
      <w:fldChar w:fldCharType="begin"/>
    </w:r>
    <w:r w:rsidR="00CA1BAA">
      <w:instrText xml:space="preserve"> DATE  \@ "d.MM.yy"  \* MERGEFORMAT </w:instrText>
    </w:r>
    <w:r w:rsidR="00CA1BAA">
      <w:fldChar w:fldCharType="separate"/>
    </w:r>
    <w:r w:rsidR="003150CF">
      <w:rPr>
        <w:noProof/>
      </w:rPr>
      <w:t>21.01.21</w:t>
    </w:r>
    <w:r w:rsidR="00CA1BAA">
      <w:fldChar w:fldCharType="end"/>
    </w:r>
    <w:r w:rsidR="00CA1BAA">
      <w:tab/>
    </w:r>
    <w:r w:rsidR="00CA1BAA">
      <w:fldChar w:fldCharType="begin"/>
    </w:r>
    <w:r w:rsidR="00CA1BAA">
      <w:instrText xml:space="preserve"> PAGE   \* MERGEFORMAT </w:instrText>
    </w:r>
    <w:r w:rsidR="00CA1BAA">
      <w:fldChar w:fldCharType="separate"/>
    </w:r>
    <w:r w:rsidR="00CA1BAA">
      <w:rPr>
        <w:noProof/>
      </w:rPr>
      <w:t>8</w:t>
    </w:r>
    <w:r w:rsidR="00CA1BAA">
      <w:rPr>
        <w:noProof/>
      </w:rPr>
      <w:fldChar w:fldCharType="end"/>
    </w:r>
    <w:r w:rsidR="00CA1BAA">
      <w:rPr>
        <w:noProof/>
      </w:rPr>
      <w:t xml:space="preserve"> </w:t>
    </w:r>
    <w:r w:rsidR="00CA1BAA" w:rsidRPr="007D7346">
      <w:rPr>
        <w:rStyle w:val="StreepjesZwart"/>
      </w:rPr>
      <w:t>///</w:t>
    </w:r>
    <w:r w:rsidR="00CA1BAA">
      <w:rPr>
        <w:noProof/>
      </w:rPr>
      <w:t xml:space="preserve"> </w:t>
    </w:r>
    <w:fldSimple w:instr="NUMPAGES   \* MERGEFORMAT">
      <w:r w:rsidR="00CA1BAA">
        <w:rPr>
          <w:noProof/>
        </w:rPr>
        <w:t>8</w:t>
      </w:r>
    </w:fldSimple>
  </w:p>
  <w:p w14:paraId="0A5B14A9" w14:textId="77777777" w:rsidR="00CA1BAA" w:rsidRPr="00AD5A63" w:rsidRDefault="00CA1BAA" w:rsidP="00AD5A6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C051B" w14:textId="77777777" w:rsidR="00BD5C87" w:rsidRDefault="00BD5C87">
      <w:r>
        <w:separator/>
      </w:r>
    </w:p>
  </w:footnote>
  <w:footnote w:type="continuationSeparator" w:id="0">
    <w:p w14:paraId="3ED9A063" w14:textId="77777777" w:rsidR="00BD5C87" w:rsidRDefault="00BD5C87" w:rsidP="00F11703">
      <w:pPr>
        <w:spacing w:line="240" w:lineRule="auto"/>
      </w:pPr>
      <w:r>
        <w:continuationSeparator/>
      </w:r>
    </w:p>
    <w:p w14:paraId="3DEABAF9" w14:textId="77777777" w:rsidR="00BD5C87" w:rsidRDefault="00BD5C87"/>
  </w:footnote>
  <w:footnote w:type="continuationNotice" w:id="1">
    <w:p w14:paraId="1ED7CE04" w14:textId="77777777" w:rsidR="00BD5C87" w:rsidRDefault="00BD5C8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9394" w14:textId="77777777" w:rsidR="00CA1BAA" w:rsidRPr="00AD5A63" w:rsidRDefault="00CA1BAA" w:rsidP="00AD5A63">
    <w:pPr>
      <w:pStyle w:val="Koptekst"/>
      <w:rPr>
        <w:rStyle w:val="KoptekstChar"/>
      </w:rPr>
    </w:pPr>
    <w:r>
      <w:tab/>
      <w:t xml:space="preserve"> </w:t>
    </w:r>
    <w:r w:rsidRPr="007D7346">
      <w:rPr>
        <w:rStyle w:val="StreepjesGeel"/>
      </w:rPr>
      <w:t>///</w:t>
    </w:r>
    <w:r w:rsidRPr="00B92FD6">
      <w:rPr>
        <w:color w:val="FFF200" w:themeColor="accent1"/>
      </w:rPr>
      <w:t xml:space="preserve"> </w:t>
    </w:r>
    <w:r w:rsidRPr="003679F1">
      <w:rPr>
        <w:b/>
      </w:rPr>
      <w:t>Informatie</w:t>
    </w:r>
    <w:r>
      <w:t xml:space="preserve"> Vlaanderen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0C3"/>
    <w:multiLevelType w:val="hybridMultilevel"/>
    <w:tmpl w:val="DC48598C"/>
    <w:lvl w:ilvl="0" w:tplc="E716E1FA">
      <w:numFmt w:val="bullet"/>
      <w:lvlText w:val="-"/>
      <w:lvlJc w:val="left"/>
      <w:pPr>
        <w:ind w:left="1080" w:hanging="360"/>
      </w:pPr>
      <w:rPr>
        <w:rFonts w:ascii="Calibri Light" w:eastAsia="Times New Roman" w:hAnsi="Calibri Light" w:cs="Calibri Light"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03365C88"/>
    <w:multiLevelType w:val="hybridMultilevel"/>
    <w:tmpl w:val="DD42AE7A"/>
    <w:lvl w:ilvl="0" w:tplc="08090005">
      <w:start w:val="1"/>
      <w:numFmt w:val="bullet"/>
      <w:lvlText w:val=""/>
      <w:lvlJc w:val="left"/>
      <w:pPr>
        <w:ind w:left="216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C5668A"/>
    <w:multiLevelType w:val="hybridMultilevel"/>
    <w:tmpl w:val="642ECD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B74675"/>
    <w:multiLevelType w:val="hybridMultilevel"/>
    <w:tmpl w:val="33C8F75A"/>
    <w:styleLink w:val="NumberStyles"/>
    <w:lvl w:ilvl="0" w:tplc="6B6C7672">
      <w:start w:val="1"/>
      <w:numFmt w:val="decimal"/>
      <w:lvlText w:val="%1."/>
      <w:lvlJc w:val="left"/>
      <w:pPr>
        <w:ind w:left="340" w:hanging="340"/>
      </w:pPr>
      <w:rPr>
        <w:rFonts w:hint="default"/>
        <w:color w:val="6B6B6B" w:themeColor="text2"/>
      </w:rPr>
    </w:lvl>
    <w:lvl w:ilvl="1" w:tplc="6BAAF5B6">
      <w:start w:val="1"/>
      <w:numFmt w:val="lowerLetter"/>
      <w:lvlText w:val="%2."/>
      <w:lvlJc w:val="left"/>
      <w:pPr>
        <w:ind w:left="680" w:hanging="340"/>
      </w:pPr>
      <w:rPr>
        <w:rFonts w:hint="default"/>
        <w:color w:val="6B6B6B" w:themeColor="text2"/>
      </w:rPr>
    </w:lvl>
    <w:lvl w:ilvl="2" w:tplc="FD764102">
      <w:start w:val="1"/>
      <w:numFmt w:val="lowerRoman"/>
      <w:lvlText w:val="%3."/>
      <w:lvlJc w:val="right"/>
      <w:pPr>
        <w:ind w:left="1020" w:hanging="340"/>
      </w:pPr>
      <w:rPr>
        <w:rFonts w:hint="default"/>
        <w:color w:val="6B6B6B" w:themeColor="text2"/>
      </w:rPr>
    </w:lvl>
    <w:lvl w:ilvl="3" w:tplc="67BE50EC">
      <w:start w:val="1"/>
      <w:numFmt w:val="decimal"/>
      <w:lvlText w:val="%4."/>
      <w:lvlJc w:val="left"/>
      <w:pPr>
        <w:ind w:left="1360" w:hanging="340"/>
      </w:pPr>
      <w:rPr>
        <w:rFonts w:hint="default"/>
        <w:color w:val="6B6B6B" w:themeColor="text2"/>
      </w:rPr>
    </w:lvl>
    <w:lvl w:ilvl="4" w:tplc="F7B221BA">
      <w:start w:val="1"/>
      <w:numFmt w:val="lowerLetter"/>
      <w:lvlText w:val="%5."/>
      <w:lvlJc w:val="left"/>
      <w:pPr>
        <w:ind w:left="1700" w:hanging="340"/>
      </w:pPr>
      <w:rPr>
        <w:rFonts w:hint="default"/>
        <w:color w:val="6B6B6B" w:themeColor="text2"/>
      </w:rPr>
    </w:lvl>
    <w:lvl w:ilvl="5" w:tplc="6408FFCC">
      <w:start w:val="1"/>
      <w:numFmt w:val="lowerRoman"/>
      <w:lvlText w:val="%6."/>
      <w:lvlJc w:val="right"/>
      <w:pPr>
        <w:ind w:left="2040" w:hanging="340"/>
      </w:pPr>
      <w:rPr>
        <w:rFonts w:hint="default"/>
      </w:rPr>
    </w:lvl>
    <w:lvl w:ilvl="6" w:tplc="E594DDD4">
      <w:start w:val="1"/>
      <w:numFmt w:val="decimal"/>
      <w:lvlText w:val="%7."/>
      <w:lvlJc w:val="left"/>
      <w:pPr>
        <w:ind w:left="2380" w:hanging="340"/>
      </w:pPr>
      <w:rPr>
        <w:rFonts w:hint="default"/>
      </w:rPr>
    </w:lvl>
    <w:lvl w:ilvl="7" w:tplc="B3E616B8">
      <w:start w:val="1"/>
      <w:numFmt w:val="lowerLetter"/>
      <w:lvlText w:val="%8."/>
      <w:lvlJc w:val="left"/>
      <w:pPr>
        <w:ind w:left="2720" w:hanging="340"/>
      </w:pPr>
      <w:rPr>
        <w:rFonts w:hint="default"/>
      </w:rPr>
    </w:lvl>
    <w:lvl w:ilvl="8" w:tplc="F6360098">
      <w:start w:val="1"/>
      <w:numFmt w:val="lowerRoman"/>
      <w:lvlText w:val="%9."/>
      <w:lvlJc w:val="right"/>
      <w:pPr>
        <w:ind w:left="3060" w:hanging="340"/>
      </w:pPr>
      <w:rPr>
        <w:rFonts w:hint="default"/>
      </w:rPr>
    </w:lvl>
  </w:abstractNum>
  <w:abstractNum w:abstractNumId="4" w15:restartNumberingAfterBreak="0">
    <w:nsid w:val="10DA3983"/>
    <w:multiLevelType w:val="hybridMultilevel"/>
    <w:tmpl w:val="28EEAC7A"/>
    <w:lvl w:ilvl="0" w:tplc="74066820">
      <w:start w:val="1"/>
      <w:numFmt w:val="bullet"/>
      <w:lvlText w:val="&gt;"/>
      <w:lvlJc w:val="left"/>
      <w:pPr>
        <w:ind w:left="1434" w:hanging="360"/>
      </w:pPr>
      <w:rPr>
        <w:rFonts w:ascii="Flanders Art Serif Medium" w:hAnsi="Flanders Art Serif Medium" w:hint="default"/>
        <w:color w:val="9B9DA0"/>
      </w:rPr>
    </w:lvl>
    <w:lvl w:ilvl="1" w:tplc="08130003" w:tentative="1">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5" w15:restartNumberingAfterBreak="0">
    <w:nsid w:val="11495B3A"/>
    <w:multiLevelType w:val="hybridMultilevel"/>
    <w:tmpl w:val="2C52B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64638C"/>
    <w:multiLevelType w:val="hybridMultilevel"/>
    <w:tmpl w:val="792C129C"/>
    <w:lvl w:ilvl="0" w:tplc="CA56F736">
      <w:start w:val="1"/>
      <w:numFmt w:val="bullet"/>
      <w:lvlText w:val=""/>
      <w:lvlJc w:val="left"/>
      <w:pPr>
        <w:tabs>
          <w:tab w:val="num" w:pos="720"/>
        </w:tabs>
        <w:ind w:left="720" w:hanging="360"/>
      </w:pPr>
      <w:rPr>
        <w:rFonts w:ascii="Symbol" w:hAnsi="Symbol" w:hint="default"/>
        <w:sz w:val="20"/>
      </w:rPr>
    </w:lvl>
    <w:lvl w:ilvl="1" w:tplc="60B44754" w:tentative="1">
      <w:start w:val="1"/>
      <w:numFmt w:val="bullet"/>
      <w:lvlText w:val=""/>
      <w:lvlJc w:val="left"/>
      <w:pPr>
        <w:tabs>
          <w:tab w:val="num" w:pos="1440"/>
        </w:tabs>
        <w:ind w:left="1440" w:hanging="360"/>
      </w:pPr>
      <w:rPr>
        <w:rFonts w:ascii="Symbol" w:hAnsi="Symbol" w:hint="default"/>
        <w:sz w:val="20"/>
      </w:rPr>
    </w:lvl>
    <w:lvl w:ilvl="2" w:tplc="C388DCB2" w:tentative="1">
      <w:start w:val="1"/>
      <w:numFmt w:val="bullet"/>
      <w:lvlText w:val=""/>
      <w:lvlJc w:val="left"/>
      <w:pPr>
        <w:tabs>
          <w:tab w:val="num" w:pos="2160"/>
        </w:tabs>
        <w:ind w:left="2160" w:hanging="360"/>
      </w:pPr>
      <w:rPr>
        <w:rFonts w:ascii="Symbol" w:hAnsi="Symbol" w:hint="default"/>
        <w:sz w:val="20"/>
      </w:rPr>
    </w:lvl>
    <w:lvl w:ilvl="3" w:tplc="3D30D8B6" w:tentative="1">
      <w:start w:val="1"/>
      <w:numFmt w:val="bullet"/>
      <w:lvlText w:val=""/>
      <w:lvlJc w:val="left"/>
      <w:pPr>
        <w:tabs>
          <w:tab w:val="num" w:pos="2880"/>
        </w:tabs>
        <w:ind w:left="2880" w:hanging="360"/>
      </w:pPr>
      <w:rPr>
        <w:rFonts w:ascii="Symbol" w:hAnsi="Symbol" w:hint="default"/>
        <w:sz w:val="20"/>
      </w:rPr>
    </w:lvl>
    <w:lvl w:ilvl="4" w:tplc="7286038E" w:tentative="1">
      <w:start w:val="1"/>
      <w:numFmt w:val="bullet"/>
      <w:lvlText w:val=""/>
      <w:lvlJc w:val="left"/>
      <w:pPr>
        <w:tabs>
          <w:tab w:val="num" w:pos="3600"/>
        </w:tabs>
        <w:ind w:left="3600" w:hanging="360"/>
      </w:pPr>
      <w:rPr>
        <w:rFonts w:ascii="Symbol" w:hAnsi="Symbol" w:hint="default"/>
        <w:sz w:val="20"/>
      </w:rPr>
    </w:lvl>
    <w:lvl w:ilvl="5" w:tplc="ABB4B8AE" w:tentative="1">
      <w:start w:val="1"/>
      <w:numFmt w:val="bullet"/>
      <w:lvlText w:val=""/>
      <w:lvlJc w:val="left"/>
      <w:pPr>
        <w:tabs>
          <w:tab w:val="num" w:pos="4320"/>
        </w:tabs>
        <w:ind w:left="4320" w:hanging="360"/>
      </w:pPr>
      <w:rPr>
        <w:rFonts w:ascii="Symbol" w:hAnsi="Symbol" w:hint="default"/>
        <w:sz w:val="20"/>
      </w:rPr>
    </w:lvl>
    <w:lvl w:ilvl="6" w:tplc="9982BAF8" w:tentative="1">
      <w:start w:val="1"/>
      <w:numFmt w:val="bullet"/>
      <w:lvlText w:val=""/>
      <w:lvlJc w:val="left"/>
      <w:pPr>
        <w:tabs>
          <w:tab w:val="num" w:pos="5040"/>
        </w:tabs>
        <w:ind w:left="5040" w:hanging="360"/>
      </w:pPr>
      <w:rPr>
        <w:rFonts w:ascii="Symbol" w:hAnsi="Symbol" w:hint="default"/>
        <w:sz w:val="20"/>
      </w:rPr>
    </w:lvl>
    <w:lvl w:ilvl="7" w:tplc="42D2E6D6" w:tentative="1">
      <w:start w:val="1"/>
      <w:numFmt w:val="bullet"/>
      <w:lvlText w:val=""/>
      <w:lvlJc w:val="left"/>
      <w:pPr>
        <w:tabs>
          <w:tab w:val="num" w:pos="5760"/>
        </w:tabs>
        <w:ind w:left="5760" w:hanging="360"/>
      </w:pPr>
      <w:rPr>
        <w:rFonts w:ascii="Symbol" w:hAnsi="Symbol" w:hint="default"/>
        <w:sz w:val="20"/>
      </w:rPr>
    </w:lvl>
    <w:lvl w:ilvl="8" w:tplc="30DCC8F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C3E88"/>
    <w:multiLevelType w:val="hybridMultilevel"/>
    <w:tmpl w:val="481601A0"/>
    <w:lvl w:ilvl="0" w:tplc="08130001">
      <w:start w:val="1"/>
      <w:numFmt w:val="bullet"/>
      <w:lvlText w:val=""/>
      <w:lvlJc w:val="left"/>
      <w:pPr>
        <w:ind w:left="1511" w:hanging="360"/>
      </w:pPr>
      <w:rPr>
        <w:rFonts w:ascii="Symbol" w:hAnsi="Symbol" w:hint="default"/>
      </w:rPr>
    </w:lvl>
    <w:lvl w:ilvl="1" w:tplc="08130003" w:tentative="1">
      <w:start w:val="1"/>
      <w:numFmt w:val="bullet"/>
      <w:lvlText w:val="o"/>
      <w:lvlJc w:val="left"/>
      <w:pPr>
        <w:ind w:left="2231" w:hanging="360"/>
      </w:pPr>
      <w:rPr>
        <w:rFonts w:ascii="Courier New" w:hAnsi="Courier New" w:cs="Courier New" w:hint="default"/>
      </w:rPr>
    </w:lvl>
    <w:lvl w:ilvl="2" w:tplc="08130005" w:tentative="1">
      <w:start w:val="1"/>
      <w:numFmt w:val="bullet"/>
      <w:lvlText w:val=""/>
      <w:lvlJc w:val="left"/>
      <w:pPr>
        <w:ind w:left="2951" w:hanging="360"/>
      </w:pPr>
      <w:rPr>
        <w:rFonts w:ascii="Wingdings" w:hAnsi="Wingdings" w:hint="default"/>
      </w:rPr>
    </w:lvl>
    <w:lvl w:ilvl="3" w:tplc="08130001" w:tentative="1">
      <w:start w:val="1"/>
      <w:numFmt w:val="bullet"/>
      <w:lvlText w:val=""/>
      <w:lvlJc w:val="left"/>
      <w:pPr>
        <w:ind w:left="3671" w:hanging="360"/>
      </w:pPr>
      <w:rPr>
        <w:rFonts w:ascii="Symbol" w:hAnsi="Symbol" w:hint="default"/>
      </w:rPr>
    </w:lvl>
    <w:lvl w:ilvl="4" w:tplc="08130003" w:tentative="1">
      <w:start w:val="1"/>
      <w:numFmt w:val="bullet"/>
      <w:lvlText w:val="o"/>
      <w:lvlJc w:val="left"/>
      <w:pPr>
        <w:ind w:left="4391" w:hanging="360"/>
      </w:pPr>
      <w:rPr>
        <w:rFonts w:ascii="Courier New" w:hAnsi="Courier New" w:cs="Courier New" w:hint="default"/>
      </w:rPr>
    </w:lvl>
    <w:lvl w:ilvl="5" w:tplc="08130005" w:tentative="1">
      <w:start w:val="1"/>
      <w:numFmt w:val="bullet"/>
      <w:lvlText w:val=""/>
      <w:lvlJc w:val="left"/>
      <w:pPr>
        <w:ind w:left="5111" w:hanging="360"/>
      </w:pPr>
      <w:rPr>
        <w:rFonts w:ascii="Wingdings" w:hAnsi="Wingdings" w:hint="default"/>
      </w:rPr>
    </w:lvl>
    <w:lvl w:ilvl="6" w:tplc="08130001" w:tentative="1">
      <w:start w:val="1"/>
      <w:numFmt w:val="bullet"/>
      <w:lvlText w:val=""/>
      <w:lvlJc w:val="left"/>
      <w:pPr>
        <w:ind w:left="5831" w:hanging="360"/>
      </w:pPr>
      <w:rPr>
        <w:rFonts w:ascii="Symbol" w:hAnsi="Symbol" w:hint="default"/>
      </w:rPr>
    </w:lvl>
    <w:lvl w:ilvl="7" w:tplc="08130003" w:tentative="1">
      <w:start w:val="1"/>
      <w:numFmt w:val="bullet"/>
      <w:lvlText w:val="o"/>
      <w:lvlJc w:val="left"/>
      <w:pPr>
        <w:ind w:left="6551" w:hanging="360"/>
      </w:pPr>
      <w:rPr>
        <w:rFonts w:ascii="Courier New" w:hAnsi="Courier New" w:cs="Courier New" w:hint="default"/>
      </w:rPr>
    </w:lvl>
    <w:lvl w:ilvl="8" w:tplc="08130005" w:tentative="1">
      <w:start w:val="1"/>
      <w:numFmt w:val="bullet"/>
      <w:lvlText w:val=""/>
      <w:lvlJc w:val="left"/>
      <w:pPr>
        <w:ind w:left="7271" w:hanging="360"/>
      </w:pPr>
      <w:rPr>
        <w:rFonts w:ascii="Wingdings" w:hAnsi="Wingdings" w:hint="default"/>
      </w:rPr>
    </w:lvl>
  </w:abstractNum>
  <w:abstractNum w:abstractNumId="8" w15:restartNumberingAfterBreak="0">
    <w:nsid w:val="1976725D"/>
    <w:multiLevelType w:val="hybridMultilevel"/>
    <w:tmpl w:val="66D8C640"/>
    <w:lvl w:ilvl="0" w:tplc="6598F206">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19F87CEC"/>
    <w:multiLevelType w:val="hybridMultilevel"/>
    <w:tmpl w:val="3E0A8EEE"/>
    <w:lvl w:ilvl="0" w:tplc="0813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445869"/>
    <w:multiLevelType w:val="hybridMultilevel"/>
    <w:tmpl w:val="E9E0F0A0"/>
    <w:lvl w:ilvl="0" w:tplc="08090001">
      <w:start w:val="1"/>
      <w:numFmt w:val="bullet"/>
      <w:lvlText w:val=""/>
      <w:lvlJc w:val="left"/>
      <w:pPr>
        <w:ind w:left="791" w:hanging="360"/>
      </w:pPr>
      <w:rPr>
        <w:rFonts w:ascii="Symbol" w:hAnsi="Symbol" w:hint="default"/>
      </w:rPr>
    </w:lvl>
    <w:lvl w:ilvl="1" w:tplc="08090003">
      <w:start w:val="1"/>
      <w:numFmt w:val="bullet"/>
      <w:lvlText w:val="o"/>
      <w:lvlJc w:val="left"/>
      <w:pPr>
        <w:ind w:left="1511" w:hanging="360"/>
      </w:pPr>
      <w:rPr>
        <w:rFonts w:ascii="Courier New" w:hAnsi="Courier New" w:cs="Courier New" w:hint="default"/>
      </w:rPr>
    </w:lvl>
    <w:lvl w:ilvl="2" w:tplc="08090005">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11" w15:restartNumberingAfterBreak="0">
    <w:nsid w:val="1B2470F8"/>
    <w:multiLevelType w:val="hybridMultilevel"/>
    <w:tmpl w:val="BA863ED2"/>
    <w:styleLink w:val="ListStyles"/>
    <w:lvl w:ilvl="0" w:tplc="B434AD1E">
      <w:start w:val="1"/>
      <w:numFmt w:val="bullet"/>
      <w:lvlText w:val="&gt;"/>
      <w:lvlJc w:val="left"/>
      <w:pPr>
        <w:ind w:left="340" w:hanging="340"/>
      </w:pPr>
      <w:rPr>
        <w:rFonts w:ascii="Times New Roman" w:hAnsi="Times New Roman" w:cs="Times New Roman" w:hint="default"/>
        <w:color w:val="6B6B6B" w:themeColor="text2"/>
      </w:rPr>
    </w:lvl>
    <w:lvl w:ilvl="1" w:tplc="DAC0B3E8">
      <w:start w:val="1"/>
      <w:numFmt w:val="bullet"/>
      <w:lvlText w:val=""/>
      <w:lvlJc w:val="left"/>
      <w:pPr>
        <w:ind w:left="680" w:hanging="340"/>
      </w:pPr>
      <w:rPr>
        <w:rFonts w:ascii="Wingdings" w:hAnsi="Wingdings" w:hint="default"/>
        <w:color w:val="6B6B6B" w:themeColor="text2"/>
        <w:sz w:val="22"/>
      </w:rPr>
    </w:lvl>
    <w:lvl w:ilvl="2" w:tplc="64AA5294">
      <w:start w:val="1"/>
      <w:numFmt w:val="bullet"/>
      <w:lvlText w:val="&gt;"/>
      <w:lvlJc w:val="left"/>
      <w:pPr>
        <w:ind w:left="1020" w:hanging="340"/>
      </w:pPr>
      <w:rPr>
        <w:rFonts w:ascii="Times New Roman" w:hAnsi="Times New Roman" w:hint="default"/>
        <w:color w:val="6B6B6B" w:themeColor="text2"/>
      </w:rPr>
    </w:lvl>
    <w:lvl w:ilvl="3" w:tplc="4C0E3286">
      <w:start w:val="1"/>
      <w:numFmt w:val="bullet"/>
      <w:lvlText w:val=""/>
      <w:lvlJc w:val="left"/>
      <w:pPr>
        <w:ind w:left="1360" w:hanging="340"/>
      </w:pPr>
      <w:rPr>
        <w:rFonts w:ascii="Wingdings" w:hAnsi="Wingdings" w:hint="default"/>
        <w:color w:val="6B6B6B" w:themeColor="text2"/>
      </w:rPr>
    </w:lvl>
    <w:lvl w:ilvl="4" w:tplc="C26C6010">
      <w:start w:val="1"/>
      <w:numFmt w:val="bullet"/>
      <w:lvlText w:val="&gt;"/>
      <w:lvlJc w:val="left"/>
      <w:pPr>
        <w:ind w:left="1700" w:hanging="340"/>
      </w:pPr>
      <w:rPr>
        <w:rFonts w:ascii="Times New Roman" w:hAnsi="Times New Roman" w:hint="default"/>
        <w:color w:val="6B6B6B" w:themeColor="text2"/>
      </w:rPr>
    </w:lvl>
    <w:lvl w:ilvl="5" w:tplc="B768C75A">
      <w:start w:val="1"/>
      <w:numFmt w:val="bullet"/>
      <w:lvlText w:val=""/>
      <w:lvlJc w:val="left"/>
      <w:pPr>
        <w:ind w:left="2040" w:hanging="340"/>
      </w:pPr>
      <w:rPr>
        <w:rFonts w:ascii="Wingdings" w:hAnsi="Wingdings" w:hint="default"/>
      </w:rPr>
    </w:lvl>
    <w:lvl w:ilvl="6" w:tplc="4BEE6974">
      <w:start w:val="1"/>
      <w:numFmt w:val="bullet"/>
      <w:lvlText w:val=""/>
      <w:lvlJc w:val="left"/>
      <w:pPr>
        <w:ind w:left="2380" w:hanging="340"/>
      </w:pPr>
      <w:rPr>
        <w:rFonts w:ascii="Symbol" w:hAnsi="Symbol" w:hint="default"/>
      </w:rPr>
    </w:lvl>
    <w:lvl w:ilvl="7" w:tplc="F86AC5AA">
      <w:start w:val="1"/>
      <w:numFmt w:val="bullet"/>
      <w:lvlText w:val="o"/>
      <w:lvlJc w:val="left"/>
      <w:pPr>
        <w:ind w:left="2720" w:hanging="340"/>
      </w:pPr>
      <w:rPr>
        <w:rFonts w:ascii="Courier New" w:hAnsi="Courier New" w:cs="Courier New" w:hint="default"/>
      </w:rPr>
    </w:lvl>
    <w:lvl w:ilvl="8" w:tplc="7FDC8EDA">
      <w:start w:val="1"/>
      <w:numFmt w:val="bullet"/>
      <w:lvlText w:val=""/>
      <w:lvlJc w:val="left"/>
      <w:pPr>
        <w:ind w:left="3060" w:hanging="340"/>
      </w:pPr>
      <w:rPr>
        <w:rFonts w:ascii="Wingdings" w:hAnsi="Wingdings" w:hint="default"/>
      </w:rPr>
    </w:lvl>
  </w:abstractNum>
  <w:abstractNum w:abstractNumId="12" w15:restartNumberingAfterBreak="0">
    <w:nsid w:val="1CEC3F69"/>
    <w:multiLevelType w:val="hybridMultilevel"/>
    <w:tmpl w:val="DAEAC976"/>
    <w:lvl w:ilvl="0" w:tplc="4B546866">
      <w:start w:val="1"/>
      <w:numFmt w:val="bullet"/>
      <w:lvlText w:val=""/>
      <w:lvlJc w:val="left"/>
      <w:pPr>
        <w:tabs>
          <w:tab w:val="num" w:pos="720"/>
        </w:tabs>
        <w:ind w:left="720" w:hanging="360"/>
      </w:pPr>
      <w:rPr>
        <w:rFonts w:ascii="Symbol" w:hAnsi="Symbol" w:hint="default"/>
        <w:sz w:val="20"/>
      </w:rPr>
    </w:lvl>
    <w:lvl w:ilvl="1" w:tplc="6CC4FF0E" w:tentative="1">
      <w:start w:val="1"/>
      <w:numFmt w:val="bullet"/>
      <w:lvlText w:val=""/>
      <w:lvlJc w:val="left"/>
      <w:pPr>
        <w:tabs>
          <w:tab w:val="num" w:pos="1440"/>
        </w:tabs>
        <w:ind w:left="1440" w:hanging="360"/>
      </w:pPr>
      <w:rPr>
        <w:rFonts w:ascii="Symbol" w:hAnsi="Symbol" w:hint="default"/>
        <w:sz w:val="20"/>
      </w:rPr>
    </w:lvl>
    <w:lvl w:ilvl="2" w:tplc="403821B4" w:tentative="1">
      <w:start w:val="1"/>
      <w:numFmt w:val="bullet"/>
      <w:lvlText w:val=""/>
      <w:lvlJc w:val="left"/>
      <w:pPr>
        <w:tabs>
          <w:tab w:val="num" w:pos="2160"/>
        </w:tabs>
        <w:ind w:left="2160" w:hanging="360"/>
      </w:pPr>
      <w:rPr>
        <w:rFonts w:ascii="Symbol" w:hAnsi="Symbol" w:hint="default"/>
        <w:sz w:val="20"/>
      </w:rPr>
    </w:lvl>
    <w:lvl w:ilvl="3" w:tplc="7116F03E" w:tentative="1">
      <w:start w:val="1"/>
      <w:numFmt w:val="bullet"/>
      <w:lvlText w:val=""/>
      <w:lvlJc w:val="left"/>
      <w:pPr>
        <w:tabs>
          <w:tab w:val="num" w:pos="2880"/>
        </w:tabs>
        <w:ind w:left="2880" w:hanging="360"/>
      </w:pPr>
      <w:rPr>
        <w:rFonts w:ascii="Symbol" w:hAnsi="Symbol" w:hint="default"/>
        <w:sz w:val="20"/>
      </w:rPr>
    </w:lvl>
    <w:lvl w:ilvl="4" w:tplc="3BC08FC8" w:tentative="1">
      <w:start w:val="1"/>
      <w:numFmt w:val="bullet"/>
      <w:lvlText w:val=""/>
      <w:lvlJc w:val="left"/>
      <w:pPr>
        <w:tabs>
          <w:tab w:val="num" w:pos="3600"/>
        </w:tabs>
        <w:ind w:left="3600" w:hanging="360"/>
      </w:pPr>
      <w:rPr>
        <w:rFonts w:ascii="Symbol" w:hAnsi="Symbol" w:hint="default"/>
        <w:sz w:val="20"/>
      </w:rPr>
    </w:lvl>
    <w:lvl w:ilvl="5" w:tplc="5246DCC6" w:tentative="1">
      <w:start w:val="1"/>
      <w:numFmt w:val="bullet"/>
      <w:lvlText w:val=""/>
      <w:lvlJc w:val="left"/>
      <w:pPr>
        <w:tabs>
          <w:tab w:val="num" w:pos="4320"/>
        </w:tabs>
        <w:ind w:left="4320" w:hanging="360"/>
      </w:pPr>
      <w:rPr>
        <w:rFonts w:ascii="Symbol" w:hAnsi="Symbol" w:hint="default"/>
        <w:sz w:val="20"/>
      </w:rPr>
    </w:lvl>
    <w:lvl w:ilvl="6" w:tplc="275C3D46" w:tentative="1">
      <w:start w:val="1"/>
      <w:numFmt w:val="bullet"/>
      <w:lvlText w:val=""/>
      <w:lvlJc w:val="left"/>
      <w:pPr>
        <w:tabs>
          <w:tab w:val="num" w:pos="5040"/>
        </w:tabs>
        <w:ind w:left="5040" w:hanging="360"/>
      </w:pPr>
      <w:rPr>
        <w:rFonts w:ascii="Symbol" w:hAnsi="Symbol" w:hint="default"/>
        <w:sz w:val="20"/>
      </w:rPr>
    </w:lvl>
    <w:lvl w:ilvl="7" w:tplc="2BFA6D70" w:tentative="1">
      <w:start w:val="1"/>
      <w:numFmt w:val="bullet"/>
      <w:lvlText w:val=""/>
      <w:lvlJc w:val="left"/>
      <w:pPr>
        <w:tabs>
          <w:tab w:val="num" w:pos="5760"/>
        </w:tabs>
        <w:ind w:left="5760" w:hanging="360"/>
      </w:pPr>
      <w:rPr>
        <w:rFonts w:ascii="Symbol" w:hAnsi="Symbol" w:hint="default"/>
        <w:sz w:val="20"/>
      </w:rPr>
    </w:lvl>
    <w:lvl w:ilvl="8" w:tplc="D8084C3C"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21F38"/>
    <w:multiLevelType w:val="hybridMultilevel"/>
    <w:tmpl w:val="DC38FE06"/>
    <w:lvl w:ilvl="0" w:tplc="08090001">
      <w:start w:val="1"/>
      <w:numFmt w:val="bullet"/>
      <w:lvlText w:val=""/>
      <w:lvlJc w:val="left"/>
      <w:pPr>
        <w:ind w:left="791" w:hanging="360"/>
      </w:pPr>
      <w:rPr>
        <w:rFonts w:ascii="Symbol" w:hAnsi="Symbol" w:hint="default"/>
      </w:rPr>
    </w:lvl>
    <w:lvl w:ilvl="1" w:tplc="08090003">
      <w:start w:val="1"/>
      <w:numFmt w:val="bullet"/>
      <w:lvlText w:val="o"/>
      <w:lvlJc w:val="left"/>
      <w:pPr>
        <w:ind w:left="1511" w:hanging="360"/>
      </w:pPr>
      <w:rPr>
        <w:rFonts w:ascii="Courier New" w:hAnsi="Courier New" w:cs="Courier New" w:hint="default"/>
      </w:rPr>
    </w:lvl>
    <w:lvl w:ilvl="2" w:tplc="08090005">
      <w:start w:val="1"/>
      <w:numFmt w:val="bullet"/>
      <w:lvlText w:val=""/>
      <w:lvlJc w:val="left"/>
      <w:pPr>
        <w:ind w:left="2231" w:hanging="360"/>
      </w:pPr>
      <w:rPr>
        <w:rFonts w:ascii="Wingdings" w:hAnsi="Wingdings" w:hint="default"/>
      </w:rPr>
    </w:lvl>
    <w:lvl w:ilvl="3" w:tplc="0809000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14" w15:restartNumberingAfterBreak="0">
    <w:nsid w:val="29D05397"/>
    <w:multiLevelType w:val="hybridMultilevel"/>
    <w:tmpl w:val="FD38E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34108F"/>
    <w:multiLevelType w:val="hybridMultilevel"/>
    <w:tmpl w:val="D26C1F04"/>
    <w:lvl w:ilvl="0" w:tplc="E64C83D4">
      <w:start w:val="1"/>
      <w:numFmt w:val="decimal"/>
      <w:pStyle w:val="Lijstnummering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C92052"/>
    <w:multiLevelType w:val="hybridMultilevel"/>
    <w:tmpl w:val="00AAE696"/>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7" w15:restartNumberingAfterBreak="0">
    <w:nsid w:val="2F1D2166"/>
    <w:multiLevelType w:val="hybridMultilevel"/>
    <w:tmpl w:val="205E0A02"/>
    <w:lvl w:ilvl="0" w:tplc="FC1EC1EE">
      <w:start w:val="1"/>
      <w:numFmt w:val="bullet"/>
      <w:lvlText w:val=""/>
      <w:lvlJc w:val="left"/>
      <w:pPr>
        <w:tabs>
          <w:tab w:val="num" w:pos="720"/>
        </w:tabs>
        <w:ind w:left="720" w:hanging="360"/>
      </w:pPr>
      <w:rPr>
        <w:rFonts w:ascii="Symbol" w:hAnsi="Symbol" w:hint="default"/>
        <w:sz w:val="20"/>
      </w:rPr>
    </w:lvl>
    <w:lvl w:ilvl="1" w:tplc="74A09DD2" w:tentative="1">
      <w:start w:val="1"/>
      <w:numFmt w:val="bullet"/>
      <w:lvlText w:val=""/>
      <w:lvlJc w:val="left"/>
      <w:pPr>
        <w:tabs>
          <w:tab w:val="num" w:pos="1440"/>
        </w:tabs>
        <w:ind w:left="1440" w:hanging="360"/>
      </w:pPr>
      <w:rPr>
        <w:rFonts w:ascii="Symbol" w:hAnsi="Symbol" w:hint="default"/>
        <w:sz w:val="20"/>
      </w:rPr>
    </w:lvl>
    <w:lvl w:ilvl="2" w:tplc="F3E4F4B6" w:tentative="1">
      <w:start w:val="1"/>
      <w:numFmt w:val="bullet"/>
      <w:lvlText w:val=""/>
      <w:lvlJc w:val="left"/>
      <w:pPr>
        <w:tabs>
          <w:tab w:val="num" w:pos="2160"/>
        </w:tabs>
        <w:ind w:left="2160" w:hanging="360"/>
      </w:pPr>
      <w:rPr>
        <w:rFonts w:ascii="Symbol" w:hAnsi="Symbol" w:hint="default"/>
        <w:sz w:val="20"/>
      </w:rPr>
    </w:lvl>
    <w:lvl w:ilvl="3" w:tplc="956CE7B4" w:tentative="1">
      <w:start w:val="1"/>
      <w:numFmt w:val="bullet"/>
      <w:lvlText w:val=""/>
      <w:lvlJc w:val="left"/>
      <w:pPr>
        <w:tabs>
          <w:tab w:val="num" w:pos="2880"/>
        </w:tabs>
        <w:ind w:left="2880" w:hanging="360"/>
      </w:pPr>
      <w:rPr>
        <w:rFonts w:ascii="Symbol" w:hAnsi="Symbol" w:hint="default"/>
        <w:sz w:val="20"/>
      </w:rPr>
    </w:lvl>
    <w:lvl w:ilvl="4" w:tplc="90B60F40" w:tentative="1">
      <w:start w:val="1"/>
      <w:numFmt w:val="bullet"/>
      <w:lvlText w:val=""/>
      <w:lvlJc w:val="left"/>
      <w:pPr>
        <w:tabs>
          <w:tab w:val="num" w:pos="3600"/>
        </w:tabs>
        <w:ind w:left="3600" w:hanging="360"/>
      </w:pPr>
      <w:rPr>
        <w:rFonts w:ascii="Symbol" w:hAnsi="Symbol" w:hint="default"/>
        <w:sz w:val="20"/>
      </w:rPr>
    </w:lvl>
    <w:lvl w:ilvl="5" w:tplc="8AB609A4" w:tentative="1">
      <w:start w:val="1"/>
      <w:numFmt w:val="bullet"/>
      <w:lvlText w:val=""/>
      <w:lvlJc w:val="left"/>
      <w:pPr>
        <w:tabs>
          <w:tab w:val="num" w:pos="4320"/>
        </w:tabs>
        <w:ind w:left="4320" w:hanging="360"/>
      </w:pPr>
      <w:rPr>
        <w:rFonts w:ascii="Symbol" w:hAnsi="Symbol" w:hint="default"/>
        <w:sz w:val="20"/>
      </w:rPr>
    </w:lvl>
    <w:lvl w:ilvl="6" w:tplc="25884E90" w:tentative="1">
      <w:start w:val="1"/>
      <w:numFmt w:val="bullet"/>
      <w:lvlText w:val=""/>
      <w:lvlJc w:val="left"/>
      <w:pPr>
        <w:tabs>
          <w:tab w:val="num" w:pos="5040"/>
        </w:tabs>
        <w:ind w:left="5040" w:hanging="360"/>
      </w:pPr>
      <w:rPr>
        <w:rFonts w:ascii="Symbol" w:hAnsi="Symbol" w:hint="default"/>
        <w:sz w:val="20"/>
      </w:rPr>
    </w:lvl>
    <w:lvl w:ilvl="7" w:tplc="3D3A5A2C" w:tentative="1">
      <w:start w:val="1"/>
      <w:numFmt w:val="bullet"/>
      <w:lvlText w:val=""/>
      <w:lvlJc w:val="left"/>
      <w:pPr>
        <w:tabs>
          <w:tab w:val="num" w:pos="5760"/>
        </w:tabs>
        <w:ind w:left="5760" w:hanging="360"/>
      </w:pPr>
      <w:rPr>
        <w:rFonts w:ascii="Symbol" w:hAnsi="Symbol" w:hint="default"/>
        <w:sz w:val="20"/>
      </w:rPr>
    </w:lvl>
    <w:lvl w:ilvl="8" w:tplc="D4A8A702"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6321D0"/>
    <w:multiLevelType w:val="hybridMultilevel"/>
    <w:tmpl w:val="AB0A44BA"/>
    <w:lvl w:ilvl="0" w:tplc="F5463EC0">
      <w:start w:val="1"/>
      <w:numFmt w:val="decimal"/>
      <w:lvlText w:val="%1."/>
      <w:lvlJc w:val="left"/>
      <w:pPr>
        <w:ind w:left="720" w:hanging="360"/>
      </w:pPr>
    </w:lvl>
    <w:lvl w:ilvl="1" w:tplc="C2F49452">
      <w:start w:val="1"/>
      <w:numFmt w:val="lowerLetter"/>
      <w:lvlText w:val="%2."/>
      <w:lvlJc w:val="left"/>
      <w:pPr>
        <w:ind w:left="1440" w:hanging="360"/>
      </w:pPr>
    </w:lvl>
    <w:lvl w:ilvl="2" w:tplc="7E7A8EFC">
      <w:start w:val="1"/>
      <w:numFmt w:val="lowerRoman"/>
      <w:lvlText w:val="%3."/>
      <w:lvlJc w:val="right"/>
      <w:pPr>
        <w:ind w:left="2160" w:hanging="180"/>
      </w:pPr>
    </w:lvl>
    <w:lvl w:ilvl="3" w:tplc="EB70E5DA">
      <w:start w:val="1"/>
      <w:numFmt w:val="decimal"/>
      <w:lvlText w:val="%4."/>
      <w:lvlJc w:val="left"/>
      <w:pPr>
        <w:ind w:left="2880" w:hanging="360"/>
      </w:pPr>
    </w:lvl>
    <w:lvl w:ilvl="4" w:tplc="6562CB32">
      <w:start w:val="1"/>
      <w:numFmt w:val="lowerLetter"/>
      <w:lvlText w:val="%5."/>
      <w:lvlJc w:val="left"/>
      <w:pPr>
        <w:ind w:left="3600" w:hanging="360"/>
      </w:pPr>
    </w:lvl>
    <w:lvl w:ilvl="5" w:tplc="E430B70C">
      <w:start w:val="1"/>
      <w:numFmt w:val="lowerRoman"/>
      <w:lvlText w:val="%6."/>
      <w:lvlJc w:val="right"/>
      <w:pPr>
        <w:ind w:left="4320" w:hanging="180"/>
      </w:pPr>
    </w:lvl>
    <w:lvl w:ilvl="6" w:tplc="EAA2D6F6">
      <w:start w:val="1"/>
      <w:numFmt w:val="decimal"/>
      <w:lvlText w:val="%7."/>
      <w:lvlJc w:val="left"/>
      <w:pPr>
        <w:ind w:left="5040" w:hanging="360"/>
      </w:pPr>
    </w:lvl>
    <w:lvl w:ilvl="7" w:tplc="37144C5A">
      <w:start w:val="1"/>
      <w:numFmt w:val="lowerLetter"/>
      <w:lvlText w:val="%8."/>
      <w:lvlJc w:val="left"/>
      <w:pPr>
        <w:ind w:left="5760" w:hanging="360"/>
      </w:pPr>
    </w:lvl>
    <w:lvl w:ilvl="8" w:tplc="A9F8157C">
      <w:start w:val="1"/>
      <w:numFmt w:val="lowerRoman"/>
      <w:lvlText w:val="%9."/>
      <w:lvlJc w:val="right"/>
      <w:pPr>
        <w:ind w:left="6480" w:hanging="180"/>
      </w:pPr>
    </w:lvl>
  </w:abstractNum>
  <w:abstractNum w:abstractNumId="19" w15:restartNumberingAfterBreak="0">
    <w:nsid w:val="34F5644F"/>
    <w:multiLevelType w:val="hybridMultilevel"/>
    <w:tmpl w:val="0DE6B6BC"/>
    <w:lvl w:ilvl="0" w:tplc="8F042AC2">
      <w:start w:val="1"/>
      <w:numFmt w:val="bullet"/>
      <w:lvlText w:val="-"/>
      <w:lvlJc w:val="left"/>
      <w:pPr>
        <w:ind w:left="1440" w:hanging="360"/>
      </w:pPr>
      <w:rPr>
        <w:rFonts w:ascii="Calibri" w:eastAsia="Times New Roman" w:hAnsi="Calibri" w:cs="Calibr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0" w15:restartNumberingAfterBreak="0">
    <w:nsid w:val="373D6689"/>
    <w:multiLevelType w:val="hybridMultilevel"/>
    <w:tmpl w:val="A9C0BA76"/>
    <w:lvl w:ilvl="0" w:tplc="2D36F0A0">
      <w:start w:val="1"/>
      <w:numFmt w:val="lowerRoman"/>
      <w:pStyle w:val="Lijstnummering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4507D0"/>
    <w:multiLevelType w:val="hybridMultilevel"/>
    <w:tmpl w:val="C9E631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B8632B2"/>
    <w:multiLevelType w:val="hybridMultilevel"/>
    <w:tmpl w:val="3858D270"/>
    <w:lvl w:ilvl="0" w:tplc="D3C81E3A">
      <w:start w:val="1"/>
      <w:numFmt w:val="bullet"/>
      <w:lvlText w:val=""/>
      <w:lvlJc w:val="left"/>
      <w:pPr>
        <w:tabs>
          <w:tab w:val="num" w:pos="720"/>
        </w:tabs>
        <w:ind w:left="720" w:hanging="360"/>
      </w:pPr>
      <w:rPr>
        <w:rFonts w:ascii="Symbol" w:hAnsi="Symbol" w:hint="default"/>
        <w:sz w:val="20"/>
      </w:rPr>
    </w:lvl>
    <w:lvl w:ilvl="1" w:tplc="06A2C6C6" w:tentative="1">
      <w:start w:val="1"/>
      <w:numFmt w:val="bullet"/>
      <w:lvlText w:val=""/>
      <w:lvlJc w:val="left"/>
      <w:pPr>
        <w:tabs>
          <w:tab w:val="num" w:pos="1440"/>
        </w:tabs>
        <w:ind w:left="1440" w:hanging="360"/>
      </w:pPr>
      <w:rPr>
        <w:rFonts w:ascii="Symbol" w:hAnsi="Symbol" w:hint="default"/>
        <w:sz w:val="20"/>
      </w:rPr>
    </w:lvl>
    <w:lvl w:ilvl="2" w:tplc="0CC05FB8" w:tentative="1">
      <w:start w:val="1"/>
      <w:numFmt w:val="bullet"/>
      <w:lvlText w:val=""/>
      <w:lvlJc w:val="left"/>
      <w:pPr>
        <w:tabs>
          <w:tab w:val="num" w:pos="2160"/>
        </w:tabs>
        <w:ind w:left="2160" w:hanging="360"/>
      </w:pPr>
      <w:rPr>
        <w:rFonts w:ascii="Symbol" w:hAnsi="Symbol" w:hint="default"/>
        <w:sz w:val="20"/>
      </w:rPr>
    </w:lvl>
    <w:lvl w:ilvl="3" w:tplc="B2C0DD4E" w:tentative="1">
      <w:start w:val="1"/>
      <w:numFmt w:val="bullet"/>
      <w:lvlText w:val=""/>
      <w:lvlJc w:val="left"/>
      <w:pPr>
        <w:tabs>
          <w:tab w:val="num" w:pos="2880"/>
        </w:tabs>
        <w:ind w:left="2880" w:hanging="360"/>
      </w:pPr>
      <w:rPr>
        <w:rFonts w:ascii="Symbol" w:hAnsi="Symbol" w:hint="default"/>
        <w:sz w:val="20"/>
      </w:rPr>
    </w:lvl>
    <w:lvl w:ilvl="4" w:tplc="853490CC" w:tentative="1">
      <w:start w:val="1"/>
      <w:numFmt w:val="bullet"/>
      <w:lvlText w:val=""/>
      <w:lvlJc w:val="left"/>
      <w:pPr>
        <w:tabs>
          <w:tab w:val="num" w:pos="3600"/>
        </w:tabs>
        <w:ind w:left="3600" w:hanging="360"/>
      </w:pPr>
      <w:rPr>
        <w:rFonts w:ascii="Symbol" w:hAnsi="Symbol" w:hint="default"/>
        <w:sz w:val="20"/>
      </w:rPr>
    </w:lvl>
    <w:lvl w:ilvl="5" w:tplc="6C7ADC3E" w:tentative="1">
      <w:start w:val="1"/>
      <w:numFmt w:val="bullet"/>
      <w:lvlText w:val=""/>
      <w:lvlJc w:val="left"/>
      <w:pPr>
        <w:tabs>
          <w:tab w:val="num" w:pos="4320"/>
        </w:tabs>
        <w:ind w:left="4320" w:hanging="360"/>
      </w:pPr>
      <w:rPr>
        <w:rFonts w:ascii="Symbol" w:hAnsi="Symbol" w:hint="default"/>
        <w:sz w:val="20"/>
      </w:rPr>
    </w:lvl>
    <w:lvl w:ilvl="6" w:tplc="B104688C" w:tentative="1">
      <w:start w:val="1"/>
      <w:numFmt w:val="bullet"/>
      <w:lvlText w:val=""/>
      <w:lvlJc w:val="left"/>
      <w:pPr>
        <w:tabs>
          <w:tab w:val="num" w:pos="5040"/>
        </w:tabs>
        <w:ind w:left="5040" w:hanging="360"/>
      </w:pPr>
      <w:rPr>
        <w:rFonts w:ascii="Symbol" w:hAnsi="Symbol" w:hint="default"/>
        <w:sz w:val="20"/>
      </w:rPr>
    </w:lvl>
    <w:lvl w:ilvl="7" w:tplc="3F2E3966" w:tentative="1">
      <w:start w:val="1"/>
      <w:numFmt w:val="bullet"/>
      <w:lvlText w:val=""/>
      <w:lvlJc w:val="left"/>
      <w:pPr>
        <w:tabs>
          <w:tab w:val="num" w:pos="5760"/>
        </w:tabs>
        <w:ind w:left="5760" w:hanging="360"/>
      </w:pPr>
      <w:rPr>
        <w:rFonts w:ascii="Symbol" w:hAnsi="Symbol" w:hint="default"/>
        <w:sz w:val="20"/>
      </w:rPr>
    </w:lvl>
    <w:lvl w:ilvl="8" w:tplc="8C7E2A4C"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FE418B"/>
    <w:multiLevelType w:val="hybridMultilevel"/>
    <w:tmpl w:val="5986C00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C320130"/>
    <w:multiLevelType w:val="hybridMultilevel"/>
    <w:tmpl w:val="65E45B90"/>
    <w:lvl w:ilvl="0" w:tplc="08090001">
      <w:start w:val="1"/>
      <w:numFmt w:val="bullet"/>
      <w:lvlText w:val=""/>
      <w:lvlJc w:val="left"/>
      <w:pPr>
        <w:ind w:left="791" w:hanging="360"/>
      </w:pPr>
      <w:rPr>
        <w:rFonts w:ascii="Symbol" w:hAnsi="Symbol" w:hint="default"/>
      </w:rPr>
    </w:lvl>
    <w:lvl w:ilvl="1" w:tplc="08090003">
      <w:start w:val="1"/>
      <w:numFmt w:val="bullet"/>
      <w:lvlText w:val="o"/>
      <w:lvlJc w:val="left"/>
      <w:pPr>
        <w:ind w:left="1511" w:hanging="360"/>
      </w:pPr>
      <w:rPr>
        <w:rFonts w:ascii="Courier New" w:hAnsi="Courier New" w:cs="Courier New" w:hint="default"/>
      </w:rPr>
    </w:lvl>
    <w:lvl w:ilvl="2" w:tplc="08090005">
      <w:start w:val="1"/>
      <w:numFmt w:val="bullet"/>
      <w:lvlText w:val=""/>
      <w:lvlJc w:val="left"/>
      <w:pPr>
        <w:ind w:left="2231" w:hanging="360"/>
      </w:pPr>
      <w:rPr>
        <w:rFonts w:ascii="Wingdings" w:hAnsi="Wingdings" w:hint="default"/>
      </w:rPr>
    </w:lvl>
    <w:lvl w:ilvl="3" w:tplc="08090001">
      <w:start w:val="1"/>
      <w:numFmt w:val="bullet"/>
      <w:lvlText w:val=""/>
      <w:lvlJc w:val="left"/>
      <w:pPr>
        <w:ind w:left="2951" w:hanging="360"/>
      </w:pPr>
      <w:rPr>
        <w:rFonts w:ascii="Symbol" w:hAnsi="Symbol" w:hint="default"/>
      </w:rPr>
    </w:lvl>
    <w:lvl w:ilvl="4" w:tplc="08090003">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25" w15:restartNumberingAfterBreak="0">
    <w:nsid w:val="3D312F61"/>
    <w:multiLevelType w:val="hybridMultilevel"/>
    <w:tmpl w:val="C26A0702"/>
    <w:lvl w:ilvl="0" w:tplc="3536E4D6">
      <w:start w:val="1"/>
      <w:numFmt w:val="lowerLetter"/>
      <w:pStyle w:val="Lijstnummering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DAC3AC4"/>
    <w:multiLevelType w:val="hybridMultilevel"/>
    <w:tmpl w:val="5E30DE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3E655D6A"/>
    <w:multiLevelType w:val="hybridMultilevel"/>
    <w:tmpl w:val="F28C94E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FA72439"/>
    <w:multiLevelType w:val="hybridMultilevel"/>
    <w:tmpl w:val="BFF245D4"/>
    <w:lvl w:ilvl="0" w:tplc="8CAE929A">
      <w:start w:val="1"/>
      <w:numFmt w:val="bullet"/>
      <w:lvlText w:val=""/>
      <w:lvlJc w:val="left"/>
      <w:pPr>
        <w:tabs>
          <w:tab w:val="num" w:pos="720"/>
        </w:tabs>
        <w:ind w:left="720" w:hanging="360"/>
      </w:pPr>
      <w:rPr>
        <w:rFonts w:ascii="Wingdings" w:hAnsi="Wingdings" w:hint="default"/>
        <w:sz w:val="20"/>
      </w:rPr>
    </w:lvl>
    <w:lvl w:ilvl="1" w:tplc="C41027B6">
      <w:start w:val="1"/>
      <w:numFmt w:val="bullet"/>
      <w:lvlText w:val=""/>
      <w:lvlJc w:val="left"/>
      <w:pPr>
        <w:tabs>
          <w:tab w:val="num" w:pos="1440"/>
        </w:tabs>
        <w:ind w:left="1440" w:hanging="360"/>
      </w:pPr>
      <w:rPr>
        <w:rFonts w:ascii="Symbol" w:hAnsi="Symbol" w:hint="default"/>
        <w:sz w:val="20"/>
      </w:rPr>
    </w:lvl>
    <w:lvl w:ilvl="2" w:tplc="EF7A9E48">
      <w:start w:val="1"/>
      <w:numFmt w:val="bullet"/>
      <w:lvlText w:val=""/>
      <w:lvlJc w:val="left"/>
      <w:pPr>
        <w:tabs>
          <w:tab w:val="num" w:pos="2160"/>
        </w:tabs>
        <w:ind w:left="2160" w:hanging="360"/>
      </w:pPr>
      <w:rPr>
        <w:rFonts w:ascii="Symbol" w:hAnsi="Symbol" w:hint="default"/>
        <w:sz w:val="20"/>
      </w:rPr>
    </w:lvl>
    <w:lvl w:ilvl="3" w:tplc="DB7CB126">
      <w:start w:val="1"/>
      <w:numFmt w:val="bullet"/>
      <w:lvlText w:val=""/>
      <w:lvlJc w:val="left"/>
      <w:pPr>
        <w:tabs>
          <w:tab w:val="num" w:pos="2880"/>
        </w:tabs>
        <w:ind w:left="2880" w:hanging="360"/>
      </w:pPr>
      <w:rPr>
        <w:rFonts w:ascii="Symbol" w:hAnsi="Symbol" w:hint="default"/>
        <w:sz w:val="20"/>
      </w:rPr>
    </w:lvl>
    <w:lvl w:ilvl="4" w:tplc="88FC9486">
      <w:start w:val="1"/>
      <w:numFmt w:val="bullet"/>
      <w:lvlText w:val=""/>
      <w:lvlJc w:val="left"/>
      <w:pPr>
        <w:tabs>
          <w:tab w:val="num" w:pos="3600"/>
        </w:tabs>
        <w:ind w:left="3600" w:hanging="360"/>
      </w:pPr>
      <w:rPr>
        <w:rFonts w:ascii="Symbol" w:hAnsi="Symbol" w:hint="default"/>
        <w:sz w:val="20"/>
      </w:rPr>
    </w:lvl>
    <w:lvl w:ilvl="5" w:tplc="4CACCB86">
      <w:start w:val="1"/>
      <w:numFmt w:val="bullet"/>
      <w:lvlText w:val=""/>
      <w:lvlJc w:val="left"/>
      <w:pPr>
        <w:tabs>
          <w:tab w:val="num" w:pos="4320"/>
        </w:tabs>
        <w:ind w:left="4320" w:hanging="360"/>
      </w:pPr>
      <w:rPr>
        <w:rFonts w:ascii="Symbol" w:hAnsi="Symbol" w:hint="default"/>
        <w:sz w:val="20"/>
      </w:rPr>
    </w:lvl>
    <w:lvl w:ilvl="6" w:tplc="73CE0AFE">
      <w:start w:val="1"/>
      <w:numFmt w:val="bullet"/>
      <w:lvlText w:val=""/>
      <w:lvlJc w:val="left"/>
      <w:pPr>
        <w:tabs>
          <w:tab w:val="num" w:pos="5040"/>
        </w:tabs>
        <w:ind w:left="5040" w:hanging="360"/>
      </w:pPr>
      <w:rPr>
        <w:rFonts w:ascii="Symbol" w:hAnsi="Symbol" w:hint="default"/>
        <w:sz w:val="20"/>
      </w:rPr>
    </w:lvl>
    <w:lvl w:ilvl="7" w:tplc="EDE29BFC">
      <w:start w:val="1"/>
      <w:numFmt w:val="bullet"/>
      <w:lvlText w:val=""/>
      <w:lvlJc w:val="left"/>
      <w:pPr>
        <w:tabs>
          <w:tab w:val="num" w:pos="5760"/>
        </w:tabs>
        <w:ind w:left="5760" w:hanging="360"/>
      </w:pPr>
      <w:rPr>
        <w:rFonts w:ascii="Symbol" w:hAnsi="Symbol" w:hint="default"/>
        <w:sz w:val="20"/>
      </w:rPr>
    </w:lvl>
    <w:lvl w:ilvl="8" w:tplc="98BC130C">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C32D6D"/>
    <w:multiLevelType w:val="hybridMultilevel"/>
    <w:tmpl w:val="EF1CB4BE"/>
    <w:lvl w:ilvl="0" w:tplc="FF748CD2">
      <w:start w:val="1"/>
      <w:numFmt w:val="bullet"/>
      <w:lvlText w:val=""/>
      <w:lvlJc w:val="left"/>
      <w:pPr>
        <w:tabs>
          <w:tab w:val="num" w:pos="720"/>
        </w:tabs>
        <w:ind w:left="720" w:hanging="360"/>
      </w:pPr>
      <w:rPr>
        <w:rFonts w:ascii="Wingdings" w:hAnsi="Wingdings" w:hint="default"/>
        <w:sz w:val="20"/>
      </w:rPr>
    </w:lvl>
    <w:lvl w:ilvl="1" w:tplc="CAE65816">
      <w:start w:val="1"/>
      <w:numFmt w:val="bullet"/>
      <w:lvlText w:val=""/>
      <w:lvlJc w:val="left"/>
      <w:pPr>
        <w:tabs>
          <w:tab w:val="num" w:pos="1440"/>
        </w:tabs>
        <w:ind w:left="1440" w:hanging="360"/>
      </w:pPr>
      <w:rPr>
        <w:rFonts w:ascii="Symbol" w:hAnsi="Symbol" w:hint="default"/>
        <w:sz w:val="20"/>
      </w:rPr>
    </w:lvl>
    <w:lvl w:ilvl="2" w:tplc="C236341C" w:tentative="1">
      <w:start w:val="1"/>
      <w:numFmt w:val="bullet"/>
      <w:lvlText w:val=""/>
      <w:lvlJc w:val="left"/>
      <w:pPr>
        <w:tabs>
          <w:tab w:val="num" w:pos="2160"/>
        </w:tabs>
        <w:ind w:left="2160" w:hanging="360"/>
      </w:pPr>
      <w:rPr>
        <w:rFonts w:ascii="Wingdings" w:hAnsi="Wingdings" w:hint="default"/>
        <w:sz w:val="20"/>
      </w:rPr>
    </w:lvl>
    <w:lvl w:ilvl="3" w:tplc="86B66102" w:tentative="1">
      <w:start w:val="1"/>
      <w:numFmt w:val="bullet"/>
      <w:lvlText w:val=""/>
      <w:lvlJc w:val="left"/>
      <w:pPr>
        <w:tabs>
          <w:tab w:val="num" w:pos="2880"/>
        </w:tabs>
        <w:ind w:left="2880" w:hanging="360"/>
      </w:pPr>
      <w:rPr>
        <w:rFonts w:ascii="Wingdings" w:hAnsi="Wingdings" w:hint="default"/>
        <w:sz w:val="20"/>
      </w:rPr>
    </w:lvl>
    <w:lvl w:ilvl="4" w:tplc="07964C5A" w:tentative="1">
      <w:start w:val="1"/>
      <w:numFmt w:val="bullet"/>
      <w:lvlText w:val=""/>
      <w:lvlJc w:val="left"/>
      <w:pPr>
        <w:tabs>
          <w:tab w:val="num" w:pos="3600"/>
        </w:tabs>
        <w:ind w:left="3600" w:hanging="360"/>
      </w:pPr>
      <w:rPr>
        <w:rFonts w:ascii="Wingdings" w:hAnsi="Wingdings" w:hint="default"/>
        <w:sz w:val="20"/>
      </w:rPr>
    </w:lvl>
    <w:lvl w:ilvl="5" w:tplc="85F0F064" w:tentative="1">
      <w:start w:val="1"/>
      <w:numFmt w:val="bullet"/>
      <w:lvlText w:val=""/>
      <w:lvlJc w:val="left"/>
      <w:pPr>
        <w:tabs>
          <w:tab w:val="num" w:pos="4320"/>
        </w:tabs>
        <w:ind w:left="4320" w:hanging="360"/>
      </w:pPr>
      <w:rPr>
        <w:rFonts w:ascii="Wingdings" w:hAnsi="Wingdings" w:hint="default"/>
        <w:sz w:val="20"/>
      </w:rPr>
    </w:lvl>
    <w:lvl w:ilvl="6" w:tplc="D348F6DA" w:tentative="1">
      <w:start w:val="1"/>
      <w:numFmt w:val="bullet"/>
      <w:lvlText w:val=""/>
      <w:lvlJc w:val="left"/>
      <w:pPr>
        <w:tabs>
          <w:tab w:val="num" w:pos="5040"/>
        </w:tabs>
        <w:ind w:left="5040" w:hanging="360"/>
      </w:pPr>
      <w:rPr>
        <w:rFonts w:ascii="Wingdings" w:hAnsi="Wingdings" w:hint="default"/>
        <w:sz w:val="20"/>
      </w:rPr>
    </w:lvl>
    <w:lvl w:ilvl="7" w:tplc="91667EAC" w:tentative="1">
      <w:start w:val="1"/>
      <w:numFmt w:val="bullet"/>
      <w:lvlText w:val=""/>
      <w:lvlJc w:val="left"/>
      <w:pPr>
        <w:tabs>
          <w:tab w:val="num" w:pos="5760"/>
        </w:tabs>
        <w:ind w:left="5760" w:hanging="360"/>
      </w:pPr>
      <w:rPr>
        <w:rFonts w:ascii="Wingdings" w:hAnsi="Wingdings" w:hint="default"/>
        <w:sz w:val="20"/>
      </w:rPr>
    </w:lvl>
    <w:lvl w:ilvl="8" w:tplc="F434F452"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776D3"/>
    <w:multiLevelType w:val="hybridMultilevel"/>
    <w:tmpl w:val="86A4A7BC"/>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360" w:hanging="360"/>
      </w:pPr>
      <w:rPr>
        <w:rFonts w:ascii="Courier New" w:hAnsi="Courier New" w:cs="Courier New" w:hint="default"/>
      </w:rPr>
    </w:lvl>
    <w:lvl w:ilvl="2" w:tplc="08130005">
      <w:start w:val="1"/>
      <w:numFmt w:val="bullet"/>
      <w:lvlText w:val=""/>
      <w:lvlJc w:val="left"/>
      <w:pPr>
        <w:ind w:left="1080" w:hanging="360"/>
      </w:pPr>
      <w:rPr>
        <w:rFonts w:ascii="Wingdings" w:hAnsi="Wingdings" w:hint="default"/>
      </w:rPr>
    </w:lvl>
    <w:lvl w:ilvl="3" w:tplc="08130001" w:tentative="1">
      <w:start w:val="1"/>
      <w:numFmt w:val="bullet"/>
      <w:lvlText w:val=""/>
      <w:lvlJc w:val="left"/>
      <w:pPr>
        <w:ind w:left="1800" w:hanging="360"/>
      </w:pPr>
      <w:rPr>
        <w:rFonts w:ascii="Symbol" w:hAnsi="Symbol" w:hint="default"/>
      </w:rPr>
    </w:lvl>
    <w:lvl w:ilvl="4" w:tplc="08130003" w:tentative="1">
      <w:start w:val="1"/>
      <w:numFmt w:val="bullet"/>
      <w:lvlText w:val="o"/>
      <w:lvlJc w:val="left"/>
      <w:pPr>
        <w:ind w:left="2520" w:hanging="360"/>
      </w:pPr>
      <w:rPr>
        <w:rFonts w:ascii="Courier New" w:hAnsi="Courier New" w:cs="Courier New" w:hint="default"/>
      </w:rPr>
    </w:lvl>
    <w:lvl w:ilvl="5" w:tplc="08130005" w:tentative="1">
      <w:start w:val="1"/>
      <w:numFmt w:val="bullet"/>
      <w:lvlText w:val=""/>
      <w:lvlJc w:val="left"/>
      <w:pPr>
        <w:ind w:left="3240" w:hanging="360"/>
      </w:pPr>
      <w:rPr>
        <w:rFonts w:ascii="Wingdings" w:hAnsi="Wingdings" w:hint="default"/>
      </w:rPr>
    </w:lvl>
    <w:lvl w:ilvl="6" w:tplc="08130001" w:tentative="1">
      <w:start w:val="1"/>
      <w:numFmt w:val="bullet"/>
      <w:lvlText w:val=""/>
      <w:lvlJc w:val="left"/>
      <w:pPr>
        <w:ind w:left="3960" w:hanging="360"/>
      </w:pPr>
      <w:rPr>
        <w:rFonts w:ascii="Symbol" w:hAnsi="Symbol" w:hint="default"/>
      </w:rPr>
    </w:lvl>
    <w:lvl w:ilvl="7" w:tplc="08130003" w:tentative="1">
      <w:start w:val="1"/>
      <w:numFmt w:val="bullet"/>
      <w:lvlText w:val="o"/>
      <w:lvlJc w:val="left"/>
      <w:pPr>
        <w:ind w:left="4680" w:hanging="360"/>
      </w:pPr>
      <w:rPr>
        <w:rFonts w:ascii="Courier New" w:hAnsi="Courier New" w:cs="Courier New" w:hint="default"/>
      </w:rPr>
    </w:lvl>
    <w:lvl w:ilvl="8" w:tplc="08130005" w:tentative="1">
      <w:start w:val="1"/>
      <w:numFmt w:val="bullet"/>
      <w:lvlText w:val=""/>
      <w:lvlJc w:val="left"/>
      <w:pPr>
        <w:ind w:left="5400" w:hanging="360"/>
      </w:pPr>
      <w:rPr>
        <w:rFonts w:ascii="Wingdings" w:hAnsi="Wingdings" w:hint="default"/>
      </w:rPr>
    </w:lvl>
  </w:abstractNum>
  <w:abstractNum w:abstractNumId="31" w15:restartNumberingAfterBreak="0">
    <w:nsid w:val="4E3B7CB4"/>
    <w:multiLevelType w:val="hybridMultilevel"/>
    <w:tmpl w:val="E30AAB6C"/>
    <w:lvl w:ilvl="0" w:tplc="2C808788">
      <w:start w:val="1"/>
      <w:numFmt w:val="lowerLetter"/>
      <w:pStyle w:val="Lijstnummering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9D04C5"/>
    <w:multiLevelType w:val="hybridMultilevel"/>
    <w:tmpl w:val="76E47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FF32B0"/>
    <w:multiLevelType w:val="hybridMultilevel"/>
    <w:tmpl w:val="AD66C488"/>
    <w:lvl w:ilvl="0" w:tplc="0813000F">
      <w:start w:val="1"/>
      <w:numFmt w:val="decimal"/>
      <w:lvlText w:val="%1."/>
      <w:lvlJc w:val="left"/>
      <w:pPr>
        <w:ind w:left="1440" w:hanging="360"/>
      </w:pPr>
    </w:lvl>
    <w:lvl w:ilvl="1" w:tplc="08130019">
      <w:start w:val="1"/>
      <w:numFmt w:val="lowerLetter"/>
      <w:lvlText w:val="%2."/>
      <w:lvlJc w:val="left"/>
      <w:pPr>
        <w:ind w:left="3196"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34" w15:restartNumberingAfterBreak="0">
    <w:nsid w:val="52EA22BA"/>
    <w:multiLevelType w:val="hybridMultilevel"/>
    <w:tmpl w:val="82324B8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3C27E60"/>
    <w:multiLevelType w:val="hybridMultilevel"/>
    <w:tmpl w:val="16AE55A8"/>
    <w:lvl w:ilvl="0" w:tplc="0809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360" w:hanging="360"/>
      </w:pPr>
      <w:rPr>
        <w:rFonts w:ascii="Courier New" w:hAnsi="Courier New" w:cs="Courier New" w:hint="default"/>
      </w:rPr>
    </w:lvl>
    <w:lvl w:ilvl="2" w:tplc="08130005" w:tentative="1">
      <w:start w:val="1"/>
      <w:numFmt w:val="bullet"/>
      <w:lvlText w:val=""/>
      <w:lvlJc w:val="left"/>
      <w:pPr>
        <w:ind w:left="360" w:hanging="360"/>
      </w:pPr>
      <w:rPr>
        <w:rFonts w:ascii="Wingdings" w:hAnsi="Wingdings" w:hint="default"/>
      </w:rPr>
    </w:lvl>
    <w:lvl w:ilvl="3" w:tplc="08130001" w:tentative="1">
      <w:start w:val="1"/>
      <w:numFmt w:val="bullet"/>
      <w:lvlText w:val=""/>
      <w:lvlJc w:val="left"/>
      <w:pPr>
        <w:ind w:left="1080" w:hanging="360"/>
      </w:pPr>
      <w:rPr>
        <w:rFonts w:ascii="Symbol" w:hAnsi="Symbol" w:hint="default"/>
      </w:rPr>
    </w:lvl>
    <w:lvl w:ilvl="4" w:tplc="08130003" w:tentative="1">
      <w:start w:val="1"/>
      <w:numFmt w:val="bullet"/>
      <w:lvlText w:val="o"/>
      <w:lvlJc w:val="left"/>
      <w:pPr>
        <w:ind w:left="1800" w:hanging="360"/>
      </w:pPr>
      <w:rPr>
        <w:rFonts w:ascii="Courier New" w:hAnsi="Courier New" w:cs="Courier New" w:hint="default"/>
      </w:rPr>
    </w:lvl>
    <w:lvl w:ilvl="5" w:tplc="08130005" w:tentative="1">
      <w:start w:val="1"/>
      <w:numFmt w:val="bullet"/>
      <w:lvlText w:val=""/>
      <w:lvlJc w:val="left"/>
      <w:pPr>
        <w:ind w:left="2520" w:hanging="360"/>
      </w:pPr>
      <w:rPr>
        <w:rFonts w:ascii="Wingdings" w:hAnsi="Wingdings" w:hint="default"/>
      </w:rPr>
    </w:lvl>
    <w:lvl w:ilvl="6" w:tplc="08130001" w:tentative="1">
      <w:start w:val="1"/>
      <w:numFmt w:val="bullet"/>
      <w:lvlText w:val=""/>
      <w:lvlJc w:val="left"/>
      <w:pPr>
        <w:ind w:left="3240" w:hanging="360"/>
      </w:pPr>
      <w:rPr>
        <w:rFonts w:ascii="Symbol" w:hAnsi="Symbol" w:hint="default"/>
      </w:rPr>
    </w:lvl>
    <w:lvl w:ilvl="7" w:tplc="08130003" w:tentative="1">
      <w:start w:val="1"/>
      <w:numFmt w:val="bullet"/>
      <w:lvlText w:val="o"/>
      <w:lvlJc w:val="left"/>
      <w:pPr>
        <w:ind w:left="3960" w:hanging="360"/>
      </w:pPr>
      <w:rPr>
        <w:rFonts w:ascii="Courier New" w:hAnsi="Courier New" w:cs="Courier New" w:hint="default"/>
      </w:rPr>
    </w:lvl>
    <w:lvl w:ilvl="8" w:tplc="08130005" w:tentative="1">
      <w:start w:val="1"/>
      <w:numFmt w:val="bullet"/>
      <w:lvlText w:val=""/>
      <w:lvlJc w:val="left"/>
      <w:pPr>
        <w:ind w:left="4680" w:hanging="360"/>
      </w:pPr>
      <w:rPr>
        <w:rFonts w:ascii="Wingdings" w:hAnsi="Wingdings" w:hint="default"/>
      </w:rPr>
    </w:lvl>
  </w:abstractNum>
  <w:abstractNum w:abstractNumId="36" w15:restartNumberingAfterBreak="0">
    <w:nsid w:val="56927640"/>
    <w:multiLevelType w:val="hybridMultilevel"/>
    <w:tmpl w:val="EFEA9D44"/>
    <w:lvl w:ilvl="0" w:tplc="08130005">
      <w:start w:val="1"/>
      <w:numFmt w:val="bullet"/>
      <w:lvlText w:val=""/>
      <w:lvlJc w:val="left"/>
      <w:pPr>
        <w:ind w:left="1713" w:hanging="360"/>
      </w:pPr>
      <w:rPr>
        <w:rFonts w:ascii="Wingdings" w:hAnsi="Wingdings" w:hint="default"/>
      </w:rPr>
    </w:lvl>
    <w:lvl w:ilvl="1" w:tplc="08130003" w:tentative="1">
      <w:start w:val="1"/>
      <w:numFmt w:val="bullet"/>
      <w:lvlText w:val="o"/>
      <w:lvlJc w:val="left"/>
      <w:pPr>
        <w:ind w:left="2433" w:hanging="360"/>
      </w:pPr>
      <w:rPr>
        <w:rFonts w:ascii="Courier New" w:hAnsi="Courier New" w:cs="Courier New" w:hint="default"/>
      </w:rPr>
    </w:lvl>
    <w:lvl w:ilvl="2" w:tplc="08130005" w:tentative="1">
      <w:start w:val="1"/>
      <w:numFmt w:val="bullet"/>
      <w:lvlText w:val=""/>
      <w:lvlJc w:val="left"/>
      <w:pPr>
        <w:ind w:left="3153" w:hanging="360"/>
      </w:pPr>
      <w:rPr>
        <w:rFonts w:ascii="Wingdings" w:hAnsi="Wingdings" w:hint="default"/>
      </w:rPr>
    </w:lvl>
    <w:lvl w:ilvl="3" w:tplc="08130001" w:tentative="1">
      <w:start w:val="1"/>
      <w:numFmt w:val="bullet"/>
      <w:lvlText w:val=""/>
      <w:lvlJc w:val="left"/>
      <w:pPr>
        <w:ind w:left="3873" w:hanging="360"/>
      </w:pPr>
      <w:rPr>
        <w:rFonts w:ascii="Symbol" w:hAnsi="Symbol" w:hint="default"/>
      </w:rPr>
    </w:lvl>
    <w:lvl w:ilvl="4" w:tplc="08130003" w:tentative="1">
      <w:start w:val="1"/>
      <w:numFmt w:val="bullet"/>
      <w:lvlText w:val="o"/>
      <w:lvlJc w:val="left"/>
      <w:pPr>
        <w:ind w:left="4593" w:hanging="360"/>
      </w:pPr>
      <w:rPr>
        <w:rFonts w:ascii="Courier New" w:hAnsi="Courier New" w:cs="Courier New" w:hint="default"/>
      </w:rPr>
    </w:lvl>
    <w:lvl w:ilvl="5" w:tplc="08130005" w:tentative="1">
      <w:start w:val="1"/>
      <w:numFmt w:val="bullet"/>
      <w:lvlText w:val=""/>
      <w:lvlJc w:val="left"/>
      <w:pPr>
        <w:ind w:left="5313" w:hanging="360"/>
      </w:pPr>
      <w:rPr>
        <w:rFonts w:ascii="Wingdings" w:hAnsi="Wingdings" w:hint="default"/>
      </w:rPr>
    </w:lvl>
    <w:lvl w:ilvl="6" w:tplc="08130001" w:tentative="1">
      <w:start w:val="1"/>
      <w:numFmt w:val="bullet"/>
      <w:lvlText w:val=""/>
      <w:lvlJc w:val="left"/>
      <w:pPr>
        <w:ind w:left="6033" w:hanging="360"/>
      </w:pPr>
      <w:rPr>
        <w:rFonts w:ascii="Symbol" w:hAnsi="Symbol" w:hint="default"/>
      </w:rPr>
    </w:lvl>
    <w:lvl w:ilvl="7" w:tplc="08130003" w:tentative="1">
      <w:start w:val="1"/>
      <w:numFmt w:val="bullet"/>
      <w:lvlText w:val="o"/>
      <w:lvlJc w:val="left"/>
      <w:pPr>
        <w:ind w:left="6753" w:hanging="360"/>
      </w:pPr>
      <w:rPr>
        <w:rFonts w:ascii="Courier New" w:hAnsi="Courier New" w:cs="Courier New" w:hint="default"/>
      </w:rPr>
    </w:lvl>
    <w:lvl w:ilvl="8" w:tplc="08130005" w:tentative="1">
      <w:start w:val="1"/>
      <w:numFmt w:val="bullet"/>
      <w:lvlText w:val=""/>
      <w:lvlJc w:val="left"/>
      <w:pPr>
        <w:ind w:left="7473" w:hanging="360"/>
      </w:pPr>
      <w:rPr>
        <w:rFonts w:ascii="Wingdings" w:hAnsi="Wingdings" w:hint="default"/>
      </w:rPr>
    </w:lvl>
  </w:abstractNum>
  <w:abstractNum w:abstractNumId="37" w15:restartNumberingAfterBreak="0">
    <w:nsid w:val="57285613"/>
    <w:multiLevelType w:val="hybridMultilevel"/>
    <w:tmpl w:val="FC82A4FC"/>
    <w:lvl w:ilvl="0" w:tplc="9404F0E4">
      <w:start w:val="1"/>
      <w:numFmt w:val="decimal"/>
      <w:pStyle w:val="Lijstnummering"/>
      <w:lvlText w:val="%1"/>
      <w:lvlJc w:val="left"/>
      <w:pPr>
        <w:ind w:left="360" w:hanging="360"/>
      </w:pPr>
      <w:rPr>
        <w:rFonts w:ascii="Flanders Art Serif" w:hAnsi="Flanders Art Serif" w:hint="default"/>
        <w:b w:val="0"/>
        <w:i w:val="0"/>
        <w:sz w:val="19"/>
        <w:u w:color="6B6B6B" w:themeColor="text2"/>
      </w:rPr>
    </w:lvl>
    <w:lvl w:ilvl="1" w:tplc="0CD47C4A">
      <w:start w:val="1"/>
      <w:numFmt w:val="lowerLetter"/>
      <w:lvlText w:val="%2"/>
      <w:lvlJc w:val="left"/>
      <w:pPr>
        <w:ind w:left="720" w:hanging="360"/>
      </w:pPr>
      <w:rPr>
        <w:rFonts w:hint="default"/>
        <w:u w:color="6B6B6B" w:themeColor="text2"/>
      </w:rPr>
    </w:lvl>
    <w:lvl w:ilvl="2" w:tplc="C988130E">
      <w:start w:val="1"/>
      <w:numFmt w:val="lowerRoman"/>
      <w:lvlText w:val="%3"/>
      <w:lvlJc w:val="left"/>
      <w:pPr>
        <w:ind w:left="1080" w:hanging="360"/>
      </w:pPr>
      <w:rPr>
        <w:rFonts w:hint="default"/>
        <w:u w:color="6B6B6B" w:themeColor="text2"/>
      </w:rPr>
    </w:lvl>
    <w:lvl w:ilvl="3" w:tplc="66B6C528">
      <w:start w:val="1"/>
      <w:numFmt w:val="decimal"/>
      <w:lvlText w:val="%4)"/>
      <w:lvlJc w:val="left"/>
      <w:pPr>
        <w:ind w:left="1440" w:hanging="360"/>
      </w:pPr>
      <w:rPr>
        <w:rFonts w:hint="default"/>
      </w:rPr>
    </w:lvl>
    <w:lvl w:ilvl="4" w:tplc="25EAF494">
      <w:start w:val="1"/>
      <w:numFmt w:val="lowerLetter"/>
      <w:lvlText w:val="%5)"/>
      <w:lvlJc w:val="left"/>
      <w:pPr>
        <w:ind w:left="1800" w:hanging="360"/>
      </w:pPr>
      <w:rPr>
        <w:rFonts w:hint="default"/>
      </w:rPr>
    </w:lvl>
    <w:lvl w:ilvl="5" w:tplc="519C3D54">
      <w:start w:val="1"/>
      <w:numFmt w:val="lowerRoman"/>
      <w:lvlText w:val="%6)"/>
      <w:lvlJc w:val="left"/>
      <w:pPr>
        <w:ind w:left="2160" w:hanging="360"/>
      </w:pPr>
      <w:rPr>
        <w:rFonts w:hint="default"/>
      </w:rPr>
    </w:lvl>
    <w:lvl w:ilvl="6" w:tplc="0AA230CC">
      <w:start w:val="1"/>
      <w:numFmt w:val="decimal"/>
      <w:lvlText w:val="%7|"/>
      <w:lvlJc w:val="left"/>
      <w:pPr>
        <w:ind w:left="2520" w:hanging="360"/>
      </w:pPr>
      <w:rPr>
        <w:rFonts w:hint="default"/>
      </w:rPr>
    </w:lvl>
    <w:lvl w:ilvl="7" w:tplc="5796970E">
      <w:start w:val="1"/>
      <w:numFmt w:val="lowerLetter"/>
      <w:lvlText w:val="%8|"/>
      <w:lvlJc w:val="left"/>
      <w:pPr>
        <w:ind w:left="2880" w:hanging="360"/>
      </w:pPr>
      <w:rPr>
        <w:rFonts w:hint="default"/>
      </w:rPr>
    </w:lvl>
    <w:lvl w:ilvl="8" w:tplc="85B6269C">
      <w:start w:val="1"/>
      <w:numFmt w:val="lowerRoman"/>
      <w:lvlText w:val="%9|"/>
      <w:lvlJc w:val="left"/>
      <w:pPr>
        <w:ind w:left="3240" w:hanging="360"/>
      </w:pPr>
      <w:rPr>
        <w:rFonts w:hint="default"/>
      </w:rPr>
    </w:lvl>
  </w:abstractNum>
  <w:abstractNum w:abstractNumId="38" w15:restartNumberingAfterBreak="0">
    <w:nsid w:val="5A192BEE"/>
    <w:multiLevelType w:val="hybridMultilevel"/>
    <w:tmpl w:val="0E400FBE"/>
    <w:lvl w:ilvl="0" w:tplc="8F042AC2">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EF949D9"/>
    <w:multiLevelType w:val="hybridMultilevel"/>
    <w:tmpl w:val="AC1E73BC"/>
    <w:lvl w:ilvl="0" w:tplc="5DAE7108">
      <w:start w:val="1"/>
      <w:numFmt w:val="decimal"/>
      <w:lvlText w:val="%1."/>
      <w:lvlJc w:val="left"/>
      <w:pPr>
        <w:ind w:left="720" w:hanging="360"/>
      </w:pPr>
    </w:lvl>
    <w:lvl w:ilvl="1" w:tplc="C2720C90">
      <w:start w:val="1"/>
      <w:numFmt w:val="lowerLetter"/>
      <w:lvlText w:val="%2."/>
      <w:lvlJc w:val="left"/>
      <w:pPr>
        <w:ind w:left="1440" w:hanging="360"/>
      </w:pPr>
    </w:lvl>
    <w:lvl w:ilvl="2" w:tplc="4CE0C6E8">
      <w:start w:val="1"/>
      <w:numFmt w:val="lowerRoman"/>
      <w:lvlText w:val="%3."/>
      <w:lvlJc w:val="right"/>
      <w:pPr>
        <w:ind w:left="2160" w:hanging="180"/>
      </w:pPr>
    </w:lvl>
    <w:lvl w:ilvl="3" w:tplc="68F84CDA">
      <w:start w:val="1"/>
      <w:numFmt w:val="decimal"/>
      <w:lvlText w:val="%4."/>
      <w:lvlJc w:val="left"/>
      <w:pPr>
        <w:ind w:left="2880" w:hanging="360"/>
      </w:pPr>
    </w:lvl>
    <w:lvl w:ilvl="4" w:tplc="B7500948">
      <w:start w:val="1"/>
      <w:numFmt w:val="lowerLetter"/>
      <w:lvlText w:val="%5."/>
      <w:lvlJc w:val="left"/>
      <w:pPr>
        <w:ind w:left="3600" w:hanging="360"/>
      </w:pPr>
    </w:lvl>
    <w:lvl w:ilvl="5" w:tplc="545CCF72">
      <w:start w:val="1"/>
      <w:numFmt w:val="lowerRoman"/>
      <w:lvlText w:val="%6."/>
      <w:lvlJc w:val="right"/>
      <w:pPr>
        <w:ind w:left="4320" w:hanging="180"/>
      </w:pPr>
    </w:lvl>
    <w:lvl w:ilvl="6" w:tplc="D91C91D6">
      <w:start w:val="1"/>
      <w:numFmt w:val="decimal"/>
      <w:lvlText w:val="%7."/>
      <w:lvlJc w:val="left"/>
      <w:pPr>
        <w:ind w:left="5040" w:hanging="360"/>
      </w:pPr>
    </w:lvl>
    <w:lvl w:ilvl="7" w:tplc="639CB024">
      <w:start w:val="1"/>
      <w:numFmt w:val="lowerLetter"/>
      <w:lvlText w:val="%8."/>
      <w:lvlJc w:val="left"/>
      <w:pPr>
        <w:ind w:left="5760" w:hanging="360"/>
      </w:pPr>
    </w:lvl>
    <w:lvl w:ilvl="8" w:tplc="0BEA7AEC">
      <w:start w:val="1"/>
      <w:numFmt w:val="lowerRoman"/>
      <w:lvlText w:val="%9."/>
      <w:lvlJc w:val="right"/>
      <w:pPr>
        <w:ind w:left="6480" w:hanging="180"/>
      </w:pPr>
    </w:lvl>
  </w:abstractNum>
  <w:abstractNum w:abstractNumId="40" w15:restartNumberingAfterBreak="0">
    <w:nsid w:val="5EFD6460"/>
    <w:multiLevelType w:val="hybridMultilevel"/>
    <w:tmpl w:val="2594E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F563724"/>
    <w:multiLevelType w:val="hybridMultilevel"/>
    <w:tmpl w:val="24AC21B8"/>
    <w:lvl w:ilvl="0" w:tplc="455892D8">
      <w:start w:val="1"/>
      <w:numFmt w:val="bullet"/>
      <w:lvlText w:val=""/>
      <w:lvlJc w:val="left"/>
      <w:pPr>
        <w:tabs>
          <w:tab w:val="num" w:pos="720"/>
        </w:tabs>
        <w:ind w:left="720" w:hanging="360"/>
      </w:pPr>
      <w:rPr>
        <w:rFonts w:ascii="Symbol" w:hAnsi="Symbol" w:hint="default"/>
        <w:sz w:val="20"/>
      </w:rPr>
    </w:lvl>
    <w:lvl w:ilvl="1" w:tplc="DC26258C" w:tentative="1">
      <w:start w:val="1"/>
      <w:numFmt w:val="bullet"/>
      <w:lvlText w:val=""/>
      <w:lvlJc w:val="left"/>
      <w:pPr>
        <w:tabs>
          <w:tab w:val="num" w:pos="1440"/>
        </w:tabs>
        <w:ind w:left="1440" w:hanging="360"/>
      </w:pPr>
      <w:rPr>
        <w:rFonts w:ascii="Symbol" w:hAnsi="Symbol" w:hint="default"/>
        <w:sz w:val="20"/>
      </w:rPr>
    </w:lvl>
    <w:lvl w:ilvl="2" w:tplc="E3A48C34" w:tentative="1">
      <w:start w:val="1"/>
      <w:numFmt w:val="bullet"/>
      <w:lvlText w:val=""/>
      <w:lvlJc w:val="left"/>
      <w:pPr>
        <w:tabs>
          <w:tab w:val="num" w:pos="2160"/>
        </w:tabs>
        <w:ind w:left="2160" w:hanging="360"/>
      </w:pPr>
      <w:rPr>
        <w:rFonts w:ascii="Symbol" w:hAnsi="Symbol" w:hint="default"/>
        <w:sz w:val="20"/>
      </w:rPr>
    </w:lvl>
    <w:lvl w:ilvl="3" w:tplc="4DDC4D96" w:tentative="1">
      <w:start w:val="1"/>
      <w:numFmt w:val="bullet"/>
      <w:lvlText w:val=""/>
      <w:lvlJc w:val="left"/>
      <w:pPr>
        <w:tabs>
          <w:tab w:val="num" w:pos="2880"/>
        </w:tabs>
        <w:ind w:left="2880" w:hanging="360"/>
      </w:pPr>
      <w:rPr>
        <w:rFonts w:ascii="Symbol" w:hAnsi="Symbol" w:hint="default"/>
        <w:sz w:val="20"/>
      </w:rPr>
    </w:lvl>
    <w:lvl w:ilvl="4" w:tplc="E6448380" w:tentative="1">
      <w:start w:val="1"/>
      <w:numFmt w:val="bullet"/>
      <w:lvlText w:val=""/>
      <w:lvlJc w:val="left"/>
      <w:pPr>
        <w:tabs>
          <w:tab w:val="num" w:pos="3600"/>
        </w:tabs>
        <w:ind w:left="3600" w:hanging="360"/>
      </w:pPr>
      <w:rPr>
        <w:rFonts w:ascii="Symbol" w:hAnsi="Symbol" w:hint="default"/>
        <w:sz w:val="20"/>
      </w:rPr>
    </w:lvl>
    <w:lvl w:ilvl="5" w:tplc="27949DC2" w:tentative="1">
      <w:start w:val="1"/>
      <w:numFmt w:val="bullet"/>
      <w:lvlText w:val=""/>
      <w:lvlJc w:val="left"/>
      <w:pPr>
        <w:tabs>
          <w:tab w:val="num" w:pos="4320"/>
        </w:tabs>
        <w:ind w:left="4320" w:hanging="360"/>
      </w:pPr>
      <w:rPr>
        <w:rFonts w:ascii="Symbol" w:hAnsi="Symbol" w:hint="default"/>
        <w:sz w:val="20"/>
      </w:rPr>
    </w:lvl>
    <w:lvl w:ilvl="6" w:tplc="8374983E" w:tentative="1">
      <w:start w:val="1"/>
      <w:numFmt w:val="bullet"/>
      <w:lvlText w:val=""/>
      <w:lvlJc w:val="left"/>
      <w:pPr>
        <w:tabs>
          <w:tab w:val="num" w:pos="5040"/>
        </w:tabs>
        <w:ind w:left="5040" w:hanging="360"/>
      </w:pPr>
      <w:rPr>
        <w:rFonts w:ascii="Symbol" w:hAnsi="Symbol" w:hint="default"/>
        <w:sz w:val="20"/>
      </w:rPr>
    </w:lvl>
    <w:lvl w:ilvl="7" w:tplc="1844420A" w:tentative="1">
      <w:start w:val="1"/>
      <w:numFmt w:val="bullet"/>
      <w:lvlText w:val=""/>
      <w:lvlJc w:val="left"/>
      <w:pPr>
        <w:tabs>
          <w:tab w:val="num" w:pos="5760"/>
        </w:tabs>
        <w:ind w:left="5760" w:hanging="360"/>
      </w:pPr>
      <w:rPr>
        <w:rFonts w:ascii="Symbol" w:hAnsi="Symbol" w:hint="default"/>
        <w:sz w:val="20"/>
      </w:rPr>
    </w:lvl>
    <w:lvl w:ilvl="8" w:tplc="E452B8D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04A3D05"/>
    <w:multiLevelType w:val="hybridMultilevel"/>
    <w:tmpl w:val="538A48EE"/>
    <w:lvl w:ilvl="0" w:tplc="4B36A59A">
      <w:start w:val="1"/>
      <w:numFmt w:val="bullet"/>
      <w:lvlText w:val=""/>
      <w:lvlJc w:val="left"/>
      <w:pPr>
        <w:tabs>
          <w:tab w:val="num" w:pos="720"/>
        </w:tabs>
        <w:ind w:left="720" w:hanging="360"/>
      </w:pPr>
      <w:rPr>
        <w:rFonts w:ascii="Symbol" w:hAnsi="Symbol" w:hint="default"/>
        <w:sz w:val="20"/>
      </w:rPr>
    </w:lvl>
    <w:lvl w:ilvl="1" w:tplc="8D5C65DE" w:tentative="1">
      <w:start w:val="1"/>
      <w:numFmt w:val="bullet"/>
      <w:lvlText w:val=""/>
      <w:lvlJc w:val="left"/>
      <w:pPr>
        <w:tabs>
          <w:tab w:val="num" w:pos="1440"/>
        </w:tabs>
        <w:ind w:left="1440" w:hanging="360"/>
      </w:pPr>
      <w:rPr>
        <w:rFonts w:ascii="Symbol" w:hAnsi="Symbol" w:hint="default"/>
        <w:sz w:val="20"/>
      </w:rPr>
    </w:lvl>
    <w:lvl w:ilvl="2" w:tplc="65C22068" w:tentative="1">
      <w:start w:val="1"/>
      <w:numFmt w:val="bullet"/>
      <w:lvlText w:val=""/>
      <w:lvlJc w:val="left"/>
      <w:pPr>
        <w:tabs>
          <w:tab w:val="num" w:pos="2160"/>
        </w:tabs>
        <w:ind w:left="2160" w:hanging="360"/>
      </w:pPr>
      <w:rPr>
        <w:rFonts w:ascii="Symbol" w:hAnsi="Symbol" w:hint="default"/>
        <w:sz w:val="20"/>
      </w:rPr>
    </w:lvl>
    <w:lvl w:ilvl="3" w:tplc="7D14D08E" w:tentative="1">
      <w:start w:val="1"/>
      <w:numFmt w:val="bullet"/>
      <w:lvlText w:val=""/>
      <w:lvlJc w:val="left"/>
      <w:pPr>
        <w:tabs>
          <w:tab w:val="num" w:pos="2880"/>
        </w:tabs>
        <w:ind w:left="2880" w:hanging="360"/>
      </w:pPr>
      <w:rPr>
        <w:rFonts w:ascii="Symbol" w:hAnsi="Symbol" w:hint="default"/>
        <w:sz w:val="20"/>
      </w:rPr>
    </w:lvl>
    <w:lvl w:ilvl="4" w:tplc="72CEC574" w:tentative="1">
      <w:start w:val="1"/>
      <w:numFmt w:val="bullet"/>
      <w:lvlText w:val=""/>
      <w:lvlJc w:val="left"/>
      <w:pPr>
        <w:tabs>
          <w:tab w:val="num" w:pos="3600"/>
        </w:tabs>
        <w:ind w:left="3600" w:hanging="360"/>
      </w:pPr>
      <w:rPr>
        <w:rFonts w:ascii="Symbol" w:hAnsi="Symbol" w:hint="default"/>
        <w:sz w:val="20"/>
      </w:rPr>
    </w:lvl>
    <w:lvl w:ilvl="5" w:tplc="7396D614" w:tentative="1">
      <w:start w:val="1"/>
      <w:numFmt w:val="bullet"/>
      <w:lvlText w:val=""/>
      <w:lvlJc w:val="left"/>
      <w:pPr>
        <w:tabs>
          <w:tab w:val="num" w:pos="4320"/>
        </w:tabs>
        <w:ind w:left="4320" w:hanging="360"/>
      </w:pPr>
      <w:rPr>
        <w:rFonts w:ascii="Symbol" w:hAnsi="Symbol" w:hint="default"/>
        <w:sz w:val="20"/>
      </w:rPr>
    </w:lvl>
    <w:lvl w:ilvl="6" w:tplc="4CCE13CA" w:tentative="1">
      <w:start w:val="1"/>
      <w:numFmt w:val="bullet"/>
      <w:lvlText w:val=""/>
      <w:lvlJc w:val="left"/>
      <w:pPr>
        <w:tabs>
          <w:tab w:val="num" w:pos="5040"/>
        </w:tabs>
        <w:ind w:left="5040" w:hanging="360"/>
      </w:pPr>
      <w:rPr>
        <w:rFonts w:ascii="Symbol" w:hAnsi="Symbol" w:hint="default"/>
        <w:sz w:val="20"/>
      </w:rPr>
    </w:lvl>
    <w:lvl w:ilvl="7" w:tplc="717292A0" w:tentative="1">
      <w:start w:val="1"/>
      <w:numFmt w:val="bullet"/>
      <w:lvlText w:val=""/>
      <w:lvlJc w:val="left"/>
      <w:pPr>
        <w:tabs>
          <w:tab w:val="num" w:pos="5760"/>
        </w:tabs>
        <w:ind w:left="5760" w:hanging="360"/>
      </w:pPr>
      <w:rPr>
        <w:rFonts w:ascii="Symbol" w:hAnsi="Symbol" w:hint="default"/>
        <w:sz w:val="20"/>
      </w:rPr>
    </w:lvl>
    <w:lvl w:ilvl="8" w:tplc="926A69A2"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23463F"/>
    <w:multiLevelType w:val="hybridMultilevel"/>
    <w:tmpl w:val="51629806"/>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44" w15:restartNumberingAfterBreak="0">
    <w:nsid w:val="6FFE4141"/>
    <w:multiLevelType w:val="hybridMultilevel"/>
    <w:tmpl w:val="5D3A1784"/>
    <w:lvl w:ilvl="0" w:tplc="08130005">
      <w:start w:val="1"/>
      <w:numFmt w:val="bullet"/>
      <w:lvlText w:val=""/>
      <w:lvlJc w:val="left"/>
      <w:pPr>
        <w:ind w:left="1434" w:hanging="360"/>
      </w:pPr>
      <w:rPr>
        <w:rFonts w:ascii="Wingdings" w:hAnsi="Wingdings" w:hint="default"/>
      </w:rPr>
    </w:lvl>
    <w:lvl w:ilvl="1" w:tplc="08130003" w:tentative="1">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45" w15:restartNumberingAfterBreak="0">
    <w:nsid w:val="70B472DD"/>
    <w:multiLevelType w:val="multilevel"/>
    <w:tmpl w:val="F7587084"/>
    <w:lvl w:ilvl="0">
      <w:start w:val="1"/>
      <w:numFmt w:val="decimal"/>
      <w:pStyle w:val="Kop1"/>
      <w:lvlText w:val="%1"/>
      <w:lvlJc w:val="left"/>
      <w:pPr>
        <w:ind w:left="432" w:hanging="432"/>
      </w:pPr>
      <w:rPr>
        <w:rFonts w:ascii="Calibri Light" w:hAnsi="Calibri Light" w:cs="Calibri Light" w:hint="default"/>
        <w:b/>
        <w:i w:val="0"/>
        <w:sz w:val="28"/>
        <w:szCs w:val="28"/>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6" w15:restartNumberingAfterBreak="0">
    <w:nsid w:val="7930785E"/>
    <w:multiLevelType w:val="hybridMultilevel"/>
    <w:tmpl w:val="BFF245D4"/>
    <w:lvl w:ilvl="0" w:tplc="A7D05046">
      <w:start w:val="1"/>
      <w:numFmt w:val="bullet"/>
      <w:lvlText w:val=""/>
      <w:lvlJc w:val="left"/>
      <w:pPr>
        <w:tabs>
          <w:tab w:val="num" w:pos="720"/>
        </w:tabs>
        <w:ind w:left="720" w:hanging="360"/>
      </w:pPr>
      <w:rPr>
        <w:rFonts w:ascii="Wingdings" w:hAnsi="Wingdings" w:hint="default"/>
        <w:sz w:val="20"/>
      </w:rPr>
    </w:lvl>
    <w:lvl w:ilvl="1" w:tplc="134CC80C">
      <w:start w:val="1"/>
      <w:numFmt w:val="bullet"/>
      <w:lvlText w:val=""/>
      <w:lvlJc w:val="left"/>
      <w:pPr>
        <w:tabs>
          <w:tab w:val="num" w:pos="1440"/>
        </w:tabs>
        <w:ind w:left="1440" w:hanging="360"/>
      </w:pPr>
      <w:rPr>
        <w:rFonts w:ascii="Symbol" w:hAnsi="Symbol" w:hint="default"/>
        <w:sz w:val="20"/>
      </w:rPr>
    </w:lvl>
    <w:lvl w:ilvl="2" w:tplc="24E4952E">
      <w:start w:val="1"/>
      <w:numFmt w:val="bullet"/>
      <w:lvlText w:val=""/>
      <w:lvlJc w:val="left"/>
      <w:pPr>
        <w:tabs>
          <w:tab w:val="num" w:pos="2160"/>
        </w:tabs>
        <w:ind w:left="2160" w:hanging="360"/>
      </w:pPr>
      <w:rPr>
        <w:rFonts w:ascii="Symbol" w:hAnsi="Symbol" w:hint="default"/>
        <w:sz w:val="20"/>
      </w:rPr>
    </w:lvl>
    <w:lvl w:ilvl="3" w:tplc="B3D8055C">
      <w:start w:val="1"/>
      <w:numFmt w:val="bullet"/>
      <w:lvlText w:val=""/>
      <w:lvlJc w:val="left"/>
      <w:pPr>
        <w:tabs>
          <w:tab w:val="num" w:pos="2880"/>
        </w:tabs>
        <w:ind w:left="2880" w:hanging="360"/>
      </w:pPr>
      <w:rPr>
        <w:rFonts w:ascii="Symbol" w:hAnsi="Symbol" w:hint="default"/>
        <w:sz w:val="20"/>
      </w:rPr>
    </w:lvl>
    <w:lvl w:ilvl="4" w:tplc="FA0642CC">
      <w:start w:val="1"/>
      <w:numFmt w:val="bullet"/>
      <w:lvlText w:val=""/>
      <w:lvlJc w:val="left"/>
      <w:pPr>
        <w:tabs>
          <w:tab w:val="num" w:pos="3600"/>
        </w:tabs>
        <w:ind w:left="3600" w:hanging="360"/>
      </w:pPr>
      <w:rPr>
        <w:rFonts w:ascii="Symbol" w:hAnsi="Symbol" w:hint="default"/>
        <w:sz w:val="20"/>
      </w:rPr>
    </w:lvl>
    <w:lvl w:ilvl="5" w:tplc="E69C6D06">
      <w:start w:val="1"/>
      <w:numFmt w:val="bullet"/>
      <w:lvlText w:val=""/>
      <w:lvlJc w:val="left"/>
      <w:pPr>
        <w:tabs>
          <w:tab w:val="num" w:pos="4320"/>
        </w:tabs>
        <w:ind w:left="4320" w:hanging="360"/>
      </w:pPr>
      <w:rPr>
        <w:rFonts w:ascii="Symbol" w:hAnsi="Symbol" w:hint="default"/>
        <w:sz w:val="20"/>
      </w:rPr>
    </w:lvl>
    <w:lvl w:ilvl="6" w:tplc="07C6B062">
      <w:start w:val="1"/>
      <w:numFmt w:val="bullet"/>
      <w:lvlText w:val=""/>
      <w:lvlJc w:val="left"/>
      <w:pPr>
        <w:tabs>
          <w:tab w:val="num" w:pos="5040"/>
        </w:tabs>
        <w:ind w:left="5040" w:hanging="360"/>
      </w:pPr>
      <w:rPr>
        <w:rFonts w:ascii="Symbol" w:hAnsi="Symbol" w:hint="default"/>
        <w:sz w:val="20"/>
      </w:rPr>
    </w:lvl>
    <w:lvl w:ilvl="7" w:tplc="3A706A3E">
      <w:start w:val="1"/>
      <w:numFmt w:val="bullet"/>
      <w:lvlText w:val=""/>
      <w:lvlJc w:val="left"/>
      <w:pPr>
        <w:tabs>
          <w:tab w:val="num" w:pos="5760"/>
        </w:tabs>
        <w:ind w:left="5760" w:hanging="360"/>
      </w:pPr>
      <w:rPr>
        <w:rFonts w:ascii="Symbol" w:hAnsi="Symbol" w:hint="default"/>
        <w:sz w:val="20"/>
      </w:rPr>
    </w:lvl>
    <w:lvl w:ilvl="8" w:tplc="6B7CF586">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B97FAE"/>
    <w:multiLevelType w:val="hybridMultilevel"/>
    <w:tmpl w:val="29BA0E3A"/>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15:restartNumberingAfterBreak="0">
    <w:nsid w:val="7F6108FD"/>
    <w:multiLevelType w:val="hybridMultilevel"/>
    <w:tmpl w:val="E1DEC15C"/>
    <w:lvl w:ilvl="0" w:tplc="D272D9E2">
      <w:start w:val="1"/>
      <w:numFmt w:val="bullet"/>
      <w:lvlText w:val=""/>
      <w:lvlJc w:val="left"/>
      <w:pPr>
        <w:tabs>
          <w:tab w:val="num" w:pos="720"/>
        </w:tabs>
        <w:ind w:left="720" w:hanging="360"/>
      </w:pPr>
      <w:rPr>
        <w:rFonts w:ascii="Symbol" w:hAnsi="Symbol" w:hint="default"/>
        <w:sz w:val="20"/>
      </w:rPr>
    </w:lvl>
    <w:lvl w:ilvl="1" w:tplc="726E6FBE" w:tentative="1">
      <w:start w:val="1"/>
      <w:numFmt w:val="bullet"/>
      <w:lvlText w:val=""/>
      <w:lvlJc w:val="left"/>
      <w:pPr>
        <w:tabs>
          <w:tab w:val="num" w:pos="1440"/>
        </w:tabs>
        <w:ind w:left="1440" w:hanging="360"/>
      </w:pPr>
      <w:rPr>
        <w:rFonts w:ascii="Symbol" w:hAnsi="Symbol" w:hint="default"/>
        <w:sz w:val="20"/>
      </w:rPr>
    </w:lvl>
    <w:lvl w:ilvl="2" w:tplc="4EA81970" w:tentative="1">
      <w:start w:val="1"/>
      <w:numFmt w:val="bullet"/>
      <w:lvlText w:val=""/>
      <w:lvlJc w:val="left"/>
      <w:pPr>
        <w:tabs>
          <w:tab w:val="num" w:pos="2160"/>
        </w:tabs>
        <w:ind w:left="2160" w:hanging="360"/>
      </w:pPr>
      <w:rPr>
        <w:rFonts w:ascii="Symbol" w:hAnsi="Symbol" w:hint="default"/>
        <w:sz w:val="20"/>
      </w:rPr>
    </w:lvl>
    <w:lvl w:ilvl="3" w:tplc="4B1E55BA" w:tentative="1">
      <w:start w:val="1"/>
      <w:numFmt w:val="bullet"/>
      <w:lvlText w:val=""/>
      <w:lvlJc w:val="left"/>
      <w:pPr>
        <w:tabs>
          <w:tab w:val="num" w:pos="2880"/>
        </w:tabs>
        <w:ind w:left="2880" w:hanging="360"/>
      </w:pPr>
      <w:rPr>
        <w:rFonts w:ascii="Symbol" w:hAnsi="Symbol" w:hint="default"/>
        <w:sz w:val="20"/>
      </w:rPr>
    </w:lvl>
    <w:lvl w:ilvl="4" w:tplc="33524232" w:tentative="1">
      <w:start w:val="1"/>
      <w:numFmt w:val="bullet"/>
      <w:lvlText w:val=""/>
      <w:lvlJc w:val="left"/>
      <w:pPr>
        <w:tabs>
          <w:tab w:val="num" w:pos="3600"/>
        </w:tabs>
        <w:ind w:left="3600" w:hanging="360"/>
      </w:pPr>
      <w:rPr>
        <w:rFonts w:ascii="Symbol" w:hAnsi="Symbol" w:hint="default"/>
        <w:sz w:val="20"/>
      </w:rPr>
    </w:lvl>
    <w:lvl w:ilvl="5" w:tplc="FB22F870" w:tentative="1">
      <w:start w:val="1"/>
      <w:numFmt w:val="bullet"/>
      <w:lvlText w:val=""/>
      <w:lvlJc w:val="left"/>
      <w:pPr>
        <w:tabs>
          <w:tab w:val="num" w:pos="4320"/>
        </w:tabs>
        <w:ind w:left="4320" w:hanging="360"/>
      </w:pPr>
      <w:rPr>
        <w:rFonts w:ascii="Symbol" w:hAnsi="Symbol" w:hint="default"/>
        <w:sz w:val="20"/>
      </w:rPr>
    </w:lvl>
    <w:lvl w:ilvl="6" w:tplc="6F44E080" w:tentative="1">
      <w:start w:val="1"/>
      <w:numFmt w:val="bullet"/>
      <w:lvlText w:val=""/>
      <w:lvlJc w:val="left"/>
      <w:pPr>
        <w:tabs>
          <w:tab w:val="num" w:pos="5040"/>
        </w:tabs>
        <w:ind w:left="5040" w:hanging="360"/>
      </w:pPr>
      <w:rPr>
        <w:rFonts w:ascii="Symbol" w:hAnsi="Symbol" w:hint="default"/>
        <w:sz w:val="20"/>
      </w:rPr>
    </w:lvl>
    <w:lvl w:ilvl="7" w:tplc="523083DA" w:tentative="1">
      <w:start w:val="1"/>
      <w:numFmt w:val="bullet"/>
      <w:lvlText w:val=""/>
      <w:lvlJc w:val="left"/>
      <w:pPr>
        <w:tabs>
          <w:tab w:val="num" w:pos="5760"/>
        </w:tabs>
        <w:ind w:left="5760" w:hanging="360"/>
      </w:pPr>
      <w:rPr>
        <w:rFonts w:ascii="Symbol" w:hAnsi="Symbol" w:hint="default"/>
        <w:sz w:val="20"/>
      </w:rPr>
    </w:lvl>
    <w:lvl w:ilvl="8" w:tplc="ABF8E7D0"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9"/>
  </w:num>
  <w:num w:numId="3">
    <w:abstractNumId w:val="37"/>
  </w:num>
  <w:num w:numId="4">
    <w:abstractNumId w:val="25"/>
  </w:num>
  <w:num w:numId="5">
    <w:abstractNumId w:val="20"/>
  </w:num>
  <w:num w:numId="6">
    <w:abstractNumId w:val="15"/>
  </w:num>
  <w:num w:numId="7">
    <w:abstractNumId w:val="31"/>
  </w:num>
  <w:num w:numId="8">
    <w:abstractNumId w:val="45"/>
  </w:num>
  <w:num w:numId="9">
    <w:abstractNumId w:val="11"/>
  </w:num>
  <w:num w:numId="10">
    <w:abstractNumId w:val="3"/>
  </w:num>
  <w:num w:numId="11">
    <w:abstractNumId w:val="38"/>
  </w:num>
  <w:num w:numId="12">
    <w:abstractNumId w:val="28"/>
  </w:num>
  <w:num w:numId="13">
    <w:abstractNumId w:val="46"/>
  </w:num>
  <w:num w:numId="14">
    <w:abstractNumId w:val="8"/>
  </w:num>
  <w:num w:numId="15">
    <w:abstractNumId w:val="23"/>
  </w:num>
  <w:num w:numId="16">
    <w:abstractNumId w:val="9"/>
  </w:num>
  <w:num w:numId="17">
    <w:abstractNumId w:val="19"/>
  </w:num>
  <w:num w:numId="18">
    <w:abstractNumId w:val="33"/>
  </w:num>
  <w:num w:numId="19">
    <w:abstractNumId w:val="36"/>
  </w:num>
  <w:num w:numId="20">
    <w:abstractNumId w:val="44"/>
  </w:num>
  <w:num w:numId="21">
    <w:abstractNumId w:val="4"/>
  </w:num>
  <w:num w:numId="22">
    <w:abstractNumId w:val="48"/>
  </w:num>
  <w:num w:numId="23">
    <w:abstractNumId w:val="22"/>
  </w:num>
  <w:num w:numId="24">
    <w:abstractNumId w:val="42"/>
  </w:num>
  <w:num w:numId="25">
    <w:abstractNumId w:val="12"/>
  </w:num>
  <w:num w:numId="26">
    <w:abstractNumId w:val="6"/>
  </w:num>
  <w:num w:numId="27">
    <w:abstractNumId w:val="17"/>
  </w:num>
  <w:num w:numId="28">
    <w:abstractNumId w:val="47"/>
  </w:num>
  <w:num w:numId="29">
    <w:abstractNumId w:val="29"/>
  </w:num>
  <w:num w:numId="30">
    <w:abstractNumId w:val="0"/>
  </w:num>
  <w:num w:numId="31">
    <w:abstractNumId w:val="41"/>
  </w:num>
  <w:num w:numId="32">
    <w:abstractNumId w:val="5"/>
  </w:num>
  <w:num w:numId="33">
    <w:abstractNumId w:val="32"/>
  </w:num>
  <w:num w:numId="34">
    <w:abstractNumId w:val="13"/>
  </w:num>
  <w:num w:numId="35">
    <w:abstractNumId w:val="40"/>
  </w:num>
  <w:num w:numId="36">
    <w:abstractNumId w:val="26"/>
  </w:num>
  <w:num w:numId="37">
    <w:abstractNumId w:val="43"/>
  </w:num>
  <w:num w:numId="38">
    <w:abstractNumId w:val="24"/>
  </w:num>
  <w:num w:numId="39">
    <w:abstractNumId w:val="14"/>
  </w:num>
  <w:num w:numId="40">
    <w:abstractNumId w:val="10"/>
  </w:num>
  <w:num w:numId="41">
    <w:abstractNumId w:val="7"/>
  </w:num>
  <w:num w:numId="42">
    <w:abstractNumId w:val="16"/>
  </w:num>
  <w:num w:numId="43">
    <w:abstractNumId w:val="1"/>
  </w:num>
  <w:num w:numId="44">
    <w:abstractNumId w:val="35"/>
  </w:num>
  <w:num w:numId="45">
    <w:abstractNumId w:val="30"/>
  </w:num>
  <w:num w:numId="46">
    <w:abstractNumId w:val="34"/>
  </w:num>
  <w:num w:numId="47">
    <w:abstractNumId w:val="2"/>
  </w:num>
  <w:num w:numId="48">
    <w:abstractNumId w:val="27"/>
  </w:num>
  <w:num w:numId="4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activeWritingStyle w:appName="MSWord" w:lang="nl-BE" w:vendorID="1" w:dllVersion="512" w:checkStyle="1"/>
  <w:proofState w:spelling="clean"/>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0A"/>
    <w:rsid w:val="0000011A"/>
    <w:rsid w:val="0000298C"/>
    <w:rsid w:val="00004003"/>
    <w:rsid w:val="00007094"/>
    <w:rsid w:val="000078AC"/>
    <w:rsid w:val="00010DE8"/>
    <w:rsid w:val="000112F8"/>
    <w:rsid w:val="0001276E"/>
    <w:rsid w:val="00014DB6"/>
    <w:rsid w:val="000166B4"/>
    <w:rsid w:val="00020494"/>
    <w:rsid w:val="000229D1"/>
    <w:rsid w:val="000231BC"/>
    <w:rsid w:val="00024BFA"/>
    <w:rsid w:val="000305A6"/>
    <w:rsid w:val="00031AEA"/>
    <w:rsid w:val="0003248E"/>
    <w:rsid w:val="00033BBD"/>
    <w:rsid w:val="000420E0"/>
    <w:rsid w:val="0004230C"/>
    <w:rsid w:val="00042A43"/>
    <w:rsid w:val="00043746"/>
    <w:rsid w:val="00044939"/>
    <w:rsid w:val="00047E94"/>
    <w:rsid w:val="0005184E"/>
    <w:rsid w:val="00051ABE"/>
    <w:rsid w:val="00054ACA"/>
    <w:rsid w:val="00055B65"/>
    <w:rsid w:val="00055FC5"/>
    <w:rsid w:val="00057854"/>
    <w:rsid w:val="0006451D"/>
    <w:rsid w:val="00065089"/>
    <w:rsid w:val="000654EC"/>
    <w:rsid w:val="00065E92"/>
    <w:rsid w:val="0006630A"/>
    <w:rsid w:val="00066C9F"/>
    <w:rsid w:val="000703EE"/>
    <w:rsid w:val="000711C7"/>
    <w:rsid w:val="0007194E"/>
    <w:rsid w:val="00073A4A"/>
    <w:rsid w:val="0007422F"/>
    <w:rsid w:val="00075035"/>
    <w:rsid w:val="00075280"/>
    <w:rsid w:val="00076493"/>
    <w:rsid w:val="00082CC0"/>
    <w:rsid w:val="00083666"/>
    <w:rsid w:val="00083BE6"/>
    <w:rsid w:val="00085401"/>
    <w:rsid w:val="000868D7"/>
    <w:rsid w:val="00086F37"/>
    <w:rsid w:val="00090794"/>
    <w:rsid w:val="00093125"/>
    <w:rsid w:val="000933E6"/>
    <w:rsid w:val="00093971"/>
    <w:rsid w:val="00095582"/>
    <w:rsid w:val="0009785B"/>
    <w:rsid w:val="000A443E"/>
    <w:rsid w:val="000A6D6F"/>
    <w:rsid w:val="000A7371"/>
    <w:rsid w:val="000A7962"/>
    <w:rsid w:val="000B099F"/>
    <w:rsid w:val="000B5C9D"/>
    <w:rsid w:val="000C0C69"/>
    <w:rsid w:val="000C0D92"/>
    <w:rsid w:val="000C294F"/>
    <w:rsid w:val="000C51E9"/>
    <w:rsid w:val="000C7595"/>
    <w:rsid w:val="000D0CA3"/>
    <w:rsid w:val="000D0DE8"/>
    <w:rsid w:val="000D21DB"/>
    <w:rsid w:val="000D28EE"/>
    <w:rsid w:val="000D3505"/>
    <w:rsid w:val="000D402E"/>
    <w:rsid w:val="000D4B45"/>
    <w:rsid w:val="000D7520"/>
    <w:rsid w:val="000D75F5"/>
    <w:rsid w:val="000E222A"/>
    <w:rsid w:val="000E6DBB"/>
    <w:rsid w:val="000F0F1A"/>
    <w:rsid w:val="000F27B5"/>
    <w:rsid w:val="000F2DE2"/>
    <w:rsid w:val="000F321E"/>
    <w:rsid w:val="000F45CD"/>
    <w:rsid w:val="00101D2B"/>
    <w:rsid w:val="00101E12"/>
    <w:rsid w:val="00107D5E"/>
    <w:rsid w:val="001136A0"/>
    <w:rsid w:val="001151E0"/>
    <w:rsid w:val="00116D8E"/>
    <w:rsid w:val="00116EA2"/>
    <w:rsid w:val="00117227"/>
    <w:rsid w:val="00121C81"/>
    <w:rsid w:val="001220C0"/>
    <w:rsid w:val="00123A28"/>
    <w:rsid w:val="001252DD"/>
    <w:rsid w:val="00125D9C"/>
    <w:rsid w:val="00127AE8"/>
    <w:rsid w:val="00127D67"/>
    <w:rsid w:val="00127FB9"/>
    <w:rsid w:val="0013250A"/>
    <w:rsid w:val="0013336D"/>
    <w:rsid w:val="0013377B"/>
    <w:rsid w:val="00136C92"/>
    <w:rsid w:val="00137DFF"/>
    <w:rsid w:val="001407E3"/>
    <w:rsid w:val="0014168B"/>
    <w:rsid w:val="00141C18"/>
    <w:rsid w:val="001422F6"/>
    <w:rsid w:val="00142CB2"/>
    <w:rsid w:val="00143359"/>
    <w:rsid w:val="00144647"/>
    <w:rsid w:val="00144C46"/>
    <w:rsid w:val="001453A0"/>
    <w:rsid w:val="00145BC0"/>
    <w:rsid w:val="00145BF0"/>
    <w:rsid w:val="00147806"/>
    <w:rsid w:val="00150622"/>
    <w:rsid w:val="0015315E"/>
    <w:rsid w:val="001536A1"/>
    <w:rsid w:val="001536C5"/>
    <w:rsid w:val="00165682"/>
    <w:rsid w:val="00166549"/>
    <w:rsid w:val="001713C5"/>
    <w:rsid w:val="0017482B"/>
    <w:rsid w:val="0017683B"/>
    <w:rsid w:val="00176D95"/>
    <w:rsid w:val="00182251"/>
    <w:rsid w:val="001823A9"/>
    <w:rsid w:val="00186BE4"/>
    <w:rsid w:val="00187F1A"/>
    <w:rsid w:val="00192810"/>
    <w:rsid w:val="00193E4B"/>
    <w:rsid w:val="00194450"/>
    <w:rsid w:val="00197BF8"/>
    <w:rsid w:val="001A02A9"/>
    <w:rsid w:val="001A157F"/>
    <w:rsid w:val="001B036C"/>
    <w:rsid w:val="001B0646"/>
    <w:rsid w:val="001B2DCF"/>
    <w:rsid w:val="001B4919"/>
    <w:rsid w:val="001B5EA4"/>
    <w:rsid w:val="001C0030"/>
    <w:rsid w:val="001C0C91"/>
    <w:rsid w:val="001C1358"/>
    <w:rsid w:val="001C348A"/>
    <w:rsid w:val="001C51B9"/>
    <w:rsid w:val="001C53DE"/>
    <w:rsid w:val="001C6287"/>
    <w:rsid w:val="001C6715"/>
    <w:rsid w:val="001D02C4"/>
    <w:rsid w:val="001D0F32"/>
    <w:rsid w:val="001D2971"/>
    <w:rsid w:val="001D70E2"/>
    <w:rsid w:val="001D7CE9"/>
    <w:rsid w:val="001F1E85"/>
    <w:rsid w:val="001F4675"/>
    <w:rsid w:val="001F7915"/>
    <w:rsid w:val="001F7AE3"/>
    <w:rsid w:val="002062CE"/>
    <w:rsid w:val="00211F16"/>
    <w:rsid w:val="00215A24"/>
    <w:rsid w:val="00220228"/>
    <w:rsid w:val="00221A5D"/>
    <w:rsid w:val="00225E25"/>
    <w:rsid w:val="002305BD"/>
    <w:rsid w:val="0023162D"/>
    <w:rsid w:val="0023329D"/>
    <w:rsid w:val="00234A11"/>
    <w:rsid w:val="00236FDF"/>
    <w:rsid w:val="002420A5"/>
    <w:rsid w:val="00242C06"/>
    <w:rsid w:val="00244906"/>
    <w:rsid w:val="00244A61"/>
    <w:rsid w:val="00245F89"/>
    <w:rsid w:val="00246265"/>
    <w:rsid w:val="00246B94"/>
    <w:rsid w:val="00246CDC"/>
    <w:rsid w:val="00246F4E"/>
    <w:rsid w:val="0025144E"/>
    <w:rsid w:val="00251CFE"/>
    <w:rsid w:val="00253D1B"/>
    <w:rsid w:val="0025717B"/>
    <w:rsid w:val="00257FC5"/>
    <w:rsid w:val="002613CE"/>
    <w:rsid w:val="002625F2"/>
    <w:rsid w:val="002645BC"/>
    <w:rsid w:val="002656B7"/>
    <w:rsid w:val="00271607"/>
    <w:rsid w:val="002727AB"/>
    <w:rsid w:val="00276AA8"/>
    <w:rsid w:val="00276F46"/>
    <w:rsid w:val="00280A0C"/>
    <w:rsid w:val="0028235A"/>
    <w:rsid w:val="00284D77"/>
    <w:rsid w:val="00285A85"/>
    <w:rsid w:val="002867CC"/>
    <w:rsid w:val="00290103"/>
    <w:rsid w:val="00293DB1"/>
    <w:rsid w:val="00296993"/>
    <w:rsid w:val="00297775"/>
    <w:rsid w:val="002A00C2"/>
    <w:rsid w:val="002A0385"/>
    <w:rsid w:val="002A0485"/>
    <w:rsid w:val="002A7C92"/>
    <w:rsid w:val="002B1B41"/>
    <w:rsid w:val="002B25EA"/>
    <w:rsid w:val="002B2ECD"/>
    <w:rsid w:val="002B30D3"/>
    <w:rsid w:val="002B39D2"/>
    <w:rsid w:val="002B6F0D"/>
    <w:rsid w:val="002C04D7"/>
    <w:rsid w:val="002C42A3"/>
    <w:rsid w:val="002C7C8A"/>
    <w:rsid w:val="002E3BE7"/>
    <w:rsid w:val="002E42A8"/>
    <w:rsid w:val="002E7E84"/>
    <w:rsid w:val="002F33E1"/>
    <w:rsid w:val="002F35D5"/>
    <w:rsid w:val="002F536B"/>
    <w:rsid w:val="002F5E06"/>
    <w:rsid w:val="00301C60"/>
    <w:rsid w:val="00303309"/>
    <w:rsid w:val="00305917"/>
    <w:rsid w:val="00305FB5"/>
    <w:rsid w:val="003063F2"/>
    <w:rsid w:val="003103C9"/>
    <w:rsid w:val="003149F8"/>
    <w:rsid w:val="003150CF"/>
    <w:rsid w:val="003209F7"/>
    <w:rsid w:val="003241B6"/>
    <w:rsid w:val="00325AB2"/>
    <w:rsid w:val="0032754D"/>
    <w:rsid w:val="00330592"/>
    <w:rsid w:val="00330963"/>
    <w:rsid w:val="0033419B"/>
    <w:rsid w:val="0033490F"/>
    <w:rsid w:val="00336226"/>
    <w:rsid w:val="0034444F"/>
    <w:rsid w:val="003474CA"/>
    <w:rsid w:val="00350BE4"/>
    <w:rsid w:val="00352D83"/>
    <w:rsid w:val="00354783"/>
    <w:rsid w:val="00355DDA"/>
    <w:rsid w:val="00360C55"/>
    <w:rsid w:val="00361F03"/>
    <w:rsid w:val="003679F1"/>
    <w:rsid w:val="00370899"/>
    <w:rsid w:val="003743BE"/>
    <w:rsid w:val="00377CB4"/>
    <w:rsid w:val="00380295"/>
    <w:rsid w:val="0038037E"/>
    <w:rsid w:val="003835CD"/>
    <w:rsid w:val="003839AB"/>
    <w:rsid w:val="003848EF"/>
    <w:rsid w:val="00384EC2"/>
    <w:rsid w:val="003858C9"/>
    <w:rsid w:val="003871EB"/>
    <w:rsid w:val="0039207A"/>
    <w:rsid w:val="003947A3"/>
    <w:rsid w:val="003A00F5"/>
    <w:rsid w:val="003A0853"/>
    <w:rsid w:val="003A0CB7"/>
    <w:rsid w:val="003A7B15"/>
    <w:rsid w:val="003B1D29"/>
    <w:rsid w:val="003B26CE"/>
    <w:rsid w:val="003B31C6"/>
    <w:rsid w:val="003B66D5"/>
    <w:rsid w:val="003B6E24"/>
    <w:rsid w:val="003B7084"/>
    <w:rsid w:val="003B7A5D"/>
    <w:rsid w:val="003C0D81"/>
    <w:rsid w:val="003C7775"/>
    <w:rsid w:val="003D3C22"/>
    <w:rsid w:val="003D50EE"/>
    <w:rsid w:val="003D620E"/>
    <w:rsid w:val="003D63E8"/>
    <w:rsid w:val="003D6B05"/>
    <w:rsid w:val="003E3B8C"/>
    <w:rsid w:val="003E7E54"/>
    <w:rsid w:val="003F1C98"/>
    <w:rsid w:val="003F3FD0"/>
    <w:rsid w:val="003F4DC8"/>
    <w:rsid w:val="003F561A"/>
    <w:rsid w:val="003F677C"/>
    <w:rsid w:val="003F782F"/>
    <w:rsid w:val="00403218"/>
    <w:rsid w:val="00403703"/>
    <w:rsid w:val="00407CC6"/>
    <w:rsid w:val="00407DF7"/>
    <w:rsid w:val="00411473"/>
    <w:rsid w:val="00412360"/>
    <w:rsid w:val="00412C59"/>
    <w:rsid w:val="00415B33"/>
    <w:rsid w:val="00416759"/>
    <w:rsid w:val="0041760C"/>
    <w:rsid w:val="00422EB7"/>
    <w:rsid w:val="004243B7"/>
    <w:rsid w:val="00424666"/>
    <w:rsid w:val="00427822"/>
    <w:rsid w:val="00434BAE"/>
    <w:rsid w:val="00436216"/>
    <w:rsid w:val="00437C29"/>
    <w:rsid w:val="00442617"/>
    <w:rsid w:val="0044302B"/>
    <w:rsid w:val="00443225"/>
    <w:rsid w:val="00443C17"/>
    <w:rsid w:val="0044454B"/>
    <w:rsid w:val="00444C33"/>
    <w:rsid w:val="00446DD2"/>
    <w:rsid w:val="00450110"/>
    <w:rsid w:val="004502B2"/>
    <w:rsid w:val="004551C7"/>
    <w:rsid w:val="004572C4"/>
    <w:rsid w:val="00457F87"/>
    <w:rsid w:val="00460BE0"/>
    <w:rsid w:val="00463CF4"/>
    <w:rsid w:val="00464D87"/>
    <w:rsid w:val="0046717F"/>
    <w:rsid w:val="00474F18"/>
    <w:rsid w:val="0047663F"/>
    <w:rsid w:val="0048048E"/>
    <w:rsid w:val="00486DEB"/>
    <w:rsid w:val="004905C7"/>
    <w:rsid w:val="00490796"/>
    <w:rsid w:val="00490B0D"/>
    <w:rsid w:val="0049605C"/>
    <w:rsid w:val="004963CE"/>
    <w:rsid w:val="0049739D"/>
    <w:rsid w:val="00497C35"/>
    <w:rsid w:val="004A439E"/>
    <w:rsid w:val="004A537C"/>
    <w:rsid w:val="004A79B2"/>
    <w:rsid w:val="004B35AB"/>
    <w:rsid w:val="004B3BA8"/>
    <w:rsid w:val="004B710C"/>
    <w:rsid w:val="004C03F8"/>
    <w:rsid w:val="004C1D8C"/>
    <w:rsid w:val="004C268C"/>
    <w:rsid w:val="004C2B65"/>
    <w:rsid w:val="004C5DAF"/>
    <w:rsid w:val="004C62CB"/>
    <w:rsid w:val="004C6D48"/>
    <w:rsid w:val="004D0548"/>
    <w:rsid w:val="004D064E"/>
    <w:rsid w:val="004D18C6"/>
    <w:rsid w:val="004D2164"/>
    <w:rsid w:val="004D248A"/>
    <w:rsid w:val="004D6D69"/>
    <w:rsid w:val="004D7E13"/>
    <w:rsid w:val="004E16B5"/>
    <w:rsid w:val="004E24A2"/>
    <w:rsid w:val="004E2D01"/>
    <w:rsid w:val="004E4011"/>
    <w:rsid w:val="004F0BB2"/>
    <w:rsid w:val="004F0DCF"/>
    <w:rsid w:val="004F0F8C"/>
    <w:rsid w:val="004F238F"/>
    <w:rsid w:val="004F5BFB"/>
    <w:rsid w:val="004F6501"/>
    <w:rsid w:val="00500BF6"/>
    <w:rsid w:val="00502B69"/>
    <w:rsid w:val="00503D2B"/>
    <w:rsid w:val="00504243"/>
    <w:rsid w:val="00507C80"/>
    <w:rsid w:val="005106BD"/>
    <w:rsid w:val="0051082E"/>
    <w:rsid w:val="00512699"/>
    <w:rsid w:val="00516EE2"/>
    <w:rsid w:val="00517220"/>
    <w:rsid w:val="00520E53"/>
    <w:rsid w:val="00522924"/>
    <w:rsid w:val="00522DB5"/>
    <w:rsid w:val="005235DE"/>
    <w:rsid w:val="00524444"/>
    <w:rsid w:val="00524698"/>
    <w:rsid w:val="005272FA"/>
    <w:rsid w:val="0053114A"/>
    <w:rsid w:val="00536E3A"/>
    <w:rsid w:val="005372AD"/>
    <w:rsid w:val="00540165"/>
    <w:rsid w:val="0054135C"/>
    <w:rsid w:val="00542D66"/>
    <w:rsid w:val="0054322D"/>
    <w:rsid w:val="0054417F"/>
    <w:rsid w:val="00545AD0"/>
    <w:rsid w:val="00546036"/>
    <w:rsid w:val="005463D2"/>
    <w:rsid w:val="00550352"/>
    <w:rsid w:val="00554B37"/>
    <w:rsid w:val="00556200"/>
    <w:rsid w:val="0056161C"/>
    <w:rsid w:val="00566880"/>
    <w:rsid w:val="005677D3"/>
    <w:rsid w:val="005709AB"/>
    <w:rsid w:val="00570ACF"/>
    <w:rsid w:val="00574142"/>
    <w:rsid w:val="00574FB8"/>
    <w:rsid w:val="005754AB"/>
    <w:rsid w:val="00575FBD"/>
    <w:rsid w:val="005771C2"/>
    <w:rsid w:val="0058310E"/>
    <w:rsid w:val="005839AF"/>
    <w:rsid w:val="005851C5"/>
    <w:rsid w:val="0058570F"/>
    <w:rsid w:val="00585797"/>
    <w:rsid w:val="005873B3"/>
    <w:rsid w:val="005921F6"/>
    <w:rsid w:val="0059596C"/>
    <w:rsid w:val="00595C75"/>
    <w:rsid w:val="005A2052"/>
    <w:rsid w:val="005A558C"/>
    <w:rsid w:val="005B2404"/>
    <w:rsid w:val="005B4E24"/>
    <w:rsid w:val="005B5A26"/>
    <w:rsid w:val="005C0D09"/>
    <w:rsid w:val="005C0DE4"/>
    <w:rsid w:val="005C0E3D"/>
    <w:rsid w:val="005C6810"/>
    <w:rsid w:val="005C74F6"/>
    <w:rsid w:val="005C7817"/>
    <w:rsid w:val="005D1465"/>
    <w:rsid w:val="005D6A0B"/>
    <w:rsid w:val="005D7868"/>
    <w:rsid w:val="005E65B4"/>
    <w:rsid w:val="005F3C4F"/>
    <w:rsid w:val="005F552D"/>
    <w:rsid w:val="005F6354"/>
    <w:rsid w:val="005F780D"/>
    <w:rsid w:val="0060072E"/>
    <w:rsid w:val="00600A50"/>
    <w:rsid w:val="0060521D"/>
    <w:rsid w:val="006053D1"/>
    <w:rsid w:val="0060540E"/>
    <w:rsid w:val="006064BD"/>
    <w:rsid w:val="006105AE"/>
    <w:rsid w:val="00613247"/>
    <w:rsid w:val="00616D08"/>
    <w:rsid w:val="00620502"/>
    <w:rsid w:val="006212CA"/>
    <w:rsid w:val="0062274D"/>
    <w:rsid w:val="00623BDB"/>
    <w:rsid w:val="006248C3"/>
    <w:rsid w:val="00625592"/>
    <w:rsid w:val="006271EA"/>
    <w:rsid w:val="0063032B"/>
    <w:rsid w:val="00630A94"/>
    <w:rsid w:val="006324FC"/>
    <w:rsid w:val="00632B5D"/>
    <w:rsid w:val="00633A8D"/>
    <w:rsid w:val="00636453"/>
    <w:rsid w:val="0063797F"/>
    <w:rsid w:val="006417EA"/>
    <w:rsid w:val="00651568"/>
    <w:rsid w:val="006532AC"/>
    <w:rsid w:val="0065438E"/>
    <w:rsid w:val="00662C1B"/>
    <w:rsid w:val="00665B5F"/>
    <w:rsid w:val="006673F1"/>
    <w:rsid w:val="00667AB5"/>
    <w:rsid w:val="00670491"/>
    <w:rsid w:val="00674118"/>
    <w:rsid w:val="00676435"/>
    <w:rsid w:val="006819A9"/>
    <w:rsid w:val="006819ED"/>
    <w:rsid w:val="00686C33"/>
    <w:rsid w:val="00694A54"/>
    <w:rsid w:val="006952BA"/>
    <w:rsid w:val="00695AAB"/>
    <w:rsid w:val="0069687B"/>
    <w:rsid w:val="00696B72"/>
    <w:rsid w:val="006A2116"/>
    <w:rsid w:val="006A4156"/>
    <w:rsid w:val="006A4EA7"/>
    <w:rsid w:val="006A50C1"/>
    <w:rsid w:val="006A5793"/>
    <w:rsid w:val="006A5C59"/>
    <w:rsid w:val="006A7C85"/>
    <w:rsid w:val="006B4A43"/>
    <w:rsid w:val="006B6A3C"/>
    <w:rsid w:val="006B7B4B"/>
    <w:rsid w:val="006C21ED"/>
    <w:rsid w:val="006C6D9C"/>
    <w:rsid w:val="006C7BAC"/>
    <w:rsid w:val="006D04D8"/>
    <w:rsid w:val="006D1DB3"/>
    <w:rsid w:val="006D6BD1"/>
    <w:rsid w:val="006E000A"/>
    <w:rsid w:val="006E58D2"/>
    <w:rsid w:val="006E6D57"/>
    <w:rsid w:val="006E7149"/>
    <w:rsid w:val="006E7367"/>
    <w:rsid w:val="006F07DF"/>
    <w:rsid w:val="006F0C82"/>
    <w:rsid w:val="006F11FC"/>
    <w:rsid w:val="006F330C"/>
    <w:rsid w:val="006F48A2"/>
    <w:rsid w:val="006F5D0A"/>
    <w:rsid w:val="006F5EFC"/>
    <w:rsid w:val="006F5F96"/>
    <w:rsid w:val="00702063"/>
    <w:rsid w:val="00706CE4"/>
    <w:rsid w:val="00706D49"/>
    <w:rsid w:val="00711334"/>
    <w:rsid w:val="00714BED"/>
    <w:rsid w:val="0072092D"/>
    <w:rsid w:val="00723424"/>
    <w:rsid w:val="007253C3"/>
    <w:rsid w:val="00726E5A"/>
    <w:rsid w:val="007300C0"/>
    <w:rsid w:val="0073023F"/>
    <w:rsid w:val="00731352"/>
    <w:rsid w:val="00731EC2"/>
    <w:rsid w:val="00731EF4"/>
    <w:rsid w:val="00734148"/>
    <w:rsid w:val="007345D0"/>
    <w:rsid w:val="007359AE"/>
    <w:rsid w:val="00735CE9"/>
    <w:rsid w:val="007442B7"/>
    <w:rsid w:val="0074544D"/>
    <w:rsid w:val="0074715B"/>
    <w:rsid w:val="00754661"/>
    <w:rsid w:val="007627E5"/>
    <w:rsid w:val="0076320B"/>
    <w:rsid w:val="00772274"/>
    <w:rsid w:val="00772701"/>
    <w:rsid w:val="00772BC0"/>
    <w:rsid w:val="007730F3"/>
    <w:rsid w:val="00773AAE"/>
    <w:rsid w:val="00773B2F"/>
    <w:rsid w:val="007759D1"/>
    <w:rsid w:val="00775A3F"/>
    <w:rsid w:val="00780882"/>
    <w:rsid w:val="0078293A"/>
    <w:rsid w:val="007833AB"/>
    <w:rsid w:val="007836B4"/>
    <w:rsid w:val="00787CA5"/>
    <w:rsid w:val="00790F02"/>
    <w:rsid w:val="007A33BD"/>
    <w:rsid w:val="007A3747"/>
    <w:rsid w:val="007A3CB9"/>
    <w:rsid w:val="007B48B6"/>
    <w:rsid w:val="007B6315"/>
    <w:rsid w:val="007B6C33"/>
    <w:rsid w:val="007C0495"/>
    <w:rsid w:val="007C280E"/>
    <w:rsid w:val="007C6FB9"/>
    <w:rsid w:val="007C728C"/>
    <w:rsid w:val="007C769A"/>
    <w:rsid w:val="007D2D13"/>
    <w:rsid w:val="007D416C"/>
    <w:rsid w:val="007D487E"/>
    <w:rsid w:val="007D51EE"/>
    <w:rsid w:val="007D70FB"/>
    <w:rsid w:val="007D7346"/>
    <w:rsid w:val="007E00E4"/>
    <w:rsid w:val="007E1464"/>
    <w:rsid w:val="007E3904"/>
    <w:rsid w:val="007E5EB6"/>
    <w:rsid w:val="007E74F3"/>
    <w:rsid w:val="007F2E0E"/>
    <w:rsid w:val="007F2F6C"/>
    <w:rsid w:val="007F4ACC"/>
    <w:rsid w:val="007F565B"/>
    <w:rsid w:val="007F76B7"/>
    <w:rsid w:val="007F79BA"/>
    <w:rsid w:val="008033E7"/>
    <w:rsid w:val="008054CE"/>
    <w:rsid w:val="00806E0E"/>
    <w:rsid w:val="0080785D"/>
    <w:rsid w:val="008132BC"/>
    <w:rsid w:val="00813BBA"/>
    <w:rsid w:val="0081651E"/>
    <w:rsid w:val="00820DDF"/>
    <w:rsid w:val="0082102F"/>
    <w:rsid w:val="00821367"/>
    <w:rsid w:val="00822071"/>
    <w:rsid w:val="00823873"/>
    <w:rsid w:val="008251C2"/>
    <w:rsid w:val="0083494E"/>
    <w:rsid w:val="00835F00"/>
    <w:rsid w:val="00836A56"/>
    <w:rsid w:val="00837AB1"/>
    <w:rsid w:val="00837CE3"/>
    <w:rsid w:val="00840E4D"/>
    <w:rsid w:val="0084131F"/>
    <w:rsid w:val="00842B72"/>
    <w:rsid w:val="00850065"/>
    <w:rsid w:val="008505F8"/>
    <w:rsid w:val="00850704"/>
    <w:rsid w:val="008527D3"/>
    <w:rsid w:val="0085516A"/>
    <w:rsid w:val="00855643"/>
    <w:rsid w:val="00860DD9"/>
    <w:rsid w:val="008649F2"/>
    <w:rsid w:val="008656CE"/>
    <w:rsid w:val="00867F14"/>
    <w:rsid w:val="00870656"/>
    <w:rsid w:val="0087130A"/>
    <w:rsid w:val="00880676"/>
    <w:rsid w:val="00882499"/>
    <w:rsid w:val="00883533"/>
    <w:rsid w:val="00884A35"/>
    <w:rsid w:val="0088597F"/>
    <w:rsid w:val="00886895"/>
    <w:rsid w:val="00890BF9"/>
    <w:rsid w:val="00891474"/>
    <w:rsid w:val="00894909"/>
    <w:rsid w:val="008956CA"/>
    <w:rsid w:val="00896492"/>
    <w:rsid w:val="0089681D"/>
    <w:rsid w:val="00897563"/>
    <w:rsid w:val="0089768F"/>
    <w:rsid w:val="008A0CEB"/>
    <w:rsid w:val="008A6037"/>
    <w:rsid w:val="008B1536"/>
    <w:rsid w:val="008B3240"/>
    <w:rsid w:val="008B42FD"/>
    <w:rsid w:val="008B47EE"/>
    <w:rsid w:val="008B7383"/>
    <w:rsid w:val="008C02CE"/>
    <w:rsid w:val="008C24C6"/>
    <w:rsid w:val="008C2DEF"/>
    <w:rsid w:val="008D1569"/>
    <w:rsid w:val="008D6E98"/>
    <w:rsid w:val="008D7CDA"/>
    <w:rsid w:val="008E2CC0"/>
    <w:rsid w:val="008E529C"/>
    <w:rsid w:val="008F3292"/>
    <w:rsid w:val="008F38A7"/>
    <w:rsid w:val="008F5A96"/>
    <w:rsid w:val="008F7A3F"/>
    <w:rsid w:val="009013ED"/>
    <w:rsid w:val="0090164B"/>
    <w:rsid w:val="00903822"/>
    <w:rsid w:val="00903F4E"/>
    <w:rsid w:val="00906BBD"/>
    <w:rsid w:val="00910E47"/>
    <w:rsid w:val="00914B53"/>
    <w:rsid w:val="009164A9"/>
    <w:rsid w:val="00916630"/>
    <w:rsid w:val="0091756A"/>
    <w:rsid w:val="009225B5"/>
    <w:rsid w:val="00932353"/>
    <w:rsid w:val="00933316"/>
    <w:rsid w:val="00933481"/>
    <w:rsid w:val="009348F5"/>
    <w:rsid w:val="00935E95"/>
    <w:rsid w:val="00935F13"/>
    <w:rsid w:val="00937692"/>
    <w:rsid w:val="0094381E"/>
    <w:rsid w:val="009501F5"/>
    <w:rsid w:val="00952A0B"/>
    <w:rsid w:val="009550E6"/>
    <w:rsid w:val="00956C70"/>
    <w:rsid w:val="009610D1"/>
    <w:rsid w:val="00961924"/>
    <w:rsid w:val="00962D2D"/>
    <w:rsid w:val="009633F3"/>
    <w:rsid w:val="00963F16"/>
    <w:rsid w:val="00965C9E"/>
    <w:rsid w:val="00965F87"/>
    <w:rsid w:val="00971F5F"/>
    <w:rsid w:val="00972374"/>
    <w:rsid w:val="00974F23"/>
    <w:rsid w:val="00976995"/>
    <w:rsid w:val="009774E7"/>
    <w:rsid w:val="009819E8"/>
    <w:rsid w:val="0098224F"/>
    <w:rsid w:val="00982905"/>
    <w:rsid w:val="00983F09"/>
    <w:rsid w:val="009843DD"/>
    <w:rsid w:val="00984FD9"/>
    <w:rsid w:val="00986427"/>
    <w:rsid w:val="00987BD9"/>
    <w:rsid w:val="00990964"/>
    <w:rsid w:val="00992628"/>
    <w:rsid w:val="00995E9A"/>
    <w:rsid w:val="009A0E67"/>
    <w:rsid w:val="009A11A4"/>
    <w:rsid w:val="009A1407"/>
    <w:rsid w:val="009A1BEB"/>
    <w:rsid w:val="009A3949"/>
    <w:rsid w:val="009A3F25"/>
    <w:rsid w:val="009A7BE9"/>
    <w:rsid w:val="009A7E76"/>
    <w:rsid w:val="009B3209"/>
    <w:rsid w:val="009B5555"/>
    <w:rsid w:val="009B7103"/>
    <w:rsid w:val="009B7279"/>
    <w:rsid w:val="009B77F4"/>
    <w:rsid w:val="009C06B3"/>
    <w:rsid w:val="009C7820"/>
    <w:rsid w:val="009D2547"/>
    <w:rsid w:val="009D271F"/>
    <w:rsid w:val="009D3024"/>
    <w:rsid w:val="009D42F9"/>
    <w:rsid w:val="009D47BF"/>
    <w:rsid w:val="009E1904"/>
    <w:rsid w:val="009E2C83"/>
    <w:rsid w:val="009E34CB"/>
    <w:rsid w:val="009E4F33"/>
    <w:rsid w:val="009E4FEA"/>
    <w:rsid w:val="009E5945"/>
    <w:rsid w:val="009E75CC"/>
    <w:rsid w:val="009E76F0"/>
    <w:rsid w:val="009F1921"/>
    <w:rsid w:val="009F430E"/>
    <w:rsid w:val="009F5445"/>
    <w:rsid w:val="009F5D5C"/>
    <w:rsid w:val="009F63C0"/>
    <w:rsid w:val="009F79E5"/>
    <w:rsid w:val="009F7AC2"/>
    <w:rsid w:val="009F7C54"/>
    <w:rsid w:val="00A03474"/>
    <w:rsid w:val="00A03A0D"/>
    <w:rsid w:val="00A04D9B"/>
    <w:rsid w:val="00A07674"/>
    <w:rsid w:val="00A0780D"/>
    <w:rsid w:val="00A1023A"/>
    <w:rsid w:val="00A13854"/>
    <w:rsid w:val="00A234AD"/>
    <w:rsid w:val="00A24DCF"/>
    <w:rsid w:val="00A26CA9"/>
    <w:rsid w:val="00A26FF1"/>
    <w:rsid w:val="00A320C2"/>
    <w:rsid w:val="00A3257B"/>
    <w:rsid w:val="00A32642"/>
    <w:rsid w:val="00A328A6"/>
    <w:rsid w:val="00A32B52"/>
    <w:rsid w:val="00A349A2"/>
    <w:rsid w:val="00A35ADF"/>
    <w:rsid w:val="00A36052"/>
    <w:rsid w:val="00A3755B"/>
    <w:rsid w:val="00A419F1"/>
    <w:rsid w:val="00A42F90"/>
    <w:rsid w:val="00A464C7"/>
    <w:rsid w:val="00A473E0"/>
    <w:rsid w:val="00A47D38"/>
    <w:rsid w:val="00A47E0E"/>
    <w:rsid w:val="00A50FC6"/>
    <w:rsid w:val="00A517DF"/>
    <w:rsid w:val="00A51AC0"/>
    <w:rsid w:val="00A52DA0"/>
    <w:rsid w:val="00A532E7"/>
    <w:rsid w:val="00A5641B"/>
    <w:rsid w:val="00A648F0"/>
    <w:rsid w:val="00A64A8F"/>
    <w:rsid w:val="00A6545E"/>
    <w:rsid w:val="00A6600B"/>
    <w:rsid w:val="00A66290"/>
    <w:rsid w:val="00A6651F"/>
    <w:rsid w:val="00A738BE"/>
    <w:rsid w:val="00A742BF"/>
    <w:rsid w:val="00A85C98"/>
    <w:rsid w:val="00A85EAA"/>
    <w:rsid w:val="00A86A2B"/>
    <w:rsid w:val="00A916C0"/>
    <w:rsid w:val="00A92DFD"/>
    <w:rsid w:val="00AA0C62"/>
    <w:rsid w:val="00AA1F74"/>
    <w:rsid w:val="00AA234E"/>
    <w:rsid w:val="00AA245C"/>
    <w:rsid w:val="00AA48F9"/>
    <w:rsid w:val="00AA5D08"/>
    <w:rsid w:val="00AA60F6"/>
    <w:rsid w:val="00AA6B2A"/>
    <w:rsid w:val="00AB2003"/>
    <w:rsid w:val="00AB4FF5"/>
    <w:rsid w:val="00AB51C4"/>
    <w:rsid w:val="00AB7DA7"/>
    <w:rsid w:val="00AC0959"/>
    <w:rsid w:val="00AC6895"/>
    <w:rsid w:val="00AD2910"/>
    <w:rsid w:val="00AD3DA7"/>
    <w:rsid w:val="00AD3E50"/>
    <w:rsid w:val="00AD5A63"/>
    <w:rsid w:val="00AD61A3"/>
    <w:rsid w:val="00AE0761"/>
    <w:rsid w:val="00AE256B"/>
    <w:rsid w:val="00AE2BD8"/>
    <w:rsid w:val="00AE66B4"/>
    <w:rsid w:val="00AF0016"/>
    <w:rsid w:val="00AF0A1D"/>
    <w:rsid w:val="00AF0AA9"/>
    <w:rsid w:val="00AF1A49"/>
    <w:rsid w:val="00AF32D2"/>
    <w:rsid w:val="00AF3849"/>
    <w:rsid w:val="00AF49C8"/>
    <w:rsid w:val="00AF5890"/>
    <w:rsid w:val="00B009D6"/>
    <w:rsid w:val="00B00B6B"/>
    <w:rsid w:val="00B0137A"/>
    <w:rsid w:val="00B02550"/>
    <w:rsid w:val="00B02767"/>
    <w:rsid w:val="00B049C0"/>
    <w:rsid w:val="00B06C4C"/>
    <w:rsid w:val="00B10C6D"/>
    <w:rsid w:val="00B11742"/>
    <w:rsid w:val="00B13F55"/>
    <w:rsid w:val="00B2065F"/>
    <w:rsid w:val="00B2075B"/>
    <w:rsid w:val="00B22A24"/>
    <w:rsid w:val="00B23767"/>
    <w:rsid w:val="00B23D1D"/>
    <w:rsid w:val="00B245E9"/>
    <w:rsid w:val="00B309F7"/>
    <w:rsid w:val="00B317FF"/>
    <w:rsid w:val="00B31892"/>
    <w:rsid w:val="00B35D5F"/>
    <w:rsid w:val="00B37779"/>
    <w:rsid w:val="00B56877"/>
    <w:rsid w:val="00B60ECA"/>
    <w:rsid w:val="00B640A9"/>
    <w:rsid w:val="00B65738"/>
    <w:rsid w:val="00B702D6"/>
    <w:rsid w:val="00B70D92"/>
    <w:rsid w:val="00B7698E"/>
    <w:rsid w:val="00B7710F"/>
    <w:rsid w:val="00B77256"/>
    <w:rsid w:val="00B77C3D"/>
    <w:rsid w:val="00B829A9"/>
    <w:rsid w:val="00B82E6D"/>
    <w:rsid w:val="00B8378E"/>
    <w:rsid w:val="00B851B4"/>
    <w:rsid w:val="00B857CB"/>
    <w:rsid w:val="00B86233"/>
    <w:rsid w:val="00B8650D"/>
    <w:rsid w:val="00B86D6D"/>
    <w:rsid w:val="00B92FD6"/>
    <w:rsid w:val="00B93152"/>
    <w:rsid w:val="00BA0B86"/>
    <w:rsid w:val="00BA0BB1"/>
    <w:rsid w:val="00BA6C31"/>
    <w:rsid w:val="00BB23FC"/>
    <w:rsid w:val="00BB320C"/>
    <w:rsid w:val="00BB380A"/>
    <w:rsid w:val="00BB4636"/>
    <w:rsid w:val="00BB4920"/>
    <w:rsid w:val="00BB5320"/>
    <w:rsid w:val="00BC18DE"/>
    <w:rsid w:val="00BC2D3E"/>
    <w:rsid w:val="00BC2DA3"/>
    <w:rsid w:val="00BC4496"/>
    <w:rsid w:val="00BC6EA6"/>
    <w:rsid w:val="00BC75EA"/>
    <w:rsid w:val="00BD0552"/>
    <w:rsid w:val="00BD4FFD"/>
    <w:rsid w:val="00BD5C87"/>
    <w:rsid w:val="00BD6D26"/>
    <w:rsid w:val="00BE49A8"/>
    <w:rsid w:val="00BE4EE0"/>
    <w:rsid w:val="00BE75EF"/>
    <w:rsid w:val="00BF19DA"/>
    <w:rsid w:val="00BF19FD"/>
    <w:rsid w:val="00BF33DF"/>
    <w:rsid w:val="00BF520D"/>
    <w:rsid w:val="00C0052E"/>
    <w:rsid w:val="00C02FBC"/>
    <w:rsid w:val="00C040A2"/>
    <w:rsid w:val="00C077ED"/>
    <w:rsid w:val="00C07B51"/>
    <w:rsid w:val="00C13515"/>
    <w:rsid w:val="00C1517E"/>
    <w:rsid w:val="00C15EC8"/>
    <w:rsid w:val="00C16594"/>
    <w:rsid w:val="00C17C49"/>
    <w:rsid w:val="00C20BAB"/>
    <w:rsid w:val="00C2269D"/>
    <w:rsid w:val="00C2315C"/>
    <w:rsid w:val="00C235D6"/>
    <w:rsid w:val="00C25A25"/>
    <w:rsid w:val="00C25CA3"/>
    <w:rsid w:val="00C26843"/>
    <w:rsid w:val="00C27267"/>
    <w:rsid w:val="00C3111E"/>
    <w:rsid w:val="00C338CA"/>
    <w:rsid w:val="00C35A63"/>
    <w:rsid w:val="00C4083B"/>
    <w:rsid w:val="00C408BC"/>
    <w:rsid w:val="00C40B99"/>
    <w:rsid w:val="00C42336"/>
    <w:rsid w:val="00C425C7"/>
    <w:rsid w:val="00C434ED"/>
    <w:rsid w:val="00C47C3B"/>
    <w:rsid w:val="00C5146F"/>
    <w:rsid w:val="00C51809"/>
    <w:rsid w:val="00C52872"/>
    <w:rsid w:val="00C5289E"/>
    <w:rsid w:val="00C529B2"/>
    <w:rsid w:val="00C5461C"/>
    <w:rsid w:val="00C55211"/>
    <w:rsid w:val="00C56776"/>
    <w:rsid w:val="00C57B33"/>
    <w:rsid w:val="00C632BA"/>
    <w:rsid w:val="00C64F3E"/>
    <w:rsid w:val="00C7132F"/>
    <w:rsid w:val="00C75674"/>
    <w:rsid w:val="00C75C88"/>
    <w:rsid w:val="00C768D7"/>
    <w:rsid w:val="00C8399E"/>
    <w:rsid w:val="00C83A63"/>
    <w:rsid w:val="00C83CD2"/>
    <w:rsid w:val="00C86BE1"/>
    <w:rsid w:val="00C91170"/>
    <w:rsid w:val="00C928E8"/>
    <w:rsid w:val="00C937C2"/>
    <w:rsid w:val="00C94FDB"/>
    <w:rsid w:val="00C95A6E"/>
    <w:rsid w:val="00C95CE3"/>
    <w:rsid w:val="00C96903"/>
    <w:rsid w:val="00C96A53"/>
    <w:rsid w:val="00CA1BAA"/>
    <w:rsid w:val="00CA3E7C"/>
    <w:rsid w:val="00CB3014"/>
    <w:rsid w:val="00CB4E78"/>
    <w:rsid w:val="00CB5265"/>
    <w:rsid w:val="00CB7831"/>
    <w:rsid w:val="00CC0A49"/>
    <w:rsid w:val="00CC2B3A"/>
    <w:rsid w:val="00CC4858"/>
    <w:rsid w:val="00CC5643"/>
    <w:rsid w:val="00CC6A78"/>
    <w:rsid w:val="00CC6D13"/>
    <w:rsid w:val="00CC7A65"/>
    <w:rsid w:val="00CD0921"/>
    <w:rsid w:val="00CD4C47"/>
    <w:rsid w:val="00CE1734"/>
    <w:rsid w:val="00CE18DB"/>
    <w:rsid w:val="00CE19A1"/>
    <w:rsid w:val="00CE4558"/>
    <w:rsid w:val="00CE5170"/>
    <w:rsid w:val="00CE533F"/>
    <w:rsid w:val="00CE7515"/>
    <w:rsid w:val="00CF02B2"/>
    <w:rsid w:val="00CF2A01"/>
    <w:rsid w:val="00CF3750"/>
    <w:rsid w:val="00CF4203"/>
    <w:rsid w:val="00CF559C"/>
    <w:rsid w:val="00CF6B96"/>
    <w:rsid w:val="00CF79A4"/>
    <w:rsid w:val="00CF7A0C"/>
    <w:rsid w:val="00D04BC0"/>
    <w:rsid w:val="00D06104"/>
    <w:rsid w:val="00D06BA5"/>
    <w:rsid w:val="00D1163B"/>
    <w:rsid w:val="00D11CAF"/>
    <w:rsid w:val="00D16E57"/>
    <w:rsid w:val="00D2083B"/>
    <w:rsid w:val="00D21B5F"/>
    <w:rsid w:val="00D2487F"/>
    <w:rsid w:val="00D250A0"/>
    <w:rsid w:val="00D2589E"/>
    <w:rsid w:val="00D27C49"/>
    <w:rsid w:val="00D27DE7"/>
    <w:rsid w:val="00D34053"/>
    <w:rsid w:val="00D41864"/>
    <w:rsid w:val="00D41E93"/>
    <w:rsid w:val="00D4227D"/>
    <w:rsid w:val="00D43516"/>
    <w:rsid w:val="00D4508E"/>
    <w:rsid w:val="00D46007"/>
    <w:rsid w:val="00D46C19"/>
    <w:rsid w:val="00D54E12"/>
    <w:rsid w:val="00D60D60"/>
    <w:rsid w:val="00D63A5B"/>
    <w:rsid w:val="00D66413"/>
    <w:rsid w:val="00D67B57"/>
    <w:rsid w:val="00D707B1"/>
    <w:rsid w:val="00D71DA4"/>
    <w:rsid w:val="00D766D1"/>
    <w:rsid w:val="00D82B84"/>
    <w:rsid w:val="00D83376"/>
    <w:rsid w:val="00D8382B"/>
    <w:rsid w:val="00D84033"/>
    <w:rsid w:val="00D876D1"/>
    <w:rsid w:val="00DA1B8B"/>
    <w:rsid w:val="00DA6694"/>
    <w:rsid w:val="00DB1E61"/>
    <w:rsid w:val="00DB2F92"/>
    <w:rsid w:val="00DB6814"/>
    <w:rsid w:val="00DC017D"/>
    <w:rsid w:val="00DC0B5C"/>
    <w:rsid w:val="00DC10DE"/>
    <w:rsid w:val="00DC270B"/>
    <w:rsid w:val="00DC6D20"/>
    <w:rsid w:val="00DD0E9D"/>
    <w:rsid w:val="00DD2F3F"/>
    <w:rsid w:val="00DD3801"/>
    <w:rsid w:val="00DD67BA"/>
    <w:rsid w:val="00DD7B8D"/>
    <w:rsid w:val="00DE0E34"/>
    <w:rsid w:val="00DE150F"/>
    <w:rsid w:val="00DE1CDC"/>
    <w:rsid w:val="00DE2064"/>
    <w:rsid w:val="00DE516D"/>
    <w:rsid w:val="00DE5DE7"/>
    <w:rsid w:val="00DF017D"/>
    <w:rsid w:val="00DF06CF"/>
    <w:rsid w:val="00DF0E82"/>
    <w:rsid w:val="00DF18F2"/>
    <w:rsid w:val="00DF22A7"/>
    <w:rsid w:val="00DF2DE3"/>
    <w:rsid w:val="00DF2E50"/>
    <w:rsid w:val="00DF65FC"/>
    <w:rsid w:val="00DF669C"/>
    <w:rsid w:val="00E00084"/>
    <w:rsid w:val="00E003F9"/>
    <w:rsid w:val="00E01D42"/>
    <w:rsid w:val="00E01FBD"/>
    <w:rsid w:val="00E02BD4"/>
    <w:rsid w:val="00E036BC"/>
    <w:rsid w:val="00E0403E"/>
    <w:rsid w:val="00E04EBA"/>
    <w:rsid w:val="00E07543"/>
    <w:rsid w:val="00E12085"/>
    <w:rsid w:val="00E136BB"/>
    <w:rsid w:val="00E1447C"/>
    <w:rsid w:val="00E14AD6"/>
    <w:rsid w:val="00E16ADB"/>
    <w:rsid w:val="00E1779B"/>
    <w:rsid w:val="00E2386A"/>
    <w:rsid w:val="00E2662E"/>
    <w:rsid w:val="00E30F42"/>
    <w:rsid w:val="00E34234"/>
    <w:rsid w:val="00E41095"/>
    <w:rsid w:val="00E41ABC"/>
    <w:rsid w:val="00E421B0"/>
    <w:rsid w:val="00E42C69"/>
    <w:rsid w:val="00E454DC"/>
    <w:rsid w:val="00E46CFC"/>
    <w:rsid w:val="00E475A4"/>
    <w:rsid w:val="00E524DB"/>
    <w:rsid w:val="00E52EAD"/>
    <w:rsid w:val="00E56EDA"/>
    <w:rsid w:val="00E57031"/>
    <w:rsid w:val="00E5720D"/>
    <w:rsid w:val="00E57B65"/>
    <w:rsid w:val="00E6068E"/>
    <w:rsid w:val="00E6116D"/>
    <w:rsid w:val="00E63060"/>
    <w:rsid w:val="00E6399F"/>
    <w:rsid w:val="00E71175"/>
    <w:rsid w:val="00E72C09"/>
    <w:rsid w:val="00E73D17"/>
    <w:rsid w:val="00E74E49"/>
    <w:rsid w:val="00E761D3"/>
    <w:rsid w:val="00E76ABB"/>
    <w:rsid w:val="00E77CF3"/>
    <w:rsid w:val="00E77FF0"/>
    <w:rsid w:val="00E8120E"/>
    <w:rsid w:val="00E86249"/>
    <w:rsid w:val="00E86E57"/>
    <w:rsid w:val="00E945D0"/>
    <w:rsid w:val="00EA058E"/>
    <w:rsid w:val="00EA0775"/>
    <w:rsid w:val="00EA20E9"/>
    <w:rsid w:val="00EA4EDD"/>
    <w:rsid w:val="00EA6CFE"/>
    <w:rsid w:val="00EB00EC"/>
    <w:rsid w:val="00EB00F3"/>
    <w:rsid w:val="00EB3333"/>
    <w:rsid w:val="00EB42B3"/>
    <w:rsid w:val="00EB7E29"/>
    <w:rsid w:val="00EC00BF"/>
    <w:rsid w:val="00EC2023"/>
    <w:rsid w:val="00EC3104"/>
    <w:rsid w:val="00EC3440"/>
    <w:rsid w:val="00EC35D0"/>
    <w:rsid w:val="00EC4D1A"/>
    <w:rsid w:val="00EC5CA2"/>
    <w:rsid w:val="00EC680D"/>
    <w:rsid w:val="00ED22FD"/>
    <w:rsid w:val="00ED4EEB"/>
    <w:rsid w:val="00ED58CB"/>
    <w:rsid w:val="00ED71BA"/>
    <w:rsid w:val="00EE09B9"/>
    <w:rsid w:val="00EE2469"/>
    <w:rsid w:val="00EE294B"/>
    <w:rsid w:val="00EE3306"/>
    <w:rsid w:val="00EE4864"/>
    <w:rsid w:val="00EE55DB"/>
    <w:rsid w:val="00EE5D89"/>
    <w:rsid w:val="00EE5DA1"/>
    <w:rsid w:val="00EE651F"/>
    <w:rsid w:val="00EE665D"/>
    <w:rsid w:val="00EF0828"/>
    <w:rsid w:val="00EF3F73"/>
    <w:rsid w:val="00F00B58"/>
    <w:rsid w:val="00F01379"/>
    <w:rsid w:val="00F02F6E"/>
    <w:rsid w:val="00F056BA"/>
    <w:rsid w:val="00F05ADD"/>
    <w:rsid w:val="00F11703"/>
    <w:rsid w:val="00F177ED"/>
    <w:rsid w:val="00F17863"/>
    <w:rsid w:val="00F20417"/>
    <w:rsid w:val="00F20874"/>
    <w:rsid w:val="00F220E1"/>
    <w:rsid w:val="00F22A3C"/>
    <w:rsid w:val="00F23B9B"/>
    <w:rsid w:val="00F24C7A"/>
    <w:rsid w:val="00F25E3A"/>
    <w:rsid w:val="00F33167"/>
    <w:rsid w:val="00F3447D"/>
    <w:rsid w:val="00F34FEE"/>
    <w:rsid w:val="00F370E3"/>
    <w:rsid w:val="00F3793C"/>
    <w:rsid w:val="00F40044"/>
    <w:rsid w:val="00F45892"/>
    <w:rsid w:val="00F45983"/>
    <w:rsid w:val="00F465BC"/>
    <w:rsid w:val="00F465D3"/>
    <w:rsid w:val="00F4758C"/>
    <w:rsid w:val="00F47743"/>
    <w:rsid w:val="00F6009E"/>
    <w:rsid w:val="00F6173A"/>
    <w:rsid w:val="00F71153"/>
    <w:rsid w:val="00F71C6B"/>
    <w:rsid w:val="00F72DA2"/>
    <w:rsid w:val="00F7509B"/>
    <w:rsid w:val="00F7610B"/>
    <w:rsid w:val="00F77E6F"/>
    <w:rsid w:val="00F80AE0"/>
    <w:rsid w:val="00F811C4"/>
    <w:rsid w:val="00F81837"/>
    <w:rsid w:val="00F84DDA"/>
    <w:rsid w:val="00F85545"/>
    <w:rsid w:val="00F866F0"/>
    <w:rsid w:val="00F86BA7"/>
    <w:rsid w:val="00F90F21"/>
    <w:rsid w:val="00F929B7"/>
    <w:rsid w:val="00F93A73"/>
    <w:rsid w:val="00F96716"/>
    <w:rsid w:val="00F969B0"/>
    <w:rsid w:val="00F976DC"/>
    <w:rsid w:val="00FA2E2C"/>
    <w:rsid w:val="00FA3760"/>
    <w:rsid w:val="00FA42F6"/>
    <w:rsid w:val="00FA4D80"/>
    <w:rsid w:val="00FA6032"/>
    <w:rsid w:val="00FB046A"/>
    <w:rsid w:val="00FB1BCE"/>
    <w:rsid w:val="00FB2B15"/>
    <w:rsid w:val="00FB382E"/>
    <w:rsid w:val="00FB4E28"/>
    <w:rsid w:val="00FB6997"/>
    <w:rsid w:val="00FB6E37"/>
    <w:rsid w:val="00FC1106"/>
    <w:rsid w:val="00FD00A4"/>
    <w:rsid w:val="00FD0D1A"/>
    <w:rsid w:val="00FD29D6"/>
    <w:rsid w:val="00FE03E0"/>
    <w:rsid w:val="00FE0537"/>
    <w:rsid w:val="00FE0C83"/>
    <w:rsid w:val="00FE3B0F"/>
    <w:rsid w:val="00FF15EB"/>
    <w:rsid w:val="00FF3756"/>
    <w:rsid w:val="00FF3F70"/>
    <w:rsid w:val="00FF4370"/>
    <w:rsid w:val="00FF55E6"/>
    <w:rsid w:val="00FF7F6E"/>
    <w:rsid w:val="0479BFB3"/>
    <w:rsid w:val="0707D4C4"/>
    <w:rsid w:val="0832D0B2"/>
    <w:rsid w:val="09437617"/>
    <w:rsid w:val="0C036F1A"/>
    <w:rsid w:val="0ED79593"/>
    <w:rsid w:val="0F2B0479"/>
    <w:rsid w:val="13854FBC"/>
    <w:rsid w:val="1C372ACE"/>
    <w:rsid w:val="21C38C4C"/>
    <w:rsid w:val="24336D89"/>
    <w:rsid w:val="24381547"/>
    <w:rsid w:val="278D3FA3"/>
    <w:rsid w:val="2A54E044"/>
    <w:rsid w:val="311CB25E"/>
    <w:rsid w:val="39CABF54"/>
    <w:rsid w:val="3A46330E"/>
    <w:rsid w:val="42EB7DDC"/>
    <w:rsid w:val="44BFE9B4"/>
    <w:rsid w:val="4555B727"/>
    <w:rsid w:val="46BC318A"/>
    <w:rsid w:val="4B381927"/>
    <w:rsid w:val="53ED3A8C"/>
    <w:rsid w:val="57F7FB26"/>
    <w:rsid w:val="5F1F8E4E"/>
    <w:rsid w:val="634227C2"/>
    <w:rsid w:val="645E8ABE"/>
    <w:rsid w:val="6B011981"/>
    <w:rsid w:val="71BF8BF2"/>
    <w:rsid w:val="72A28F1C"/>
    <w:rsid w:val="75614CB4"/>
    <w:rsid w:val="7D3C1B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435D5579"/>
  <w15:docId w15:val="{D2C0368F-3BE5-4AA3-979A-7AA5A76F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6D08"/>
    <w:pPr>
      <w:spacing w:before="60" w:after="60" w:line="270" w:lineRule="atLeast"/>
    </w:pPr>
    <w:rPr>
      <w:rFonts w:ascii="Calibri" w:hAnsi="Calibri"/>
      <w:lang w:val="nl-BE"/>
    </w:rPr>
  </w:style>
  <w:style w:type="paragraph" w:styleId="Kop1">
    <w:name w:val="heading 1"/>
    <w:basedOn w:val="Standaard"/>
    <w:next w:val="Standaard"/>
    <w:link w:val="Kop1Char"/>
    <w:uiPriority w:val="9"/>
    <w:qFormat/>
    <w:rsid w:val="00CE4558"/>
    <w:pPr>
      <w:keepNext/>
      <w:keepLines/>
      <w:numPr>
        <w:numId w:val="8"/>
      </w:numPr>
      <w:spacing w:before="480" w:after="360" w:line="432" w:lineRule="exact"/>
      <w:ind w:left="431" w:hanging="431"/>
      <w:outlineLvl w:val="0"/>
    </w:pPr>
    <w:rPr>
      <w:rFonts w:eastAsiaTheme="majorEastAsia" w:cstheme="majorBidi"/>
      <w:b/>
      <w:bCs/>
      <w:caps/>
      <w:color w:val="373636" w:themeColor="text1"/>
      <w:sz w:val="36"/>
      <w:szCs w:val="52"/>
    </w:rPr>
  </w:style>
  <w:style w:type="paragraph" w:styleId="Kop2">
    <w:name w:val="heading 2"/>
    <w:basedOn w:val="Standaard"/>
    <w:next w:val="Standaard"/>
    <w:link w:val="Kop2Char"/>
    <w:uiPriority w:val="9"/>
    <w:qFormat/>
    <w:rsid w:val="00CE4558"/>
    <w:pPr>
      <w:keepNext/>
      <w:keepLines/>
      <w:numPr>
        <w:ilvl w:val="1"/>
        <w:numId w:val="8"/>
      </w:numPr>
      <w:spacing w:before="360" w:after="320" w:line="400" w:lineRule="exact"/>
      <w:ind w:left="578" w:hanging="578"/>
      <w:outlineLvl w:val="1"/>
    </w:pPr>
    <w:rPr>
      <w:rFonts w:eastAsiaTheme="majorEastAsia" w:cstheme="majorBidi"/>
      <w:b/>
      <w:bCs/>
      <w:caps/>
      <w:color w:val="373636" w:themeColor="text1"/>
      <w:sz w:val="32"/>
      <w:szCs w:val="32"/>
    </w:rPr>
  </w:style>
  <w:style w:type="paragraph" w:styleId="Kop3">
    <w:name w:val="heading 3"/>
    <w:basedOn w:val="Standaard"/>
    <w:next w:val="Standaard"/>
    <w:link w:val="Kop3Char"/>
    <w:uiPriority w:val="9"/>
    <w:qFormat/>
    <w:rsid w:val="00CE4558"/>
    <w:pPr>
      <w:keepNext/>
      <w:keepLines/>
      <w:numPr>
        <w:ilvl w:val="2"/>
        <w:numId w:val="8"/>
      </w:numPr>
      <w:spacing w:before="240" w:after="120" w:line="288" w:lineRule="exact"/>
      <w:outlineLvl w:val="2"/>
    </w:pPr>
    <w:rPr>
      <w:rFonts w:eastAsiaTheme="majorEastAsia" w:cstheme="majorBidi"/>
      <w:b/>
      <w:bCs/>
      <w:color w:val="6B6B6B" w:themeColor="text2"/>
      <w:sz w:val="24"/>
      <w:szCs w:val="24"/>
    </w:rPr>
  </w:style>
  <w:style w:type="paragraph" w:styleId="Kop4">
    <w:name w:val="heading 4"/>
    <w:basedOn w:val="Standaard"/>
    <w:next w:val="Standaard"/>
    <w:link w:val="Kop4Char"/>
    <w:uiPriority w:val="9"/>
    <w:qFormat/>
    <w:rsid w:val="00CE4558"/>
    <w:pPr>
      <w:keepNext/>
      <w:keepLines/>
      <w:numPr>
        <w:ilvl w:val="3"/>
        <w:numId w:val="8"/>
      </w:numPr>
      <w:spacing w:before="200"/>
      <w:ind w:left="862" w:hanging="862"/>
      <w:outlineLvl w:val="3"/>
    </w:pPr>
    <w:rPr>
      <w:rFonts w:eastAsiaTheme="majorEastAsia" w:cstheme="majorBidi"/>
      <w:b/>
      <w:bCs/>
      <w:iCs/>
      <w:color w:val="6B6B6B" w:themeColor="text2"/>
    </w:rPr>
  </w:style>
  <w:style w:type="paragraph" w:styleId="Kop5">
    <w:name w:val="heading 5"/>
    <w:basedOn w:val="Standaard"/>
    <w:next w:val="Standaard"/>
    <w:link w:val="Kop5Char"/>
    <w:uiPriority w:val="9"/>
    <w:unhideWhenUsed/>
    <w:qFormat/>
    <w:rsid w:val="00CE4558"/>
    <w:pPr>
      <w:keepNext/>
      <w:keepLines/>
      <w:numPr>
        <w:ilvl w:val="4"/>
        <w:numId w:val="8"/>
      </w:numPr>
      <w:spacing w:before="200"/>
      <w:ind w:left="1009" w:hanging="1009"/>
      <w:outlineLvl w:val="4"/>
    </w:pPr>
    <w:rPr>
      <w:rFonts w:eastAsiaTheme="majorEastAsia" w:cstheme="majorBidi"/>
      <w:color w:val="6B6B6B" w:themeColor="text2"/>
    </w:rPr>
  </w:style>
  <w:style w:type="paragraph" w:styleId="Kop6">
    <w:name w:val="heading 6"/>
    <w:basedOn w:val="Standaard"/>
    <w:next w:val="Standaard"/>
    <w:link w:val="Kop6Char"/>
    <w:uiPriority w:val="9"/>
    <w:unhideWhenUsed/>
    <w:qFormat/>
    <w:rsid w:val="00CE4558"/>
    <w:pPr>
      <w:keepNext/>
      <w:keepLines/>
      <w:numPr>
        <w:ilvl w:val="5"/>
        <w:numId w:val="8"/>
      </w:numPr>
      <w:spacing w:before="200"/>
      <w:ind w:left="1151" w:hanging="1151"/>
      <w:outlineLvl w:val="5"/>
    </w:pPr>
    <w:rPr>
      <w:rFonts w:eastAsiaTheme="majorEastAsia" w:cstheme="majorBidi"/>
      <w:iCs/>
      <w:color w:val="6B6B6B" w:themeColor="text2"/>
    </w:rPr>
  </w:style>
  <w:style w:type="paragraph" w:styleId="Kop7">
    <w:name w:val="heading 7"/>
    <w:basedOn w:val="Standaard"/>
    <w:next w:val="Standaard"/>
    <w:link w:val="Kop7Char"/>
    <w:uiPriority w:val="9"/>
    <w:unhideWhenUsed/>
    <w:qFormat/>
    <w:rsid w:val="00CE4558"/>
    <w:pPr>
      <w:keepNext/>
      <w:keepLines/>
      <w:numPr>
        <w:ilvl w:val="6"/>
        <w:numId w:val="8"/>
      </w:numPr>
      <w:spacing w:before="200"/>
      <w:ind w:left="1298" w:hanging="1298"/>
      <w:outlineLvl w:val="6"/>
    </w:pPr>
    <w:rPr>
      <w:rFonts w:eastAsiaTheme="majorEastAsia" w:cstheme="majorBidi"/>
      <w:iCs/>
      <w:color w:val="6B6B6B" w:themeColor="text2"/>
    </w:rPr>
  </w:style>
  <w:style w:type="paragraph" w:styleId="Kop8">
    <w:name w:val="heading 8"/>
    <w:basedOn w:val="Standaard"/>
    <w:next w:val="Standaard"/>
    <w:link w:val="Kop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Kop9">
    <w:name w:val="heading 9"/>
    <w:basedOn w:val="Standaard"/>
    <w:next w:val="Standaard"/>
    <w:link w:val="Kop9Char"/>
    <w:uiPriority w:val="9"/>
    <w:unhideWhenUsed/>
    <w:qFormat/>
    <w:rsid w:val="00CE4558"/>
    <w:pPr>
      <w:keepNext/>
      <w:keepLines/>
      <w:numPr>
        <w:ilvl w:val="8"/>
        <w:numId w:val="8"/>
      </w:numPr>
      <w:spacing w:before="200"/>
      <w:ind w:left="1582" w:hanging="1582"/>
      <w:outlineLvl w:val="8"/>
    </w:pPr>
    <w:rPr>
      <w:rFonts w:eastAsiaTheme="majorEastAsia" w:cstheme="majorBidi"/>
      <w:iCs/>
      <w:color w:val="6B6B6B" w:themeColor="text2"/>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1170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1703"/>
    <w:rPr>
      <w:rFonts w:ascii="Tahoma" w:hAnsi="Tahoma" w:cs="Tahoma"/>
      <w:sz w:val="16"/>
      <w:szCs w:val="16"/>
    </w:rPr>
  </w:style>
  <w:style w:type="paragraph" w:styleId="Koptekst">
    <w:name w:val="header"/>
    <w:basedOn w:val="Standaard"/>
    <w:link w:val="KoptekstChar"/>
    <w:uiPriority w:val="99"/>
    <w:unhideWhenUsed/>
    <w:rsid w:val="00116D8E"/>
    <w:pPr>
      <w:tabs>
        <w:tab w:val="right" w:pos="9923"/>
      </w:tabs>
    </w:pPr>
    <w:rPr>
      <w:noProof/>
      <w:color w:val="373636" w:themeColor="text1"/>
      <w:sz w:val="32"/>
      <w:szCs w:val="32"/>
      <w:lang w:eastAsia="en-GB"/>
    </w:rPr>
  </w:style>
  <w:style w:type="character" w:customStyle="1" w:styleId="KoptekstChar">
    <w:name w:val="Koptekst Char"/>
    <w:basedOn w:val="Standaardalinea-lettertype"/>
    <w:link w:val="Koptekst"/>
    <w:uiPriority w:val="99"/>
    <w:rsid w:val="00116D8E"/>
    <w:rPr>
      <w:rFonts w:ascii="Calibri" w:hAnsi="Calibri"/>
      <w:noProof/>
      <w:color w:val="373636" w:themeColor="text1"/>
      <w:sz w:val="32"/>
      <w:szCs w:val="32"/>
      <w:lang w:val="nl-BE" w:eastAsia="en-GB"/>
    </w:rPr>
  </w:style>
  <w:style w:type="paragraph" w:styleId="Voettekst">
    <w:name w:val="footer"/>
    <w:basedOn w:val="Standaard"/>
    <w:link w:val="VoettekstChar"/>
    <w:uiPriority w:val="99"/>
    <w:unhideWhenUsed/>
    <w:rsid w:val="0080785D"/>
    <w:pPr>
      <w:tabs>
        <w:tab w:val="right" w:pos="9923"/>
      </w:tabs>
      <w:spacing w:line="240" w:lineRule="auto"/>
    </w:pPr>
    <w:rPr>
      <w:color w:val="373636" w:themeColor="text1"/>
      <w:sz w:val="16"/>
    </w:rPr>
  </w:style>
  <w:style w:type="character" w:customStyle="1" w:styleId="VoettekstChar">
    <w:name w:val="Voettekst Char"/>
    <w:basedOn w:val="Standaardalinea-lettertype"/>
    <w:link w:val="Voettekst"/>
    <w:uiPriority w:val="99"/>
    <w:rsid w:val="0080785D"/>
    <w:rPr>
      <w:rFonts w:ascii="Calibri" w:hAnsi="Calibri"/>
      <w:color w:val="373636" w:themeColor="text1"/>
      <w:sz w:val="16"/>
      <w:lang w:val="nl-BE"/>
    </w:rPr>
  </w:style>
  <w:style w:type="character" w:styleId="Tekstvantijdelijkeaanduiding">
    <w:name w:val="Placeholder Text"/>
    <w:basedOn w:val="Standaardalinea-lettertype"/>
    <w:uiPriority w:val="99"/>
    <w:semiHidden/>
    <w:rsid w:val="00F20417"/>
    <w:rPr>
      <w:color w:val="808080"/>
    </w:rPr>
  </w:style>
  <w:style w:type="table" w:styleId="Tabelraster">
    <w:name w:val="Table Grid"/>
    <w:basedOn w:val="Standaardtabe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22"/>
    <w:rsid w:val="00DC6D20"/>
    <w:rPr>
      <w:rFonts w:ascii="Calibri" w:hAnsi="Calibri"/>
      <w:i/>
      <w:iCs/>
      <w:color w:val="4A4949" w:themeColor="text1" w:themeTint="E6"/>
    </w:rPr>
  </w:style>
  <w:style w:type="character" w:styleId="Intensievebenadrukking">
    <w:name w:val="Intense Emphasis"/>
    <w:basedOn w:val="Standaardalinea-lettertype"/>
    <w:uiPriority w:val="23"/>
    <w:rsid w:val="00DC6D20"/>
    <w:rPr>
      <w:rFonts w:ascii="Calibri" w:hAnsi="Calibri"/>
      <w:b/>
      <w:bCs/>
      <w:i/>
      <w:iCs/>
      <w:color w:val="000000"/>
    </w:rPr>
  </w:style>
  <w:style w:type="paragraph" w:styleId="Ondertitel">
    <w:name w:val="Subtitle"/>
    <w:basedOn w:val="Standaard"/>
    <w:link w:val="OndertitelChar"/>
    <w:uiPriority w:val="11"/>
    <w:rsid w:val="00AA245C"/>
    <w:pPr>
      <w:spacing w:line="240" w:lineRule="auto"/>
      <w:jc w:val="right"/>
    </w:pPr>
    <w:rPr>
      <w:color w:val="6B6B6B" w:themeColor="text2"/>
      <w:sz w:val="48"/>
      <w:szCs w:val="30"/>
    </w:rPr>
  </w:style>
  <w:style w:type="character" w:customStyle="1" w:styleId="OndertitelChar">
    <w:name w:val="Ondertitel Char"/>
    <w:basedOn w:val="Standaardalinea-lettertype"/>
    <w:link w:val="Ondertitel"/>
    <w:uiPriority w:val="11"/>
    <w:rsid w:val="00AA245C"/>
    <w:rPr>
      <w:rFonts w:ascii="Calibri" w:hAnsi="Calibri"/>
      <w:color w:val="6B6B6B" w:themeColor="text2"/>
      <w:sz w:val="48"/>
      <w:szCs w:val="30"/>
      <w:lang w:val="nl-BE"/>
    </w:rPr>
  </w:style>
  <w:style w:type="table" w:styleId="Gemiddeldraster3-accent1">
    <w:name w:val="Medium Grid 3 Accent 1"/>
    <w:basedOn w:val="Standaardtabe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styleId="Rastertabel3-Accent4">
    <w:name w:val="Grid Table 3 Accent 4"/>
    <w:basedOn w:val="Standaardtabe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Titelvanboek">
    <w:name w:val="Book Title"/>
    <w:uiPriority w:val="33"/>
    <w:rsid w:val="00DC6D20"/>
    <w:rPr>
      <w:rFonts w:ascii="Calibri" w:hAnsi="Calibri"/>
      <w:b/>
      <w:i w:val="0"/>
      <w:color w:val="000000"/>
      <w:sz w:val="24"/>
      <w:szCs w:val="24"/>
      <w:lang w:val="nl-BE"/>
    </w:rPr>
  </w:style>
  <w:style w:type="paragraph" w:styleId="Titel">
    <w:name w:val="Title"/>
    <w:basedOn w:val="Standaard"/>
    <w:link w:val="Titel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elChar">
    <w:name w:val="Titel Char"/>
    <w:basedOn w:val="Standaardalinea-lettertype"/>
    <w:link w:val="Titel"/>
    <w:uiPriority w:val="10"/>
    <w:rsid w:val="00AA245C"/>
    <w:rPr>
      <w:rFonts w:ascii="Calibri" w:eastAsiaTheme="majorEastAsia" w:hAnsi="Calibri" w:cstheme="majorBidi"/>
      <w:b/>
      <w:caps/>
      <w:spacing w:val="5"/>
      <w:sz w:val="72"/>
      <w:szCs w:val="56"/>
      <w:lang w:val="nl-BE"/>
    </w:rPr>
  </w:style>
  <w:style w:type="character" w:customStyle="1" w:styleId="Kop1Char">
    <w:name w:val="Kop 1 Char"/>
    <w:basedOn w:val="Standaardalinea-lettertype"/>
    <w:link w:val="Kop1"/>
    <w:uiPriority w:val="9"/>
    <w:rsid w:val="00CE4558"/>
    <w:rPr>
      <w:rFonts w:ascii="Calibri" w:eastAsiaTheme="majorEastAsia" w:hAnsi="Calibri" w:cstheme="majorBidi"/>
      <w:b/>
      <w:bCs/>
      <w:caps/>
      <w:color w:val="373636" w:themeColor="text1"/>
      <w:sz w:val="36"/>
      <w:szCs w:val="52"/>
      <w:lang w:val="nl-BE"/>
    </w:rPr>
  </w:style>
  <w:style w:type="character" w:customStyle="1" w:styleId="Kop2Char">
    <w:name w:val="Kop 2 Char"/>
    <w:basedOn w:val="Standaardalinea-lettertype"/>
    <w:link w:val="Kop2"/>
    <w:uiPriority w:val="9"/>
    <w:rsid w:val="009501F5"/>
    <w:rPr>
      <w:rFonts w:ascii="Calibri" w:eastAsiaTheme="majorEastAsia" w:hAnsi="Calibri" w:cstheme="majorBidi"/>
      <w:b/>
      <w:bCs/>
      <w:caps/>
      <w:color w:val="373636" w:themeColor="text1"/>
      <w:sz w:val="32"/>
      <w:szCs w:val="32"/>
      <w:lang w:val="nl-BE"/>
    </w:rPr>
  </w:style>
  <w:style w:type="character" w:customStyle="1" w:styleId="Kop3Char">
    <w:name w:val="Kop 3 Char"/>
    <w:basedOn w:val="Standaardalinea-lettertype"/>
    <w:link w:val="Kop3"/>
    <w:uiPriority w:val="9"/>
    <w:rsid w:val="009501F5"/>
    <w:rPr>
      <w:rFonts w:ascii="Calibri" w:eastAsiaTheme="majorEastAsia" w:hAnsi="Calibri" w:cstheme="majorBidi"/>
      <w:b/>
      <w:bCs/>
      <w:color w:val="6B6B6B" w:themeColor="text2"/>
      <w:sz w:val="24"/>
      <w:szCs w:val="24"/>
      <w:lang w:val="nl-BE"/>
    </w:rPr>
  </w:style>
  <w:style w:type="character" w:customStyle="1" w:styleId="Kop4Char">
    <w:name w:val="Kop 4 Char"/>
    <w:basedOn w:val="Standaardalinea-lettertype"/>
    <w:link w:val="Kop4"/>
    <w:uiPriority w:val="9"/>
    <w:rsid w:val="009501F5"/>
    <w:rPr>
      <w:rFonts w:ascii="Calibri" w:eastAsiaTheme="majorEastAsia" w:hAnsi="Calibri" w:cstheme="majorBidi"/>
      <w:b/>
      <w:bCs/>
      <w:iCs/>
      <w:color w:val="6B6B6B" w:themeColor="text2"/>
      <w:lang w:val="nl-BE"/>
    </w:rPr>
  </w:style>
  <w:style w:type="character" w:customStyle="1" w:styleId="Kop5Char">
    <w:name w:val="Kop 5 Char"/>
    <w:basedOn w:val="Standaardalinea-lettertype"/>
    <w:link w:val="Kop5"/>
    <w:uiPriority w:val="9"/>
    <w:rsid w:val="00CE4558"/>
    <w:rPr>
      <w:rFonts w:ascii="Calibri" w:eastAsiaTheme="majorEastAsia" w:hAnsi="Calibri" w:cstheme="majorBidi"/>
      <w:color w:val="6B6B6B" w:themeColor="text2"/>
      <w:lang w:val="nl-BE"/>
    </w:rPr>
  </w:style>
  <w:style w:type="character" w:customStyle="1" w:styleId="Kop6Char">
    <w:name w:val="Kop 6 Char"/>
    <w:basedOn w:val="Standaardalinea-lettertype"/>
    <w:link w:val="Kop6"/>
    <w:uiPriority w:val="9"/>
    <w:rsid w:val="00CE4558"/>
    <w:rPr>
      <w:rFonts w:ascii="Calibri" w:eastAsiaTheme="majorEastAsia" w:hAnsi="Calibri" w:cstheme="majorBidi"/>
      <w:iCs/>
      <w:color w:val="6B6B6B" w:themeColor="text2"/>
      <w:lang w:val="nl-BE"/>
    </w:rPr>
  </w:style>
  <w:style w:type="character" w:customStyle="1" w:styleId="Kop7Char">
    <w:name w:val="Kop 7 Char"/>
    <w:basedOn w:val="Standaardalinea-lettertype"/>
    <w:link w:val="Kop7"/>
    <w:uiPriority w:val="9"/>
    <w:rsid w:val="00CE4558"/>
    <w:rPr>
      <w:rFonts w:ascii="Calibri" w:eastAsiaTheme="majorEastAsia" w:hAnsi="Calibri" w:cstheme="majorBidi"/>
      <w:iCs/>
      <w:color w:val="6B6B6B" w:themeColor="text2"/>
      <w:lang w:val="nl-BE"/>
    </w:rPr>
  </w:style>
  <w:style w:type="character" w:customStyle="1" w:styleId="Kop8Char">
    <w:name w:val="Kop 8 Char"/>
    <w:basedOn w:val="Standaardalinea-lettertype"/>
    <w:link w:val="Kop8"/>
    <w:uiPriority w:val="9"/>
    <w:rsid w:val="00CE4558"/>
    <w:rPr>
      <w:rFonts w:ascii="Calibri" w:eastAsiaTheme="majorEastAsia" w:hAnsi="Calibri" w:cstheme="majorBidi"/>
      <w:color w:val="6B6B6B" w:themeColor="text2"/>
      <w:szCs w:val="20"/>
      <w:lang w:val="nl-BE"/>
    </w:rPr>
  </w:style>
  <w:style w:type="character" w:customStyle="1" w:styleId="Kop9Char">
    <w:name w:val="Kop 9 Char"/>
    <w:basedOn w:val="Standaardalinea-lettertype"/>
    <w:link w:val="Kop9"/>
    <w:uiPriority w:val="9"/>
    <w:rsid w:val="00CE4558"/>
    <w:rPr>
      <w:rFonts w:ascii="Calibri" w:eastAsiaTheme="majorEastAsia" w:hAnsi="Calibri" w:cstheme="majorBidi"/>
      <w:iCs/>
      <w:color w:val="6B6B6B" w:themeColor="text2"/>
      <w:szCs w:val="20"/>
      <w:lang w:val="nl-BE"/>
    </w:rPr>
  </w:style>
  <w:style w:type="paragraph" w:styleId="Inhopg1">
    <w:name w:val="toc 1"/>
    <w:basedOn w:val="Standaard"/>
    <w:next w:val="Standaard"/>
    <w:autoRedefine/>
    <w:uiPriority w:val="39"/>
    <w:unhideWhenUsed/>
    <w:rsid w:val="00434BAE"/>
    <w:pPr>
      <w:tabs>
        <w:tab w:val="left" w:pos="426"/>
        <w:tab w:val="right" w:leader="dot" w:pos="9911"/>
      </w:tabs>
    </w:pPr>
    <w:rPr>
      <w:noProof/>
    </w:rPr>
  </w:style>
  <w:style w:type="paragraph" w:styleId="Inhopg2">
    <w:name w:val="toc 2"/>
    <w:basedOn w:val="Standaard"/>
    <w:next w:val="Standaard"/>
    <w:autoRedefine/>
    <w:uiPriority w:val="39"/>
    <w:unhideWhenUsed/>
    <w:rsid w:val="00434BAE"/>
    <w:pPr>
      <w:tabs>
        <w:tab w:val="left" w:pos="709"/>
        <w:tab w:val="right" w:leader="dot" w:pos="9911"/>
      </w:tabs>
    </w:pPr>
    <w:rPr>
      <w:noProof/>
    </w:rPr>
  </w:style>
  <w:style w:type="paragraph" w:styleId="Inhopg3">
    <w:name w:val="toc 3"/>
    <w:basedOn w:val="Standaard"/>
    <w:next w:val="Standaard"/>
    <w:autoRedefine/>
    <w:uiPriority w:val="39"/>
    <w:unhideWhenUsed/>
    <w:rsid w:val="00434BAE"/>
    <w:pPr>
      <w:tabs>
        <w:tab w:val="left" w:pos="851"/>
        <w:tab w:val="right" w:leader="dot" w:pos="9911"/>
      </w:tabs>
    </w:pPr>
    <w:rPr>
      <w:noProof/>
    </w:rPr>
  </w:style>
  <w:style w:type="character" w:styleId="Hyperlink">
    <w:name w:val="Hyperlink"/>
    <w:basedOn w:val="Standaardalinea-lettertype"/>
    <w:uiPriority w:val="99"/>
    <w:unhideWhenUsed/>
    <w:rsid w:val="00AC0959"/>
    <w:rPr>
      <w:rFonts w:ascii="Calibri" w:hAnsi="Calibri"/>
      <w:color w:val="3C96BE"/>
      <w:u w:val="single"/>
    </w:rPr>
  </w:style>
  <w:style w:type="paragraph" w:styleId="Lijstalinea">
    <w:name w:val="List Paragraph"/>
    <w:basedOn w:val="Standaard"/>
    <w:uiPriority w:val="34"/>
    <w:qFormat/>
    <w:rsid w:val="000B5C9D"/>
  </w:style>
  <w:style w:type="paragraph" w:styleId="Lijstopsomteken">
    <w:name w:val="List Bullet"/>
    <w:basedOn w:val="Standaard"/>
    <w:uiPriority w:val="99"/>
    <w:unhideWhenUsed/>
    <w:rsid w:val="00500BF6"/>
  </w:style>
  <w:style w:type="paragraph" w:styleId="Lijstopsomteken2">
    <w:name w:val="List Bullet 2"/>
    <w:basedOn w:val="Standaard"/>
    <w:uiPriority w:val="99"/>
    <w:unhideWhenUsed/>
    <w:rsid w:val="00500BF6"/>
  </w:style>
  <w:style w:type="paragraph" w:styleId="Lijstopsomteken3">
    <w:name w:val="List Bullet 3"/>
    <w:basedOn w:val="Standaard"/>
    <w:uiPriority w:val="99"/>
    <w:unhideWhenUsed/>
    <w:rsid w:val="00500BF6"/>
  </w:style>
  <w:style w:type="paragraph" w:styleId="Lijstopsomteken4">
    <w:name w:val="List Bullet 4"/>
    <w:basedOn w:val="Standaard"/>
    <w:uiPriority w:val="99"/>
    <w:unhideWhenUsed/>
    <w:rsid w:val="00500BF6"/>
  </w:style>
  <w:style w:type="paragraph" w:styleId="Lijstopsomteken5">
    <w:name w:val="List Bullet 5"/>
    <w:basedOn w:val="Standaard"/>
    <w:uiPriority w:val="99"/>
    <w:unhideWhenUsed/>
    <w:rsid w:val="00500BF6"/>
  </w:style>
  <w:style w:type="paragraph" w:styleId="Voetnoottekst">
    <w:name w:val="footnote text"/>
    <w:basedOn w:val="Standaard"/>
    <w:link w:val="VoetnoottekstChar"/>
    <w:uiPriority w:val="99"/>
    <w:semiHidden/>
    <w:unhideWhenUsed/>
    <w:rsid w:val="00932353"/>
    <w:pPr>
      <w:spacing w:line="240" w:lineRule="auto"/>
    </w:pPr>
    <w:rPr>
      <w:sz w:val="14"/>
      <w:szCs w:val="20"/>
    </w:rPr>
  </w:style>
  <w:style w:type="character" w:customStyle="1" w:styleId="VoetnoottekstChar">
    <w:name w:val="Voetnoottekst Char"/>
    <w:basedOn w:val="Standaardalinea-lettertype"/>
    <w:link w:val="Voetnoottekst"/>
    <w:uiPriority w:val="99"/>
    <w:semiHidden/>
    <w:rsid w:val="00932353"/>
    <w:rPr>
      <w:rFonts w:ascii="Flanders Art Serif" w:hAnsi="Flanders Art Serif"/>
      <w:color w:val="1C1A15" w:themeColor="background2" w:themeShade="1A"/>
      <w:sz w:val="14"/>
      <w:szCs w:val="20"/>
      <w:lang w:val="nl-BE"/>
    </w:rPr>
  </w:style>
  <w:style w:type="character" w:styleId="Voetnootmarkering">
    <w:name w:val="footnote reference"/>
    <w:basedOn w:val="Standaardalinea-lettertype"/>
    <w:uiPriority w:val="99"/>
    <w:semiHidden/>
    <w:unhideWhenUsed/>
    <w:rsid w:val="00E41095"/>
    <w:rPr>
      <w:vertAlign w:val="superscript"/>
    </w:rPr>
  </w:style>
  <w:style w:type="paragraph" w:styleId="Lijstmetafbeeldingen">
    <w:name w:val="table of figures"/>
    <w:basedOn w:val="Standaard"/>
    <w:next w:val="Standaard"/>
    <w:uiPriority w:val="99"/>
    <w:semiHidden/>
    <w:unhideWhenUsed/>
    <w:rsid w:val="00B77C3D"/>
    <w:rPr>
      <w:b/>
      <w:color w:val="6B6B6B" w:themeColor="text2"/>
      <w:sz w:val="24"/>
    </w:rPr>
  </w:style>
  <w:style w:type="paragraph" w:styleId="Bronvermelding">
    <w:name w:val="table of authorities"/>
    <w:basedOn w:val="Standaard"/>
    <w:next w:val="Standaard"/>
    <w:uiPriority w:val="99"/>
    <w:semiHidden/>
    <w:unhideWhenUsed/>
    <w:rsid w:val="00B77C3D"/>
    <w:pPr>
      <w:ind w:left="200" w:hanging="200"/>
    </w:pPr>
    <w:rPr>
      <w:color w:val="6B6B6B" w:themeColor="text2"/>
      <w:sz w:val="24"/>
    </w:rPr>
  </w:style>
  <w:style w:type="paragraph" w:styleId="Lijstnummering">
    <w:name w:val="List Number"/>
    <w:basedOn w:val="Lijstalinea"/>
    <w:uiPriority w:val="99"/>
    <w:unhideWhenUsed/>
    <w:rsid w:val="00116D8E"/>
    <w:pPr>
      <w:numPr>
        <w:numId w:val="3"/>
      </w:numPr>
      <w:ind w:left="340" w:hanging="340"/>
    </w:pPr>
  </w:style>
  <w:style w:type="paragraph" w:styleId="Lijstnummering2">
    <w:name w:val="List Number 2"/>
    <w:basedOn w:val="Lijstalinea"/>
    <w:uiPriority w:val="99"/>
    <w:unhideWhenUsed/>
    <w:rsid w:val="00116D8E"/>
    <w:pPr>
      <w:numPr>
        <w:numId w:val="4"/>
      </w:numPr>
      <w:ind w:left="680" w:hanging="340"/>
    </w:pPr>
  </w:style>
  <w:style w:type="paragraph" w:styleId="Lijstnummering3">
    <w:name w:val="List Number 3"/>
    <w:basedOn w:val="Lijstalinea"/>
    <w:uiPriority w:val="99"/>
    <w:unhideWhenUsed/>
    <w:rsid w:val="00116D8E"/>
    <w:pPr>
      <w:numPr>
        <w:numId w:val="5"/>
      </w:numPr>
      <w:ind w:left="1020" w:hanging="340"/>
    </w:pPr>
  </w:style>
  <w:style w:type="paragraph" w:styleId="Lijstnummering4">
    <w:name w:val="List Number 4"/>
    <w:basedOn w:val="Lijstalinea"/>
    <w:uiPriority w:val="99"/>
    <w:unhideWhenUsed/>
    <w:rsid w:val="003A0853"/>
    <w:pPr>
      <w:numPr>
        <w:numId w:val="6"/>
      </w:numPr>
      <w:ind w:left="1361" w:hanging="340"/>
    </w:pPr>
  </w:style>
  <w:style w:type="paragraph" w:styleId="Lijstnummering5">
    <w:name w:val="List Number 5"/>
    <w:basedOn w:val="Lijstalinea"/>
    <w:uiPriority w:val="99"/>
    <w:unhideWhenUsed/>
    <w:rsid w:val="003A0853"/>
    <w:pPr>
      <w:numPr>
        <w:numId w:val="7"/>
      </w:numPr>
      <w:ind w:left="1701" w:hanging="340"/>
    </w:pPr>
  </w:style>
  <w:style w:type="paragraph" w:styleId="Citaat">
    <w:name w:val="Quote"/>
    <w:basedOn w:val="Standaard"/>
    <w:next w:val="Standaard"/>
    <w:link w:val="CitaatChar"/>
    <w:uiPriority w:val="29"/>
    <w:rsid w:val="00450110"/>
    <w:pPr>
      <w:spacing w:before="120" w:after="120" w:line="320" w:lineRule="exact"/>
      <w:ind w:left="709" w:right="567" w:hanging="142"/>
    </w:pPr>
    <w:rPr>
      <w:color w:val="000000"/>
      <w:sz w:val="28"/>
      <w:szCs w:val="28"/>
    </w:rPr>
  </w:style>
  <w:style w:type="character" w:customStyle="1" w:styleId="CitaatChar">
    <w:name w:val="Citaat Char"/>
    <w:basedOn w:val="Standaardalinea-lettertype"/>
    <w:link w:val="Citaat"/>
    <w:uiPriority w:val="29"/>
    <w:rsid w:val="00450110"/>
    <w:rPr>
      <w:rFonts w:ascii="Flanders Art Serif" w:hAnsi="Flanders Art Serif"/>
      <w:color w:val="000000"/>
      <w:sz w:val="28"/>
      <w:szCs w:val="28"/>
      <w:lang w:val="nl-BE"/>
    </w:rPr>
  </w:style>
  <w:style w:type="paragraph" w:styleId="Duidelijkcitaat">
    <w:name w:val="Intense Quote"/>
    <w:basedOn w:val="Citaat"/>
    <w:next w:val="Standaard"/>
    <w:link w:val="DuidelijkcitaatChar"/>
    <w:uiPriority w:val="30"/>
    <w:rsid w:val="00EE09B9"/>
    <w:rPr>
      <w:b/>
      <w:color w:val="2F2F2F"/>
    </w:rPr>
  </w:style>
  <w:style w:type="character" w:customStyle="1" w:styleId="DuidelijkcitaatChar">
    <w:name w:val="Duidelijk citaat Char"/>
    <w:basedOn w:val="Standaardalinea-lettertype"/>
    <w:link w:val="Duidelijkcitaat"/>
    <w:uiPriority w:val="30"/>
    <w:rsid w:val="00EE09B9"/>
    <w:rPr>
      <w:rFonts w:ascii="Flanders Art Serif" w:hAnsi="Flanders Art Serif"/>
      <w:b/>
      <w:color w:val="2F2F2F"/>
      <w:sz w:val="28"/>
      <w:szCs w:val="28"/>
      <w:lang w:val="nl-BE"/>
    </w:rPr>
  </w:style>
  <w:style w:type="character" w:styleId="Nadruk">
    <w:name w:val="Emphasis"/>
    <w:basedOn w:val="Standaardalinea-lettertype"/>
    <w:uiPriority w:val="21"/>
    <w:rsid w:val="00DC6D20"/>
    <w:rPr>
      <w:rFonts w:ascii="Calibri" w:hAnsi="Calibri"/>
      <w:b/>
      <w:i/>
      <w:iCs/>
    </w:rPr>
  </w:style>
  <w:style w:type="character" w:styleId="Subtieleverwijzing">
    <w:name w:val="Subtle Reference"/>
    <w:basedOn w:val="Standaardalinea-lettertype"/>
    <w:uiPriority w:val="31"/>
    <w:rsid w:val="00DC6D20"/>
    <w:rPr>
      <w:rFonts w:ascii="Calibri" w:hAnsi="Calibri"/>
      <w:caps/>
      <w:smallCaps w:val="0"/>
      <w:color w:val="000000"/>
      <w:sz w:val="16"/>
      <w:u w:val="none"/>
      <w:bdr w:val="none" w:sz="0" w:space="0" w:color="auto"/>
    </w:rPr>
  </w:style>
  <w:style w:type="character" w:styleId="Intensieveverwijzing">
    <w:name w:val="Intense Reference"/>
    <w:basedOn w:val="Standaardalinea-lettertype"/>
    <w:uiPriority w:val="32"/>
    <w:rsid w:val="00DC6D20"/>
    <w:rPr>
      <w:rFonts w:ascii="Calibri" w:hAnsi="Calibri"/>
      <w:b/>
      <w:bCs/>
      <w:i w:val="0"/>
      <w:caps/>
      <w:smallCaps w:val="0"/>
      <w:color w:val="000000"/>
      <w:spacing w:val="5"/>
      <w:sz w:val="16"/>
      <w:u w:val="none"/>
    </w:rPr>
  </w:style>
  <w:style w:type="paragraph" w:styleId="Bijschrift">
    <w:name w:val="caption"/>
    <w:basedOn w:val="Standaard"/>
    <w:next w:val="Standaard"/>
    <w:uiPriority w:val="35"/>
    <w:rsid w:val="007E74F3"/>
    <w:pPr>
      <w:spacing w:before="120" w:after="200" w:line="240" w:lineRule="auto"/>
    </w:pPr>
    <w:rPr>
      <w:bCs/>
      <w:color w:val="000000"/>
      <w:sz w:val="18"/>
      <w:szCs w:val="18"/>
    </w:rPr>
  </w:style>
  <w:style w:type="table" w:styleId="Rastertabel6kleurrijk-Accent1">
    <w:name w:val="Grid Table 6 Colorful Accent 1"/>
    <w:basedOn w:val="Standaardtabe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Inhopg4">
    <w:name w:val="toc 4"/>
    <w:basedOn w:val="Standaard"/>
    <w:next w:val="Standaard"/>
    <w:autoRedefine/>
    <w:uiPriority w:val="39"/>
    <w:unhideWhenUsed/>
    <w:rsid w:val="00434BAE"/>
    <w:pPr>
      <w:tabs>
        <w:tab w:val="left" w:pos="993"/>
        <w:tab w:val="right" w:leader="dot" w:pos="9911"/>
      </w:tabs>
      <w:spacing w:after="100"/>
    </w:pPr>
  </w:style>
  <w:style w:type="character" w:customStyle="1" w:styleId="StreepjesZwart">
    <w:name w:val="StreepjesZwart"/>
    <w:basedOn w:val="Standaardalinea-lettertype"/>
    <w:uiPriority w:val="99"/>
    <w:semiHidden/>
    <w:qFormat/>
    <w:rsid w:val="007D7346"/>
    <w:rPr>
      <w:b/>
    </w:rPr>
  </w:style>
  <w:style w:type="character" w:styleId="Zwaar">
    <w:name w:val="Strong"/>
    <w:basedOn w:val="Standaardalinea-lettertype"/>
    <w:uiPriority w:val="22"/>
    <w:qFormat/>
    <w:rsid w:val="00DC6D20"/>
    <w:rPr>
      <w:rFonts w:ascii="Calibri" w:hAnsi="Calibri"/>
      <w:b/>
      <w:bCs/>
      <w:i w:val="0"/>
    </w:rPr>
  </w:style>
  <w:style w:type="character" w:customStyle="1" w:styleId="StreepjesGeel">
    <w:name w:val="StreepjesGeel"/>
    <w:basedOn w:val="Standaardalinea-lettertype"/>
    <w:uiPriority w:val="99"/>
    <w:semiHidden/>
    <w:qFormat/>
    <w:rsid w:val="007D7346"/>
    <w:rPr>
      <w:b/>
      <w:color w:val="FFF200" w:themeColor="accent1"/>
    </w:rPr>
  </w:style>
  <w:style w:type="table" w:styleId="Rastertabel4">
    <w:name w:val="Grid Table 4"/>
    <w:basedOn w:val="Standaardtabe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styleId="Rastertabel4-Accent2">
    <w:name w:val="Grid Table 4 Accent 2"/>
    <w:basedOn w:val="Standaardtabe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Rastertabel4-Accent1">
    <w:name w:val="Grid Table 4 Accent 1"/>
    <w:basedOn w:val="Standaardtabe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Rastertabel5donker-Accent1">
    <w:name w:val="Grid Table 5 Dark Accent 1"/>
    <w:basedOn w:val="Standaardtabe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Rastertabel5donker">
    <w:name w:val="Grid Table 5 Dark"/>
    <w:basedOn w:val="Standaardtabe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Rastertabel3-Accent2">
    <w:name w:val="Grid Table 3 Accent 2"/>
    <w:basedOn w:val="Standaardtabe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Standaardtabe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styleId="Lijsttabel4">
    <w:name w:val="List Table 4"/>
    <w:basedOn w:val="Standaardtabe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Rastertabel3-Accent6">
    <w:name w:val="Grid Table 3 Accent 6"/>
    <w:basedOn w:val="Standaardtabe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Standaardtabe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Geenafstand">
    <w:name w:val="No Spacing"/>
    <w:uiPriority w:val="1"/>
    <w:rsid w:val="00EC4D1A"/>
    <w:pPr>
      <w:spacing w:after="0" w:line="240" w:lineRule="auto"/>
    </w:pPr>
    <w:rPr>
      <w:rFonts w:ascii="Calibri" w:hAnsi="Calibri"/>
      <w:lang w:val="nl-BE"/>
    </w:rPr>
  </w:style>
  <w:style w:type="table" w:styleId="Lijsttabel1licht">
    <w:name w:val="List Table 1 Light"/>
    <w:basedOn w:val="Standaardtabe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customStyle="1" w:styleId="normaltextrun">
    <w:name w:val="normaltextrun"/>
    <w:basedOn w:val="Standaardalinea-lettertype"/>
    <w:rsid w:val="00670491"/>
  </w:style>
  <w:style w:type="character" w:customStyle="1" w:styleId="eop">
    <w:name w:val="eop"/>
    <w:basedOn w:val="Standaardalinea-lettertype"/>
    <w:rsid w:val="00670491"/>
  </w:style>
  <w:style w:type="paragraph" w:styleId="Normaalweb">
    <w:name w:val="Normal (Web)"/>
    <w:basedOn w:val="Standaard"/>
    <w:uiPriority w:val="99"/>
    <w:semiHidden/>
    <w:unhideWhenUsed/>
    <w:rsid w:val="001B5EA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Onopgelostemelding">
    <w:name w:val="Unresolved Mention"/>
    <w:basedOn w:val="Standaardalinea-lettertype"/>
    <w:uiPriority w:val="99"/>
    <w:semiHidden/>
    <w:unhideWhenUsed/>
    <w:rsid w:val="006E000A"/>
    <w:rPr>
      <w:color w:val="605E5C"/>
      <w:shd w:val="clear" w:color="auto" w:fill="E1DFDD"/>
    </w:rPr>
  </w:style>
  <w:style w:type="character" w:styleId="Verwijzingopmerking">
    <w:name w:val="annotation reference"/>
    <w:basedOn w:val="Standaardalinea-lettertype"/>
    <w:uiPriority w:val="99"/>
    <w:semiHidden/>
    <w:unhideWhenUsed/>
    <w:rsid w:val="00463CF4"/>
    <w:rPr>
      <w:sz w:val="16"/>
      <w:szCs w:val="16"/>
    </w:rPr>
  </w:style>
  <w:style w:type="paragraph" w:styleId="Tekstopmerking">
    <w:name w:val="annotation text"/>
    <w:basedOn w:val="Standaard"/>
    <w:link w:val="TekstopmerkingChar"/>
    <w:uiPriority w:val="99"/>
    <w:semiHidden/>
    <w:unhideWhenUsed/>
    <w:rsid w:val="00463CF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63CF4"/>
    <w:rPr>
      <w:rFonts w:ascii="Calibri" w:hAnsi="Calibri"/>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463CF4"/>
    <w:rPr>
      <w:b/>
      <w:bCs/>
    </w:rPr>
  </w:style>
  <w:style w:type="character" w:customStyle="1" w:styleId="OnderwerpvanopmerkingChar">
    <w:name w:val="Onderwerp van opmerking Char"/>
    <w:basedOn w:val="TekstopmerkingChar"/>
    <w:link w:val="Onderwerpvanopmerking"/>
    <w:uiPriority w:val="99"/>
    <w:semiHidden/>
    <w:rsid w:val="00463CF4"/>
    <w:rPr>
      <w:rFonts w:ascii="Calibri" w:hAnsi="Calibri"/>
      <w:b/>
      <w:bCs/>
      <w:sz w:val="20"/>
      <w:szCs w:val="20"/>
      <w:lang w:val="nl-BE"/>
    </w:rPr>
  </w:style>
  <w:style w:type="paragraph" w:styleId="Revisie">
    <w:name w:val="Revision"/>
    <w:hidden/>
    <w:uiPriority w:val="99"/>
    <w:semiHidden/>
    <w:rsid w:val="00896492"/>
    <w:pPr>
      <w:spacing w:after="0" w:line="240" w:lineRule="auto"/>
    </w:pPr>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017">
      <w:bodyDiv w:val="1"/>
      <w:marLeft w:val="0"/>
      <w:marRight w:val="0"/>
      <w:marTop w:val="0"/>
      <w:marBottom w:val="0"/>
      <w:divBdr>
        <w:top w:val="none" w:sz="0" w:space="0" w:color="auto"/>
        <w:left w:val="none" w:sz="0" w:space="0" w:color="auto"/>
        <w:bottom w:val="none" w:sz="0" w:space="0" w:color="auto"/>
        <w:right w:val="none" w:sz="0" w:space="0" w:color="auto"/>
      </w:divBdr>
    </w:div>
    <w:div w:id="86125034">
      <w:bodyDiv w:val="1"/>
      <w:marLeft w:val="0"/>
      <w:marRight w:val="0"/>
      <w:marTop w:val="0"/>
      <w:marBottom w:val="0"/>
      <w:divBdr>
        <w:top w:val="none" w:sz="0" w:space="0" w:color="auto"/>
        <w:left w:val="none" w:sz="0" w:space="0" w:color="auto"/>
        <w:bottom w:val="none" w:sz="0" w:space="0" w:color="auto"/>
        <w:right w:val="none" w:sz="0" w:space="0" w:color="auto"/>
      </w:divBdr>
    </w:div>
    <w:div w:id="604508181">
      <w:bodyDiv w:val="1"/>
      <w:marLeft w:val="0"/>
      <w:marRight w:val="0"/>
      <w:marTop w:val="0"/>
      <w:marBottom w:val="0"/>
      <w:divBdr>
        <w:top w:val="none" w:sz="0" w:space="0" w:color="auto"/>
        <w:left w:val="none" w:sz="0" w:space="0" w:color="auto"/>
        <w:bottom w:val="none" w:sz="0" w:space="0" w:color="auto"/>
        <w:right w:val="none" w:sz="0" w:space="0" w:color="auto"/>
      </w:divBdr>
      <w:divsChild>
        <w:div w:id="69206488">
          <w:marLeft w:val="0"/>
          <w:marRight w:val="0"/>
          <w:marTop w:val="0"/>
          <w:marBottom w:val="0"/>
          <w:divBdr>
            <w:top w:val="none" w:sz="0" w:space="0" w:color="auto"/>
            <w:left w:val="none" w:sz="0" w:space="0" w:color="auto"/>
            <w:bottom w:val="none" w:sz="0" w:space="0" w:color="auto"/>
            <w:right w:val="none" w:sz="0" w:space="0" w:color="auto"/>
          </w:divBdr>
          <w:divsChild>
            <w:div w:id="466356858">
              <w:marLeft w:val="0"/>
              <w:marRight w:val="0"/>
              <w:marTop w:val="0"/>
              <w:marBottom w:val="0"/>
              <w:divBdr>
                <w:top w:val="none" w:sz="0" w:space="0" w:color="auto"/>
                <w:left w:val="none" w:sz="0" w:space="0" w:color="auto"/>
                <w:bottom w:val="none" w:sz="0" w:space="0" w:color="auto"/>
                <w:right w:val="none" w:sz="0" w:space="0" w:color="auto"/>
              </w:divBdr>
            </w:div>
          </w:divsChild>
        </w:div>
        <w:div w:id="169878380">
          <w:marLeft w:val="0"/>
          <w:marRight w:val="0"/>
          <w:marTop w:val="0"/>
          <w:marBottom w:val="0"/>
          <w:divBdr>
            <w:top w:val="none" w:sz="0" w:space="0" w:color="auto"/>
            <w:left w:val="none" w:sz="0" w:space="0" w:color="auto"/>
            <w:bottom w:val="none" w:sz="0" w:space="0" w:color="auto"/>
            <w:right w:val="none" w:sz="0" w:space="0" w:color="auto"/>
          </w:divBdr>
          <w:divsChild>
            <w:div w:id="303781734">
              <w:marLeft w:val="0"/>
              <w:marRight w:val="0"/>
              <w:marTop w:val="0"/>
              <w:marBottom w:val="0"/>
              <w:divBdr>
                <w:top w:val="none" w:sz="0" w:space="0" w:color="auto"/>
                <w:left w:val="none" w:sz="0" w:space="0" w:color="auto"/>
                <w:bottom w:val="none" w:sz="0" w:space="0" w:color="auto"/>
                <w:right w:val="none" w:sz="0" w:space="0" w:color="auto"/>
              </w:divBdr>
            </w:div>
          </w:divsChild>
        </w:div>
        <w:div w:id="258224466">
          <w:marLeft w:val="0"/>
          <w:marRight w:val="0"/>
          <w:marTop w:val="0"/>
          <w:marBottom w:val="0"/>
          <w:divBdr>
            <w:top w:val="none" w:sz="0" w:space="0" w:color="auto"/>
            <w:left w:val="none" w:sz="0" w:space="0" w:color="auto"/>
            <w:bottom w:val="none" w:sz="0" w:space="0" w:color="auto"/>
            <w:right w:val="none" w:sz="0" w:space="0" w:color="auto"/>
          </w:divBdr>
          <w:divsChild>
            <w:div w:id="2091613250">
              <w:marLeft w:val="0"/>
              <w:marRight w:val="0"/>
              <w:marTop w:val="0"/>
              <w:marBottom w:val="0"/>
              <w:divBdr>
                <w:top w:val="none" w:sz="0" w:space="0" w:color="auto"/>
                <w:left w:val="none" w:sz="0" w:space="0" w:color="auto"/>
                <w:bottom w:val="none" w:sz="0" w:space="0" w:color="auto"/>
                <w:right w:val="none" w:sz="0" w:space="0" w:color="auto"/>
              </w:divBdr>
            </w:div>
          </w:divsChild>
        </w:div>
        <w:div w:id="301276769">
          <w:marLeft w:val="0"/>
          <w:marRight w:val="0"/>
          <w:marTop w:val="0"/>
          <w:marBottom w:val="0"/>
          <w:divBdr>
            <w:top w:val="none" w:sz="0" w:space="0" w:color="auto"/>
            <w:left w:val="none" w:sz="0" w:space="0" w:color="auto"/>
            <w:bottom w:val="none" w:sz="0" w:space="0" w:color="auto"/>
            <w:right w:val="none" w:sz="0" w:space="0" w:color="auto"/>
          </w:divBdr>
          <w:divsChild>
            <w:div w:id="775367697">
              <w:marLeft w:val="0"/>
              <w:marRight w:val="0"/>
              <w:marTop w:val="0"/>
              <w:marBottom w:val="0"/>
              <w:divBdr>
                <w:top w:val="none" w:sz="0" w:space="0" w:color="auto"/>
                <w:left w:val="none" w:sz="0" w:space="0" w:color="auto"/>
                <w:bottom w:val="none" w:sz="0" w:space="0" w:color="auto"/>
                <w:right w:val="none" w:sz="0" w:space="0" w:color="auto"/>
              </w:divBdr>
            </w:div>
          </w:divsChild>
        </w:div>
        <w:div w:id="681005277">
          <w:marLeft w:val="0"/>
          <w:marRight w:val="0"/>
          <w:marTop w:val="0"/>
          <w:marBottom w:val="0"/>
          <w:divBdr>
            <w:top w:val="none" w:sz="0" w:space="0" w:color="auto"/>
            <w:left w:val="none" w:sz="0" w:space="0" w:color="auto"/>
            <w:bottom w:val="none" w:sz="0" w:space="0" w:color="auto"/>
            <w:right w:val="none" w:sz="0" w:space="0" w:color="auto"/>
          </w:divBdr>
          <w:divsChild>
            <w:div w:id="1793598040">
              <w:marLeft w:val="0"/>
              <w:marRight w:val="0"/>
              <w:marTop w:val="0"/>
              <w:marBottom w:val="0"/>
              <w:divBdr>
                <w:top w:val="none" w:sz="0" w:space="0" w:color="auto"/>
                <w:left w:val="none" w:sz="0" w:space="0" w:color="auto"/>
                <w:bottom w:val="none" w:sz="0" w:space="0" w:color="auto"/>
                <w:right w:val="none" w:sz="0" w:space="0" w:color="auto"/>
              </w:divBdr>
            </w:div>
          </w:divsChild>
        </w:div>
        <w:div w:id="779228832">
          <w:marLeft w:val="0"/>
          <w:marRight w:val="0"/>
          <w:marTop w:val="0"/>
          <w:marBottom w:val="0"/>
          <w:divBdr>
            <w:top w:val="none" w:sz="0" w:space="0" w:color="auto"/>
            <w:left w:val="none" w:sz="0" w:space="0" w:color="auto"/>
            <w:bottom w:val="none" w:sz="0" w:space="0" w:color="auto"/>
            <w:right w:val="none" w:sz="0" w:space="0" w:color="auto"/>
          </w:divBdr>
          <w:divsChild>
            <w:div w:id="545944800">
              <w:marLeft w:val="0"/>
              <w:marRight w:val="0"/>
              <w:marTop w:val="0"/>
              <w:marBottom w:val="0"/>
              <w:divBdr>
                <w:top w:val="none" w:sz="0" w:space="0" w:color="auto"/>
                <w:left w:val="none" w:sz="0" w:space="0" w:color="auto"/>
                <w:bottom w:val="none" w:sz="0" w:space="0" w:color="auto"/>
                <w:right w:val="none" w:sz="0" w:space="0" w:color="auto"/>
              </w:divBdr>
            </w:div>
            <w:div w:id="1508595863">
              <w:marLeft w:val="0"/>
              <w:marRight w:val="0"/>
              <w:marTop w:val="0"/>
              <w:marBottom w:val="0"/>
              <w:divBdr>
                <w:top w:val="none" w:sz="0" w:space="0" w:color="auto"/>
                <w:left w:val="none" w:sz="0" w:space="0" w:color="auto"/>
                <w:bottom w:val="none" w:sz="0" w:space="0" w:color="auto"/>
                <w:right w:val="none" w:sz="0" w:space="0" w:color="auto"/>
              </w:divBdr>
            </w:div>
          </w:divsChild>
        </w:div>
        <w:div w:id="805006755">
          <w:marLeft w:val="0"/>
          <w:marRight w:val="0"/>
          <w:marTop w:val="0"/>
          <w:marBottom w:val="0"/>
          <w:divBdr>
            <w:top w:val="none" w:sz="0" w:space="0" w:color="auto"/>
            <w:left w:val="none" w:sz="0" w:space="0" w:color="auto"/>
            <w:bottom w:val="none" w:sz="0" w:space="0" w:color="auto"/>
            <w:right w:val="none" w:sz="0" w:space="0" w:color="auto"/>
          </w:divBdr>
          <w:divsChild>
            <w:div w:id="1254053001">
              <w:marLeft w:val="0"/>
              <w:marRight w:val="0"/>
              <w:marTop w:val="0"/>
              <w:marBottom w:val="0"/>
              <w:divBdr>
                <w:top w:val="none" w:sz="0" w:space="0" w:color="auto"/>
                <w:left w:val="none" w:sz="0" w:space="0" w:color="auto"/>
                <w:bottom w:val="none" w:sz="0" w:space="0" w:color="auto"/>
                <w:right w:val="none" w:sz="0" w:space="0" w:color="auto"/>
              </w:divBdr>
            </w:div>
          </w:divsChild>
        </w:div>
        <w:div w:id="813451470">
          <w:marLeft w:val="0"/>
          <w:marRight w:val="0"/>
          <w:marTop w:val="0"/>
          <w:marBottom w:val="0"/>
          <w:divBdr>
            <w:top w:val="none" w:sz="0" w:space="0" w:color="auto"/>
            <w:left w:val="none" w:sz="0" w:space="0" w:color="auto"/>
            <w:bottom w:val="none" w:sz="0" w:space="0" w:color="auto"/>
            <w:right w:val="none" w:sz="0" w:space="0" w:color="auto"/>
          </w:divBdr>
          <w:divsChild>
            <w:div w:id="1800150973">
              <w:marLeft w:val="0"/>
              <w:marRight w:val="0"/>
              <w:marTop w:val="0"/>
              <w:marBottom w:val="0"/>
              <w:divBdr>
                <w:top w:val="none" w:sz="0" w:space="0" w:color="auto"/>
                <w:left w:val="none" w:sz="0" w:space="0" w:color="auto"/>
                <w:bottom w:val="none" w:sz="0" w:space="0" w:color="auto"/>
                <w:right w:val="none" w:sz="0" w:space="0" w:color="auto"/>
              </w:divBdr>
            </w:div>
          </w:divsChild>
        </w:div>
        <w:div w:id="864832563">
          <w:marLeft w:val="0"/>
          <w:marRight w:val="0"/>
          <w:marTop w:val="0"/>
          <w:marBottom w:val="0"/>
          <w:divBdr>
            <w:top w:val="none" w:sz="0" w:space="0" w:color="auto"/>
            <w:left w:val="none" w:sz="0" w:space="0" w:color="auto"/>
            <w:bottom w:val="none" w:sz="0" w:space="0" w:color="auto"/>
            <w:right w:val="none" w:sz="0" w:space="0" w:color="auto"/>
          </w:divBdr>
          <w:divsChild>
            <w:div w:id="1211184200">
              <w:marLeft w:val="0"/>
              <w:marRight w:val="0"/>
              <w:marTop w:val="0"/>
              <w:marBottom w:val="0"/>
              <w:divBdr>
                <w:top w:val="none" w:sz="0" w:space="0" w:color="auto"/>
                <w:left w:val="none" w:sz="0" w:space="0" w:color="auto"/>
                <w:bottom w:val="none" w:sz="0" w:space="0" w:color="auto"/>
                <w:right w:val="none" w:sz="0" w:space="0" w:color="auto"/>
              </w:divBdr>
            </w:div>
          </w:divsChild>
        </w:div>
        <w:div w:id="897856877">
          <w:marLeft w:val="0"/>
          <w:marRight w:val="0"/>
          <w:marTop w:val="0"/>
          <w:marBottom w:val="0"/>
          <w:divBdr>
            <w:top w:val="none" w:sz="0" w:space="0" w:color="auto"/>
            <w:left w:val="none" w:sz="0" w:space="0" w:color="auto"/>
            <w:bottom w:val="none" w:sz="0" w:space="0" w:color="auto"/>
            <w:right w:val="none" w:sz="0" w:space="0" w:color="auto"/>
          </w:divBdr>
          <w:divsChild>
            <w:div w:id="426728314">
              <w:marLeft w:val="0"/>
              <w:marRight w:val="0"/>
              <w:marTop w:val="0"/>
              <w:marBottom w:val="0"/>
              <w:divBdr>
                <w:top w:val="none" w:sz="0" w:space="0" w:color="auto"/>
                <w:left w:val="none" w:sz="0" w:space="0" w:color="auto"/>
                <w:bottom w:val="none" w:sz="0" w:space="0" w:color="auto"/>
                <w:right w:val="none" w:sz="0" w:space="0" w:color="auto"/>
              </w:divBdr>
            </w:div>
            <w:div w:id="1987279919">
              <w:marLeft w:val="0"/>
              <w:marRight w:val="0"/>
              <w:marTop w:val="0"/>
              <w:marBottom w:val="0"/>
              <w:divBdr>
                <w:top w:val="none" w:sz="0" w:space="0" w:color="auto"/>
                <w:left w:val="none" w:sz="0" w:space="0" w:color="auto"/>
                <w:bottom w:val="none" w:sz="0" w:space="0" w:color="auto"/>
                <w:right w:val="none" w:sz="0" w:space="0" w:color="auto"/>
              </w:divBdr>
            </w:div>
          </w:divsChild>
        </w:div>
        <w:div w:id="1015034226">
          <w:marLeft w:val="0"/>
          <w:marRight w:val="0"/>
          <w:marTop w:val="0"/>
          <w:marBottom w:val="0"/>
          <w:divBdr>
            <w:top w:val="none" w:sz="0" w:space="0" w:color="auto"/>
            <w:left w:val="none" w:sz="0" w:space="0" w:color="auto"/>
            <w:bottom w:val="none" w:sz="0" w:space="0" w:color="auto"/>
            <w:right w:val="none" w:sz="0" w:space="0" w:color="auto"/>
          </w:divBdr>
          <w:divsChild>
            <w:div w:id="38673341">
              <w:marLeft w:val="0"/>
              <w:marRight w:val="0"/>
              <w:marTop w:val="0"/>
              <w:marBottom w:val="0"/>
              <w:divBdr>
                <w:top w:val="none" w:sz="0" w:space="0" w:color="auto"/>
                <w:left w:val="none" w:sz="0" w:space="0" w:color="auto"/>
                <w:bottom w:val="none" w:sz="0" w:space="0" w:color="auto"/>
                <w:right w:val="none" w:sz="0" w:space="0" w:color="auto"/>
              </w:divBdr>
            </w:div>
          </w:divsChild>
        </w:div>
        <w:div w:id="1268080943">
          <w:marLeft w:val="0"/>
          <w:marRight w:val="0"/>
          <w:marTop w:val="0"/>
          <w:marBottom w:val="0"/>
          <w:divBdr>
            <w:top w:val="none" w:sz="0" w:space="0" w:color="auto"/>
            <w:left w:val="none" w:sz="0" w:space="0" w:color="auto"/>
            <w:bottom w:val="none" w:sz="0" w:space="0" w:color="auto"/>
            <w:right w:val="none" w:sz="0" w:space="0" w:color="auto"/>
          </w:divBdr>
          <w:divsChild>
            <w:div w:id="1230731057">
              <w:marLeft w:val="0"/>
              <w:marRight w:val="0"/>
              <w:marTop w:val="0"/>
              <w:marBottom w:val="0"/>
              <w:divBdr>
                <w:top w:val="none" w:sz="0" w:space="0" w:color="auto"/>
                <w:left w:val="none" w:sz="0" w:space="0" w:color="auto"/>
                <w:bottom w:val="none" w:sz="0" w:space="0" w:color="auto"/>
                <w:right w:val="none" w:sz="0" w:space="0" w:color="auto"/>
              </w:divBdr>
            </w:div>
          </w:divsChild>
        </w:div>
        <w:div w:id="1362510531">
          <w:marLeft w:val="0"/>
          <w:marRight w:val="0"/>
          <w:marTop w:val="0"/>
          <w:marBottom w:val="0"/>
          <w:divBdr>
            <w:top w:val="none" w:sz="0" w:space="0" w:color="auto"/>
            <w:left w:val="none" w:sz="0" w:space="0" w:color="auto"/>
            <w:bottom w:val="none" w:sz="0" w:space="0" w:color="auto"/>
            <w:right w:val="none" w:sz="0" w:space="0" w:color="auto"/>
          </w:divBdr>
          <w:divsChild>
            <w:div w:id="7996979">
              <w:marLeft w:val="0"/>
              <w:marRight w:val="0"/>
              <w:marTop w:val="0"/>
              <w:marBottom w:val="0"/>
              <w:divBdr>
                <w:top w:val="none" w:sz="0" w:space="0" w:color="auto"/>
                <w:left w:val="none" w:sz="0" w:space="0" w:color="auto"/>
                <w:bottom w:val="none" w:sz="0" w:space="0" w:color="auto"/>
                <w:right w:val="none" w:sz="0" w:space="0" w:color="auto"/>
              </w:divBdr>
            </w:div>
          </w:divsChild>
        </w:div>
        <w:div w:id="1517693201">
          <w:marLeft w:val="0"/>
          <w:marRight w:val="0"/>
          <w:marTop w:val="0"/>
          <w:marBottom w:val="0"/>
          <w:divBdr>
            <w:top w:val="none" w:sz="0" w:space="0" w:color="auto"/>
            <w:left w:val="none" w:sz="0" w:space="0" w:color="auto"/>
            <w:bottom w:val="none" w:sz="0" w:space="0" w:color="auto"/>
            <w:right w:val="none" w:sz="0" w:space="0" w:color="auto"/>
          </w:divBdr>
          <w:divsChild>
            <w:div w:id="1619602844">
              <w:marLeft w:val="0"/>
              <w:marRight w:val="0"/>
              <w:marTop w:val="0"/>
              <w:marBottom w:val="0"/>
              <w:divBdr>
                <w:top w:val="none" w:sz="0" w:space="0" w:color="auto"/>
                <w:left w:val="none" w:sz="0" w:space="0" w:color="auto"/>
                <w:bottom w:val="none" w:sz="0" w:space="0" w:color="auto"/>
                <w:right w:val="none" w:sz="0" w:space="0" w:color="auto"/>
              </w:divBdr>
            </w:div>
          </w:divsChild>
        </w:div>
        <w:div w:id="1542472906">
          <w:marLeft w:val="0"/>
          <w:marRight w:val="0"/>
          <w:marTop w:val="0"/>
          <w:marBottom w:val="0"/>
          <w:divBdr>
            <w:top w:val="none" w:sz="0" w:space="0" w:color="auto"/>
            <w:left w:val="none" w:sz="0" w:space="0" w:color="auto"/>
            <w:bottom w:val="none" w:sz="0" w:space="0" w:color="auto"/>
            <w:right w:val="none" w:sz="0" w:space="0" w:color="auto"/>
          </w:divBdr>
          <w:divsChild>
            <w:div w:id="615450293">
              <w:marLeft w:val="0"/>
              <w:marRight w:val="0"/>
              <w:marTop w:val="0"/>
              <w:marBottom w:val="0"/>
              <w:divBdr>
                <w:top w:val="none" w:sz="0" w:space="0" w:color="auto"/>
                <w:left w:val="none" w:sz="0" w:space="0" w:color="auto"/>
                <w:bottom w:val="none" w:sz="0" w:space="0" w:color="auto"/>
                <w:right w:val="none" w:sz="0" w:space="0" w:color="auto"/>
              </w:divBdr>
            </w:div>
            <w:div w:id="818956444">
              <w:marLeft w:val="0"/>
              <w:marRight w:val="0"/>
              <w:marTop w:val="0"/>
              <w:marBottom w:val="0"/>
              <w:divBdr>
                <w:top w:val="none" w:sz="0" w:space="0" w:color="auto"/>
                <w:left w:val="none" w:sz="0" w:space="0" w:color="auto"/>
                <w:bottom w:val="none" w:sz="0" w:space="0" w:color="auto"/>
                <w:right w:val="none" w:sz="0" w:space="0" w:color="auto"/>
              </w:divBdr>
            </w:div>
          </w:divsChild>
        </w:div>
        <w:div w:id="1865943861">
          <w:marLeft w:val="0"/>
          <w:marRight w:val="0"/>
          <w:marTop w:val="0"/>
          <w:marBottom w:val="0"/>
          <w:divBdr>
            <w:top w:val="none" w:sz="0" w:space="0" w:color="auto"/>
            <w:left w:val="none" w:sz="0" w:space="0" w:color="auto"/>
            <w:bottom w:val="none" w:sz="0" w:space="0" w:color="auto"/>
            <w:right w:val="none" w:sz="0" w:space="0" w:color="auto"/>
          </w:divBdr>
          <w:divsChild>
            <w:div w:id="183592363">
              <w:marLeft w:val="0"/>
              <w:marRight w:val="0"/>
              <w:marTop w:val="0"/>
              <w:marBottom w:val="0"/>
              <w:divBdr>
                <w:top w:val="none" w:sz="0" w:space="0" w:color="auto"/>
                <w:left w:val="none" w:sz="0" w:space="0" w:color="auto"/>
                <w:bottom w:val="none" w:sz="0" w:space="0" w:color="auto"/>
                <w:right w:val="none" w:sz="0" w:space="0" w:color="auto"/>
              </w:divBdr>
            </w:div>
          </w:divsChild>
        </w:div>
        <w:div w:id="1926722405">
          <w:marLeft w:val="0"/>
          <w:marRight w:val="0"/>
          <w:marTop w:val="0"/>
          <w:marBottom w:val="0"/>
          <w:divBdr>
            <w:top w:val="none" w:sz="0" w:space="0" w:color="auto"/>
            <w:left w:val="none" w:sz="0" w:space="0" w:color="auto"/>
            <w:bottom w:val="none" w:sz="0" w:space="0" w:color="auto"/>
            <w:right w:val="none" w:sz="0" w:space="0" w:color="auto"/>
          </w:divBdr>
          <w:divsChild>
            <w:div w:id="787506886">
              <w:marLeft w:val="0"/>
              <w:marRight w:val="0"/>
              <w:marTop w:val="0"/>
              <w:marBottom w:val="0"/>
              <w:divBdr>
                <w:top w:val="none" w:sz="0" w:space="0" w:color="auto"/>
                <w:left w:val="none" w:sz="0" w:space="0" w:color="auto"/>
                <w:bottom w:val="none" w:sz="0" w:space="0" w:color="auto"/>
                <w:right w:val="none" w:sz="0" w:space="0" w:color="auto"/>
              </w:divBdr>
            </w:div>
          </w:divsChild>
        </w:div>
        <w:div w:id="2063627320">
          <w:marLeft w:val="0"/>
          <w:marRight w:val="0"/>
          <w:marTop w:val="0"/>
          <w:marBottom w:val="0"/>
          <w:divBdr>
            <w:top w:val="none" w:sz="0" w:space="0" w:color="auto"/>
            <w:left w:val="none" w:sz="0" w:space="0" w:color="auto"/>
            <w:bottom w:val="none" w:sz="0" w:space="0" w:color="auto"/>
            <w:right w:val="none" w:sz="0" w:space="0" w:color="auto"/>
          </w:divBdr>
          <w:divsChild>
            <w:div w:id="474108897">
              <w:marLeft w:val="0"/>
              <w:marRight w:val="0"/>
              <w:marTop w:val="0"/>
              <w:marBottom w:val="0"/>
              <w:divBdr>
                <w:top w:val="none" w:sz="0" w:space="0" w:color="auto"/>
                <w:left w:val="none" w:sz="0" w:space="0" w:color="auto"/>
                <w:bottom w:val="none" w:sz="0" w:space="0" w:color="auto"/>
                <w:right w:val="none" w:sz="0" w:space="0" w:color="auto"/>
              </w:divBdr>
            </w:div>
            <w:div w:id="17548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6961">
      <w:bodyDiv w:val="1"/>
      <w:marLeft w:val="0"/>
      <w:marRight w:val="0"/>
      <w:marTop w:val="0"/>
      <w:marBottom w:val="0"/>
      <w:divBdr>
        <w:top w:val="none" w:sz="0" w:space="0" w:color="auto"/>
        <w:left w:val="none" w:sz="0" w:space="0" w:color="auto"/>
        <w:bottom w:val="none" w:sz="0" w:space="0" w:color="auto"/>
        <w:right w:val="none" w:sz="0" w:space="0" w:color="auto"/>
      </w:divBdr>
    </w:div>
    <w:div w:id="776757682">
      <w:bodyDiv w:val="1"/>
      <w:marLeft w:val="0"/>
      <w:marRight w:val="0"/>
      <w:marTop w:val="0"/>
      <w:marBottom w:val="0"/>
      <w:divBdr>
        <w:top w:val="none" w:sz="0" w:space="0" w:color="auto"/>
        <w:left w:val="none" w:sz="0" w:space="0" w:color="auto"/>
        <w:bottom w:val="none" w:sz="0" w:space="0" w:color="auto"/>
        <w:right w:val="none" w:sz="0" w:space="0" w:color="auto"/>
      </w:divBdr>
    </w:div>
    <w:div w:id="835536704">
      <w:bodyDiv w:val="1"/>
      <w:marLeft w:val="0"/>
      <w:marRight w:val="0"/>
      <w:marTop w:val="0"/>
      <w:marBottom w:val="0"/>
      <w:divBdr>
        <w:top w:val="none" w:sz="0" w:space="0" w:color="auto"/>
        <w:left w:val="none" w:sz="0" w:space="0" w:color="auto"/>
        <w:bottom w:val="none" w:sz="0" w:space="0" w:color="auto"/>
        <w:right w:val="none" w:sz="0" w:space="0" w:color="auto"/>
      </w:divBdr>
    </w:div>
    <w:div w:id="894315035">
      <w:bodyDiv w:val="1"/>
      <w:marLeft w:val="0"/>
      <w:marRight w:val="0"/>
      <w:marTop w:val="0"/>
      <w:marBottom w:val="0"/>
      <w:divBdr>
        <w:top w:val="none" w:sz="0" w:space="0" w:color="auto"/>
        <w:left w:val="none" w:sz="0" w:space="0" w:color="auto"/>
        <w:bottom w:val="none" w:sz="0" w:space="0" w:color="auto"/>
        <w:right w:val="none" w:sz="0" w:space="0" w:color="auto"/>
      </w:divBdr>
    </w:div>
    <w:div w:id="918053948">
      <w:bodyDiv w:val="1"/>
      <w:marLeft w:val="0"/>
      <w:marRight w:val="0"/>
      <w:marTop w:val="0"/>
      <w:marBottom w:val="0"/>
      <w:divBdr>
        <w:top w:val="none" w:sz="0" w:space="0" w:color="auto"/>
        <w:left w:val="none" w:sz="0" w:space="0" w:color="auto"/>
        <w:bottom w:val="none" w:sz="0" w:space="0" w:color="auto"/>
        <w:right w:val="none" w:sz="0" w:space="0" w:color="auto"/>
      </w:divBdr>
    </w:div>
    <w:div w:id="954168441">
      <w:bodyDiv w:val="1"/>
      <w:marLeft w:val="0"/>
      <w:marRight w:val="0"/>
      <w:marTop w:val="0"/>
      <w:marBottom w:val="0"/>
      <w:divBdr>
        <w:top w:val="none" w:sz="0" w:space="0" w:color="auto"/>
        <w:left w:val="none" w:sz="0" w:space="0" w:color="auto"/>
        <w:bottom w:val="none" w:sz="0" w:space="0" w:color="auto"/>
        <w:right w:val="none" w:sz="0" w:space="0" w:color="auto"/>
      </w:divBdr>
    </w:div>
    <w:div w:id="1218904518">
      <w:bodyDiv w:val="1"/>
      <w:marLeft w:val="0"/>
      <w:marRight w:val="0"/>
      <w:marTop w:val="0"/>
      <w:marBottom w:val="0"/>
      <w:divBdr>
        <w:top w:val="none" w:sz="0" w:space="0" w:color="auto"/>
        <w:left w:val="none" w:sz="0" w:space="0" w:color="auto"/>
        <w:bottom w:val="none" w:sz="0" w:space="0" w:color="auto"/>
        <w:right w:val="none" w:sz="0" w:space="0" w:color="auto"/>
      </w:divBdr>
      <w:divsChild>
        <w:div w:id="231283884">
          <w:marLeft w:val="0"/>
          <w:marRight w:val="0"/>
          <w:marTop w:val="0"/>
          <w:marBottom w:val="0"/>
          <w:divBdr>
            <w:top w:val="none" w:sz="0" w:space="0" w:color="auto"/>
            <w:left w:val="none" w:sz="0" w:space="0" w:color="auto"/>
            <w:bottom w:val="none" w:sz="0" w:space="0" w:color="auto"/>
            <w:right w:val="none" w:sz="0" w:space="0" w:color="auto"/>
          </w:divBdr>
          <w:divsChild>
            <w:div w:id="539048951">
              <w:marLeft w:val="0"/>
              <w:marRight w:val="0"/>
              <w:marTop w:val="0"/>
              <w:marBottom w:val="0"/>
              <w:divBdr>
                <w:top w:val="none" w:sz="0" w:space="0" w:color="auto"/>
                <w:left w:val="none" w:sz="0" w:space="0" w:color="auto"/>
                <w:bottom w:val="none" w:sz="0" w:space="0" w:color="auto"/>
                <w:right w:val="none" w:sz="0" w:space="0" w:color="auto"/>
              </w:divBdr>
            </w:div>
          </w:divsChild>
        </w:div>
        <w:div w:id="321007857">
          <w:marLeft w:val="0"/>
          <w:marRight w:val="0"/>
          <w:marTop w:val="0"/>
          <w:marBottom w:val="0"/>
          <w:divBdr>
            <w:top w:val="none" w:sz="0" w:space="0" w:color="auto"/>
            <w:left w:val="none" w:sz="0" w:space="0" w:color="auto"/>
            <w:bottom w:val="none" w:sz="0" w:space="0" w:color="auto"/>
            <w:right w:val="none" w:sz="0" w:space="0" w:color="auto"/>
          </w:divBdr>
          <w:divsChild>
            <w:div w:id="818883340">
              <w:marLeft w:val="0"/>
              <w:marRight w:val="0"/>
              <w:marTop w:val="0"/>
              <w:marBottom w:val="0"/>
              <w:divBdr>
                <w:top w:val="none" w:sz="0" w:space="0" w:color="auto"/>
                <w:left w:val="none" w:sz="0" w:space="0" w:color="auto"/>
                <w:bottom w:val="none" w:sz="0" w:space="0" w:color="auto"/>
                <w:right w:val="none" w:sz="0" w:space="0" w:color="auto"/>
              </w:divBdr>
            </w:div>
          </w:divsChild>
        </w:div>
        <w:div w:id="334698347">
          <w:marLeft w:val="0"/>
          <w:marRight w:val="0"/>
          <w:marTop w:val="0"/>
          <w:marBottom w:val="0"/>
          <w:divBdr>
            <w:top w:val="none" w:sz="0" w:space="0" w:color="auto"/>
            <w:left w:val="none" w:sz="0" w:space="0" w:color="auto"/>
            <w:bottom w:val="none" w:sz="0" w:space="0" w:color="auto"/>
            <w:right w:val="none" w:sz="0" w:space="0" w:color="auto"/>
          </w:divBdr>
          <w:divsChild>
            <w:div w:id="1238052511">
              <w:marLeft w:val="0"/>
              <w:marRight w:val="0"/>
              <w:marTop w:val="0"/>
              <w:marBottom w:val="0"/>
              <w:divBdr>
                <w:top w:val="none" w:sz="0" w:space="0" w:color="auto"/>
                <w:left w:val="none" w:sz="0" w:space="0" w:color="auto"/>
                <w:bottom w:val="none" w:sz="0" w:space="0" w:color="auto"/>
                <w:right w:val="none" w:sz="0" w:space="0" w:color="auto"/>
              </w:divBdr>
            </w:div>
          </w:divsChild>
        </w:div>
        <w:div w:id="529145410">
          <w:marLeft w:val="0"/>
          <w:marRight w:val="0"/>
          <w:marTop w:val="0"/>
          <w:marBottom w:val="0"/>
          <w:divBdr>
            <w:top w:val="none" w:sz="0" w:space="0" w:color="auto"/>
            <w:left w:val="none" w:sz="0" w:space="0" w:color="auto"/>
            <w:bottom w:val="none" w:sz="0" w:space="0" w:color="auto"/>
            <w:right w:val="none" w:sz="0" w:space="0" w:color="auto"/>
          </w:divBdr>
          <w:divsChild>
            <w:div w:id="850487664">
              <w:marLeft w:val="0"/>
              <w:marRight w:val="0"/>
              <w:marTop w:val="0"/>
              <w:marBottom w:val="0"/>
              <w:divBdr>
                <w:top w:val="none" w:sz="0" w:space="0" w:color="auto"/>
                <w:left w:val="none" w:sz="0" w:space="0" w:color="auto"/>
                <w:bottom w:val="none" w:sz="0" w:space="0" w:color="auto"/>
                <w:right w:val="none" w:sz="0" w:space="0" w:color="auto"/>
              </w:divBdr>
            </w:div>
          </w:divsChild>
        </w:div>
        <w:div w:id="693918821">
          <w:marLeft w:val="0"/>
          <w:marRight w:val="0"/>
          <w:marTop w:val="0"/>
          <w:marBottom w:val="0"/>
          <w:divBdr>
            <w:top w:val="none" w:sz="0" w:space="0" w:color="auto"/>
            <w:left w:val="none" w:sz="0" w:space="0" w:color="auto"/>
            <w:bottom w:val="none" w:sz="0" w:space="0" w:color="auto"/>
            <w:right w:val="none" w:sz="0" w:space="0" w:color="auto"/>
          </w:divBdr>
          <w:divsChild>
            <w:div w:id="626934463">
              <w:marLeft w:val="0"/>
              <w:marRight w:val="0"/>
              <w:marTop w:val="0"/>
              <w:marBottom w:val="0"/>
              <w:divBdr>
                <w:top w:val="none" w:sz="0" w:space="0" w:color="auto"/>
                <w:left w:val="none" w:sz="0" w:space="0" w:color="auto"/>
                <w:bottom w:val="none" w:sz="0" w:space="0" w:color="auto"/>
                <w:right w:val="none" w:sz="0" w:space="0" w:color="auto"/>
              </w:divBdr>
            </w:div>
          </w:divsChild>
        </w:div>
        <w:div w:id="800925144">
          <w:marLeft w:val="0"/>
          <w:marRight w:val="0"/>
          <w:marTop w:val="0"/>
          <w:marBottom w:val="0"/>
          <w:divBdr>
            <w:top w:val="none" w:sz="0" w:space="0" w:color="auto"/>
            <w:left w:val="none" w:sz="0" w:space="0" w:color="auto"/>
            <w:bottom w:val="none" w:sz="0" w:space="0" w:color="auto"/>
            <w:right w:val="none" w:sz="0" w:space="0" w:color="auto"/>
          </w:divBdr>
          <w:divsChild>
            <w:div w:id="440732270">
              <w:marLeft w:val="0"/>
              <w:marRight w:val="0"/>
              <w:marTop w:val="0"/>
              <w:marBottom w:val="0"/>
              <w:divBdr>
                <w:top w:val="none" w:sz="0" w:space="0" w:color="auto"/>
                <w:left w:val="none" w:sz="0" w:space="0" w:color="auto"/>
                <w:bottom w:val="none" w:sz="0" w:space="0" w:color="auto"/>
                <w:right w:val="none" w:sz="0" w:space="0" w:color="auto"/>
              </w:divBdr>
            </w:div>
          </w:divsChild>
        </w:div>
        <w:div w:id="817917220">
          <w:marLeft w:val="0"/>
          <w:marRight w:val="0"/>
          <w:marTop w:val="0"/>
          <w:marBottom w:val="0"/>
          <w:divBdr>
            <w:top w:val="none" w:sz="0" w:space="0" w:color="auto"/>
            <w:left w:val="none" w:sz="0" w:space="0" w:color="auto"/>
            <w:bottom w:val="none" w:sz="0" w:space="0" w:color="auto"/>
            <w:right w:val="none" w:sz="0" w:space="0" w:color="auto"/>
          </w:divBdr>
          <w:divsChild>
            <w:div w:id="888347417">
              <w:marLeft w:val="0"/>
              <w:marRight w:val="0"/>
              <w:marTop w:val="0"/>
              <w:marBottom w:val="0"/>
              <w:divBdr>
                <w:top w:val="none" w:sz="0" w:space="0" w:color="auto"/>
                <w:left w:val="none" w:sz="0" w:space="0" w:color="auto"/>
                <w:bottom w:val="none" w:sz="0" w:space="0" w:color="auto"/>
                <w:right w:val="none" w:sz="0" w:space="0" w:color="auto"/>
              </w:divBdr>
            </w:div>
            <w:div w:id="1947690299">
              <w:marLeft w:val="0"/>
              <w:marRight w:val="0"/>
              <w:marTop w:val="0"/>
              <w:marBottom w:val="0"/>
              <w:divBdr>
                <w:top w:val="none" w:sz="0" w:space="0" w:color="auto"/>
                <w:left w:val="none" w:sz="0" w:space="0" w:color="auto"/>
                <w:bottom w:val="none" w:sz="0" w:space="0" w:color="auto"/>
                <w:right w:val="none" w:sz="0" w:space="0" w:color="auto"/>
              </w:divBdr>
            </w:div>
          </w:divsChild>
        </w:div>
        <w:div w:id="940645935">
          <w:marLeft w:val="0"/>
          <w:marRight w:val="0"/>
          <w:marTop w:val="0"/>
          <w:marBottom w:val="0"/>
          <w:divBdr>
            <w:top w:val="none" w:sz="0" w:space="0" w:color="auto"/>
            <w:left w:val="none" w:sz="0" w:space="0" w:color="auto"/>
            <w:bottom w:val="none" w:sz="0" w:space="0" w:color="auto"/>
            <w:right w:val="none" w:sz="0" w:space="0" w:color="auto"/>
          </w:divBdr>
          <w:divsChild>
            <w:div w:id="2067071127">
              <w:marLeft w:val="0"/>
              <w:marRight w:val="0"/>
              <w:marTop w:val="0"/>
              <w:marBottom w:val="0"/>
              <w:divBdr>
                <w:top w:val="none" w:sz="0" w:space="0" w:color="auto"/>
                <w:left w:val="none" w:sz="0" w:space="0" w:color="auto"/>
                <w:bottom w:val="none" w:sz="0" w:space="0" w:color="auto"/>
                <w:right w:val="none" w:sz="0" w:space="0" w:color="auto"/>
              </w:divBdr>
            </w:div>
          </w:divsChild>
        </w:div>
        <w:div w:id="1094009741">
          <w:marLeft w:val="0"/>
          <w:marRight w:val="0"/>
          <w:marTop w:val="0"/>
          <w:marBottom w:val="0"/>
          <w:divBdr>
            <w:top w:val="none" w:sz="0" w:space="0" w:color="auto"/>
            <w:left w:val="none" w:sz="0" w:space="0" w:color="auto"/>
            <w:bottom w:val="none" w:sz="0" w:space="0" w:color="auto"/>
            <w:right w:val="none" w:sz="0" w:space="0" w:color="auto"/>
          </w:divBdr>
          <w:divsChild>
            <w:div w:id="167016762">
              <w:marLeft w:val="0"/>
              <w:marRight w:val="0"/>
              <w:marTop w:val="0"/>
              <w:marBottom w:val="0"/>
              <w:divBdr>
                <w:top w:val="none" w:sz="0" w:space="0" w:color="auto"/>
                <w:left w:val="none" w:sz="0" w:space="0" w:color="auto"/>
                <w:bottom w:val="none" w:sz="0" w:space="0" w:color="auto"/>
                <w:right w:val="none" w:sz="0" w:space="0" w:color="auto"/>
              </w:divBdr>
            </w:div>
          </w:divsChild>
        </w:div>
        <w:div w:id="1134560684">
          <w:marLeft w:val="0"/>
          <w:marRight w:val="0"/>
          <w:marTop w:val="0"/>
          <w:marBottom w:val="0"/>
          <w:divBdr>
            <w:top w:val="none" w:sz="0" w:space="0" w:color="auto"/>
            <w:left w:val="none" w:sz="0" w:space="0" w:color="auto"/>
            <w:bottom w:val="none" w:sz="0" w:space="0" w:color="auto"/>
            <w:right w:val="none" w:sz="0" w:space="0" w:color="auto"/>
          </w:divBdr>
          <w:divsChild>
            <w:div w:id="1516845605">
              <w:marLeft w:val="0"/>
              <w:marRight w:val="0"/>
              <w:marTop w:val="0"/>
              <w:marBottom w:val="0"/>
              <w:divBdr>
                <w:top w:val="none" w:sz="0" w:space="0" w:color="auto"/>
                <w:left w:val="none" w:sz="0" w:space="0" w:color="auto"/>
                <w:bottom w:val="none" w:sz="0" w:space="0" w:color="auto"/>
                <w:right w:val="none" w:sz="0" w:space="0" w:color="auto"/>
              </w:divBdr>
            </w:div>
          </w:divsChild>
        </w:div>
        <w:div w:id="1135215509">
          <w:marLeft w:val="0"/>
          <w:marRight w:val="0"/>
          <w:marTop w:val="0"/>
          <w:marBottom w:val="0"/>
          <w:divBdr>
            <w:top w:val="none" w:sz="0" w:space="0" w:color="auto"/>
            <w:left w:val="none" w:sz="0" w:space="0" w:color="auto"/>
            <w:bottom w:val="none" w:sz="0" w:space="0" w:color="auto"/>
            <w:right w:val="none" w:sz="0" w:space="0" w:color="auto"/>
          </w:divBdr>
          <w:divsChild>
            <w:div w:id="913052525">
              <w:marLeft w:val="0"/>
              <w:marRight w:val="0"/>
              <w:marTop w:val="0"/>
              <w:marBottom w:val="0"/>
              <w:divBdr>
                <w:top w:val="none" w:sz="0" w:space="0" w:color="auto"/>
                <w:left w:val="none" w:sz="0" w:space="0" w:color="auto"/>
                <w:bottom w:val="none" w:sz="0" w:space="0" w:color="auto"/>
                <w:right w:val="none" w:sz="0" w:space="0" w:color="auto"/>
              </w:divBdr>
            </w:div>
          </w:divsChild>
        </w:div>
        <w:div w:id="1167358546">
          <w:marLeft w:val="0"/>
          <w:marRight w:val="0"/>
          <w:marTop w:val="0"/>
          <w:marBottom w:val="0"/>
          <w:divBdr>
            <w:top w:val="none" w:sz="0" w:space="0" w:color="auto"/>
            <w:left w:val="none" w:sz="0" w:space="0" w:color="auto"/>
            <w:bottom w:val="none" w:sz="0" w:space="0" w:color="auto"/>
            <w:right w:val="none" w:sz="0" w:space="0" w:color="auto"/>
          </w:divBdr>
          <w:divsChild>
            <w:div w:id="317271364">
              <w:marLeft w:val="0"/>
              <w:marRight w:val="0"/>
              <w:marTop w:val="0"/>
              <w:marBottom w:val="0"/>
              <w:divBdr>
                <w:top w:val="none" w:sz="0" w:space="0" w:color="auto"/>
                <w:left w:val="none" w:sz="0" w:space="0" w:color="auto"/>
                <w:bottom w:val="none" w:sz="0" w:space="0" w:color="auto"/>
                <w:right w:val="none" w:sz="0" w:space="0" w:color="auto"/>
              </w:divBdr>
            </w:div>
            <w:div w:id="737553089">
              <w:marLeft w:val="0"/>
              <w:marRight w:val="0"/>
              <w:marTop w:val="0"/>
              <w:marBottom w:val="0"/>
              <w:divBdr>
                <w:top w:val="none" w:sz="0" w:space="0" w:color="auto"/>
                <w:left w:val="none" w:sz="0" w:space="0" w:color="auto"/>
                <w:bottom w:val="none" w:sz="0" w:space="0" w:color="auto"/>
                <w:right w:val="none" w:sz="0" w:space="0" w:color="auto"/>
              </w:divBdr>
            </w:div>
          </w:divsChild>
        </w:div>
        <w:div w:id="1258052982">
          <w:marLeft w:val="0"/>
          <w:marRight w:val="0"/>
          <w:marTop w:val="0"/>
          <w:marBottom w:val="0"/>
          <w:divBdr>
            <w:top w:val="none" w:sz="0" w:space="0" w:color="auto"/>
            <w:left w:val="none" w:sz="0" w:space="0" w:color="auto"/>
            <w:bottom w:val="none" w:sz="0" w:space="0" w:color="auto"/>
            <w:right w:val="none" w:sz="0" w:space="0" w:color="auto"/>
          </w:divBdr>
          <w:divsChild>
            <w:div w:id="791173275">
              <w:marLeft w:val="0"/>
              <w:marRight w:val="0"/>
              <w:marTop w:val="0"/>
              <w:marBottom w:val="0"/>
              <w:divBdr>
                <w:top w:val="none" w:sz="0" w:space="0" w:color="auto"/>
                <w:left w:val="none" w:sz="0" w:space="0" w:color="auto"/>
                <w:bottom w:val="none" w:sz="0" w:space="0" w:color="auto"/>
                <w:right w:val="none" w:sz="0" w:space="0" w:color="auto"/>
              </w:divBdr>
            </w:div>
          </w:divsChild>
        </w:div>
        <w:div w:id="1417283554">
          <w:marLeft w:val="0"/>
          <w:marRight w:val="0"/>
          <w:marTop w:val="0"/>
          <w:marBottom w:val="0"/>
          <w:divBdr>
            <w:top w:val="none" w:sz="0" w:space="0" w:color="auto"/>
            <w:left w:val="none" w:sz="0" w:space="0" w:color="auto"/>
            <w:bottom w:val="none" w:sz="0" w:space="0" w:color="auto"/>
            <w:right w:val="none" w:sz="0" w:space="0" w:color="auto"/>
          </w:divBdr>
          <w:divsChild>
            <w:div w:id="1756777469">
              <w:marLeft w:val="0"/>
              <w:marRight w:val="0"/>
              <w:marTop w:val="0"/>
              <w:marBottom w:val="0"/>
              <w:divBdr>
                <w:top w:val="none" w:sz="0" w:space="0" w:color="auto"/>
                <w:left w:val="none" w:sz="0" w:space="0" w:color="auto"/>
                <w:bottom w:val="none" w:sz="0" w:space="0" w:color="auto"/>
                <w:right w:val="none" w:sz="0" w:space="0" w:color="auto"/>
              </w:divBdr>
            </w:div>
          </w:divsChild>
        </w:div>
        <w:div w:id="1640724499">
          <w:marLeft w:val="0"/>
          <w:marRight w:val="0"/>
          <w:marTop w:val="0"/>
          <w:marBottom w:val="0"/>
          <w:divBdr>
            <w:top w:val="none" w:sz="0" w:space="0" w:color="auto"/>
            <w:left w:val="none" w:sz="0" w:space="0" w:color="auto"/>
            <w:bottom w:val="none" w:sz="0" w:space="0" w:color="auto"/>
            <w:right w:val="none" w:sz="0" w:space="0" w:color="auto"/>
          </w:divBdr>
          <w:divsChild>
            <w:div w:id="701788851">
              <w:marLeft w:val="0"/>
              <w:marRight w:val="0"/>
              <w:marTop w:val="0"/>
              <w:marBottom w:val="0"/>
              <w:divBdr>
                <w:top w:val="none" w:sz="0" w:space="0" w:color="auto"/>
                <w:left w:val="none" w:sz="0" w:space="0" w:color="auto"/>
                <w:bottom w:val="none" w:sz="0" w:space="0" w:color="auto"/>
                <w:right w:val="none" w:sz="0" w:space="0" w:color="auto"/>
              </w:divBdr>
            </w:div>
            <w:div w:id="1701126412">
              <w:marLeft w:val="0"/>
              <w:marRight w:val="0"/>
              <w:marTop w:val="0"/>
              <w:marBottom w:val="0"/>
              <w:divBdr>
                <w:top w:val="none" w:sz="0" w:space="0" w:color="auto"/>
                <w:left w:val="none" w:sz="0" w:space="0" w:color="auto"/>
                <w:bottom w:val="none" w:sz="0" w:space="0" w:color="auto"/>
                <w:right w:val="none" w:sz="0" w:space="0" w:color="auto"/>
              </w:divBdr>
            </w:div>
          </w:divsChild>
        </w:div>
        <w:div w:id="1767459106">
          <w:marLeft w:val="0"/>
          <w:marRight w:val="0"/>
          <w:marTop w:val="0"/>
          <w:marBottom w:val="0"/>
          <w:divBdr>
            <w:top w:val="none" w:sz="0" w:space="0" w:color="auto"/>
            <w:left w:val="none" w:sz="0" w:space="0" w:color="auto"/>
            <w:bottom w:val="none" w:sz="0" w:space="0" w:color="auto"/>
            <w:right w:val="none" w:sz="0" w:space="0" w:color="auto"/>
          </w:divBdr>
          <w:divsChild>
            <w:div w:id="297881531">
              <w:marLeft w:val="0"/>
              <w:marRight w:val="0"/>
              <w:marTop w:val="0"/>
              <w:marBottom w:val="0"/>
              <w:divBdr>
                <w:top w:val="none" w:sz="0" w:space="0" w:color="auto"/>
                <w:left w:val="none" w:sz="0" w:space="0" w:color="auto"/>
                <w:bottom w:val="none" w:sz="0" w:space="0" w:color="auto"/>
                <w:right w:val="none" w:sz="0" w:space="0" w:color="auto"/>
              </w:divBdr>
            </w:div>
            <w:div w:id="1672681269">
              <w:marLeft w:val="0"/>
              <w:marRight w:val="0"/>
              <w:marTop w:val="0"/>
              <w:marBottom w:val="0"/>
              <w:divBdr>
                <w:top w:val="none" w:sz="0" w:space="0" w:color="auto"/>
                <w:left w:val="none" w:sz="0" w:space="0" w:color="auto"/>
                <w:bottom w:val="none" w:sz="0" w:space="0" w:color="auto"/>
                <w:right w:val="none" w:sz="0" w:space="0" w:color="auto"/>
              </w:divBdr>
            </w:div>
          </w:divsChild>
        </w:div>
        <w:div w:id="1987472846">
          <w:marLeft w:val="0"/>
          <w:marRight w:val="0"/>
          <w:marTop w:val="0"/>
          <w:marBottom w:val="0"/>
          <w:divBdr>
            <w:top w:val="none" w:sz="0" w:space="0" w:color="auto"/>
            <w:left w:val="none" w:sz="0" w:space="0" w:color="auto"/>
            <w:bottom w:val="none" w:sz="0" w:space="0" w:color="auto"/>
            <w:right w:val="none" w:sz="0" w:space="0" w:color="auto"/>
          </w:divBdr>
          <w:divsChild>
            <w:div w:id="1839493187">
              <w:marLeft w:val="0"/>
              <w:marRight w:val="0"/>
              <w:marTop w:val="0"/>
              <w:marBottom w:val="0"/>
              <w:divBdr>
                <w:top w:val="none" w:sz="0" w:space="0" w:color="auto"/>
                <w:left w:val="none" w:sz="0" w:space="0" w:color="auto"/>
                <w:bottom w:val="none" w:sz="0" w:space="0" w:color="auto"/>
                <w:right w:val="none" w:sz="0" w:space="0" w:color="auto"/>
              </w:divBdr>
            </w:div>
          </w:divsChild>
        </w:div>
        <w:div w:id="1998534580">
          <w:marLeft w:val="0"/>
          <w:marRight w:val="0"/>
          <w:marTop w:val="0"/>
          <w:marBottom w:val="0"/>
          <w:divBdr>
            <w:top w:val="none" w:sz="0" w:space="0" w:color="auto"/>
            <w:left w:val="none" w:sz="0" w:space="0" w:color="auto"/>
            <w:bottom w:val="none" w:sz="0" w:space="0" w:color="auto"/>
            <w:right w:val="none" w:sz="0" w:space="0" w:color="auto"/>
          </w:divBdr>
          <w:divsChild>
            <w:div w:id="3953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781">
      <w:bodyDiv w:val="1"/>
      <w:marLeft w:val="0"/>
      <w:marRight w:val="0"/>
      <w:marTop w:val="0"/>
      <w:marBottom w:val="0"/>
      <w:divBdr>
        <w:top w:val="none" w:sz="0" w:space="0" w:color="auto"/>
        <w:left w:val="none" w:sz="0" w:space="0" w:color="auto"/>
        <w:bottom w:val="none" w:sz="0" w:space="0" w:color="auto"/>
        <w:right w:val="none" w:sz="0" w:space="0" w:color="auto"/>
      </w:divBdr>
    </w:div>
    <w:div w:id="17983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aurens.vercauteren@vlaanderen.be"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taelemans@vlaanderen.b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dimitri.schepers@vlaanderen.b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vincent.vanelsue@vlaanderen.be" TargetMode="External"/></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Omschrijving xmlns="2a3162c5-9ed4-4462-b4a2-34e32392225a" xsi:nil="true"/>
    <Leesstatus xmlns="2a3162c5-9ed4-4462-b4a2-34e32392225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33425D83DE654A8CEAF3478AE13810" ma:contentTypeVersion="3" ma:contentTypeDescription="Een nieuw document maken." ma:contentTypeScope="" ma:versionID="70c4bf17d7e6434eb4f995a6e7f9111f">
  <xsd:schema xmlns:xsd="http://www.w3.org/2001/XMLSchema" xmlns:xs="http://www.w3.org/2001/XMLSchema" xmlns:p="http://schemas.microsoft.com/office/2006/metadata/properties" xmlns:ns2="2a3162c5-9ed4-4462-b4a2-34e32392225a" xmlns:ns3="d790eacf-b985-47e8-9988-f8e510e6ea06" targetNamespace="http://schemas.microsoft.com/office/2006/metadata/properties" ma:root="true" ma:fieldsID="4759a9d4e1e95d77655ab630ab9894ed" ns2:_="" ns3:_="">
    <xsd:import namespace="2a3162c5-9ed4-4462-b4a2-34e32392225a"/>
    <xsd:import namespace="d790eacf-b985-47e8-9988-f8e510e6ea06"/>
    <xsd:element name="properties">
      <xsd:complexType>
        <xsd:sequence>
          <xsd:element name="documentManagement">
            <xsd:complexType>
              <xsd:all>
                <xsd:element ref="ns2:Leesstatus"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2:MediaServiceAutoKeyPoints" minOccurs="0"/>
                <xsd:element ref="ns2:MediaServiceKeyPoints" minOccurs="0"/>
                <xsd:element ref="ns2:Omschrijving"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162c5-9ed4-4462-b4a2-34e32392225a" elementFormDefault="qualified">
    <xsd:import namespace="http://schemas.microsoft.com/office/2006/documentManagement/types"/>
    <xsd:import namespace="http://schemas.microsoft.com/office/infopath/2007/PartnerControls"/>
    <xsd:element name="Leesstatus" ma:index="2" nillable="true" ma:displayName="Leesstatus" ma:format="Dropdown" ma:internalName="Leesstatu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hidden="true"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Omschrijving" ma:index="19" nillable="true" ma:displayName="Omschrijving" ma:description="Optioneel meer uitleg over de file" ma:format="Dropdown" ma:hidden="true" ma:internalName="Omschrijving" ma:readOnly="false">
      <xsd:simpleType>
        <xsd:restriction base="dms:Note"/>
      </xsd:simpleType>
    </xsd:element>
    <xsd:element name="MediaLengthInSeconds" ma:index="21" nillable="true" ma:displayName="Length (seconds)"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0eacf-b985-47e8-9988-f8e510e6ea06" elementFormDefault="qualified">
    <xsd:import namespace="http://schemas.microsoft.com/office/2006/documentManagement/types"/>
    <xsd:import namespace="http://schemas.microsoft.com/office/infopath/2007/PartnerControls"/>
    <xsd:element name="SharedWithUsers" ma:index="10" nillable="true" ma:displayName="Gedeeld met"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7C24-F0EC-4A7B-A00E-6C4E183D3BF6}">
  <ds:schemaRefs>
    <ds:schemaRef ds:uri="http://schemas.microsoft.com/office/2006/metadata/properties"/>
    <ds:schemaRef ds:uri="http://schemas.microsoft.com/office/infopath/2007/PartnerControls"/>
    <ds:schemaRef ds:uri="2a3162c5-9ed4-4462-b4a2-34e32392225a"/>
  </ds:schemaRefs>
</ds:datastoreItem>
</file>

<file path=customXml/itemProps3.xml><?xml version="1.0" encoding="utf-8"?>
<ds:datastoreItem xmlns:ds="http://schemas.openxmlformats.org/officeDocument/2006/customXml" ds:itemID="{294305F5-0A2D-4B07-B4D4-229CC9119B80}"/>
</file>

<file path=customXml/itemProps4.xml><?xml version="1.0" encoding="utf-8"?>
<ds:datastoreItem xmlns:ds="http://schemas.openxmlformats.org/officeDocument/2006/customXml" ds:itemID="{C86DE849-A6D5-4782-A7A9-D45954939F3D}">
  <ds:schemaRefs>
    <ds:schemaRef ds:uri="http://schemas.microsoft.com/sharepoint/v3/contenttype/forms"/>
  </ds:schemaRefs>
</ds:datastoreItem>
</file>

<file path=customXml/itemProps5.xml><?xml version="1.0" encoding="utf-8"?>
<ds:datastoreItem xmlns:ds="http://schemas.openxmlformats.org/officeDocument/2006/customXml" ds:itemID="{6E02C2C6-8DFC-40C8-9D60-326FEB2F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4650</Words>
  <Characters>25576</Characters>
  <Application>Microsoft Office Word</Application>
  <DocSecurity>0</DocSecurity>
  <Lines>213</Lines>
  <Paragraphs>60</Paragraphs>
  <ScaleCrop>false</ScaleCrop>
  <Company>Informatie Vlaanderen</Company>
  <LinksUpToDate>false</LinksUpToDate>
  <CharactersWithSpaces>30166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document/</dc:title>
  <dc:subject>/Onderwerp/</dc:subject>
  <dc:creator>Taelemans, An</dc:creator>
  <cp:keywords/>
  <dc:description/>
  <cp:lastModifiedBy>Taelemans An</cp:lastModifiedBy>
  <cp:revision>20</cp:revision>
  <cp:lastPrinted>2020-09-24T12:40:00Z</cp:lastPrinted>
  <dcterms:created xsi:type="dcterms:W3CDTF">2020-09-24T07:45:00Z</dcterms:created>
  <dcterms:modified xsi:type="dcterms:W3CDTF">2021-01-21T19:46:00Z</dcterms:modified>
  <cp:category>Verslag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0x0101000F33425D83DE654A8CEAF3478AE13810</vt:lpwstr>
  </property>
</Properties>
</file>