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Pr="008649F2" w:rsidR="00C52872" w:rsidP="003871EB" w:rsidRDefault="003871EB" w14:paraId="28052965" w14:textId="1EC496C5">
      <w:pPr>
        <w:pStyle w:val="Subtitle"/>
        <w:rPr>
          <w:rFonts w:ascii="Calibri Light" w:hAnsi="Calibri Light" w:cs="Calibri Light"/>
          <w:sz w:val="36"/>
          <w:szCs w:val="36"/>
        </w:rPr>
      </w:pPr>
      <w:r w:rsidRPr="008649F2">
        <w:rPr>
          <w:rStyle w:val="StreepjesGeel"/>
        </w:rPr>
        <w:t>///</w:t>
      </w:r>
      <w:r w:rsidRPr="008649F2">
        <w:t xml:space="preserve"> </w:t>
      </w:r>
      <w:r w:rsidRPr="008649F2" w:rsidR="00FA42F6">
        <w:rPr>
          <w:rFonts w:ascii="Calibri Light" w:hAnsi="Calibri Light" w:cs="Calibri Light"/>
          <w:sz w:val="36"/>
          <w:szCs w:val="36"/>
        </w:rPr>
        <w:t>Business Case Sanctieregister</w:t>
      </w:r>
    </w:p>
    <w:p w:rsidRPr="008649F2" w:rsidR="00FA42F6" w:rsidP="003871EB" w:rsidRDefault="00FA42F6" w14:paraId="76D8CD25" w14:textId="42E11D93">
      <w:pPr>
        <w:pStyle w:val="Subtitle"/>
        <w:rPr>
          <w:sz w:val="44"/>
          <w:szCs w:val="28"/>
        </w:rPr>
      </w:pPr>
      <w:r w:rsidRPr="008649F2">
        <w:rPr>
          <w:rStyle w:val="StreepjesGeel"/>
          <w:sz w:val="40"/>
          <w:szCs w:val="24"/>
        </w:rPr>
        <w:t>///</w:t>
      </w:r>
      <w:r w:rsidRPr="008649F2">
        <w:rPr>
          <w:rFonts w:ascii="Calibri Light" w:hAnsi="Calibri Light" w:cs="Calibri Light"/>
          <w:sz w:val="32"/>
          <w:szCs w:val="32"/>
        </w:rPr>
        <w:t xml:space="preserve"> </w:t>
      </w:r>
      <w:r w:rsidRPr="008649F2" w:rsidR="00137DFF">
        <w:rPr>
          <w:rFonts w:ascii="Calibri Light" w:hAnsi="Calibri Light" w:cs="Calibri Light"/>
          <w:sz w:val="32"/>
          <w:szCs w:val="32"/>
        </w:rPr>
        <w:t>Thematische</w:t>
      </w:r>
      <w:r w:rsidRPr="008649F2">
        <w:rPr>
          <w:rFonts w:ascii="Calibri Light" w:hAnsi="Calibri Light" w:cs="Calibri Light"/>
          <w:sz w:val="32"/>
          <w:szCs w:val="32"/>
        </w:rPr>
        <w:t xml:space="preserve"> </w:t>
      </w:r>
      <w:r w:rsidRPr="008649F2" w:rsidR="00575FBD">
        <w:rPr>
          <w:rFonts w:ascii="Calibri Light" w:hAnsi="Calibri Light" w:cs="Calibri Light"/>
          <w:sz w:val="32"/>
          <w:szCs w:val="32"/>
        </w:rPr>
        <w:t>W</w:t>
      </w:r>
      <w:r w:rsidRPr="008649F2">
        <w:rPr>
          <w:rFonts w:ascii="Calibri Light" w:hAnsi="Calibri Light" w:cs="Calibri Light"/>
          <w:sz w:val="32"/>
          <w:szCs w:val="32"/>
        </w:rPr>
        <w:t>erkgroep</w:t>
      </w:r>
      <w:r w:rsidRPr="008649F2" w:rsidR="00137DFF">
        <w:rPr>
          <w:rFonts w:ascii="Calibri Light" w:hAnsi="Calibri Light" w:cs="Calibri Light"/>
          <w:sz w:val="32"/>
          <w:szCs w:val="32"/>
        </w:rPr>
        <w:t xml:space="preserve"> </w:t>
      </w:r>
    </w:p>
    <w:p w:rsidRPr="008649F2" w:rsidR="003871EB" w:rsidP="003871EB" w:rsidRDefault="00C52872" w14:paraId="73EBC818" w14:textId="2CEAB2FB">
      <w:pPr>
        <w:pStyle w:val="Subtitle"/>
        <w:rPr>
          <w:rFonts w:ascii="Calibri Light" w:hAnsi="Calibri Light" w:cs="Calibri Light"/>
          <w:b/>
          <w:bCs/>
          <w:sz w:val="32"/>
          <w:szCs w:val="32"/>
        </w:rPr>
      </w:pPr>
      <w:r w:rsidRPr="008649F2">
        <w:t xml:space="preserve"> </w:t>
      </w:r>
      <w:r w:rsidR="009A0BEB">
        <w:rPr>
          <w:rFonts w:ascii="Calibri Light" w:hAnsi="Calibri Light" w:cs="Calibri Light"/>
          <w:b/>
          <w:bCs/>
          <w:sz w:val="32"/>
          <w:szCs w:val="32"/>
        </w:rPr>
        <w:t>21 januari 2021</w:t>
      </w:r>
    </w:p>
    <w:p w:rsidRPr="008649F2" w:rsidR="003871EB" w:rsidP="003871EB" w:rsidRDefault="003871EB" w14:paraId="376846EB" w14:textId="77777777">
      <w:pPr>
        <w:rPr>
          <w:rStyle w:val="StreepjesGeel"/>
        </w:rPr>
      </w:pPr>
      <w:r w:rsidRPr="008649F2">
        <w:rPr>
          <w:rStyle w:val="StreepjesGeel"/>
        </w:rPr>
        <w:t>////////////////////////////////////////////////////////////////////////////////////////////////////////</w:t>
      </w:r>
    </w:p>
    <w:p w:rsidRPr="008649F2" w:rsidR="009C7820" w:rsidP="00DF0E82" w:rsidRDefault="0ED79593" w14:paraId="5E105C0D" w14:textId="6167E91D">
      <w:pPr>
        <w:spacing w:line="360" w:lineRule="auto"/>
        <w:rPr>
          <w:rFonts w:ascii="Calibri Light" w:hAnsi="Calibri Light" w:eastAsia="Times New Roman" w:cs="Calibri Light"/>
          <w:lang w:eastAsia="nl-BE"/>
        </w:rPr>
      </w:pPr>
      <w:r w:rsidRPr="008649F2">
        <w:rPr>
          <w:rFonts w:ascii="Calibri Light" w:hAnsi="Calibri Light" w:eastAsia="Times New Roman" w:cs="Calibri Light"/>
          <w:b/>
          <w:bCs/>
          <w:lang w:eastAsia="nl-BE"/>
        </w:rPr>
        <w:t>Aanwezig</w:t>
      </w:r>
    </w:p>
    <w:p w:rsidRPr="008649F2" w:rsidR="00DF2E50" w:rsidP="00DF2E50" w:rsidRDefault="009C7820" w14:paraId="233CC0D6" w14:textId="4FF7FC34">
      <w:pPr>
        <w:spacing w:line="360" w:lineRule="auto"/>
        <w:rPr>
          <w:rFonts w:ascii="Calibri Light" w:hAnsi="Calibri Light" w:cs="Calibri Light"/>
        </w:rPr>
      </w:pPr>
      <w:r w:rsidRPr="57F7FB26">
        <w:rPr>
          <w:rFonts w:ascii="Calibri Light" w:hAnsi="Calibri Light" w:eastAsia="Times New Roman" w:cs="Calibri Light"/>
          <w:lang w:eastAsia="nl-BE"/>
        </w:rPr>
        <w:t>Hubert Bloemen</w:t>
      </w:r>
      <w:r w:rsidR="008F3F1F">
        <w:rPr>
          <w:rFonts w:ascii="Calibri Light" w:hAnsi="Calibri Light" w:eastAsia="Times New Roman" w:cs="Calibri Light"/>
          <w:lang w:eastAsia="nl-BE"/>
        </w:rPr>
        <w:t xml:space="preserve"> </w:t>
      </w:r>
      <w:r w:rsidRPr="57F7FB26" w:rsidR="00BB23FC">
        <w:rPr>
          <w:rFonts w:ascii="Calibri Light" w:hAnsi="Calibri Light" w:eastAsia="Times New Roman" w:cs="Calibri Light"/>
          <w:lang w:eastAsia="nl-BE"/>
        </w:rPr>
        <w:t>–</w:t>
      </w:r>
      <w:r w:rsidRPr="57F7FB26">
        <w:rPr>
          <w:rFonts w:ascii="Calibri Light" w:hAnsi="Calibri Light" w:eastAsia="Times New Roman" w:cs="Calibri Light"/>
          <w:lang w:eastAsia="nl-BE"/>
        </w:rPr>
        <w:t xml:space="preserve"> </w:t>
      </w:r>
      <w:r w:rsidRPr="57F7FB26" w:rsidR="00BB23FC">
        <w:rPr>
          <w:rFonts w:ascii="Calibri Light" w:hAnsi="Calibri Light" w:eastAsia="Times New Roman" w:cs="Calibri Light"/>
          <w:lang w:eastAsia="nl-BE"/>
        </w:rPr>
        <w:t xml:space="preserve">Paul </w:t>
      </w:r>
      <w:proofErr w:type="spellStart"/>
      <w:r w:rsidRPr="57F7FB26" w:rsidR="00B10C6D">
        <w:rPr>
          <w:rFonts w:ascii="Calibri Light" w:hAnsi="Calibri Light" w:eastAsia="Times New Roman" w:cs="Calibri Light"/>
          <w:lang w:eastAsia="nl-BE"/>
        </w:rPr>
        <w:t>Vansant</w:t>
      </w:r>
      <w:proofErr w:type="spellEnd"/>
      <w:r w:rsidRPr="57F7FB26" w:rsidR="00823873">
        <w:rPr>
          <w:rFonts w:ascii="Calibri Light" w:hAnsi="Calibri Light" w:eastAsia="Times New Roman" w:cs="Calibri Light"/>
          <w:lang w:eastAsia="nl-BE"/>
        </w:rPr>
        <w:t xml:space="preserve"> </w:t>
      </w:r>
      <w:r w:rsidRPr="57F7FB26" w:rsidR="00DF2E50">
        <w:rPr>
          <w:rFonts w:ascii="Calibri Light" w:hAnsi="Calibri Light" w:eastAsia="Times New Roman" w:cs="Calibri Light"/>
          <w:lang w:eastAsia="nl-BE"/>
        </w:rPr>
        <w:t>- Departement Kanselarij en Bestuur (</w:t>
      </w:r>
      <w:r w:rsidRPr="57F7FB26" w:rsidR="00DF2E50">
        <w:rPr>
          <w:rFonts w:ascii="Calibri Light" w:hAnsi="Calibri Light" w:cs="Calibri Light"/>
        </w:rPr>
        <w:t>Coördinatie Vlaams Handhavingsbeleid)</w:t>
      </w:r>
    </w:p>
    <w:p w:rsidRPr="008649F2" w:rsidR="00FA42F6" w:rsidP="00FA42F6" w:rsidRDefault="00FA42F6" w14:paraId="72E2870E" w14:textId="2D57A3EC">
      <w:pPr>
        <w:spacing w:line="360" w:lineRule="auto"/>
        <w:rPr>
          <w:rFonts w:ascii="Calibri Light" w:hAnsi="Calibri Light" w:eastAsia="Times New Roman" w:cs="Calibri Light"/>
          <w:lang w:eastAsia="nl-BE"/>
        </w:rPr>
      </w:pPr>
      <w:r w:rsidRPr="008649F2">
        <w:rPr>
          <w:rFonts w:ascii="Calibri Light" w:hAnsi="Calibri Light" w:eastAsia="Times New Roman" w:cs="Calibri Light"/>
          <w:lang w:eastAsia="nl-BE"/>
        </w:rPr>
        <w:t xml:space="preserve">Dries Wouters </w:t>
      </w:r>
      <w:r w:rsidRPr="008649F2" w:rsidR="00DF2E50">
        <w:rPr>
          <w:rFonts w:ascii="Calibri Light" w:hAnsi="Calibri Light" w:eastAsia="Times New Roman" w:cs="Calibri Light"/>
          <w:lang w:eastAsia="nl-BE"/>
        </w:rPr>
        <w:t>- Departement Omgeving</w:t>
      </w:r>
    </w:p>
    <w:p w:rsidR="00FA42F6" w:rsidP="00FA42F6" w:rsidRDefault="00FA42F6" w14:paraId="7045FF07" w14:textId="592E237E">
      <w:pPr>
        <w:spacing w:line="360" w:lineRule="auto"/>
        <w:rPr>
          <w:rFonts w:ascii="Calibri Light" w:hAnsi="Calibri Light" w:eastAsia="Times New Roman" w:cs="Calibri Light"/>
          <w:lang w:eastAsia="nl-BE"/>
        </w:rPr>
      </w:pPr>
      <w:r w:rsidRPr="008649F2">
        <w:rPr>
          <w:rFonts w:ascii="Calibri Light" w:hAnsi="Calibri Light" w:eastAsia="Times New Roman" w:cs="Calibri Light"/>
          <w:lang w:eastAsia="nl-BE"/>
        </w:rPr>
        <w:t xml:space="preserve">Koen van Osselaer </w:t>
      </w:r>
      <w:r w:rsidR="008F3F1F">
        <w:rPr>
          <w:rFonts w:ascii="Calibri Light" w:hAnsi="Calibri Light" w:eastAsia="Times New Roman" w:cs="Calibri Light"/>
          <w:lang w:eastAsia="nl-BE"/>
        </w:rPr>
        <w:t>–</w:t>
      </w:r>
      <w:r w:rsidRPr="008649F2">
        <w:rPr>
          <w:rFonts w:ascii="Calibri Light" w:hAnsi="Calibri Light" w:eastAsia="Times New Roman" w:cs="Calibri Light"/>
          <w:lang w:eastAsia="nl-BE"/>
        </w:rPr>
        <w:t xml:space="preserve"> </w:t>
      </w:r>
      <w:r w:rsidR="008F3F1F">
        <w:rPr>
          <w:rFonts w:ascii="Calibri Light" w:hAnsi="Calibri Light" w:eastAsia="Times New Roman" w:cs="Calibri Light"/>
          <w:lang w:eastAsia="nl-BE"/>
        </w:rPr>
        <w:t xml:space="preserve">Evelien Decraene </w:t>
      </w:r>
      <w:r w:rsidRPr="008649F2" w:rsidR="00DF2E50">
        <w:rPr>
          <w:rFonts w:ascii="Calibri Light" w:hAnsi="Calibri Light" w:eastAsia="Times New Roman" w:cs="Calibri Light"/>
          <w:lang w:eastAsia="nl-BE"/>
        </w:rPr>
        <w:t>- Departement Werk en Sociale Economie</w:t>
      </w:r>
    </w:p>
    <w:p w:rsidRPr="008649F2" w:rsidR="00C21F86" w:rsidP="00FA42F6" w:rsidRDefault="00FA42F6" w14:paraId="306CC03A" w14:textId="124B7050">
      <w:pPr>
        <w:spacing w:line="360" w:lineRule="auto"/>
        <w:rPr>
          <w:rFonts w:ascii="Calibri Light" w:hAnsi="Calibri Light" w:eastAsia="Times New Roman" w:cs="Calibri Light"/>
          <w:lang w:eastAsia="nl-BE"/>
        </w:rPr>
      </w:pPr>
      <w:r w:rsidRPr="008649F2">
        <w:rPr>
          <w:rFonts w:ascii="Calibri Light" w:hAnsi="Calibri Light" w:eastAsia="Times New Roman" w:cs="Calibri Light"/>
          <w:lang w:eastAsia="nl-BE"/>
        </w:rPr>
        <w:t xml:space="preserve">Kristiaan Vanderbiesen </w:t>
      </w:r>
      <w:r w:rsidRPr="008649F2" w:rsidR="00DF2E50">
        <w:rPr>
          <w:rFonts w:ascii="Calibri Light" w:hAnsi="Calibri Light" w:eastAsia="Times New Roman" w:cs="Calibri Light"/>
          <w:lang w:eastAsia="nl-BE"/>
        </w:rPr>
        <w:t>- Agentschap Wonen Vlaanderen</w:t>
      </w:r>
    </w:p>
    <w:p w:rsidRPr="008649F2" w:rsidR="00A50FC6" w:rsidP="00FA42F6" w:rsidRDefault="00A50FC6" w14:paraId="21359EEF" w14:textId="25402E3A">
      <w:pPr>
        <w:spacing w:line="360" w:lineRule="auto"/>
        <w:rPr>
          <w:rFonts w:ascii="Calibri Light" w:hAnsi="Calibri Light" w:eastAsia="Times New Roman" w:cs="Calibri Light"/>
          <w:lang w:eastAsia="nl-BE"/>
        </w:rPr>
      </w:pPr>
      <w:r w:rsidRPr="008649F2">
        <w:rPr>
          <w:rFonts w:ascii="Calibri Light" w:hAnsi="Calibri Light" w:eastAsia="Times New Roman" w:cs="Calibri Light"/>
          <w:lang w:eastAsia="nl-BE"/>
        </w:rPr>
        <w:t>Frederic Vroman</w:t>
      </w:r>
      <w:r w:rsidRPr="008649F2" w:rsidR="003C0D81">
        <w:rPr>
          <w:rFonts w:ascii="Calibri Light" w:hAnsi="Calibri Light" w:eastAsia="Times New Roman" w:cs="Calibri Light"/>
          <w:lang w:eastAsia="nl-BE"/>
        </w:rPr>
        <w:t xml:space="preserve"> (Substituut Procureur Generaal te Gent)</w:t>
      </w:r>
      <w:r w:rsidRPr="008649F2" w:rsidR="00E761D3">
        <w:rPr>
          <w:rFonts w:ascii="Calibri Light" w:hAnsi="Calibri Light" w:eastAsia="Times New Roman" w:cs="Calibri Light"/>
          <w:lang w:eastAsia="nl-BE"/>
        </w:rPr>
        <w:t xml:space="preserve"> - Openbaar Ministerie</w:t>
      </w:r>
    </w:p>
    <w:p w:rsidR="00A50FC6" w:rsidP="00FA42F6" w:rsidRDefault="00A50FC6" w14:paraId="57FA0C1A" w14:textId="6728C59D">
      <w:pPr>
        <w:spacing w:line="360" w:lineRule="auto"/>
        <w:rPr>
          <w:rFonts w:ascii="Calibri Light" w:hAnsi="Calibri Light" w:eastAsia="Times New Roman" w:cs="Calibri Light"/>
          <w:lang w:eastAsia="nl-BE"/>
        </w:rPr>
      </w:pPr>
      <w:r w:rsidRPr="008649F2">
        <w:rPr>
          <w:rFonts w:ascii="Calibri Light" w:hAnsi="Calibri Light" w:eastAsia="Times New Roman" w:cs="Calibri Light"/>
          <w:lang w:eastAsia="nl-BE"/>
        </w:rPr>
        <w:t>Jan De Clercq</w:t>
      </w:r>
      <w:r w:rsidRPr="008649F2" w:rsidR="003C0D81">
        <w:rPr>
          <w:rFonts w:ascii="Calibri Light" w:hAnsi="Calibri Light" w:eastAsia="Times New Roman" w:cs="Calibri Light"/>
          <w:lang w:eastAsia="nl-BE"/>
        </w:rPr>
        <w:t xml:space="preserve"> </w:t>
      </w:r>
      <w:r w:rsidRPr="008649F2" w:rsidR="00A42F90">
        <w:rPr>
          <w:rFonts w:ascii="Calibri Light" w:hAnsi="Calibri Light" w:eastAsia="Times New Roman" w:cs="Calibri Light"/>
          <w:lang w:eastAsia="nl-BE"/>
        </w:rPr>
        <w:t>- Openbaar Ministerie</w:t>
      </w:r>
    </w:p>
    <w:p w:rsidRPr="008649F2" w:rsidR="00A50FC6" w:rsidP="00FA42F6" w:rsidRDefault="00A50FC6" w14:paraId="7C8F2AEF" w14:textId="77370375">
      <w:pPr>
        <w:spacing w:line="360" w:lineRule="auto"/>
        <w:rPr>
          <w:rFonts w:ascii="Calibri Light" w:hAnsi="Calibri Light" w:eastAsia="Times New Roman" w:cs="Calibri Light"/>
          <w:lang w:eastAsia="nl-BE"/>
        </w:rPr>
      </w:pPr>
      <w:r w:rsidRPr="008649F2">
        <w:rPr>
          <w:rFonts w:ascii="Calibri Light" w:hAnsi="Calibri Light" w:eastAsia="Times New Roman" w:cs="Calibri Light"/>
          <w:lang w:eastAsia="nl-BE"/>
        </w:rPr>
        <w:t xml:space="preserve">Veerle </w:t>
      </w:r>
      <w:proofErr w:type="spellStart"/>
      <w:r w:rsidRPr="008649F2">
        <w:rPr>
          <w:rFonts w:ascii="Calibri Light" w:hAnsi="Calibri Light" w:eastAsia="Times New Roman" w:cs="Calibri Light"/>
          <w:lang w:eastAsia="nl-BE"/>
        </w:rPr>
        <w:t>Vanempten</w:t>
      </w:r>
      <w:proofErr w:type="spellEnd"/>
      <w:r w:rsidRPr="008649F2">
        <w:rPr>
          <w:rFonts w:ascii="Calibri Light" w:hAnsi="Calibri Light" w:eastAsia="Times New Roman" w:cs="Calibri Light"/>
          <w:lang w:eastAsia="nl-BE"/>
        </w:rPr>
        <w:t xml:space="preserve"> (</w:t>
      </w:r>
      <w:r w:rsidRPr="008649F2" w:rsidR="00E6116D">
        <w:rPr>
          <w:rFonts w:ascii="Calibri Light" w:hAnsi="Calibri Light" w:eastAsia="Times New Roman" w:cs="Calibri Light"/>
          <w:lang w:eastAsia="nl-BE"/>
        </w:rPr>
        <w:t>Teamlead wegeninspectie)</w:t>
      </w:r>
      <w:r w:rsidRPr="008649F2" w:rsidR="00A42F90">
        <w:rPr>
          <w:rFonts w:ascii="Calibri Light" w:hAnsi="Calibri Light" w:eastAsia="Times New Roman" w:cs="Calibri Light"/>
          <w:lang w:eastAsia="nl-BE"/>
        </w:rPr>
        <w:t xml:space="preserve"> - Agentschap Wegen en Verkeer</w:t>
      </w:r>
    </w:p>
    <w:p w:rsidRPr="008649F2" w:rsidR="00076493" w:rsidP="00E86E57" w:rsidRDefault="00076493" w14:paraId="20EEF047" w14:textId="5A1AF7E1">
      <w:pPr>
        <w:spacing w:line="360" w:lineRule="auto"/>
        <w:rPr>
          <w:rFonts w:ascii="Calibri Light" w:hAnsi="Calibri Light" w:eastAsia="Times New Roman" w:cs="Calibri Light"/>
          <w:lang w:eastAsia="nl-BE"/>
        </w:rPr>
      </w:pPr>
      <w:r w:rsidRPr="008649F2">
        <w:rPr>
          <w:rFonts w:ascii="Calibri Light" w:hAnsi="Calibri Light" w:eastAsia="Times New Roman" w:cs="Calibri Light"/>
          <w:lang w:eastAsia="nl-BE"/>
        </w:rPr>
        <w:t xml:space="preserve">Vincent Van Elsué </w:t>
      </w:r>
      <w:r w:rsidR="008F3F1F">
        <w:rPr>
          <w:rFonts w:ascii="Calibri Light" w:hAnsi="Calibri Light" w:eastAsia="Times New Roman" w:cs="Calibri Light"/>
          <w:lang w:eastAsia="nl-BE"/>
        </w:rPr>
        <w:t>–</w:t>
      </w:r>
      <w:r w:rsidR="009A0BEB">
        <w:rPr>
          <w:rFonts w:ascii="Calibri Light" w:hAnsi="Calibri Light" w:eastAsia="Times New Roman" w:cs="Calibri Light"/>
          <w:lang w:eastAsia="nl-BE"/>
        </w:rPr>
        <w:t xml:space="preserve"> </w:t>
      </w:r>
      <w:r w:rsidRPr="008649F2">
        <w:rPr>
          <w:rFonts w:ascii="Calibri Light" w:hAnsi="Calibri Light" w:eastAsia="Times New Roman" w:cs="Calibri Light"/>
          <w:lang w:eastAsia="nl-BE"/>
        </w:rPr>
        <w:t xml:space="preserve">Dimitri Schepers </w:t>
      </w:r>
      <w:r w:rsidR="009A0BEB">
        <w:rPr>
          <w:rFonts w:ascii="Calibri Light" w:hAnsi="Calibri Light" w:eastAsia="Times New Roman" w:cs="Calibri Light"/>
          <w:lang w:eastAsia="nl-BE"/>
        </w:rPr>
        <w:t>– An Taelemans</w:t>
      </w:r>
      <w:r w:rsidR="008F3F1F">
        <w:rPr>
          <w:rFonts w:ascii="Calibri Light" w:hAnsi="Calibri Light" w:eastAsia="Times New Roman" w:cs="Calibri Light"/>
          <w:lang w:eastAsia="nl-BE"/>
        </w:rPr>
        <w:t xml:space="preserve"> </w:t>
      </w:r>
      <w:r w:rsidR="00B7486E">
        <w:rPr>
          <w:rFonts w:ascii="Calibri Light" w:hAnsi="Calibri Light" w:eastAsia="Times New Roman" w:cs="Calibri Light"/>
          <w:lang w:eastAsia="nl-BE"/>
        </w:rPr>
        <w:t xml:space="preserve">- </w:t>
      </w:r>
      <w:r w:rsidRPr="008649F2">
        <w:rPr>
          <w:rFonts w:ascii="Calibri Light" w:hAnsi="Calibri Light" w:eastAsia="Times New Roman" w:cs="Calibri Light"/>
          <w:lang w:eastAsia="nl-BE"/>
        </w:rPr>
        <w:t>Agentschap Informatie Vlaanderen</w:t>
      </w:r>
    </w:p>
    <w:p w:rsidRPr="008649F2" w:rsidR="00E86E57" w:rsidP="00AD5A63" w:rsidRDefault="003871EB" w14:paraId="43811EEB" w14:textId="2BD683A7">
      <w:pPr>
        <w:rPr>
          <w:rStyle w:val="StreepjesGeel"/>
        </w:rPr>
      </w:pPr>
      <w:r w:rsidRPr="008649F2">
        <w:rPr>
          <w:rStyle w:val="StreepjesGeel"/>
        </w:rPr>
        <w:t>/////////////////////////////////////////////////////////////////////////////////////////</w:t>
      </w:r>
      <w:r w:rsidRPr="008649F2" w:rsidR="00FA42F6">
        <w:rPr>
          <w:rStyle w:val="StreepjesGeel"/>
        </w:rPr>
        <w:t>//</w:t>
      </w:r>
      <w:r w:rsidRPr="008649F2">
        <w:rPr>
          <w:rStyle w:val="StreepjesGeel"/>
        </w:rPr>
        <w:t>/////////////</w:t>
      </w:r>
    </w:p>
    <w:p w:rsidRPr="008649F2" w:rsidR="00A07674" w:rsidP="00503973" w:rsidRDefault="00575FBD" w14:paraId="731D4A86" w14:textId="7746C5CC">
      <w:pPr>
        <w:spacing w:before="0" w:after="200" w:line="276" w:lineRule="auto"/>
        <w:rPr>
          <w:rFonts w:ascii="Calibri Light" w:hAnsi="Calibri Light" w:eastAsia="Times New Roman" w:cs="Calibri Light"/>
          <w:caps/>
          <w:smallCaps/>
          <w:sz w:val="28"/>
          <w:szCs w:val="28"/>
          <w:lang w:eastAsia="nl-BE"/>
        </w:rPr>
      </w:pPr>
      <w:r w:rsidRPr="008649F2">
        <w:rPr>
          <w:rFonts w:ascii="Calibri Light" w:hAnsi="Calibri Light" w:eastAsia="Times New Roman" w:cs="Calibri Light"/>
          <w:caps/>
          <w:smallCaps/>
          <w:sz w:val="28"/>
          <w:szCs w:val="28"/>
          <w:lang w:eastAsia="nl-BE"/>
        </w:rPr>
        <w:t>Agenda</w:t>
      </w:r>
    </w:p>
    <w:tbl>
      <w:tblPr>
        <w:tblW w:w="5000" w:type="pct"/>
        <w:jc w:val="center"/>
        <w:tblCellMar>
          <w:left w:w="0" w:type="dxa"/>
          <w:right w:w="0" w:type="dxa"/>
        </w:tblCellMar>
        <w:tblLook w:val="0600" w:firstRow="0" w:lastRow="0" w:firstColumn="0" w:lastColumn="0" w:noHBand="1" w:noVBand="1"/>
      </w:tblPr>
      <w:tblGrid>
        <w:gridCol w:w="1573"/>
        <w:gridCol w:w="4507"/>
        <w:gridCol w:w="3825"/>
      </w:tblGrid>
      <w:tr w:rsidRPr="008670EF" w:rsidR="008670EF" w:rsidTr="00A8545B" w14:paraId="505F1188" w14:textId="77777777">
        <w:trPr>
          <w:trHeight w:val="468"/>
          <w:jc w:val="center"/>
        </w:trPr>
        <w:tc>
          <w:tcPr>
            <w:tcW w:w="794" w:type="pct"/>
            <w:tcBorders>
              <w:top w:val="single" w:color="9E9E9E" w:sz="6" w:space="0"/>
              <w:left w:val="single" w:color="9E9E9E" w:sz="6" w:space="0"/>
              <w:bottom w:val="single" w:color="9E9E9E" w:sz="6" w:space="0"/>
              <w:right w:val="single" w:color="9E9E9E" w:sz="6" w:space="0"/>
            </w:tcBorders>
            <w:shd w:val="clear" w:color="auto" w:fill="auto"/>
            <w:tcMar>
              <w:top w:w="144" w:type="dxa"/>
              <w:left w:w="144" w:type="dxa"/>
              <w:bottom w:w="144" w:type="dxa"/>
              <w:right w:w="144" w:type="dxa"/>
            </w:tcMar>
            <w:hideMark/>
          </w:tcPr>
          <w:p w:rsidRPr="008670EF" w:rsidR="008670EF" w:rsidP="008670EF" w:rsidRDefault="008670EF" w14:paraId="6E751E73" w14:textId="77777777">
            <w:pPr>
              <w:spacing w:before="0" w:after="0" w:line="240" w:lineRule="auto"/>
              <w:rPr>
                <w:rFonts w:ascii="Calibri Light" w:hAnsi="Calibri Light" w:eastAsia="Times New Roman" w:cs="Calibri Light"/>
                <w:sz w:val="20"/>
                <w:szCs w:val="20"/>
                <w:lang w:eastAsia="nl-BE"/>
              </w:rPr>
            </w:pPr>
            <w:r w:rsidRPr="008670EF">
              <w:rPr>
                <w:rFonts w:ascii="Calibri Light" w:hAnsi="Calibri Light" w:eastAsia="Proxima Nova" w:cs="Calibri Light"/>
                <w:color w:val="000000"/>
                <w:sz w:val="20"/>
                <w:szCs w:val="20"/>
                <w:lang w:val="en-US" w:eastAsia="nl-BE"/>
              </w:rPr>
              <w:t>9</w:t>
            </w:r>
            <w:r w:rsidRPr="008670EF">
              <w:rPr>
                <w:rFonts w:ascii="Calibri Light" w:hAnsi="Calibri Light" w:eastAsia="Proxima Nova" w:cs="Calibri Light"/>
                <w:color w:val="000000"/>
                <w:sz w:val="20"/>
                <w:szCs w:val="20"/>
                <w:lang w:val="en-GB" w:eastAsia="nl-BE"/>
              </w:rPr>
              <w:t>u30</w:t>
            </w:r>
            <w:r w:rsidRPr="008670EF">
              <w:rPr>
                <w:rFonts w:ascii="Calibri Light" w:hAnsi="Calibri Light" w:eastAsia="Proxima Nova" w:cs="Calibri Light"/>
                <w:color w:val="000000"/>
                <w:sz w:val="20"/>
                <w:szCs w:val="20"/>
                <w:lang w:val="en-US" w:eastAsia="nl-BE"/>
              </w:rPr>
              <w:t xml:space="preserve"> – 9u35</w:t>
            </w:r>
          </w:p>
        </w:tc>
        <w:tc>
          <w:tcPr>
            <w:tcW w:w="2275" w:type="pct"/>
            <w:tcBorders>
              <w:top w:val="single" w:color="9E9E9E" w:sz="6" w:space="0"/>
              <w:left w:val="single" w:color="9E9E9E" w:sz="6" w:space="0"/>
              <w:bottom w:val="single" w:color="9E9E9E" w:sz="6" w:space="0"/>
              <w:right w:val="single" w:color="9E9E9E" w:sz="6" w:space="0"/>
            </w:tcBorders>
            <w:shd w:val="clear" w:color="auto" w:fill="auto"/>
            <w:tcMar>
              <w:top w:w="144" w:type="dxa"/>
              <w:left w:w="144" w:type="dxa"/>
              <w:bottom w:w="144" w:type="dxa"/>
              <w:right w:w="144" w:type="dxa"/>
            </w:tcMar>
            <w:hideMark/>
          </w:tcPr>
          <w:p w:rsidRPr="008670EF" w:rsidR="008670EF" w:rsidP="008670EF" w:rsidRDefault="008670EF" w14:paraId="1E1E25BA" w14:textId="77777777">
            <w:pPr>
              <w:spacing w:before="0" w:after="0" w:line="240" w:lineRule="auto"/>
              <w:rPr>
                <w:rFonts w:ascii="Calibri Light" w:hAnsi="Calibri Light" w:eastAsia="Times New Roman" w:cs="Calibri Light"/>
                <w:sz w:val="20"/>
                <w:szCs w:val="20"/>
                <w:lang w:eastAsia="nl-BE"/>
              </w:rPr>
            </w:pPr>
            <w:r w:rsidRPr="008670EF">
              <w:rPr>
                <w:rFonts w:ascii="Calibri Light" w:hAnsi="Calibri Light" w:eastAsia="Proxima Nova" w:cs="Calibri Light"/>
                <w:b/>
                <w:bCs/>
                <w:color w:val="373636" w:themeColor="text1"/>
                <w:sz w:val="20"/>
                <w:szCs w:val="20"/>
                <w:lang w:val="en-US" w:eastAsia="nl-BE"/>
              </w:rPr>
              <w:t xml:space="preserve">Welkom </w:t>
            </w:r>
            <w:proofErr w:type="spellStart"/>
            <w:r w:rsidRPr="008670EF">
              <w:rPr>
                <w:rFonts w:ascii="Calibri Light" w:hAnsi="Calibri Light" w:eastAsia="Proxima Nova" w:cs="Calibri Light"/>
                <w:b/>
                <w:bCs/>
                <w:color w:val="373636" w:themeColor="text1"/>
                <w:sz w:val="20"/>
                <w:szCs w:val="20"/>
                <w:lang w:val="en-US" w:eastAsia="nl-BE"/>
              </w:rPr>
              <w:t>en</w:t>
            </w:r>
            <w:proofErr w:type="spellEnd"/>
            <w:r w:rsidRPr="008670EF">
              <w:rPr>
                <w:rFonts w:ascii="Calibri Light" w:hAnsi="Calibri Light" w:eastAsia="Proxima Nova" w:cs="Calibri Light"/>
                <w:b/>
                <w:bCs/>
                <w:color w:val="373636" w:themeColor="text1"/>
                <w:sz w:val="20"/>
                <w:szCs w:val="20"/>
                <w:lang w:val="en-US" w:eastAsia="nl-BE"/>
              </w:rPr>
              <w:t xml:space="preserve"> agenda</w:t>
            </w:r>
          </w:p>
        </w:tc>
        <w:tc>
          <w:tcPr>
            <w:tcW w:w="1931" w:type="pct"/>
            <w:tcBorders>
              <w:top w:val="single" w:color="9E9E9E" w:sz="6" w:space="0"/>
              <w:left w:val="single" w:color="9E9E9E" w:sz="6" w:space="0"/>
              <w:bottom w:val="single" w:color="9E9E9E" w:sz="6" w:space="0"/>
              <w:right w:val="single" w:color="9E9E9E" w:sz="6" w:space="0"/>
            </w:tcBorders>
            <w:shd w:val="clear" w:color="auto" w:fill="auto"/>
            <w:tcMar>
              <w:top w:w="144" w:type="dxa"/>
              <w:left w:w="144" w:type="dxa"/>
              <w:bottom w:w="144" w:type="dxa"/>
              <w:right w:w="144" w:type="dxa"/>
            </w:tcMar>
            <w:hideMark/>
          </w:tcPr>
          <w:p w:rsidRPr="008670EF" w:rsidR="008670EF" w:rsidP="008670EF" w:rsidRDefault="008670EF" w14:paraId="059A2578" w14:textId="77777777">
            <w:pPr>
              <w:spacing w:before="0" w:after="0" w:line="240" w:lineRule="auto"/>
              <w:rPr>
                <w:rFonts w:ascii="Calibri Light" w:hAnsi="Calibri Light" w:eastAsia="Times New Roman" w:cs="Calibri Light"/>
                <w:sz w:val="20"/>
                <w:szCs w:val="20"/>
                <w:lang w:eastAsia="nl-BE"/>
              </w:rPr>
            </w:pPr>
            <w:r w:rsidRPr="008670EF">
              <w:rPr>
                <w:rFonts w:ascii="Calibri Light" w:hAnsi="Calibri Light" w:eastAsia="Arial" w:cs="Calibri Light"/>
                <w:color w:val="373636" w:themeColor="text1"/>
                <w:sz w:val="20"/>
                <w:szCs w:val="20"/>
                <w:lang w:val="en-GB" w:eastAsia="nl-BE"/>
              </w:rPr>
              <w:t>An Taelemans</w:t>
            </w:r>
          </w:p>
          <w:p w:rsidRPr="008670EF" w:rsidR="008670EF" w:rsidP="008670EF" w:rsidRDefault="008670EF" w14:paraId="059C185B" w14:textId="77777777">
            <w:pPr>
              <w:spacing w:before="0" w:after="0" w:line="240" w:lineRule="auto"/>
              <w:rPr>
                <w:rFonts w:ascii="Calibri Light" w:hAnsi="Calibri Light" w:eastAsia="Times New Roman" w:cs="Calibri Light"/>
                <w:sz w:val="20"/>
                <w:szCs w:val="20"/>
                <w:lang w:eastAsia="nl-BE"/>
              </w:rPr>
            </w:pPr>
            <w:r w:rsidRPr="008670EF">
              <w:rPr>
                <w:rFonts w:ascii="Calibri Light" w:hAnsi="Calibri Light" w:eastAsia="Arial" w:cs="Calibri Light"/>
                <w:color w:val="373636" w:themeColor="text1"/>
                <w:sz w:val="20"/>
                <w:szCs w:val="20"/>
                <w:lang w:val="en-GB" w:eastAsia="nl-BE"/>
              </w:rPr>
              <w:t>Informatie Vlaanderen</w:t>
            </w:r>
          </w:p>
        </w:tc>
      </w:tr>
      <w:tr w:rsidRPr="008670EF" w:rsidR="008670EF" w:rsidTr="00A8545B" w14:paraId="0E217A19" w14:textId="77777777">
        <w:trPr>
          <w:trHeight w:val="394"/>
          <w:jc w:val="center"/>
        </w:trPr>
        <w:tc>
          <w:tcPr>
            <w:tcW w:w="794" w:type="pct"/>
            <w:tcBorders>
              <w:top w:val="single" w:color="9E9E9E" w:sz="6" w:space="0"/>
              <w:left w:val="single" w:color="9E9E9E" w:sz="6" w:space="0"/>
              <w:bottom w:val="single" w:color="9E9E9E" w:sz="6" w:space="0"/>
              <w:right w:val="single" w:color="9E9E9E" w:sz="6" w:space="0"/>
            </w:tcBorders>
            <w:shd w:val="clear" w:color="auto" w:fill="auto"/>
            <w:tcMar>
              <w:top w:w="144" w:type="dxa"/>
              <w:left w:w="144" w:type="dxa"/>
              <w:bottom w:w="144" w:type="dxa"/>
              <w:right w:w="144" w:type="dxa"/>
            </w:tcMar>
            <w:hideMark/>
          </w:tcPr>
          <w:p w:rsidRPr="008670EF" w:rsidR="008670EF" w:rsidP="008670EF" w:rsidRDefault="008670EF" w14:paraId="6A306A44" w14:textId="77777777">
            <w:pPr>
              <w:spacing w:before="0" w:after="0" w:line="240" w:lineRule="auto"/>
              <w:rPr>
                <w:rFonts w:ascii="Calibri Light" w:hAnsi="Calibri Light" w:eastAsia="Times New Roman" w:cs="Calibri Light"/>
                <w:sz w:val="20"/>
                <w:szCs w:val="20"/>
                <w:lang w:eastAsia="nl-BE"/>
              </w:rPr>
            </w:pPr>
            <w:r w:rsidRPr="008670EF">
              <w:rPr>
                <w:rFonts w:ascii="Calibri Light" w:hAnsi="Calibri Light" w:eastAsia="Proxima Nova" w:cs="Calibri Light"/>
                <w:color w:val="000000"/>
                <w:sz w:val="20"/>
                <w:szCs w:val="20"/>
                <w:lang w:val="en-US" w:eastAsia="nl-BE"/>
              </w:rPr>
              <w:t>9</w:t>
            </w:r>
            <w:r w:rsidRPr="008670EF">
              <w:rPr>
                <w:rFonts w:ascii="Calibri Light" w:hAnsi="Calibri Light" w:eastAsia="Proxima Nova" w:cs="Calibri Light"/>
                <w:color w:val="000000"/>
                <w:sz w:val="20"/>
                <w:szCs w:val="20"/>
                <w:lang w:val="en-GB" w:eastAsia="nl-BE"/>
              </w:rPr>
              <w:t>u35</w:t>
            </w:r>
            <w:r w:rsidRPr="008670EF">
              <w:rPr>
                <w:rFonts w:ascii="Calibri Light" w:hAnsi="Calibri Light" w:eastAsia="Proxima Nova" w:cs="Calibri Light"/>
                <w:color w:val="000000"/>
                <w:sz w:val="20"/>
                <w:szCs w:val="20"/>
                <w:lang w:val="en-US" w:eastAsia="nl-BE"/>
              </w:rPr>
              <w:t xml:space="preserve"> – 10</w:t>
            </w:r>
            <w:r w:rsidRPr="008670EF">
              <w:rPr>
                <w:rFonts w:ascii="Calibri Light" w:hAnsi="Calibri Light" w:eastAsia="Proxima Nova" w:cs="Calibri Light"/>
                <w:color w:val="000000"/>
                <w:sz w:val="20"/>
                <w:szCs w:val="20"/>
                <w:lang w:val="en-GB" w:eastAsia="nl-BE"/>
              </w:rPr>
              <w:t>u25</w:t>
            </w:r>
          </w:p>
        </w:tc>
        <w:tc>
          <w:tcPr>
            <w:tcW w:w="2275" w:type="pct"/>
            <w:tcBorders>
              <w:top w:val="single" w:color="9E9E9E" w:sz="6" w:space="0"/>
              <w:left w:val="single" w:color="9E9E9E" w:sz="6" w:space="0"/>
              <w:bottom w:val="single" w:color="9E9E9E" w:sz="6" w:space="0"/>
              <w:right w:val="single" w:color="9E9E9E" w:sz="6" w:space="0"/>
            </w:tcBorders>
            <w:shd w:val="clear" w:color="auto" w:fill="auto"/>
            <w:tcMar>
              <w:top w:w="144" w:type="dxa"/>
              <w:left w:w="144" w:type="dxa"/>
              <w:bottom w:w="144" w:type="dxa"/>
              <w:right w:w="144" w:type="dxa"/>
            </w:tcMar>
            <w:hideMark/>
          </w:tcPr>
          <w:p w:rsidRPr="008670EF" w:rsidR="008670EF" w:rsidP="008670EF" w:rsidRDefault="008670EF" w14:paraId="5E69A711" w14:textId="77777777">
            <w:pPr>
              <w:spacing w:before="0" w:after="0" w:line="240" w:lineRule="auto"/>
              <w:rPr>
                <w:rFonts w:ascii="Calibri Light" w:hAnsi="Calibri Light" w:eastAsia="Times New Roman" w:cs="Calibri Light"/>
                <w:sz w:val="20"/>
                <w:szCs w:val="20"/>
                <w:lang w:eastAsia="nl-BE"/>
              </w:rPr>
            </w:pPr>
            <w:r w:rsidRPr="008670EF">
              <w:rPr>
                <w:rFonts w:ascii="Calibri Light" w:hAnsi="Calibri Light" w:eastAsia="Arial" w:cs="Calibri Light"/>
                <w:b/>
                <w:bCs/>
                <w:color w:val="373636" w:themeColor="text1"/>
                <w:sz w:val="20"/>
                <w:szCs w:val="20"/>
                <w:lang w:eastAsia="nl-BE"/>
              </w:rPr>
              <w:t xml:space="preserve">Bespreking </w:t>
            </w:r>
            <w:r w:rsidRPr="008670EF">
              <w:rPr>
                <w:rFonts w:ascii="Calibri Light" w:hAnsi="Calibri Light" w:eastAsia="Proxima Nova" w:cs="Calibri Light"/>
                <w:b/>
                <w:bCs/>
                <w:color w:val="373636" w:themeColor="text1"/>
                <w:sz w:val="20"/>
                <w:szCs w:val="20"/>
                <w:lang w:val="nl-NL" w:eastAsia="nl-BE"/>
              </w:rPr>
              <w:t>business architectuur</w:t>
            </w:r>
          </w:p>
        </w:tc>
        <w:tc>
          <w:tcPr>
            <w:tcW w:w="1931" w:type="pct"/>
            <w:tcBorders>
              <w:top w:val="single" w:color="9E9E9E" w:sz="6" w:space="0"/>
              <w:left w:val="single" w:color="9E9E9E" w:sz="6" w:space="0"/>
              <w:bottom w:val="single" w:color="9E9E9E" w:sz="6" w:space="0"/>
              <w:right w:val="single" w:color="9E9E9E" w:sz="6" w:space="0"/>
            </w:tcBorders>
            <w:shd w:val="clear" w:color="auto" w:fill="auto"/>
            <w:tcMar>
              <w:top w:w="144" w:type="dxa"/>
              <w:left w:w="144" w:type="dxa"/>
              <w:bottom w:w="144" w:type="dxa"/>
              <w:right w:w="144" w:type="dxa"/>
            </w:tcMar>
            <w:hideMark/>
          </w:tcPr>
          <w:p w:rsidRPr="008670EF" w:rsidR="008670EF" w:rsidP="008670EF" w:rsidRDefault="008670EF" w14:paraId="163B1464" w14:textId="77777777">
            <w:pPr>
              <w:spacing w:before="0" w:after="0" w:line="240" w:lineRule="auto"/>
              <w:rPr>
                <w:rFonts w:ascii="Calibri Light" w:hAnsi="Calibri Light" w:eastAsia="Times New Roman" w:cs="Calibri Light"/>
                <w:sz w:val="20"/>
                <w:szCs w:val="20"/>
                <w:lang w:eastAsia="nl-BE"/>
              </w:rPr>
            </w:pPr>
            <w:r w:rsidRPr="008670EF">
              <w:rPr>
                <w:rFonts w:ascii="Calibri Light" w:hAnsi="Calibri Light" w:eastAsia="Proxima Nova" w:cs="Calibri Light"/>
                <w:color w:val="373636" w:themeColor="text1"/>
                <w:sz w:val="20"/>
                <w:szCs w:val="20"/>
                <w:lang w:eastAsia="nl-BE"/>
              </w:rPr>
              <w:t>Vincent Van Elsué</w:t>
            </w:r>
          </w:p>
          <w:p w:rsidRPr="008670EF" w:rsidR="008670EF" w:rsidP="008670EF" w:rsidRDefault="008670EF" w14:paraId="7389F24D" w14:textId="77777777">
            <w:pPr>
              <w:spacing w:before="0" w:after="0" w:line="240" w:lineRule="auto"/>
              <w:rPr>
                <w:rFonts w:ascii="Calibri Light" w:hAnsi="Calibri Light" w:eastAsia="Times New Roman" w:cs="Calibri Light"/>
                <w:sz w:val="20"/>
                <w:szCs w:val="20"/>
                <w:lang w:eastAsia="nl-BE"/>
              </w:rPr>
            </w:pPr>
            <w:r w:rsidRPr="001D47BC">
              <w:rPr>
                <w:rFonts w:ascii="Calibri Light" w:hAnsi="Calibri Light" w:eastAsia="Arial" w:cs="Calibri Light"/>
                <w:color w:val="373636" w:themeColor="text1"/>
                <w:sz w:val="20"/>
                <w:szCs w:val="20"/>
                <w:lang w:eastAsia="nl-BE"/>
              </w:rPr>
              <w:t>Informatie Vlaanderen</w:t>
            </w:r>
          </w:p>
        </w:tc>
      </w:tr>
      <w:tr w:rsidRPr="008670EF" w:rsidR="008670EF" w:rsidTr="00A8545B" w14:paraId="4C0BE303" w14:textId="77777777">
        <w:trPr>
          <w:trHeight w:val="305"/>
          <w:jc w:val="center"/>
        </w:trPr>
        <w:tc>
          <w:tcPr>
            <w:tcW w:w="794" w:type="pct"/>
            <w:tcBorders>
              <w:top w:val="single" w:color="9E9E9E" w:sz="6" w:space="0"/>
              <w:left w:val="single" w:color="9E9E9E" w:sz="6" w:space="0"/>
              <w:bottom w:val="single" w:color="9E9E9E" w:sz="6" w:space="0"/>
              <w:right w:val="single" w:color="9E9E9E" w:sz="6" w:space="0"/>
            </w:tcBorders>
            <w:shd w:val="clear" w:color="auto" w:fill="auto"/>
            <w:tcMar>
              <w:top w:w="144" w:type="dxa"/>
              <w:left w:w="144" w:type="dxa"/>
              <w:bottom w:w="144" w:type="dxa"/>
              <w:right w:w="144" w:type="dxa"/>
            </w:tcMar>
            <w:hideMark/>
          </w:tcPr>
          <w:p w:rsidRPr="008670EF" w:rsidR="008670EF" w:rsidP="008670EF" w:rsidRDefault="008670EF" w14:paraId="3555C9F4" w14:textId="77777777">
            <w:pPr>
              <w:spacing w:before="0" w:after="0" w:line="240" w:lineRule="auto"/>
              <w:rPr>
                <w:rFonts w:ascii="Calibri Light" w:hAnsi="Calibri Light" w:eastAsia="Times New Roman" w:cs="Calibri Light"/>
                <w:sz w:val="20"/>
                <w:szCs w:val="20"/>
                <w:lang w:eastAsia="nl-BE"/>
              </w:rPr>
            </w:pPr>
            <w:r w:rsidRPr="008670EF">
              <w:rPr>
                <w:rFonts w:ascii="Calibri Light" w:hAnsi="Calibri Light" w:eastAsia="Proxima Nova" w:cs="Calibri Light"/>
                <w:color w:val="000000"/>
                <w:sz w:val="20"/>
                <w:szCs w:val="20"/>
                <w:lang w:val="nl-NL" w:eastAsia="nl-BE"/>
              </w:rPr>
              <w:t>10u25 – 11u45</w:t>
            </w:r>
          </w:p>
        </w:tc>
        <w:tc>
          <w:tcPr>
            <w:tcW w:w="2275" w:type="pct"/>
            <w:tcBorders>
              <w:top w:val="single" w:color="9E9E9E" w:sz="6" w:space="0"/>
              <w:left w:val="single" w:color="9E9E9E" w:sz="6" w:space="0"/>
              <w:bottom w:val="single" w:color="9E9E9E" w:sz="6" w:space="0"/>
              <w:right w:val="single" w:color="9E9E9E" w:sz="6" w:space="0"/>
            </w:tcBorders>
            <w:shd w:val="clear" w:color="auto" w:fill="auto"/>
            <w:tcMar>
              <w:top w:w="144" w:type="dxa"/>
              <w:left w:w="144" w:type="dxa"/>
              <w:bottom w:w="144" w:type="dxa"/>
              <w:right w:w="144" w:type="dxa"/>
            </w:tcMar>
            <w:hideMark/>
          </w:tcPr>
          <w:p w:rsidRPr="008670EF" w:rsidR="008670EF" w:rsidP="008670EF" w:rsidRDefault="008670EF" w14:paraId="37316A4F" w14:textId="77777777">
            <w:pPr>
              <w:spacing w:before="0" w:after="0" w:line="240" w:lineRule="auto"/>
              <w:rPr>
                <w:rFonts w:ascii="Calibri Light" w:hAnsi="Calibri Light" w:eastAsia="Times New Roman" w:cs="Calibri Light"/>
                <w:sz w:val="20"/>
                <w:szCs w:val="20"/>
                <w:lang w:eastAsia="nl-BE"/>
              </w:rPr>
            </w:pPr>
            <w:r w:rsidRPr="008670EF">
              <w:rPr>
                <w:rFonts w:ascii="Calibri Light" w:hAnsi="Calibri Light" w:eastAsia="Proxima Nova" w:cs="Calibri Light"/>
                <w:b/>
                <w:bCs/>
                <w:color w:val="373636" w:themeColor="text1"/>
                <w:sz w:val="20"/>
                <w:szCs w:val="20"/>
                <w:lang w:val="nl-NL" w:eastAsia="nl-BE"/>
              </w:rPr>
              <w:t xml:space="preserve">Bespreking </w:t>
            </w:r>
            <w:r w:rsidRPr="008670EF">
              <w:rPr>
                <w:rFonts w:ascii="Calibri Light" w:hAnsi="Calibri Light" w:eastAsia="Arial" w:cs="Calibri Light"/>
                <w:b/>
                <w:bCs/>
                <w:color w:val="373636" w:themeColor="text1"/>
                <w:sz w:val="20"/>
                <w:szCs w:val="20"/>
                <w:lang w:eastAsia="nl-BE"/>
              </w:rPr>
              <w:t>informatiemodel</w:t>
            </w:r>
          </w:p>
        </w:tc>
        <w:tc>
          <w:tcPr>
            <w:tcW w:w="1931" w:type="pct"/>
            <w:tcBorders>
              <w:top w:val="single" w:color="9E9E9E" w:sz="6" w:space="0"/>
              <w:left w:val="single" w:color="9E9E9E" w:sz="6" w:space="0"/>
              <w:bottom w:val="single" w:color="9E9E9E" w:sz="6" w:space="0"/>
              <w:right w:val="single" w:color="9E9E9E" w:sz="6" w:space="0"/>
            </w:tcBorders>
            <w:shd w:val="clear" w:color="auto" w:fill="auto"/>
            <w:tcMar>
              <w:top w:w="144" w:type="dxa"/>
              <w:left w:w="144" w:type="dxa"/>
              <w:bottom w:w="144" w:type="dxa"/>
              <w:right w:w="144" w:type="dxa"/>
            </w:tcMar>
            <w:hideMark/>
          </w:tcPr>
          <w:p w:rsidRPr="008670EF" w:rsidR="008670EF" w:rsidP="008670EF" w:rsidRDefault="008670EF" w14:paraId="7DC83C47" w14:textId="77777777">
            <w:pPr>
              <w:spacing w:before="0" w:after="0" w:line="240" w:lineRule="auto"/>
              <w:rPr>
                <w:rFonts w:ascii="Calibri Light" w:hAnsi="Calibri Light" w:eastAsia="Times New Roman" w:cs="Calibri Light"/>
                <w:sz w:val="20"/>
                <w:szCs w:val="20"/>
                <w:lang w:eastAsia="nl-BE"/>
              </w:rPr>
            </w:pPr>
            <w:r w:rsidRPr="008670EF">
              <w:rPr>
                <w:rFonts w:ascii="Calibri Light" w:hAnsi="Calibri Light" w:eastAsia="Proxima Nova" w:cs="Calibri Light"/>
                <w:color w:val="373636" w:themeColor="text1"/>
                <w:sz w:val="20"/>
                <w:szCs w:val="20"/>
                <w:lang w:val="en-US" w:eastAsia="nl-BE"/>
              </w:rPr>
              <w:t>Dimitri Schepers</w:t>
            </w:r>
          </w:p>
          <w:p w:rsidRPr="008670EF" w:rsidR="008670EF" w:rsidP="008670EF" w:rsidRDefault="008670EF" w14:paraId="05BD58FF" w14:textId="77777777">
            <w:pPr>
              <w:spacing w:before="0" w:after="0" w:line="240" w:lineRule="auto"/>
              <w:rPr>
                <w:rFonts w:ascii="Calibri Light" w:hAnsi="Calibri Light" w:eastAsia="Times New Roman" w:cs="Calibri Light"/>
                <w:sz w:val="20"/>
                <w:szCs w:val="20"/>
                <w:lang w:eastAsia="nl-BE"/>
              </w:rPr>
            </w:pPr>
            <w:r w:rsidRPr="008670EF">
              <w:rPr>
                <w:rFonts w:ascii="Calibri Light" w:hAnsi="Calibri Light" w:eastAsia="Arial" w:cs="Calibri Light"/>
                <w:color w:val="373636" w:themeColor="text1"/>
                <w:sz w:val="20"/>
                <w:szCs w:val="20"/>
                <w:lang w:val="en-GB" w:eastAsia="nl-BE"/>
              </w:rPr>
              <w:t>Informatie Vlaanderen</w:t>
            </w:r>
          </w:p>
        </w:tc>
      </w:tr>
      <w:tr w:rsidRPr="008670EF" w:rsidR="008670EF" w:rsidTr="00A8545B" w14:paraId="5E31229E" w14:textId="77777777">
        <w:trPr>
          <w:trHeight w:val="747"/>
          <w:jc w:val="center"/>
        </w:trPr>
        <w:tc>
          <w:tcPr>
            <w:tcW w:w="794" w:type="pct"/>
            <w:tcBorders>
              <w:top w:val="single" w:color="9E9E9E" w:sz="6" w:space="0"/>
              <w:left w:val="single" w:color="9E9E9E" w:sz="6" w:space="0"/>
              <w:bottom w:val="single" w:color="9E9E9E" w:sz="6" w:space="0"/>
              <w:right w:val="single" w:color="9E9E9E" w:sz="6" w:space="0"/>
            </w:tcBorders>
            <w:shd w:val="clear" w:color="auto" w:fill="auto"/>
            <w:tcMar>
              <w:top w:w="144" w:type="dxa"/>
              <w:left w:w="144" w:type="dxa"/>
              <w:bottom w:w="144" w:type="dxa"/>
              <w:right w:w="144" w:type="dxa"/>
            </w:tcMar>
            <w:hideMark/>
          </w:tcPr>
          <w:p w:rsidRPr="008670EF" w:rsidR="008670EF" w:rsidP="008670EF" w:rsidRDefault="008670EF" w14:paraId="7F10C2A7" w14:textId="77777777">
            <w:pPr>
              <w:spacing w:before="0" w:after="0" w:line="240" w:lineRule="auto"/>
              <w:rPr>
                <w:rFonts w:ascii="Calibri Light" w:hAnsi="Calibri Light" w:eastAsia="Times New Roman" w:cs="Calibri Light"/>
                <w:sz w:val="20"/>
                <w:szCs w:val="20"/>
                <w:lang w:eastAsia="nl-BE"/>
              </w:rPr>
            </w:pPr>
            <w:r w:rsidRPr="008670EF">
              <w:rPr>
                <w:rFonts w:ascii="Calibri Light" w:hAnsi="Calibri Light" w:eastAsia="Proxima Nova" w:cs="Calibri Light"/>
                <w:color w:val="000000"/>
                <w:sz w:val="20"/>
                <w:szCs w:val="20"/>
                <w:lang w:val="nl-NL" w:eastAsia="nl-BE"/>
              </w:rPr>
              <w:t>11u45 – 12u00</w:t>
            </w:r>
          </w:p>
        </w:tc>
        <w:tc>
          <w:tcPr>
            <w:tcW w:w="2275" w:type="pct"/>
            <w:tcBorders>
              <w:top w:val="single" w:color="9E9E9E" w:sz="6" w:space="0"/>
              <w:left w:val="single" w:color="9E9E9E" w:sz="6" w:space="0"/>
              <w:bottom w:val="single" w:color="9E9E9E" w:sz="6" w:space="0"/>
              <w:right w:val="single" w:color="9E9E9E" w:sz="6" w:space="0"/>
            </w:tcBorders>
            <w:shd w:val="clear" w:color="auto" w:fill="auto"/>
            <w:tcMar>
              <w:top w:w="144" w:type="dxa"/>
              <w:left w:w="144" w:type="dxa"/>
              <w:bottom w:w="144" w:type="dxa"/>
              <w:right w:w="144" w:type="dxa"/>
            </w:tcMar>
            <w:hideMark/>
          </w:tcPr>
          <w:p w:rsidRPr="008670EF" w:rsidR="008670EF" w:rsidP="008670EF" w:rsidRDefault="008D0BC4" w14:paraId="41087555" w14:textId="79ED0843">
            <w:pPr>
              <w:spacing w:before="0" w:after="0" w:line="240" w:lineRule="auto"/>
              <w:rPr>
                <w:rFonts w:ascii="Calibri Light" w:hAnsi="Calibri Light" w:eastAsia="Times New Roman" w:cs="Calibri Light"/>
                <w:sz w:val="20"/>
                <w:szCs w:val="20"/>
                <w:lang w:eastAsia="nl-BE"/>
              </w:rPr>
            </w:pPr>
            <w:r>
              <w:rPr>
                <w:rFonts w:ascii="Calibri Light" w:hAnsi="Calibri Light" w:eastAsia="Proxima Nova" w:cs="Calibri Light"/>
                <w:b/>
                <w:bCs/>
                <w:color w:val="373636" w:themeColor="text1"/>
                <w:sz w:val="20"/>
                <w:szCs w:val="20"/>
                <w:lang w:val="nl-NL" w:eastAsia="nl-BE"/>
              </w:rPr>
              <w:t xml:space="preserve">Volgende </w:t>
            </w:r>
            <w:r w:rsidRPr="008670EF" w:rsidR="008670EF">
              <w:rPr>
                <w:rFonts w:ascii="Calibri Light" w:hAnsi="Calibri Light" w:eastAsia="Proxima Nova" w:cs="Calibri Light"/>
                <w:b/>
                <w:bCs/>
                <w:color w:val="373636" w:themeColor="text1"/>
                <w:sz w:val="20"/>
                <w:szCs w:val="20"/>
                <w:lang w:val="nl-NL" w:eastAsia="nl-BE"/>
              </w:rPr>
              <w:t>stappen</w:t>
            </w:r>
          </w:p>
        </w:tc>
        <w:tc>
          <w:tcPr>
            <w:tcW w:w="1931" w:type="pct"/>
            <w:tcBorders>
              <w:top w:val="single" w:color="9E9E9E" w:sz="6" w:space="0"/>
              <w:left w:val="single" w:color="9E9E9E" w:sz="6" w:space="0"/>
              <w:bottom w:val="single" w:color="9E9E9E" w:sz="6" w:space="0"/>
              <w:right w:val="single" w:color="9E9E9E" w:sz="6" w:space="0"/>
            </w:tcBorders>
            <w:shd w:val="clear" w:color="auto" w:fill="auto"/>
            <w:tcMar>
              <w:top w:w="144" w:type="dxa"/>
              <w:left w:w="144" w:type="dxa"/>
              <w:bottom w:w="144" w:type="dxa"/>
              <w:right w:w="144" w:type="dxa"/>
            </w:tcMar>
            <w:hideMark/>
          </w:tcPr>
          <w:p w:rsidRPr="008670EF" w:rsidR="008670EF" w:rsidP="008670EF" w:rsidRDefault="008670EF" w14:paraId="7C8A10AC" w14:textId="77777777">
            <w:pPr>
              <w:spacing w:before="0" w:after="0" w:line="240" w:lineRule="auto"/>
              <w:rPr>
                <w:rFonts w:ascii="Calibri Light" w:hAnsi="Calibri Light" w:eastAsia="Times New Roman" w:cs="Calibri Light"/>
                <w:sz w:val="20"/>
                <w:szCs w:val="20"/>
                <w:lang w:eastAsia="nl-BE"/>
              </w:rPr>
            </w:pPr>
            <w:r w:rsidRPr="008670EF">
              <w:rPr>
                <w:rFonts w:ascii="Calibri Light" w:hAnsi="Calibri Light" w:eastAsia="Proxima Nova" w:cs="Calibri Light"/>
                <w:color w:val="373636" w:themeColor="text1"/>
                <w:sz w:val="20"/>
                <w:szCs w:val="20"/>
                <w:lang w:eastAsia="nl-BE"/>
              </w:rPr>
              <w:t>An Taelemans</w:t>
            </w:r>
          </w:p>
          <w:p w:rsidRPr="008670EF" w:rsidR="008670EF" w:rsidP="008670EF" w:rsidRDefault="008670EF" w14:paraId="57AE8BAC" w14:textId="77777777">
            <w:pPr>
              <w:spacing w:before="0" w:after="0" w:line="240" w:lineRule="auto"/>
              <w:rPr>
                <w:rFonts w:ascii="Calibri Light" w:hAnsi="Calibri Light" w:eastAsia="Times New Roman" w:cs="Calibri Light"/>
                <w:sz w:val="20"/>
                <w:szCs w:val="20"/>
                <w:lang w:eastAsia="nl-BE"/>
              </w:rPr>
            </w:pPr>
            <w:r w:rsidRPr="008670EF">
              <w:rPr>
                <w:rFonts w:ascii="Calibri Light" w:hAnsi="Calibri Light" w:eastAsia="Arial" w:cs="Calibri Light"/>
                <w:color w:val="373636" w:themeColor="text1"/>
                <w:sz w:val="20"/>
                <w:szCs w:val="20"/>
                <w:lang w:val="en-GB" w:eastAsia="nl-BE"/>
              </w:rPr>
              <w:t>Informatie Vlaanderen</w:t>
            </w:r>
          </w:p>
        </w:tc>
      </w:tr>
    </w:tbl>
    <w:p w:rsidRPr="008649F2" w:rsidR="00575FBD" w:rsidP="00575FBD" w:rsidRDefault="00575FBD" w14:paraId="5AA5DD79" w14:textId="4386ABFF">
      <w:pPr>
        <w:rPr>
          <w:lang w:eastAsia="nl-BE"/>
        </w:rPr>
      </w:pPr>
    </w:p>
    <w:p w:rsidR="003F4DC8" w:rsidP="003F4DC8" w:rsidRDefault="00A50FC6" w14:paraId="64633AEF" w14:textId="3E556388">
      <w:pPr>
        <w:pStyle w:val="Heading1"/>
        <w:spacing w:line="360" w:lineRule="auto"/>
        <w:jc w:val="both"/>
        <w:rPr>
          <w:rFonts w:ascii="Calibri Light" w:hAnsi="Calibri Light" w:eastAsia="Times New Roman" w:cs="Calibri Light"/>
          <w:caps w:val="0"/>
          <w:smallCaps/>
          <w:sz w:val="28"/>
          <w:szCs w:val="28"/>
          <w:lang w:eastAsia="nl-BE"/>
        </w:rPr>
      </w:pPr>
      <w:r w:rsidRPr="008649F2">
        <w:rPr>
          <w:rFonts w:ascii="Calibri Light" w:hAnsi="Calibri Light" w:eastAsia="Times New Roman" w:cs="Calibri Light"/>
          <w:caps w:val="0"/>
          <w:smallCaps/>
          <w:sz w:val="28"/>
          <w:szCs w:val="28"/>
          <w:lang w:eastAsia="nl-BE"/>
        </w:rPr>
        <w:t>Besprekin</w:t>
      </w:r>
      <w:r w:rsidR="008670EF">
        <w:rPr>
          <w:rFonts w:ascii="Calibri Light" w:hAnsi="Calibri Light" w:eastAsia="Times New Roman" w:cs="Calibri Light"/>
          <w:caps w:val="0"/>
          <w:smallCaps/>
          <w:sz w:val="28"/>
          <w:szCs w:val="28"/>
          <w:lang w:eastAsia="nl-BE"/>
        </w:rPr>
        <w:t>g Business architectuur</w:t>
      </w:r>
    </w:p>
    <w:p w:rsidRPr="00735DA5" w:rsidR="00735DA5" w:rsidP="00A67215" w:rsidRDefault="00A67215" w14:paraId="107785AF" w14:textId="1611EE3B">
      <w:pPr>
        <w:jc w:val="center"/>
        <w:rPr>
          <w:lang w:eastAsia="nl-BE"/>
        </w:rPr>
      </w:pPr>
      <w:r>
        <w:rPr>
          <w:noProof/>
        </w:rPr>
        <w:drawing>
          <wp:inline distT="0" distB="0" distL="0" distR="0" wp14:anchorId="492E46D4" wp14:editId="5EDE5A82">
            <wp:extent cx="2762885" cy="2697234"/>
            <wp:effectExtent l="0" t="0" r="0" b="825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pic:nvPicPr>
                  <pic:blipFill>
                    <a:blip r:embed="rId12">
                      <a:extLst>
                        <a:ext uri="{28A0092B-C50C-407E-A947-70E740481C1C}">
                          <a14:useLocalDpi xmlns:a14="http://schemas.microsoft.com/office/drawing/2010/main" val="0"/>
                        </a:ext>
                      </a:extLst>
                    </a:blip>
                    <a:stretch>
                      <a:fillRect/>
                    </a:stretch>
                  </pic:blipFill>
                  <pic:spPr>
                    <a:xfrm>
                      <a:off x="0" y="0"/>
                      <a:ext cx="2762885" cy="2697234"/>
                    </a:xfrm>
                    <a:prstGeom prst="rect">
                      <a:avLst/>
                    </a:prstGeom>
                  </pic:spPr>
                </pic:pic>
              </a:graphicData>
            </a:graphic>
          </wp:inline>
        </w:drawing>
      </w:r>
    </w:p>
    <w:p w:rsidRPr="001D47BC" w:rsidR="00493012" w:rsidP="007845A0" w:rsidRDefault="00493012" w14:paraId="66AF38F4" w14:textId="1552ADA5">
      <w:pPr>
        <w:spacing w:before="0" w:after="0" w:line="360" w:lineRule="auto"/>
        <w:jc w:val="both"/>
        <w:textAlignment w:val="center"/>
        <w:rPr>
          <w:rFonts w:ascii="Calibri Light" w:hAnsi="Calibri Light" w:eastAsia="Times New Roman" w:cs="Calibri Light"/>
          <w:lang w:eastAsia="nl-BE"/>
        </w:rPr>
      </w:pPr>
      <w:r w:rsidRPr="001D47BC">
        <w:rPr>
          <w:rFonts w:ascii="Calibri Light" w:hAnsi="Calibri Light" w:eastAsia="Times New Roman" w:cs="Calibri Light"/>
          <w:lang w:eastAsia="nl-BE"/>
        </w:rPr>
        <w:t xml:space="preserve">De business modules, de onderliggende “features” en de toegekende prioriteiten (a.d.h.v. </w:t>
      </w:r>
      <w:proofErr w:type="spellStart"/>
      <w:r w:rsidRPr="001D47BC">
        <w:rPr>
          <w:rFonts w:ascii="Calibri Light" w:hAnsi="Calibri Light" w:eastAsia="Times New Roman" w:cs="Calibri Light"/>
          <w:lang w:eastAsia="nl-BE"/>
        </w:rPr>
        <w:t>MoSCoW</w:t>
      </w:r>
      <w:proofErr w:type="spellEnd"/>
      <w:r w:rsidRPr="001D47BC">
        <w:rPr>
          <w:rFonts w:ascii="Calibri Light" w:hAnsi="Calibri Light" w:eastAsia="Times New Roman" w:cs="Calibri Light"/>
          <w:lang w:eastAsia="nl-BE"/>
        </w:rPr>
        <w:t xml:space="preserve">) werden in detail besproken en kunnen geraadpleegd worden in de slideshow die werd gebruikt ter begeleiding van de werkgroep. </w:t>
      </w:r>
    </w:p>
    <w:p w:rsidRPr="00493012" w:rsidR="00493012" w:rsidP="007845A0" w:rsidRDefault="00493012" w14:paraId="1FDC412D" w14:textId="1F5E6EC2">
      <w:pPr>
        <w:spacing w:before="0" w:after="0" w:line="360" w:lineRule="auto"/>
        <w:jc w:val="both"/>
        <w:textAlignment w:val="center"/>
        <w:rPr>
          <w:rFonts w:ascii="Calibri Light" w:hAnsi="Calibri Light" w:eastAsia="Times New Roman" w:cs="Calibri Light"/>
          <w:lang w:eastAsia="nl-BE"/>
        </w:rPr>
      </w:pPr>
      <w:r w:rsidRPr="001D47BC">
        <w:rPr>
          <w:rFonts w:ascii="Calibri Light" w:hAnsi="Calibri Light" w:eastAsia="Times New Roman" w:cs="Calibri Light"/>
          <w:lang w:eastAsia="nl-BE"/>
        </w:rPr>
        <w:t xml:space="preserve">Onderstaand, kan een overzicht teruggevonden worden </w:t>
      </w:r>
      <w:r w:rsidRPr="001D47BC" w:rsidR="005149FC">
        <w:rPr>
          <w:rFonts w:ascii="Calibri Light" w:hAnsi="Calibri Light" w:eastAsia="Times New Roman" w:cs="Calibri Light"/>
          <w:lang w:eastAsia="nl-BE"/>
        </w:rPr>
        <w:t>van de belangrijkste opmerkingen van de leden van de werkgroep. Deze opmerkingen werden uitvoerig besproken.</w:t>
      </w:r>
      <w:r w:rsidR="005149FC">
        <w:rPr>
          <w:rFonts w:ascii="Calibri Light" w:hAnsi="Calibri Light" w:eastAsia="Times New Roman" w:cs="Calibri Light"/>
          <w:lang w:eastAsia="nl-BE"/>
        </w:rPr>
        <w:t xml:space="preserve"> </w:t>
      </w:r>
    </w:p>
    <w:p w:rsidR="00E9379F" w:rsidP="00AC1B27" w:rsidRDefault="006F1598" w14:paraId="762C3E6D" w14:textId="10754892">
      <w:pPr>
        <w:numPr>
          <w:ilvl w:val="0"/>
          <w:numId w:val="13"/>
        </w:numPr>
        <w:spacing w:before="0" w:after="0" w:line="360" w:lineRule="auto"/>
        <w:ind w:left="540"/>
        <w:jc w:val="both"/>
        <w:textAlignment w:val="center"/>
        <w:rPr>
          <w:rFonts w:ascii="Calibri Light" w:hAnsi="Calibri Light" w:eastAsia="Times New Roman" w:cs="Calibri Light"/>
          <w:lang w:eastAsia="nl-BE"/>
        </w:rPr>
      </w:pPr>
      <w:r w:rsidRPr="002264A0">
        <w:rPr>
          <w:rFonts w:ascii="Calibri Light" w:hAnsi="Calibri Light" w:eastAsia="Times New Roman" w:cs="Calibri Light"/>
          <w:b/>
          <w:bCs/>
          <w:lang w:eastAsia="nl-BE"/>
        </w:rPr>
        <w:t>Module 3 ‘</w:t>
      </w:r>
      <w:r w:rsidRPr="002264A0" w:rsidR="008A13C7">
        <w:rPr>
          <w:rFonts w:ascii="Calibri Light" w:hAnsi="Calibri Light" w:eastAsia="Times New Roman" w:cs="Calibri Light"/>
          <w:b/>
          <w:bCs/>
          <w:lang w:eastAsia="nl-BE"/>
        </w:rPr>
        <w:t xml:space="preserve">Aanvragen </w:t>
      </w:r>
      <w:r w:rsidRPr="002264A0">
        <w:rPr>
          <w:rFonts w:ascii="Calibri Light" w:hAnsi="Calibri Light" w:eastAsia="Times New Roman" w:cs="Calibri Light"/>
          <w:b/>
          <w:bCs/>
          <w:lang w:eastAsia="nl-BE"/>
        </w:rPr>
        <w:t>sanctie informatie’</w:t>
      </w:r>
      <w:r>
        <w:rPr>
          <w:rFonts w:ascii="Calibri Light" w:hAnsi="Calibri Light" w:eastAsia="Times New Roman" w:cs="Calibri Light"/>
          <w:lang w:eastAsia="nl-BE"/>
        </w:rPr>
        <w:t xml:space="preserve">: </w:t>
      </w:r>
      <w:r w:rsidRPr="00965713" w:rsidR="00965713">
        <w:rPr>
          <w:rFonts w:ascii="Calibri Light" w:hAnsi="Calibri Light" w:eastAsia="Times New Roman" w:cs="Calibri Light"/>
          <w:lang w:eastAsia="nl-BE"/>
        </w:rPr>
        <w:t xml:space="preserve">wie gaat </w:t>
      </w:r>
      <w:r>
        <w:rPr>
          <w:rFonts w:ascii="Calibri Light" w:hAnsi="Calibri Light" w:eastAsia="Times New Roman" w:cs="Calibri Light"/>
          <w:lang w:eastAsia="nl-BE"/>
        </w:rPr>
        <w:t xml:space="preserve">ingediende aanvragen </w:t>
      </w:r>
      <w:r w:rsidRPr="00965713" w:rsidR="00965713">
        <w:rPr>
          <w:rFonts w:ascii="Calibri Light" w:hAnsi="Calibri Light" w:eastAsia="Times New Roman" w:cs="Calibri Light"/>
          <w:lang w:eastAsia="nl-BE"/>
        </w:rPr>
        <w:t>beoordelen? Decretaal ligt</w:t>
      </w:r>
      <w:r w:rsidR="00E9379F">
        <w:rPr>
          <w:rFonts w:ascii="Calibri Light" w:hAnsi="Calibri Light" w:eastAsia="Times New Roman" w:cs="Calibri Light"/>
          <w:lang w:eastAsia="nl-BE"/>
        </w:rPr>
        <w:t xml:space="preserve"> deze verantwoordelijkheid</w:t>
      </w:r>
      <w:r w:rsidRPr="00965713" w:rsidR="00965713">
        <w:rPr>
          <w:rFonts w:ascii="Calibri Light" w:hAnsi="Calibri Light" w:eastAsia="Times New Roman" w:cs="Calibri Light"/>
          <w:lang w:eastAsia="nl-BE"/>
        </w:rPr>
        <w:t xml:space="preserve"> bij de entiteit die</w:t>
      </w:r>
      <w:r w:rsidR="007845A0">
        <w:rPr>
          <w:rFonts w:ascii="Calibri Light" w:hAnsi="Calibri Light" w:eastAsia="Times New Roman" w:cs="Calibri Light"/>
          <w:lang w:eastAsia="nl-BE"/>
        </w:rPr>
        <w:t xml:space="preserve"> het</w:t>
      </w:r>
      <w:r w:rsidRPr="00965713" w:rsidR="00965713">
        <w:rPr>
          <w:rFonts w:ascii="Calibri Light" w:hAnsi="Calibri Light" w:eastAsia="Times New Roman" w:cs="Calibri Light"/>
          <w:lang w:eastAsia="nl-BE"/>
        </w:rPr>
        <w:t xml:space="preserve"> sanctieregister </w:t>
      </w:r>
      <w:r w:rsidR="007845A0">
        <w:rPr>
          <w:rFonts w:ascii="Calibri Light" w:hAnsi="Calibri Light" w:eastAsia="Times New Roman" w:cs="Calibri Light"/>
          <w:lang w:eastAsia="nl-BE"/>
        </w:rPr>
        <w:t>beheert</w:t>
      </w:r>
      <w:r w:rsidRPr="00965713" w:rsidR="00965713">
        <w:rPr>
          <w:rFonts w:ascii="Calibri Light" w:hAnsi="Calibri Light" w:eastAsia="Times New Roman" w:cs="Calibri Light"/>
          <w:lang w:eastAsia="nl-BE"/>
        </w:rPr>
        <w:t xml:space="preserve">. </w:t>
      </w:r>
      <w:r w:rsidR="00E9379F">
        <w:rPr>
          <w:rFonts w:ascii="Calibri Light" w:hAnsi="Calibri Light" w:eastAsia="Times New Roman" w:cs="Calibri Light"/>
          <w:lang w:eastAsia="nl-BE"/>
        </w:rPr>
        <w:t xml:space="preserve">Er kan </w:t>
      </w:r>
      <w:r w:rsidR="007845A0">
        <w:rPr>
          <w:rFonts w:ascii="Calibri Light" w:hAnsi="Calibri Light" w:eastAsia="Times New Roman" w:cs="Calibri Light"/>
          <w:lang w:eastAsia="nl-BE"/>
        </w:rPr>
        <w:t>onderzocht worde</w:t>
      </w:r>
      <w:r w:rsidRPr="00965713" w:rsidR="00965713">
        <w:rPr>
          <w:rFonts w:ascii="Calibri Light" w:hAnsi="Calibri Light" w:eastAsia="Times New Roman" w:cs="Calibri Light"/>
          <w:lang w:eastAsia="nl-BE"/>
        </w:rPr>
        <w:t>n of advies</w:t>
      </w:r>
      <w:r w:rsidR="001F5674">
        <w:rPr>
          <w:rFonts w:ascii="Calibri Light" w:hAnsi="Calibri Light" w:eastAsia="Times New Roman" w:cs="Calibri Light"/>
          <w:lang w:eastAsia="nl-BE"/>
        </w:rPr>
        <w:t>/</w:t>
      </w:r>
      <w:r w:rsidRPr="00965713" w:rsidR="00965713">
        <w:rPr>
          <w:rFonts w:ascii="Calibri Light" w:hAnsi="Calibri Light" w:eastAsia="Times New Roman" w:cs="Calibri Light"/>
          <w:lang w:eastAsia="nl-BE"/>
        </w:rPr>
        <w:t xml:space="preserve"> toestemming gevraagd </w:t>
      </w:r>
      <w:r w:rsidR="00E9379F">
        <w:rPr>
          <w:rFonts w:ascii="Calibri Light" w:hAnsi="Calibri Light" w:eastAsia="Times New Roman" w:cs="Calibri Light"/>
          <w:lang w:eastAsia="nl-BE"/>
        </w:rPr>
        <w:t xml:space="preserve">moet </w:t>
      </w:r>
      <w:r w:rsidRPr="00965713" w:rsidR="00965713">
        <w:rPr>
          <w:rFonts w:ascii="Calibri Light" w:hAnsi="Calibri Light" w:eastAsia="Times New Roman" w:cs="Calibri Light"/>
          <w:lang w:eastAsia="nl-BE"/>
        </w:rPr>
        <w:t>worden aan leverancier/eigenaar</w:t>
      </w:r>
      <w:r w:rsidR="007845A0">
        <w:rPr>
          <w:rFonts w:ascii="Calibri Light" w:hAnsi="Calibri Light" w:eastAsia="Times New Roman" w:cs="Calibri Light"/>
          <w:lang w:eastAsia="nl-BE"/>
        </w:rPr>
        <w:t xml:space="preserve"> en of deze</w:t>
      </w:r>
      <w:r w:rsidR="00305457">
        <w:rPr>
          <w:rFonts w:ascii="Calibri Light" w:hAnsi="Calibri Light" w:eastAsia="Times New Roman" w:cs="Calibri Light"/>
          <w:lang w:eastAsia="nl-BE"/>
        </w:rPr>
        <w:t>, al dan</w:t>
      </w:r>
      <w:r w:rsidR="007845A0">
        <w:rPr>
          <w:rFonts w:ascii="Calibri Light" w:hAnsi="Calibri Light" w:eastAsia="Times New Roman" w:cs="Calibri Light"/>
          <w:lang w:eastAsia="nl-BE"/>
        </w:rPr>
        <w:t xml:space="preserve"> niet</w:t>
      </w:r>
      <w:r w:rsidR="00305457">
        <w:rPr>
          <w:rFonts w:ascii="Calibri Light" w:hAnsi="Calibri Light" w:eastAsia="Times New Roman" w:cs="Calibri Light"/>
          <w:lang w:eastAsia="nl-BE"/>
        </w:rPr>
        <w:t xml:space="preserve">, </w:t>
      </w:r>
      <w:r w:rsidR="007845A0">
        <w:rPr>
          <w:rFonts w:ascii="Calibri Light" w:hAnsi="Calibri Light" w:eastAsia="Times New Roman" w:cs="Calibri Light"/>
          <w:lang w:eastAsia="nl-BE"/>
        </w:rPr>
        <w:t>beter is geplaatst om aanvragen goed te keuren</w:t>
      </w:r>
      <w:r w:rsidRPr="00965713" w:rsidR="00965713">
        <w:rPr>
          <w:rFonts w:ascii="Calibri Light" w:hAnsi="Calibri Light" w:eastAsia="Times New Roman" w:cs="Calibri Light"/>
          <w:lang w:eastAsia="nl-BE"/>
        </w:rPr>
        <w:t xml:space="preserve">. </w:t>
      </w:r>
    </w:p>
    <w:p w:rsidR="00965713" w:rsidP="00AC1B27" w:rsidRDefault="00965713" w14:paraId="728E053F" w14:textId="76115428">
      <w:pPr>
        <w:spacing w:before="0" w:after="0" w:line="360" w:lineRule="auto"/>
        <w:ind w:left="540"/>
        <w:jc w:val="both"/>
        <w:textAlignment w:val="center"/>
        <w:rPr>
          <w:rFonts w:ascii="Calibri Light" w:hAnsi="Calibri Light" w:eastAsia="Times New Roman" w:cs="Calibri Light"/>
          <w:lang w:eastAsia="nl-BE"/>
        </w:rPr>
      </w:pPr>
      <w:r w:rsidRPr="00965713">
        <w:rPr>
          <w:rFonts w:ascii="Calibri Light" w:hAnsi="Calibri Light" w:eastAsia="Times New Roman" w:cs="Calibri Light"/>
          <w:lang w:eastAsia="nl-BE"/>
        </w:rPr>
        <w:t xml:space="preserve">We moeten </w:t>
      </w:r>
      <w:r w:rsidR="0095557D">
        <w:rPr>
          <w:rFonts w:ascii="Calibri Light" w:hAnsi="Calibri Light" w:eastAsia="Times New Roman" w:cs="Calibri Light"/>
          <w:lang w:eastAsia="nl-BE"/>
        </w:rPr>
        <w:t xml:space="preserve">wel </w:t>
      </w:r>
      <w:r w:rsidRPr="00965713">
        <w:rPr>
          <w:rFonts w:ascii="Calibri Light" w:hAnsi="Calibri Light" w:eastAsia="Times New Roman" w:cs="Calibri Light"/>
          <w:lang w:eastAsia="nl-BE"/>
        </w:rPr>
        <w:t xml:space="preserve">vermijden dat </w:t>
      </w:r>
      <w:r w:rsidR="009370EC">
        <w:rPr>
          <w:rFonts w:ascii="Calibri Light" w:hAnsi="Calibri Light" w:eastAsia="Times New Roman" w:cs="Calibri Light"/>
          <w:lang w:eastAsia="nl-BE"/>
        </w:rPr>
        <w:t>een</w:t>
      </w:r>
      <w:r w:rsidRPr="00965713">
        <w:rPr>
          <w:rFonts w:ascii="Calibri Light" w:hAnsi="Calibri Light" w:eastAsia="Times New Roman" w:cs="Calibri Light"/>
          <w:lang w:eastAsia="nl-BE"/>
        </w:rPr>
        <w:t xml:space="preserve"> entiteit te veel individuele aanvragen krijgen</w:t>
      </w:r>
      <w:r w:rsidR="008F7884">
        <w:rPr>
          <w:rFonts w:ascii="Calibri Light" w:hAnsi="Calibri Light" w:eastAsia="Times New Roman" w:cs="Calibri Light"/>
          <w:lang w:eastAsia="nl-BE"/>
        </w:rPr>
        <w:t>. Di</w:t>
      </w:r>
      <w:r w:rsidRPr="00861967" w:rsidR="003A78D6">
        <w:rPr>
          <w:rFonts w:ascii="Calibri Light" w:hAnsi="Calibri Light" w:eastAsia="Times New Roman" w:cs="Calibri Light"/>
          <w:lang w:eastAsia="nl-BE"/>
        </w:rPr>
        <w:t xml:space="preserve">t is afhankelijk van </w:t>
      </w:r>
      <w:r w:rsidRPr="00861967" w:rsidR="00305457">
        <w:rPr>
          <w:rFonts w:ascii="Calibri Light" w:hAnsi="Calibri Light" w:eastAsia="Times New Roman" w:cs="Calibri Light"/>
          <w:lang w:eastAsia="nl-BE"/>
        </w:rPr>
        <w:t>hoe de</w:t>
      </w:r>
      <w:r w:rsidRPr="00861967" w:rsidR="003A78D6">
        <w:rPr>
          <w:rFonts w:ascii="Calibri Light" w:hAnsi="Calibri Light" w:eastAsia="Times New Roman" w:cs="Calibri Light"/>
          <w:lang w:eastAsia="nl-BE"/>
        </w:rPr>
        <w:t xml:space="preserve"> toegangsrechten</w:t>
      </w:r>
      <w:r w:rsidRPr="00861967" w:rsidR="00305457">
        <w:rPr>
          <w:rFonts w:ascii="Calibri Light" w:hAnsi="Calibri Light" w:eastAsia="Times New Roman" w:cs="Calibri Light"/>
          <w:lang w:eastAsia="nl-BE"/>
        </w:rPr>
        <w:t xml:space="preserve"> voor elke actor worden bepaald en hoe toereikend deze zullen worden ervaren door de verscheidene actoren</w:t>
      </w:r>
      <w:r w:rsidRPr="00861967" w:rsidR="00C7600B">
        <w:rPr>
          <w:rFonts w:ascii="Calibri Light" w:hAnsi="Calibri Light" w:eastAsia="Times New Roman" w:cs="Calibri Light"/>
          <w:lang w:eastAsia="nl-BE"/>
        </w:rPr>
        <w:t>.</w:t>
      </w:r>
      <w:r w:rsidR="00C7600B">
        <w:rPr>
          <w:rFonts w:ascii="Calibri Light" w:hAnsi="Calibri Light" w:eastAsia="Times New Roman" w:cs="Calibri Light"/>
          <w:lang w:eastAsia="nl-BE"/>
        </w:rPr>
        <w:t xml:space="preserve"> </w:t>
      </w:r>
      <w:r w:rsidRPr="00861967" w:rsidR="001035C5">
        <w:rPr>
          <w:rFonts w:ascii="Calibri Light" w:hAnsi="Calibri Light" w:eastAsia="Times New Roman" w:cs="Calibri Light"/>
          <w:lang w:eastAsia="nl-BE"/>
        </w:rPr>
        <w:t xml:space="preserve">Zoals momenteel is bepaald in het Kaderdecreet Bestuurlijke Handhaving (artikel 76) </w:t>
      </w:r>
      <w:r w:rsidRPr="00861967" w:rsidR="00C7600B">
        <w:rPr>
          <w:rFonts w:ascii="Calibri Light" w:hAnsi="Calibri Light" w:eastAsia="Times New Roman" w:cs="Calibri Light"/>
          <w:lang w:eastAsia="nl-BE"/>
        </w:rPr>
        <w:t>kunnen de “informatieafnemers” ingedeeld worden in 4 sub-rollen:</w:t>
      </w:r>
      <w:r w:rsidR="00C7600B">
        <w:rPr>
          <w:rFonts w:ascii="Calibri Light" w:hAnsi="Calibri Light" w:eastAsia="Times New Roman" w:cs="Calibri Light"/>
          <w:lang w:eastAsia="nl-BE"/>
        </w:rPr>
        <w:t xml:space="preserve"> </w:t>
      </w:r>
    </w:p>
    <w:p w:rsidRPr="00861967" w:rsidR="001035C5" w:rsidP="001035C5" w:rsidRDefault="001035C5" w14:paraId="6D3BBECB" w14:textId="09DD7D11">
      <w:pPr>
        <w:spacing w:before="0" w:after="0" w:line="360" w:lineRule="auto"/>
        <w:ind w:left="720"/>
        <w:jc w:val="both"/>
        <w:textAlignment w:val="center"/>
        <w:rPr>
          <w:rFonts w:ascii="Calibri Light" w:hAnsi="Calibri Light" w:eastAsia="Times New Roman" w:cs="Calibri Light"/>
          <w:lang w:eastAsia="nl-BE"/>
        </w:rPr>
      </w:pPr>
      <w:r w:rsidRPr="00861967">
        <w:rPr>
          <w:rFonts w:ascii="Calibri Light" w:hAnsi="Calibri Light" w:eastAsia="Times New Roman" w:cs="Calibri Light"/>
          <w:lang w:eastAsia="nl-BE"/>
        </w:rPr>
        <w:t>1.</w:t>
      </w:r>
      <w:r w:rsidRPr="00861967">
        <w:rPr>
          <w:rFonts w:ascii="Calibri Light" w:hAnsi="Calibri Light" w:eastAsia="Times New Roman" w:cs="Calibri Light"/>
          <w:lang w:eastAsia="nl-BE"/>
        </w:rPr>
        <w:tab/>
      </w:r>
      <w:r w:rsidRPr="00861967">
        <w:rPr>
          <w:rFonts w:ascii="Calibri Light" w:hAnsi="Calibri Light" w:eastAsia="Times New Roman" w:cs="Calibri Light"/>
          <w:lang w:eastAsia="nl-BE"/>
        </w:rPr>
        <w:t xml:space="preserve">Beboetingsinstanties, de strafgerechten, de vervolgingsinstanties, het Openbaar Ministerie en intrekkingsautoriteiten krijgen volledige toegang tot de informatie in het bestuurlijk sanctieregister. </w:t>
      </w:r>
    </w:p>
    <w:p w:rsidRPr="00861967" w:rsidR="001035C5" w:rsidP="001035C5" w:rsidRDefault="001035C5" w14:paraId="28137493" w14:textId="2ECB0485">
      <w:pPr>
        <w:spacing w:before="0" w:after="0" w:line="360" w:lineRule="auto"/>
        <w:ind w:left="720"/>
        <w:jc w:val="both"/>
        <w:textAlignment w:val="center"/>
        <w:rPr>
          <w:rFonts w:ascii="Calibri Light" w:hAnsi="Calibri Light" w:eastAsia="Times New Roman" w:cs="Calibri Light"/>
          <w:lang w:eastAsia="nl-BE"/>
        </w:rPr>
      </w:pPr>
      <w:r w:rsidRPr="00861967">
        <w:rPr>
          <w:rFonts w:ascii="Calibri Light" w:hAnsi="Calibri Light" w:eastAsia="Times New Roman" w:cs="Calibri Light"/>
          <w:lang w:eastAsia="nl-BE"/>
        </w:rPr>
        <w:t>2.</w:t>
      </w:r>
      <w:r w:rsidRPr="00861967">
        <w:rPr>
          <w:rFonts w:ascii="Calibri Light" w:hAnsi="Calibri Light" w:eastAsia="Times New Roman" w:cs="Calibri Light"/>
          <w:lang w:eastAsia="nl-BE"/>
        </w:rPr>
        <w:tab/>
      </w:r>
      <w:r w:rsidRPr="00861967">
        <w:rPr>
          <w:rFonts w:ascii="Calibri Light" w:hAnsi="Calibri Light" w:eastAsia="Times New Roman" w:cs="Calibri Light"/>
          <w:lang w:eastAsia="nl-BE"/>
        </w:rPr>
        <w:t>Inspectiediensten (lokaal en Vlaams), politie en overheden die maatregelen opleggen (lokaal en Vlaams) zullen elke keer een aanvraag moeten indienen en motiveren waarom zij die informatie nodig hebben. De aanvraag moet worden goedgekeurd, alvorens toegang te verkrijgen tot de informatie.</w:t>
      </w:r>
    </w:p>
    <w:p w:rsidRPr="00861967" w:rsidR="001035C5" w:rsidP="001035C5" w:rsidRDefault="001035C5" w14:paraId="7F2CA594" w14:textId="7FAEA223">
      <w:pPr>
        <w:spacing w:before="0" w:after="0" w:line="360" w:lineRule="auto"/>
        <w:ind w:left="720"/>
        <w:jc w:val="both"/>
        <w:textAlignment w:val="center"/>
        <w:rPr>
          <w:rFonts w:ascii="Calibri Light" w:hAnsi="Calibri Light" w:eastAsia="Times New Roman" w:cs="Calibri Light"/>
          <w:lang w:eastAsia="nl-BE"/>
        </w:rPr>
      </w:pPr>
      <w:r w:rsidRPr="00861967">
        <w:rPr>
          <w:rFonts w:ascii="Calibri Light" w:hAnsi="Calibri Light" w:eastAsia="Times New Roman" w:cs="Calibri Light"/>
          <w:lang w:eastAsia="nl-BE"/>
        </w:rPr>
        <w:t>3.</w:t>
      </w:r>
      <w:r w:rsidRPr="00861967">
        <w:rPr>
          <w:rFonts w:ascii="Calibri Light" w:hAnsi="Calibri Light" w:eastAsia="Times New Roman" w:cs="Calibri Light"/>
          <w:lang w:eastAsia="nl-BE"/>
        </w:rPr>
        <w:tab/>
      </w:r>
      <w:r w:rsidRPr="00861967">
        <w:rPr>
          <w:rFonts w:ascii="Calibri Light" w:hAnsi="Calibri Light" w:eastAsia="Times New Roman" w:cs="Calibri Light"/>
          <w:lang w:eastAsia="nl-BE"/>
        </w:rPr>
        <w:t>Onderwijs- en onderzoekinstellingen kunnen tijdelijk “toegang” verkrijgen tot informatie. Daarvoor zal een aanvraag dienen ingediend worden</w:t>
      </w:r>
      <w:r w:rsidRPr="00861967" w:rsidR="00932F16">
        <w:rPr>
          <w:rFonts w:ascii="Calibri Light" w:hAnsi="Calibri Light" w:eastAsia="Times New Roman" w:cs="Calibri Light"/>
          <w:lang w:eastAsia="nl-BE"/>
        </w:rPr>
        <w:t>. D</w:t>
      </w:r>
      <w:r w:rsidRPr="00861967">
        <w:rPr>
          <w:rFonts w:ascii="Calibri Light" w:hAnsi="Calibri Light" w:eastAsia="Times New Roman" w:cs="Calibri Light"/>
          <w:lang w:eastAsia="nl-BE"/>
        </w:rPr>
        <w:t xml:space="preserve">e aanvraag moet goedgekeurd worden, alvorens toegang te verkrijgen. </w:t>
      </w:r>
    </w:p>
    <w:p w:rsidRPr="00965713" w:rsidR="001035C5" w:rsidP="001035C5" w:rsidRDefault="001035C5" w14:paraId="57328688" w14:textId="6ED91839">
      <w:pPr>
        <w:spacing w:before="0" w:after="0" w:line="360" w:lineRule="auto"/>
        <w:ind w:left="720"/>
        <w:jc w:val="both"/>
        <w:textAlignment w:val="center"/>
        <w:rPr>
          <w:rFonts w:ascii="Calibri Light" w:hAnsi="Calibri Light" w:eastAsia="Times New Roman" w:cs="Calibri Light"/>
          <w:lang w:eastAsia="nl-BE"/>
        </w:rPr>
      </w:pPr>
      <w:r w:rsidRPr="00861967">
        <w:rPr>
          <w:rFonts w:ascii="Calibri Light" w:hAnsi="Calibri Light" w:eastAsia="Times New Roman" w:cs="Calibri Light"/>
          <w:lang w:eastAsia="nl-BE"/>
        </w:rPr>
        <w:t>4.</w:t>
      </w:r>
      <w:r w:rsidRPr="00861967">
        <w:rPr>
          <w:rFonts w:ascii="Calibri Light" w:hAnsi="Calibri Light" w:eastAsia="Times New Roman" w:cs="Calibri Light"/>
          <w:lang w:eastAsia="nl-BE"/>
        </w:rPr>
        <w:tab/>
      </w:r>
      <w:r w:rsidRPr="00861967">
        <w:rPr>
          <w:rFonts w:ascii="Calibri Light" w:hAnsi="Calibri Light" w:eastAsia="Times New Roman" w:cs="Calibri Light"/>
          <w:lang w:eastAsia="nl-BE"/>
        </w:rPr>
        <w:t>Natuurlijke personen (burger) kunnen alleen informatie raadplegen die op zijn persoon betrekking heeft.</w:t>
      </w:r>
    </w:p>
    <w:p w:rsidRPr="00965713" w:rsidR="00965713" w:rsidP="00AC1B27" w:rsidRDefault="003025DD" w14:paraId="4D6C350D" w14:textId="6ED5F7B0">
      <w:pPr>
        <w:numPr>
          <w:ilvl w:val="0"/>
          <w:numId w:val="13"/>
        </w:numPr>
        <w:spacing w:before="0" w:after="0" w:line="360" w:lineRule="auto"/>
        <w:ind w:left="540"/>
        <w:jc w:val="both"/>
        <w:textAlignment w:val="center"/>
        <w:rPr>
          <w:rFonts w:ascii="Calibri Light" w:hAnsi="Calibri Light" w:eastAsia="Times New Roman" w:cs="Calibri Light"/>
          <w:lang w:eastAsia="nl-BE"/>
        </w:rPr>
      </w:pPr>
      <w:r w:rsidRPr="002264A0">
        <w:rPr>
          <w:rFonts w:ascii="Calibri Light" w:hAnsi="Calibri Light" w:eastAsia="Times New Roman" w:cs="Calibri Light"/>
          <w:b/>
          <w:bCs/>
          <w:lang w:eastAsia="nl-BE"/>
        </w:rPr>
        <w:t>Module 5 ‘Opladen sanctie informatie</w:t>
      </w:r>
      <w:r w:rsidRPr="002264A0" w:rsidR="00501368">
        <w:rPr>
          <w:rFonts w:ascii="Calibri Light" w:hAnsi="Calibri Light" w:eastAsia="Times New Roman" w:cs="Calibri Light"/>
          <w:b/>
          <w:bCs/>
          <w:lang w:eastAsia="nl-BE"/>
        </w:rPr>
        <w:t>’</w:t>
      </w:r>
      <w:r w:rsidR="00501368">
        <w:rPr>
          <w:rFonts w:ascii="Calibri Light" w:hAnsi="Calibri Light" w:eastAsia="Times New Roman" w:cs="Calibri Light"/>
          <w:lang w:eastAsia="nl-BE"/>
        </w:rPr>
        <w:t xml:space="preserve">: vanuit </w:t>
      </w:r>
      <w:r w:rsidR="00493012">
        <w:rPr>
          <w:rFonts w:ascii="Calibri Light" w:hAnsi="Calibri Light" w:eastAsia="Times New Roman" w:cs="Calibri Light"/>
          <w:lang w:eastAsia="nl-BE"/>
        </w:rPr>
        <w:t xml:space="preserve">een conceptueel en </w:t>
      </w:r>
      <w:r w:rsidR="00501368">
        <w:rPr>
          <w:rFonts w:ascii="Calibri Light" w:hAnsi="Calibri Light" w:eastAsia="Times New Roman" w:cs="Calibri Light"/>
          <w:lang w:eastAsia="nl-BE"/>
        </w:rPr>
        <w:t xml:space="preserve">technisch standpunt is het correcter om te spreken van opladen </w:t>
      </w:r>
      <w:r w:rsidR="00D029B3">
        <w:rPr>
          <w:rFonts w:ascii="Calibri Light" w:hAnsi="Calibri Light" w:eastAsia="Times New Roman" w:cs="Calibri Light"/>
          <w:lang w:eastAsia="nl-BE"/>
        </w:rPr>
        <w:t>i.p.v.</w:t>
      </w:r>
      <w:r w:rsidR="00501368">
        <w:rPr>
          <w:rFonts w:ascii="Calibri Light" w:hAnsi="Calibri Light" w:eastAsia="Times New Roman" w:cs="Calibri Light"/>
          <w:lang w:eastAsia="nl-BE"/>
        </w:rPr>
        <w:t xml:space="preserve"> ophalen. Maar </w:t>
      </w:r>
      <w:r w:rsidR="00FA724A">
        <w:rPr>
          <w:rFonts w:ascii="Calibri Light" w:hAnsi="Calibri Light" w:eastAsia="Times New Roman" w:cs="Calibri Light"/>
          <w:lang w:eastAsia="nl-BE"/>
        </w:rPr>
        <w:t xml:space="preserve">dit neemt niet weg </w:t>
      </w:r>
      <w:r w:rsidR="006A6EF0">
        <w:rPr>
          <w:rFonts w:ascii="Calibri Light" w:hAnsi="Calibri Light" w:eastAsia="Times New Roman" w:cs="Calibri Light"/>
          <w:lang w:eastAsia="nl-BE"/>
        </w:rPr>
        <w:t xml:space="preserve">dat </w:t>
      </w:r>
      <w:r w:rsidR="00E32E90">
        <w:rPr>
          <w:rFonts w:ascii="Calibri Light" w:hAnsi="Calibri Light" w:eastAsia="Times New Roman" w:cs="Calibri Light"/>
          <w:lang w:eastAsia="nl-BE"/>
        </w:rPr>
        <w:t xml:space="preserve">het </w:t>
      </w:r>
      <w:r w:rsidR="006A6EF0">
        <w:rPr>
          <w:rFonts w:ascii="Calibri Light" w:hAnsi="Calibri Light" w:eastAsia="Times New Roman" w:cs="Calibri Light"/>
          <w:lang w:eastAsia="nl-BE"/>
        </w:rPr>
        <w:t xml:space="preserve">uitgangspunt blijft dat </w:t>
      </w:r>
      <w:r w:rsidR="00B757EF">
        <w:rPr>
          <w:rFonts w:ascii="Calibri Light" w:hAnsi="Calibri Light" w:eastAsia="Times New Roman" w:cs="Calibri Light"/>
          <w:lang w:eastAsia="nl-BE"/>
        </w:rPr>
        <w:t xml:space="preserve">de voeding van sanctieregister zo automatisch mogelijk moet gebeuren en dat we geen extra werk bij </w:t>
      </w:r>
      <w:r w:rsidR="00D029B3">
        <w:rPr>
          <w:rFonts w:ascii="Calibri Light" w:hAnsi="Calibri Light" w:eastAsia="Times New Roman" w:cs="Calibri Light"/>
          <w:lang w:eastAsia="nl-BE"/>
        </w:rPr>
        <w:t xml:space="preserve">vervolging- en </w:t>
      </w:r>
      <w:r w:rsidR="00B757EF">
        <w:rPr>
          <w:rFonts w:ascii="Calibri Light" w:hAnsi="Calibri Light" w:eastAsia="Times New Roman" w:cs="Calibri Light"/>
          <w:lang w:eastAsia="nl-BE"/>
        </w:rPr>
        <w:t>beboetingsinstanties l</w:t>
      </w:r>
      <w:r w:rsidR="00034B27">
        <w:rPr>
          <w:rFonts w:ascii="Calibri Light" w:hAnsi="Calibri Light" w:eastAsia="Times New Roman" w:cs="Calibri Light"/>
          <w:lang w:eastAsia="nl-BE"/>
        </w:rPr>
        <w:t>eggen</w:t>
      </w:r>
      <w:r w:rsidR="00D029B3">
        <w:rPr>
          <w:rFonts w:ascii="Calibri Light" w:hAnsi="Calibri Light" w:eastAsia="Times New Roman" w:cs="Calibri Light"/>
          <w:lang w:eastAsia="nl-BE"/>
        </w:rPr>
        <w:t xml:space="preserve"> (</w:t>
      </w:r>
      <w:r w:rsidRPr="002D0546" w:rsidR="002D0546">
        <w:rPr>
          <w:rFonts w:ascii="Calibri Light" w:hAnsi="Calibri Light" w:eastAsia="Times New Roman" w:cs="Calibri Light"/>
          <w:lang w:eastAsia="nl-BE"/>
        </w:rPr>
        <w:t xml:space="preserve">geen </w:t>
      </w:r>
      <w:r w:rsidRPr="002D0546" w:rsidR="00D029B3">
        <w:rPr>
          <w:rFonts w:ascii="Calibri Light" w:hAnsi="Calibri Light" w:eastAsia="Times New Roman" w:cs="Calibri Light"/>
          <w:lang w:eastAsia="nl-BE"/>
        </w:rPr>
        <w:t>dubbel</w:t>
      </w:r>
      <w:r w:rsidRPr="002D0546" w:rsidR="002D0546">
        <w:rPr>
          <w:rFonts w:ascii="Calibri Light" w:hAnsi="Calibri Light" w:eastAsia="Times New Roman" w:cs="Calibri Light"/>
          <w:lang w:eastAsia="nl-BE"/>
        </w:rPr>
        <w:t>e</w:t>
      </w:r>
      <w:r w:rsidRPr="002D0546" w:rsidR="00D029B3">
        <w:rPr>
          <w:rFonts w:ascii="Calibri Light" w:hAnsi="Calibri Light" w:eastAsia="Times New Roman" w:cs="Calibri Light"/>
          <w:lang w:eastAsia="nl-BE"/>
        </w:rPr>
        <w:t xml:space="preserve"> </w:t>
      </w:r>
      <w:proofErr w:type="spellStart"/>
      <w:r w:rsidRPr="002D0546" w:rsidR="00D029B3">
        <w:rPr>
          <w:rFonts w:ascii="Calibri Light" w:hAnsi="Calibri Light" w:eastAsia="Times New Roman" w:cs="Calibri Light"/>
          <w:lang w:eastAsia="nl-BE"/>
        </w:rPr>
        <w:t>ing</w:t>
      </w:r>
      <w:r w:rsidRPr="002D0546" w:rsidR="002D0546">
        <w:rPr>
          <w:rFonts w:ascii="Calibri Light" w:hAnsi="Calibri Light" w:eastAsia="Times New Roman" w:cs="Calibri Light"/>
          <w:lang w:eastAsia="nl-BE"/>
        </w:rPr>
        <w:t>ave</w:t>
      </w:r>
      <w:proofErr w:type="spellEnd"/>
      <w:r w:rsidRPr="002D0546" w:rsidR="00D029B3">
        <w:rPr>
          <w:rFonts w:ascii="Calibri Light" w:hAnsi="Calibri Light" w:eastAsia="Times New Roman" w:cs="Calibri Light"/>
          <w:lang w:eastAsia="nl-BE"/>
        </w:rPr>
        <w:t xml:space="preserve"> van informatie</w:t>
      </w:r>
      <w:r w:rsidR="00D029B3">
        <w:rPr>
          <w:rFonts w:ascii="Calibri Light" w:hAnsi="Calibri Light" w:eastAsia="Times New Roman" w:cs="Calibri Light"/>
          <w:lang w:eastAsia="nl-BE"/>
        </w:rPr>
        <w:t>)</w:t>
      </w:r>
      <w:r w:rsidR="00034B27">
        <w:rPr>
          <w:rFonts w:ascii="Calibri Light" w:hAnsi="Calibri Light" w:eastAsia="Times New Roman" w:cs="Calibri Light"/>
          <w:lang w:eastAsia="nl-BE"/>
        </w:rPr>
        <w:t>.</w:t>
      </w:r>
    </w:p>
    <w:p w:rsidR="001550B9" w:rsidP="00BA711C" w:rsidRDefault="0074458E" w14:paraId="3E135CD3" w14:textId="114CFB13">
      <w:pPr>
        <w:numPr>
          <w:ilvl w:val="0"/>
          <w:numId w:val="13"/>
        </w:numPr>
        <w:spacing w:before="0" w:after="0" w:line="360" w:lineRule="auto"/>
        <w:ind w:left="540"/>
        <w:jc w:val="both"/>
        <w:textAlignment w:val="center"/>
        <w:rPr>
          <w:rFonts w:ascii="Calibri Light" w:hAnsi="Calibri Light" w:eastAsia="Times New Roman" w:cs="Calibri Light"/>
          <w:lang w:eastAsia="nl-BE"/>
        </w:rPr>
      </w:pPr>
      <w:r w:rsidRPr="0074458E">
        <w:rPr>
          <w:rFonts w:ascii="Calibri Light" w:hAnsi="Calibri Light" w:eastAsia="Times New Roman" w:cs="Calibri Light"/>
          <w:b/>
          <w:bCs/>
          <w:lang w:eastAsia="nl-BE"/>
        </w:rPr>
        <w:t>Module 8 ‘Schrappen van informatie’</w:t>
      </w:r>
      <w:r w:rsidR="004F08E0">
        <w:rPr>
          <w:rFonts w:ascii="Calibri Light" w:hAnsi="Calibri Light" w:eastAsia="Times New Roman" w:cs="Calibri Light"/>
          <w:lang w:eastAsia="nl-BE"/>
        </w:rPr>
        <w:t xml:space="preserve">: </w:t>
      </w:r>
      <w:r w:rsidRPr="00592018" w:rsidR="004F08E0">
        <w:rPr>
          <w:rFonts w:ascii="Calibri Light" w:hAnsi="Calibri Light" w:eastAsia="Times New Roman" w:cs="Calibri Light"/>
          <w:lang w:eastAsia="nl-BE"/>
        </w:rPr>
        <w:t>In Kaderdecreet zijn bewaar</w:t>
      </w:r>
      <w:r w:rsidRPr="00592018" w:rsidR="00965713">
        <w:rPr>
          <w:rFonts w:ascii="Calibri Light" w:hAnsi="Calibri Light" w:eastAsia="Times New Roman" w:cs="Calibri Light"/>
          <w:lang w:eastAsia="nl-BE"/>
        </w:rPr>
        <w:t xml:space="preserve">termijnen </w:t>
      </w:r>
      <w:r w:rsidRPr="00592018" w:rsidR="004F08E0">
        <w:rPr>
          <w:rFonts w:ascii="Calibri Light" w:hAnsi="Calibri Light" w:eastAsia="Times New Roman" w:cs="Calibri Light"/>
          <w:lang w:eastAsia="nl-BE"/>
        </w:rPr>
        <w:t>voorzien (</w:t>
      </w:r>
      <w:r w:rsidRPr="00592018" w:rsidR="00592018">
        <w:rPr>
          <w:rFonts w:ascii="Calibri Light" w:hAnsi="Calibri Light" w:cs="Calibri Light"/>
        </w:rPr>
        <w:t>10 jaar voor misdrijven en 6 jaar voor inbreuken</w:t>
      </w:r>
      <w:r w:rsidR="00592018">
        <w:rPr>
          <w:rFonts w:ascii="Calibri Light" w:hAnsi="Calibri Light" w:cs="Calibri Light"/>
        </w:rPr>
        <w:t xml:space="preserve">). </w:t>
      </w:r>
      <w:r w:rsidR="00592018">
        <w:rPr>
          <w:rFonts w:ascii="Calibri Light" w:hAnsi="Calibri Light" w:eastAsia="Times New Roman" w:cs="Calibri Light"/>
          <w:lang w:eastAsia="nl-BE"/>
        </w:rPr>
        <w:t xml:space="preserve">Dit is ook verbonden </w:t>
      </w:r>
      <w:r w:rsidRPr="00965713" w:rsidR="00965713">
        <w:rPr>
          <w:rFonts w:ascii="Calibri Light" w:hAnsi="Calibri Light" w:eastAsia="Times New Roman" w:cs="Calibri Light"/>
          <w:lang w:eastAsia="nl-BE"/>
        </w:rPr>
        <w:t xml:space="preserve">met het recht om vergeten te worden. Hier is ook een advies over geweest van </w:t>
      </w:r>
      <w:proofErr w:type="spellStart"/>
      <w:r w:rsidR="007561CB">
        <w:rPr>
          <w:rFonts w:ascii="Calibri Light" w:hAnsi="Calibri Light" w:eastAsia="Times New Roman" w:cs="Calibri Light"/>
          <w:lang w:eastAsia="nl-BE"/>
        </w:rPr>
        <w:t>G</w:t>
      </w:r>
      <w:r w:rsidRPr="00965713" w:rsidR="00965713">
        <w:rPr>
          <w:rFonts w:ascii="Calibri Light" w:hAnsi="Calibri Light" w:eastAsia="Times New Roman" w:cs="Calibri Light"/>
          <w:lang w:eastAsia="nl-BE"/>
        </w:rPr>
        <w:t>egevensbeschermingsauthoriteit</w:t>
      </w:r>
      <w:proofErr w:type="spellEnd"/>
      <w:r w:rsidRPr="00965713" w:rsidR="00965713">
        <w:rPr>
          <w:rFonts w:ascii="Calibri Light" w:hAnsi="Calibri Light" w:eastAsia="Times New Roman" w:cs="Calibri Light"/>
          <w:lang w:eastAsia="nl-BE"/>
        </w:rPr>
        <w:t xml:space="preserve"> (voorloper VTC)</w:t>
      </w:r>
      <w:r w:rsidR="00734497">
        <w:rPr>
          <w:rFonts w:ascii="Calibri Light" w:hAnsi="Calibri Light" w:eastAsia="Times New Roman" w:cs="Calibri Light"/>
          <w:lang w:eastAsia="nl-BE"/>
        </w:rPr>
        <w:t xml:space="preserve">. </w:t>
      </w:r>
      <w:r w:rsidR="00FF5484">
        <w:rPr>
          <w:rFonts w:ascii="Calibri Light" w:hAnsi="Calibri Light" w:eastAsia="Times New Roman" w:cs="Calibri Light"/>
          <w:lang w:eastAsia="nl-BE"/>
        </w:rPr>
        <w:t>We gaan ervan uit dat gegeven</w:t>
      </w:r>
      <w:r w:rsidR="006F05F7">
        <w:rPr>
          <w:rFonts w:ascii="Calibri Light" w:hAnsi="Calibri Light" w:eastAsia="Times New Roman" w:cs="Calibri Light"/>
          <w:lang w:eastAsia="nl-BE"/>
        </w:rPr>
        <w:t>s</w:t>
      </w:r>
      <w:r w:rsidR="00FF5484">
        <w:rPr>
          <w:rFonts w:ascii="Calibri Light" w:hAnsi="Calibri Light" w:eastAsia="Times New Roman" w:cs="Calibri Light"/>
          <w:lang w:eastAsia="nl-BE"/>
        </w:rPr>
        <w:t xml:space="preserve"> verwijderd worden uit Sanctieregister eens </w:t>
      </w:r>
      <w:r w:rsidR="00372CA8">
        <w:rPr>
          <w:rFonts w:ascii="Calibri Light" w:hAnsi="Calibri Light" w:eastAsia="Times New Roman" w:cs="Calibri Light"/>
          <w:lang w:eastAsia="nl-BE"/>
        </w:rPr>
        <w:t xml:space="preserve">de decretale bewaartermijn verstreken is. </w:t>
      </w:r>
      <w:r w:rsidR="00697664">
        <w:rPr>
          <w:rFonts w:ascii="Calibri Light" w:hAnsi="Calibri Light" w:eastAsia="Times New Roman" w:cs="Calibri Light"/>
          <w:lang w:eastAsia="nl-BE"/>
        </w:rPr>
        <w:t xml:space="preserve">Nadien zouden deze gegevens niet meer raadpleegbaar mogen zijn </w:t>
      </w:r>
      <w:r w:rsidR="00A67EE6">
        <w:rPr>
          <w:rFonts w:ascii="Calibri Light" w:hAnsi="Calibri Light" w:eastAsia="Times New Roman" w:cs="Calibri Light"/>
          <w:lang w:eastAsia="nl-BE"/>
        </w:rPr>
        <w:t xml:space="preserve">in het Bestuurlijk Sanctieregister </w:t>
      </w:r>
      <w:r w:rsidR="00697664">
        <w:rPr>
          <w:rFonts w:ascii="Calibri Light" w:hAnsi="Calibri Light" w:eastAsia="Times New Roman" w:cs="Calibri Light"/>
          <w:lang w:eastAsia="nl-BE"/>
        </w:rPr>
        <w:t xml:space="preserve">en </w:t>
      </w:r>
      <w:r w:rsidR="00BA711C">
        <w:rPr>
          <w:rFonts w:ascii="Calibri Light" w:hAnsi="Calibri Light" w:eastAsia="Times New Roman" w:cs="Calibri Light"/>
          <w:lang w:eastAsia="nl-BE"/>
        </w:rPr>
        <w:t xml:space="preserve">eventueel </w:t>
      </w:r>
      <w:r w:rsidRPr="0092446C" w:rsidR="00BA711C">
        <w:rPr>
          <w:rFonts w:ascii="Calibri Light" w:hAnsi="Calibri Light" w:eastAsia="Times New Roman" w:cs="Calibri Light"/>
          <w:lang w:eastAsia="nl-BE"/>
        </w:rPr>
        <w:t>(</w:t>
      </w:r>
      <w:r w:rsidRPr="0092446C" w:rsidR="00A67EE6">
        <w:rPr>
          <w:rFonts w:ascii="Calibri Light" w:hAnsi="Calibri Light" w:eastAsia="Times New Roman" w:cs="Calibri Light"/>
          <w:lang w:eastAsia="nl-BE"/>
        </w:rPr>
        <w:t>geanonimiseerd</w:t>
      </w:r>
      <w:r w:rsidRPr="0092446C" w:rsidR="00BA711C">
        <w:rPr>
          <w:rFonts w:ascii="Calibri Light" w:hAnsi="Calibri Light" w:eastAsia="Times New Roman" w:cs="Calibri Light"/>
          <w:lang w:eastAsia="nl-BE"/>
        </w:rPr>
        <w:t>)</w:t>
      </w:r>
      <w:r w:rsidRPr="0092446C" w:rsidR="00A67EE6">
        <w:rPr>
          <w:rFonts w:ascii="Calibri Light" w:hAnsi="Calibri Light" w:eastAsia="Times New Roman" w:cs="Calibri Light"/>
          <w:lang w:eastAsia="nl-BE"/>
        </w:rPr>
        <w:t xml:space="preserve"> </w:t>
      </w:r>
      <w:r w:rsidRPr="0092446C" w:rsidR="00697664">
        <w:rPr>
          <w:rFonts w:ascii="Calibri Light" w:hAnsi="Calibri Light" w:eastAsia="Times New Roman" w:cs="Calibri Light"/>
          <w:lang w:eastAsia="nl-BE"/>
        </w:rPr>
        <w:t xml:space="preserve">gearchiveerd </w:t>
      </w:r>
      <w:r w:rsidRPr="0092446C" w:rsidR="00BA711C">
        <w:rPr>
          <w:rFonts w:ascii="Calibri Light" w:hAnsi="Calibri Light" w:eastAsia="Times New Roman" w:cs="Calibri Light"/>
          <w:lang w:eastAsia="nl-BE"/>
        </w:rPr>
        <w:t>kunnen</w:t>
      </w:r>
      <w:r w:rsidRPr="0092446C" w:rsidR="00697664">
        <w:rPr>
          <w:rFonts w:ascii="Calibri Light" w:hAnsi="Calibri Light" w:eastAsia="Times New Roman" w:cs="Calibri Light"/>
          <w:lang w:eastAsia="nl-BE"/>
        </w:rPr>
        <w:t xml:space="preserve"> word</w:t>
      </w:r>
      <w:r w:rsidR="00697664">
        <w:rPr>
          <w:rFonts w:ascii="Calibri Light" w:hAnsi="Calibri Light" w:eastAsia="Times New Roman" w:cs="Calibri Light"/>
          <w:lang w:eastAsia="nl-BE"/>
        </w:rPr>
        <w:t xml:space="preserve">en. </w:t>
      </w:r>
      <w:r w:rsidR="00BA711C">
        <w:rPr>
          <w:rFonts w:ascii="Calibri Light" w:hAnsi="Calibri Light" w:eastAsia="Times New Roman" w:cs="Calibri Light"/>
          <w:lang w:eastAsia="nl-BE"/>
        </w:rPr>
        <w:t xml:space="preserve">Dit </w:t>
      </w:r>
      <w:r w:rsidR="0092446C">
        <w:rPr>
          <w:rFonts w:ascii="Calibri Light" w:hAnsi="Calibri Light" w:eastAsia="Times New Roman" w:cs="Calibri Light"/>
          <w:lang w:eastAsia="nl-BE"/>
        </w:rPr>
        <w:t>zal verder bekeken worden</w:t>
      </w:r>
      <w:r w:rsidRPr="00965713" w:rsidR="00965713">
        <w:rPr>
          <w:rFonts w:ascii="Calibri Light" w:hAnsi="Calibri Light" w:eastAsia="Times New Roman" w:cs="Calibri Light"/>
          <w:lang w:eastAsia="nl-BE"/>
        </w:rPr>
        <w:t xml:space="preserve"> met </w:t>
      </w:r>
      <w:r w:rsidR="00734497">
        <w:rPr>
          <w:rFonts w:ascii="Calibri Light" w:hAnsi="Calibri Light" w:eastAsia="Times New Roman" w:cs="Calibri Light"/>
          <w:lang w:eastAsia="nl-BE"/>
        </w:rPr>
        <w:t>D</w:t>
      </w:r>
      <w:r w:rsidRPr="00965713" w:rsidR="00965713">
        <w:rPr>
          <w:rFonts w:ascii="Calibri Light" w:hAnsi="Calibri Light" w:eastAsia="Times New Roman" w:cs="Calibri Light"/>
          <w:lang w:eastAsia="nl-BE"/>
        </w:rPr>
        <w:t xml:space="preserve">igitaal </w:t>
      </w:r>
      <w:r w:rsidR="00734497">
        <w:rPr>
          <w:rFonts w:ascii="Calibri Light" w:hAnsi="Calibri Light" w:eastAsia="Times New Roman" w:cs="Calibri Light"/>
          <w:lang w:eastAsia="nl-BE"/>
        </w:rPr>
        <w:t>A</w:t>
      </w:r>
      <w:r w:rsidRPr="00965713" w:rsidR="00965713">
        <w:rPr>
          <w:rFonts w:ascii="Calibri Light" w:hAnsi="Calibri Light" w:eastAsia="Times New Roman" w:cs="Calibri Light"/>
          <w:lang w:eastAsia="nl-BE"/>
        </w:rPr>
        <w:t>rchief</w:t>
      </w:r>
      <w:r w:rsidR="00734497">
        <w:rPr>
          <w:rFonts w:ascii="Calibri Light" w:hAnsi="Calibri Light" w:eastAsia="Times New Roman" w:cs="Calibri Light"/>
          <w:lang w:eastAsia="nl-BE"/>
        </w:rPr>
        <w:t xml:space="preserve"> Vlaanderen</w:t>
      </w:r>
      <w:r w:rsidRPr="00965713" w:rsidR="00965713">
        <w:rPr>
          <w:rFonts w:ascii="Calibri Light" w:hAnsi="Calibri Light" w:eastAsia="Times New Roman" w:cs="Calibri Light"/>
          <w:lang w:eastAsia="nl-BE"/>
        </w:rPr>
        <w:t xml:space="preserve">. </w:t>
      </w:r>
    </w:p>
    <w:p w:rsidRPr="00965713" w:rsidR="00965713" w:rsidP="00697664" w:rsidRDefault="003C18D8" w14:paraId="4B3C149B" w14:textId="25FB8B15">
      <w:pPr>
        <w:spacing w:before="0" w:after="0" w:line="360" w:lineRule="auto"/>
        <w:ind w:left="540"/>
        <w:jc w:val="both"/>
        <w:textAlignment w:val="center"/>
        <w:rPr>
          <w:rFonts w:ascii="Calibri Light" w:hAnsi="Calibri Light" w:eastAsia="Times New Roman" w:cs="Calibri Light"/>
          <w:lang w:eastAsia="nl-BE"/>
        </w:rPr>
      </w:pPr>
      <w:r>
        <w:rPr>
          <w:rFonts w:ascii="Calibri Light" w:hAnsi="Calibri Light" w:eastAsia="Times New Roman" w:cs="Calibri Light"/>
          <w:lang w:eastAsia="nl-BE"/>
        </w:rPr>
        <w:t>Ter info</w:t>
      </w:r>
      <w:r w:rsidR="00844A2C">
        <w:rPr>
          <w:rFonts w:ascii="Calibri Light" w:hAnsi="Calibri Light" w:eastAsia="Times New Roman" w:cs="Calibri Light"/>
          <w:lang w:eastAsia="nl-BE"/>
        </w:rPr>
        <w:t xml:space="preserve"> bewaartermijnen Strafregister</w:t>
      </w:r>
      <w:r w:rsidR="00575F98">
        <w:rPr>
          <w:rFonts w:ascii="Calibri Light" w:hAnsi="Calibri Light" w:eastAsia="Times New Roman" w:cs="Calibri Light"/>
          <w:lang w:eastAsia="nl-BE"/>
        </w:rPr>
        <w:t>: I</w:t>
      </w:r>
      <w:r w:rsidRPr="00965713" w:rsidR="00965713">
        <w:rPr>
          <w:rFonts w:ascii="Calibri Light" w:hAnsi="Calibri Light" w:eastAsia="Times New Roman" w:cs="Calibri Light"/>
          <w:lang w:eastAsia="nl-BE"/>
        </w:rPr>
        <w:t>n Art. 619 wetboek strafvordering wordt bewaartermijn van 3 jaar bepaald voor politiestraffen (daarna schrapping)</w:t>
      </w:r>
      <w:r w:rsidR="001550B9">
        <w:rPr>
          <w:rFonts w:ascii="Calibri Light" w:hAnsi="Calibri Light" w:eastAsia="Times New Roman" w:cs="Calibri Light"/>
          <w:lang w:eastAsia="nl-BE"/>
        </w:rPr>
        <w:t xml:space="preserve">. </w:t>
      </w:r>
      <w:r w:rsidRPr="0092446C" w:rsidR="001550B9">
        <w:rPr>
          <w:rFonts w:ascii="Calibri Light" w:hAnsi="Calibri Light" w:eastAsia="Times New Roman" w:cs="Calibri Light"/>
          <w:lang w:eastAsia="nl-BE"/>
        </w:rPr>
        <w:t xml:space="preserve">De straffen van andere strafgerechten worden permanent </w:t>
      </w:r>
      <w:r w:rsidRPr="00F23C2D" w:rsidR="001550B9">
        <w:rPr>
          <w:rFonts w:ascii="Calibri Light" w:hAnsi="Calibri Light" w:eastAsia="Times New Roman" w:cs="Calibri Light"/>
          <w:lang w:eastAsia="nl-BE"/>
        </w:rPr>
        <w:t>bewaard.</w:t>
      </w:r>
    </w:p>
    <w:p w:rsidR="00965713" w:rsidP="00AC1B27" w:rsidRDefault="00965713" w14:paraId="6CD81B9D" w14:textId="04CBD80E">
      <w:pPr>
        <w:numPr>
          <w:ilvl w:val="0"/>
          <w:numId w:val="13"/>
        </w:numPr>
        <w:spacing w:before="0" w:after="0" w:line="360" w:lineRule="auto"/>
        <w:ind w:left="540"/>
        <w:jc w:val="both"/>
        <w:textAlignment w:val="center"/>
        <w:rPr>
          <w:rFonts w:ascii="Calibri Light" w:hAnsi="Calibri Light" w:eastAsia="Times New Roman" w:cs="Calibri Light"/>
          <w:lang w:eastAsia="nl-BE"/>
        </w:rPr>
      </w:pPr>
      <w:r w:rsidRPr="00965713">
        <w:rPr>
          <w:rFonts w:ascii="Calibri Light" w:hAnsi="Calibri Light" w:eastAsia="Times New Roman" w:cs="Calibri Light"/>
          <w:lang w:eastAsia="nl-BE"/>
        </w:rPr>
        <w:t>Tekening</w:t>
      </w:r>
      <w:r w:rsidR="007F7FDF">
        <w:rPr>
          <w:rFonts w:ascii="Calibri Light" w:hAnsi="Calibri Light" w:eastAsia="Times New Roman" w:cs="Calibri Light"/>
          <w:lang w:eastAsia="nl-BE"/>
        </w:rPr>
        <w:t xml:space="preserve"> </w:t>
      </w:r>
      <w:r w:rsidR="00A67EE6">
        <w:rPr>
          <w:rFonts w:ascii="Calibri Light" w:hAnsi="Calibri Light" w:eastAsia="Times New Roman" w:cs="Calibri Light"/>
          <w:lang w:eastAsia="nl-BE"/>
        </w:rPr>
        <w:t>“</w:t>
      </w:r>
      <w:r w:rsidR="007F7FDF">
        <w:rPr>
          <w:rFonts w:ascii="Calibri Light" w:hAnsi="Calibri Light" w:eastAsia="Times New Roman" w:cs="Calibri Light"/>
          <w:lang w:eastAsia="nl-BE"/>
        </w:rPr>
        <w:t>Helicopterview</w:t>
      </w:r>
      <w:r w:rsidR="00A67EE6">
        <w:rPr>
          <w:rFonts w:ascii="Calibri Light" w:hAnsi="Calibri Light" w:eastAsia="Times New Roman" w:cs="Calibri Light"/>
          <w:lang w:eastAsia="nl-BE"/>
        </w:rPr>
        <w:t>” &amp; tekening “</w:t>
      </w:r>
      <w:r w:rsidRPr="00F23C2D" w:rsidR="00A67EE6">
        <w:rPr>
          <w:rFonts w:ascii="Calibri Light" w:hAnsi="Calibri Light" w:eastAsia="Times New Roman" w:cs="Calibri Light"/>
          <w:lang w:eastAsia="nl-BE"/>
        </w:rPr>
        <w:t>Belanghebbenden</w:t>
      </w:r>
      <w:r w:rsidR="00A67EE6">
        <w:rPr>
          <w:rFonts w:ascii="Calibri Light" w:hAnsi="Calibri Light" w:eastAsia="Times New Roman" w:cs="Calibri Light"/>
          <w:lang w:eastAsia="nl-BE"/>
        </w:rPr>
        <w:t>”</w:t>
      </w:r>
      <w:r w:rsidRPr="00965713">
        <w:rPr>
          <w:rFonts w:ascii="Calibri Light" w:hAnsi="Calibri Light" w:eastAsia="Times New Roman" w:cs="Calibri Light"/>
          <w:lang w:eastAsia="nl-BE"/>
        </w:rPr>
        <w:t xml:space="preserve">: strafgerechten (politierechtbanken, correctionele rechtbanken) ook expliciet meenemen bij </w:t>
      </w:r>
      <w:r w:rsidR="005F7A64">
        <w:rPr>
          <w:rFonts w:ascii="Calibri Light" w:hAnsi="Calibri Light" w:eastAsia="Times New Roman" w:cs="Calibri Light"/>
          <w:lang w:eastAsia="nl-BE"/>
        </w:rPr>
        <w:t>informatie</w:t>
      </w:r>
      <w:r w:rsidRPr="00965713">
        <w:rPr>
          <w:rFonts w:ascii="Calibri Light" w:hAnsi="Calibri Light" w:eastAsia="Times New Roman" w:cs="Calibri Light"/>
          <w:lang w:eastAsia="nl-BE"/>
        </w:rPr>
        <w:t xml:space="preserve">afnemers (vallen niet onder </w:t>
      </w:r>
      <w:r w:rsidR="005F7A64">
        <w:rPr>
          <w:rFonts w:ascii="Calibri Light" w:hAnsi="Calibri Light" w:eastAsia="Times New Roman" w:cs="Calibri Light"/>
          <w:lang w:eastAsia="nl-BE"/>
        </w:rPr>
        <w:t>O</w:t>
      </w:r>
      <w:r w:rsidRPr="00965713">
        <w:rPr>
          <w:rFonts w:ascii="Calibri Light" w:hAnsi="Calibri Light" w:eastAsia="Times New Roman" w:cs="Calibri Light"/>
          <w:lang w:eastAsia="nl-BE"/>
        </w:rPr>
        <w:t xml:space="preserve">penbaar </w:t>
      </w:r>
      <w:r w:rsidR="005F7A64">
        <w:rPr>
          <w:rFonts w:ascii="Calibri Light" w:hAnsi="Calibri Light" w:eastAsia="Times New Roman" w:cs="Calibri Light"/>
          <w:lang w:eastAsia="nl-BE"/>
        </w:rPr>
        <w:t>M</w:t>
      </w:r>
      <w:r w:rsidRPr="00965713">
        <w:rPr>
          <w:rFonts w:ascii="Calibri Light" w:hAnsi="Calibri Light" w:eastAsia="Times New Roman" w:cs="Calibri Light"/>
          <w:lang w:eastAsia="nl-BE"/>
        </w:rPr>
        <w:t xml:space="preserve">inisterie). </w:t>
      </w:r>
    </w:p>
    <w:p w:rsidRPr="00697664" w:rsidR="005149FC" w:rsidP="008B619B" w:rsidRDefault="005149FC" w14:paraId="1B2C40D1" w14:textId="76C0D665">
      <w:pPr>
        <w:spacing w:before="0" w:after="0" w:line="360" w:lineRule="auto"/>
        <w:ind w:left="180"/>
        <w:jc w:val="both"/>
        <w:textAlignment w:val="center"/>
        <w:rPr>
          <w:rFonts w:ascii="Calibri Light" w:hAnsi="Calibri Light" w:eastAsia="Times New Roman" w:cs="Calibri Light"/>
          <w:lang w:eastAsia="nl-BE"/>
        </w:rPr>
      </w:pPr>
      <w:r w:rsidRPr="00F23C2D">
        <w:rPr>
          <w:rFonts w:ascii="Calibri Light" w:hAnsi="Calibri Light" w:eastAsia="Times New Roman" w:cs="Calibri Light"/>
          <w:lang w:eastAsia="nl-BE"/>
        </w:rPr>
        <w:t>De business architectuur wordt aangepast conform de bespreking van de bovenstaande punten. Aangezien er geen verdere opmerkingen</w:t>
      </w:r>
      <w:r w:rsidRPr="00F23C2D" w:rsidR="008B619B">
        <w:rPr>
          <w:rFonts w:ascii="Calibri Light" w:hAnsi="Calibri Light" w:eastAsia="Times New Roman" w:cs="Calibri Light"/>
          <w:lang w:eastAsia="nl-BE"/>
        </w:rPr>
        <w:t xml:space="preserve"> zijn op de business architectuur, beschouwen de business architectuur</w:t>
      </w:r>
      <w:r w:rsidRPr="00F23C2D" w:rsidR="008B7040">
        <w:rPr>
          <w:rFonts w:ascii="Calibri Light" w:hAnsi="Calibri Light" w:eastAsia="Times New Roman" w:cs="Calibri Light"/>
          <w:lang w:eastAsia="nl-BE"/>
        </w:rPr>
        <w:t xml:space="preserve"> -</w:t>
      </w:r>
      <w:r w:rsidRPr="00F23C2D" w:rsidR="008B619B">
        <w:rPr>
          <w:rFonts w:ascii="Calibri Light" w:hAnsi="Calibri Light" w:eastAsia="Times New Roman" w:cs="Calibri Light"/>
          <w:lang w:eastAsia="nl-BE"/>
        </w:rPr>
        <w:t xml:space="preserve"> zoals voorgesteld in deze workshop </w:t>
      </w:r>
      <w:r w:rsidRPr="00F23C2D" w:rsidR="008B7040">
        <w:rPr>
          <w:rFonts w:ascii="Calibri Light" w:hAnsi="Calibri Light" w:eastAsia="Times New Roman" w:cs="Calibri Light"/>
          <w:lang w:eastAsia="nl-BE"/>
        </w:rPr>
        <w:t xml:space="preserve">- </w:t>
      </w:r>
      <w:r w:rsidRPr="00F23C2D" w:rsidR="008B619B">
        <w:rPr>
          <w:rFonts w:ascii="Calibri Light" w:hAnsi="Calibri Light" w:eastAsia="Times New Roman" w:cs="Calibri Light"/>
          <w:lang w:eastAsia="nl-BE"/>
        </w:rPr>
        <w:t>als gevalideerd.</w:t>
      </w:r>
    </w:p>
    <w:p w:rsidRPr="008670EF" w:rsidR="008670EF" w:rsidP="00D358CC" w:rsidRDefault="008670EF" w14:paraId="42BC3022" w14:textId="7E59B6FF">
      <w:pPr>
        <w:pStyle w:val="Heading1"/>
        <w:rPr>
          <w:lang w:eastAsia="nl-BE"/>
        </w:rPr>
      </w:pPr>
      <w:r w:rsidRPr="0CCBAD3B">
        <w:rPr>
          <w:rFonts w:ascii="Calibri Light" w:hAnsi="Calibri Light" w:eastAsia="Times New Roman" w:cs="Calibri Light"/>
          <w:smallCaps/>
          <w:sz w:val="28"/>
          <w:szCs w:val="28"/>
          <w:lang w:eastAsia="nl-BE"/>
        </w:rPr>
        <w:t>Bespreking Informatiemodel</w:t>
      </w:r>
    </w:p>
    <w:p w:rsidRPr="00BF3132" w:rsidR="0CCBAD3B" w:rsidP="00E20A2F" w:rsidRDefault="005B498A" w14:paraId="769A2268" w14:textId="030DD6B9">
      <w:pPr>
        <w:spacing w:line="480" w:lineRule="auto"/>
        <w:rPr>
          <w:rFonts w:ascii="Calibri Light" w:hAnsi="Calibri Light" w:cs="Calibri Light"/>
        </w:rPr>
      </w:pPr>
      <w:r w:rsidRPr="00BF3132">
        <w:rPr>
          <w:rFonts w:ascii="Calibri Light" w:hAnsi="Calibri Light" w:cs="Calibri Light"/>
        </w:rPr>
        <w:t>De onderstaande link verwijst naar de versie van het informatiemodel zoals besproken op de werkgroep van 21 januari 2021.</w:t>
      </w:r>
    </w:p>
    <w:p w:rsidRPr="00BF3132" w:rsidR="005B498A" w:rsidP="0CCBAD3B" w:rsidRDefault="00037BF8" w14:paraId="36927F0F" w14:textId="292DE326">
      <w:pPr>
        <w:rPr>
          <w:rFonts w:ascii="Calibri Light" w:hAnsi="Calibri Light" w:cs="Calibri Light"/>
        </w:rPr>
      </w:pPr>
      <w:hyperlink r:id="rId13">
        <w:r w:rsidRPr="00BF3132" w:rsidR="005B498A">
          <w:rPr>
            <w:rStyle w:val="Hyperlink"/>
            <w:rFonts w:ascii="Calibri Light" w:hAnsi="Calibri Light" w:cs="Calibri Light"/>
          </w:rPr>
          <w:t>https://test.data.vlaanderen.be/doc/applicatieprofiel/bestuurlijk-sanctieregister/ontwerpstandaard/2021-01-21</w:t>
        </w:r>
      </w:hyperlink>
    </w:p>
    <w:p w:rsidR="0CCBAD3B" w:rsidP="0CCBAD3B" w:rsidRDefault="0CCBAD3B" w14:paraId="506E4429" w14:textId="61C5EED6"/>
    <w:p w:rsidRPr="003C07B2" w:rsidR="00A57A8F" w:rsidP="00E56F0D" w:rsidRDefault="00E612B3" w14:paraId="05A07466" w14:textId="7E9D4E27">
      <w:pPr>
        <w:numPr>
          <w:ilvl w:val="0"/>
          <w:numId w:val="20"/>
        </w:numPr>
        <w:tabs>
          <w:tab w:val="clear" w:pos="720"/>
          <w:tab w:val="num" w:pos="284"/>
        </w:tabs>
        <w:spacing w:before="0" w:after="0" w:line="360" w:lineRule="auto"/>
        <w:ind w:hanging="720"/>
        <w:jc w:val="both"/>
        <w:textAlignment w:val="center"/>
        <w:rPr>
          <w:rFonts w:ascii="Calibri Light" w:hAnsi="Calibri Light" w:eastAsia="Times New Roman" w:cs="Calibri Light"/>
          <w:b/>
          <w:bCs/>
          <w:lang w:eastAsia="nl-BE"/>
        </w:rPr>
      </w:pPr>
      <w:r>
        <w:rPr>
          <w:rFonts w:ascii="Calibri Light" w:hAnsi="Calibri Light" w:eastAsia="Times New Roman" w:cs="Calibri Light"/>
          <w:b/>
          <w:bCs/>
          <w:lang w:eastAsia="nl-BE"/>
        </w:rPr>
        <w:t>T</w:t>
      </w:r>
      <w:r w:rsidRPr="003C07B2" w:rsidR="005B498A">
        <w:rPr>
          <w:rFonts w:ascii="Calibri Light" w:hAnsi="Calibri Light" w:eastAsia="Times New Roman" w:cs="Calibri Light"/>
          <w:b/>
          <w:bCs/>
          <w:lang w:eastAsia="nl-BE"/>
        </w:rPr>
        <w:t xml:space="preserve">ype van het </w:t>
      </w:r>
      <w:r w:rsidRPr="003C07B2" w:rsidR="48B4F535">
        <w:rPr>
          <w:rFonts w:ascii="Calibri Light" w:hAnsi="Calibri Light" w:eastAsia="Times New Roman" w:cs="Calibri Light"/>
          <w:b/>
          <w:bCs/>
          <w:lang w:eastAsia="nl-BE"/>
        </w:rPr>
        <w:t>g</w:t>
      </w:r>
      <w:r w:rsidRPr="003C07B2" w:rsidR="005B498A">
        <w:rPr>
          <w:rFonts w:ascii="Calibri Light" w:hAnsi="Calibri Light" w:eastAsia="Times New Roman" w:cs="Calibri Light"/>
          <w:b/>
          <w:bCs/>
          <w:lang w:eastAsia="nl-BE"/>
        </w:rPr>
        <w:t xml:space="preserve">epleegd </w:t>
      </w:r>
      <w:r w:rsidRPr="003C07B2" w:rsidR="354357C4">
        <w:rPr>
          <w:rFonts w:ascii="Calibri Light" w:hAnsi="Calibri Light" w:eastAsia="Times New Roman" w:cs="Calibri Light"/>
          <w:b/>
          <w:bCs/>
          <w:lang w:eastAsia="nl-BE"/>
        </w:rPr>
        <w:t>f</w:t>
      </w:r>
      <w:r w:rsidRPr="003C07B2" w:rsidR="005B498A">
        <w:rPr>
          <w:rFonts w:ascii="Calibri Light" w:hAnsi="Calibri Light" w:eastAsia="Times New Roman" w:cs="Calibri Light"/>
          <w:b/>
          <w:bCs/>
          <w:lang w:eastAsia="nl-BE"/>
        </w:rPr>
        <w:t>eit</w:t>
      </w:r>
    </w:p>
    <w:p w:rsidR="00A57A8F" w:rsidP="00E56F0D" w:rsidRDefault="513DC8D4" w14:paraId="7DA26468" w14:textId="5D1CE3AE">
      <w:pPr>
        <w:numPr>
          <w:ilvl w:val="1"/>
          <w:numId w:val="21"/>
        </w:numPr>
        <w:tabs>
          <w:tab w:val="clear" w:pos="1440"/>
          <w:tab w:val="num" w:pos="851"/>
        </w:tabs>
        <w:spacing w:before="0" w:after="0" w:line="360" w:lineRule="auto"/>
        <w:ind w:left="851" w:hanging="284"/>
        <w:jc w:val="both"/>
        <w:textAlignment w:val="center"/>
        <w:rPr>
          <w:rFonts w:asciiTheme="minorHAnsi" w:hAnsiTheme="minorHAnsi" w:eastAsiaTheme="minorEastAsia"/>
          <w:lang w:eastAsia="nl-BE"/>
        </w:rPr>
      </w:pPr>
      <w:r w:rsidRPr="0CCBAD3B">
        <w:rPr>
          <w:rFonts w:ascii="Calibri Light" w:hAnsi="Calibri Light" w:eastAsia="Times New Roman" w:cs="Calibri Light"/>
          <w:lang w:eastAsia="nl-BE"/>
        </w:rPr>
        <w:t>Wat het voorbeeld betreft, in deze fase van het dossier, is het vaak nog niet geweten of het inbreuk en/of</w:t>
      </w:r>
      <w:r w:rsidRPr="00A57A8F" w:rsidR="00A57A8F">
        <w:rPr>
          <w:rFonts w:ascii="Calibri Light" w:hAnsi="Calibri Light" w:eastAsia="Times New Roman" w:cs="Calibri Light"/>
          <w:lang w:eastAsia="nl-BE"/>
        </w:rPr>
        <w:t xml:space="preserve"> misdrijf </w:t>
      </w:r>
      <w:r w:rsidRPr="0CCBAD3B">
        <w:rPr>
          <w:rFonts w:ascii="Calibri Light" w:hAnsi="Calibri Light" w:eastAsia="Times New Roman" w:cs="Calibri Light"/>
          <w:lang w:eastAsia="nl-BE"/>
        </w:rPr>
        <w:t xml:space="preserve">zal worden. Dus op dat moment zijn beide nog mogelijk, om dan achteraf te weten welke weg het dossier heeft afgelegd. </w:t>
      </w:r>
    </w:p>
    <w:p w:rsidR="00A57A8F" w:rsidP="00E56F0D" w:rsidRDefault="513DC8D4" w14:paraId="7B889ACA" w14:textId="512C2BA5">
      <w:pPr>
        <w:numPr>
          <w:ilvl w:val="1"/>
          <w:numId w:val="21"/>
        </w:numPr>
        <w:tabs>
          <w:tab w:val="clear" w:pos="1440"/>
          <w:tab w:val="num" w:pos="851"/>
        </w:tabs>
        <w:spacing w:before="0" w:after="0" w:line="360" w:lineRule="auto"/>
        <w:ind w:left="851" w:hanging="284"/>
        <w:jc w:val="both"/>
        <w:textAlignment w:val="center"/>
        <w:rPr>
          <w:rFonts w:asciiTheme="minorHAnsi" w:hAnsiTheme="minorHAnsi" w:eastAsiaTheme="minorEastAsia"/>
          <w:lang w:eastAsia="nl-BE"/>
        </w:rPr>
      </w:pPr>
      <w:r w:rsidRPr="0CCBAD3B">
        <w:rPr>
          <w:rFonts w:ascii="Calibri Light" w:hAnsi="Calibri Light" w:eastAsia="Times New Roman" w:cs="Calibri Light"/>
          <w:lang w:eastAsia="nl-BE"/>
        </w:rPr>
        <w:t xml:space="preserve">Belangrijk onderscheid tussen inbreuk, die enkel een bestuurlijke sanctie kan krijgen, en een misdrijf waarover besloten wordt om die bestuurlijk te sanctioneren. In </w:t>
      </w:r>
      <w:r w:rsidRPr="0CCBAD3B" w:rsidR="5051FE66">
        <w:rPr>
          <w:rFonts w:ascii="Calibri Light" w:hAnsi="Calibri Light" w:eastAsia="Times New Roman" w:cs="Calibri Light"/>
          <w:lang w:eastAsia="nl-BE"/>
        </w:rPr>
        <w:t xml:space="preserve">dit </w:t>
      </w:r>
      <w:r w:rsidRPr="0CCBAD3B">
        <w:rPr>
          <w:rFonts w:ascii="Calibri Light" w:hAnsi="Calibri Light" w:eastAsia="Times New Roman" w:cs="Calibri Light"/>
          <w:lang w:eastAsia="nl-BE"/>
        </w:rPr>
        <w:t>voorbeeld betreft het een misdrijf.</w:t>
      </w:r>
    </w:p>
    <w:p w:rsidRPr="00305807" w:rsidR="00A57A8F" w:rsidP="00E56F0D" w:rsidRDefault="31DDA4D8" w14:paraId="04D1BC87" w14:textId="76455CA7">
      <w:pPr>
        <w:numPr>
          <w:ilvl w:val="1"/>
          <w:numId w:val="21"/>
        </w:numPr>
        <w:tabs>
          <w:tab w:val="clear" w:pos="1440"/>
          <w:tab w:val="num" w:pos="851"/>
        </w:tabs>
        <w:spacing w:before="0" w:after="0" w:line="360" w:lineRule="auto"/>
        <w:ind w:left="851" w:hanging="284"/>
        <w:jc w:val="both"/>
        <w:textAlignment w:val="center"/>
        <w:rPr>
          <w:lang w:eastAsia="nl-BE"/>
        </w:rPr>
      </w:pPr>
      <w:r w:rsidRPr="00B27B59">
        <w:rPr>
          <w:rFonts w:ascii="Calibri Light" w:hAnsi="Calibri Light" w:eastAsia="Times New Roman" w:cs="Calibri Light"/>
          <w:b/>
          <w:bCs/>
          <w:lang w:eastAsia="nl-BE"/>
        </w:rPr>
        <w:t>Conclusie</w:t>
      </w:r>
      <w:r w:rsidRPr="0CCBAD3B">
        <w:rPr>
          <w:rFonts w:ascii="Calibri Light" w:hAnsi="Calibri Light" w:eastAsia="Times New Roman" w:cs="Calibri Light"/>
          <w:lang w:eastAsia="nl-BE"/>
        </w:rPr>
        <w:t xml:space="preserve">: </w:t>
      </w:r>
      <w:r w:rsidRPr="0CCBAD3B" w:rsidR="005B498A">
        <w:rPr>
          <w:rFonts w:ascii="Calibri Light" w:hAnsi="Calibri Light" w:eastAsia="Times New Roman" w:cs="Calibri Light"/>
          <w:lang w:eastAsia="nl-BE"/>
        </w:rPr>
        <w:t>Deze</w:t>
      </w:r>
      <w:r w:rsidRPr="0CCBAD3B" w:rsidR="627D5D4E">
        <w:rPr>
          <w:rFonts w:ascii="Calibri Light" w:hAnsi="Calibri Light" w:eastAsia="Times New Roman" w:cs="Calibri Light"/>
          <w:lang w:eastAsia="nl-BE"/>
        </w:rPr>
        <w:t xml:space="preserve"> eigenschap </w:t>
      </w:r>
      <w:r w:rsidRPr="0CCBAD3B" w:rsidR="005B498A">
        <w:rPr>
          <w:rFonts w:ascii="Calibri Light" w:hAnsi="Calibri Light" w:eastAsia="Times New Roman" w:cs="Calibri Light"/>
          <w:lang w:eastAsia="nl-BE"/>
        </w:rPr>
        <w:t>wordt</w:t>
      </w:r>
      <w:r w:rsidRPr="0CCBAD3B" w:rsidR="00A57A8F">
        <w:rPr>
          <w:rFonts w:ascii="Calibri Light" w:hAnsi="Calibri Light" w:eastAsia="Times New Roman" w:cs="Calibri Light"/>
          <w:lang w:eastAsia="nl-BE"/>
        </w:rPr>
        <w:t xml:space="preserve"> behoude</w:t>
      </w:r>
      <w:r w:rsidRPr="0CCBAD3B" w:rsidR="1860B5CC">
        <w:rPr>
          <w:rFonts w:ascii="Calibri Light" w:hAnsi="Calibri Light" w:eastAsia="Times New Roman" w:cs="Calibri Light"/>
          <w:lang w:eastAsia="nl-BE"/>
        </w:rPr>
        <w:t>n.</w:t>
      </w:r>
      <w:r w:rsidRPr="0CCBAD3B" w:rsidR="3D998715">
        <w:rPr>
          <w:rFonts w:ascii="Calibri Light" w:hAnsi="Calibri Light" w:eastAsia="Times New Roman" w:cs="Calibri Light"/>
          <w:lang w:eastAsia="nl-BE"/>
        </w:rPr>
        <w:t xml:space="preserve"> Belangrijke toevoeging is echt dat </w:t>
      </w:r>
      <w:r w:rsidRPr="0CCBAD3B" w:rsidR="67D49CED">
        <w:rPr>
          <w:rFonts w:ascii="Calibri Light" w:hAnsi="Calibri Light" w:eastAsia="Times New Roman" w:cs="Calibri Light"/>
          <w:lang w:eastAsia="nl-BE"/>
        </w:rPr>
        <w:t>het</w:t>
      </w:r>
      <w:r w:rsidRPr="00A57A8F" w:rsidR="00A57A8F">
        <w:rPr>
          <w:rFonts w:ascii="Calibri Light" w:hAnsi="Calibri Light" w:eastAsia="Times New Roman" w:cs="Calibri Light"/>
          <w:lang w:eastAsia="nl-BE"/>
        </w:rPr>
        <w:t xml:space="preserve"> gaat over het feit zelf</w:t>
      </w:r>
      <w:r w:rsidRPr="0CCBAD3B" w:rsidR="00913F3A">
        <w:rPr>
          <w:rFonts w:ascii="Calibri Light" w:hAnsi="Calibri Light" w:eastAsia="Times New Roman" w:cs="Calibri Light"/>
          <w:lang w:eastAsia="nl-BE"/>
        </w:rPr>
        <w:t>,</w:t>
      </w:r>
      <w:r w:rsidRPr="0CCBAD3B" w:rsidR="00A57A8F">
        <w:rPr>
          <w:rFonts w:ascii="Calibri Light" w:hAnsi="Calibri Light" w:eastAsia="Times New Roman" w:cs="Calibri Light"/>
          <w:lang w:eastAsia="nl-BE"/>
        </w:rPr>
        <w:t xml:space="preserve"> </w:t>
      </w:r>
      <w:r w:rsidRPr="0CCBAD3B" w:rsidR="00913F3A">
        <w:rPr>
          <w:rFonts w:ascii="Calibri Light" w:hAnsi="Calibri Light" w:eastAsia="Times New Roman" w:cs="Calibri Light"/>
          <w:lang w:eastAsia="nl-BE"/>
        </w:rPr>
        <w:t>en dat</w:t>
      </w:r>
      <w:r w:rsidRPr="00A57A8F" w:rsidR="00A57A8F">
        <w:rPr>
          <w:rFonts w:ascii="Calibri Light" w:hAnsi="Calibri Light" w:eastAsia="Times New Roman" w:cs="Calibri Light"/>
          <w:lang w:eastAsia="nl-BE"/>
        </w:rPr>
        <w:t xml:space="preserve"> volgens </w:t>
      </w:r>
      <w:r w:rsidRPr="0CCBAD3B" w:rsidR="00913F3A">
        <w:rPr>
          <w:rFonts w:ascii="Calibri Light" w:hAnsi="Calibri Light" w:eastAsia="Times New Roman" w:cs="Calibri Light"/>
          <w:lang w:eastAsia="nl-BE"/>
        </w:rPr>
        <w:t xml:space="preserve">de </w:t>
      </w:r>
      <w:r w:rsidRPr="00A57A8F" w:rsidR="00A57A8F">
        <w:rPr>
          <w:rFonts w:ascii="Calibri Light" w:hAnsi="Calibri Light" w:eastAsia="Times New Roman" w:cs="Calibri Light"/>
          <w:lang w:eastAsia="nl-BE"/>
        </w:rPr>
        <w:t xml:space="preserve">definitie </w:t>
      </w:r>
      <w:r w:rsidRPr="0CCBAD3B" w:rsidR="00913F3A">
        <w:rPr>
          <w:rFonts w:ascii="Calibri Light" w:hAnsi="Calibri Light" w:eastAsia="Times New Roman" w:cs="Calibri Light"/>
          <w:lang w:eastAsia="nl-BE"/>
        </w:rPr>
        <w:t xml:space="preserve">van die twee termen in het </w:t>
      </w:r>
      <w:r w:rsidRPr="00A57A8F" w:rsidR="00A57A8F">
        <w:rPr>
          <w:rFonts w:ascii="Calibri Light" w:hAnsi="Calibri Light" w:eastAsia="Times New Roman" w:cs="Calibri Light"/>
          <w:lang w:eastAsia="nl-BE"/>
        </w:rPr>
        <w:t>KBH</w:t>
      </w:r>
      <w:r w:rsidR="009F247E">
        <w:rPr>
          <w:rFonts w:ascii="Calibri Light" w:hAnsi="Calibri Light" w:eastAsia="Times New Roman" w:cs="Calibri Light"/>
          <w:lang w:eastAsia="nl-BE"/>
        </w:rPr>
        <w:t xml:space="preserve">. </w:t>
      </w:r>
      <w:r w:rsidRPr="00305807" w:rsidR="009F247E">
        <w:rPr>
          <w:rFonts w:ascii="Calibri Light" w:hAnsi="Calibri Light" w:eastAsia="Times New Roman" w:cs="Calibri Light"/>
          <w:lang w:eastAsia="nl-BE"/>
        </w:rPr>
        <w:t>Er kan worden gekozen tussen inbreuk, misdrijf of een combinatie van beide.</w:t>
      </w:r>
    </w:p>
    <w:p w:rsidR="003D28B3" w:rsidP="003D28B3" w:rsidRDefault="003D28B3" w14:paraId="3726F4FA" w14:textId="6C90E55F">
      <w:pPr>
        <w:spacing w:before="0" w:after="0" w:line="360" w:lineRule="auto"/>
        <w:jc w:val="both"/>
        <w:textAlignment w:val="center"/>
        <w:rPr>
          <w:rFonts w:ascii="Calibri Light" w:hAnsi="Calibri Light" w:eastAsia="Times New Roman" w:cs="Calibri Light"/>
          <w:lang w:eastAsia="nl-BE"/>
        </w:rPr>
      </w:pPr>
    </w:p>
    <w:p w:rsidRPr="003D28B3" w:rsidR="003D28B3" w:rsidP="00E56F0D" w:rsidRDefault="00E612B3" w14:paraId="0F400906" w14:textId="2A8BE83D">
      <w:pPr>
        <w:numPr>
          <w:ilvl w:val="0"/>
          <w:numId w:val="31"/>
        </w:numPr>
        <w:tabs>
          <w:tab w:val="clear" w:pos="720"/>
          <w:tab w:val="num" w:pos="426"/>
        </w:tabs>
        <w:spacing w:before="0" w:after="0" w:line="360" w:lineRule="auto"/>
        <w:ind w:hanging="720"/>
        <w:jc w:val="both"/>
        <w:textAlignment w:val="center"/>
        <w:rPr>
          <w:rFonts w:ascii="Calibri Light" w:hAnsi="Calibri Light" w:eastAsia="Times New Roman" w:cs="Calibri Light"/>
          <w:b/>
          <w:bCs/>
          <w:lang w:eastAsia="nl-BE"/>
        </w:rPr>
      </w:pPr>
      <w:r>
        <w:rPr>
          <w:rFonts w:ascii="Calibri Light" w:hAnsi="Calibri Light" w:eastAsia="Times New Roman" w:cs="Calibri Light"/>
          <w:b/>
          <w:bCs/>
          <w:lang w:eastAsia="nl-BE"/>
        </w:rPr>
        <w:t>T</w:t>
      </w:r>
      <w:r w:rsidRPr="003D28B3" w:rsidR="003D28B3">
        <w:rPr>
          <w:rFonts w:ascii="Calibri Light" w:hAnsi="Calibri Light" w:eastAsia="Times New Roman" w:cs="Calibri Light"/>
          <w:b/>
          <w:bCs/>
          <w:lang w:eastAsia="nl-BE"/>
        </w:rPr>
        <w:t>hema van het gepleegd feit</w:t>
      </w:r>
    </w:p>
    <w:p w:rsidRPr="003D28B3" w:rsidR="003D28B3" w:rsidP="00E56F0D" w:rsidRDefault="003D28B3" w14:paraId="6B1D402D" w14:textId="049B737C">
      <w:pPr>
        <w:pStyle w:val="ListParagraph"/>
        <w:numPr>
          <w:ilvl w:val="0"/>
          <w:numId w:val="34"/>
        </w:numPr>
        <w:spacing w:before="0" w:after="0" w:line="360" w:lineRule="auto"/>
        <w:ind w:left="851" w:hanging="317"/>
        <w:jc w:val="both"/>
        <w:textAlignment w:val="center"/>
        <w:rPr>
          <w:lang w:eastAsia="nl-BE"/>
        </w:rPr>
      </w:pPr>
      <w:r w:rsidRPr="003D28B3">
        <w:rPr>
          <w:rFonts w:ascii="Calibri Light" w:hAnsi="Calibri Light" w:eastAsia="Times New Roman" w:cs="Calibri Light"/>
          <w:lang w:eastAsia="nl-BE"/>
        </w:rPr>
        <w:t>Het themaveld kan vooral voor rapportering relevant zijn.</w:t>
      </w:r>
      <w:r>
        <w:rPr>
          <w:rFonts w:ascii="Calibri Light" w:hAnsi="Calibri Light" w:eastAsia="Times New Roman" w:cs="Calibri Light"/>
          <w:lang w:eastAsia="nl-BE"/>
        </w:rPr>
        <w:t xml:space="preserve"> Maar i</w:t>
      </w:r>
      <w:r w:rsidRPr="003D28B3">
        <w:rPr>
          <w:rFonts w:ascii="Calibri Light" w:hAnsi="Calibri Light" w:eastAsia="Times New Roman" w:cs="Calibri Light"/>
          <w:lang w:eastAsia="nl-BE"/>
        </w:rPr>
        <w:t xml:space="preserve">s rapportering de </w:t>
      </w:r>
      <w:proofErr w:type="spellStart"/>
      <w:r w:rsidRPr="003D28B3">
        <w:rPr>
          <w:rFonts w:ascii="Calibri Light" w:hAnsi="Calibri Light" w:eastAsia="Times New Roman" w:cs="Calibri Light"/>
          <w:lang w:eastAsia="nl-BE"/>
        </w:rPr>
        <w:t>core</w:t>
      </w:r>
      <w:proofErr w:type="spellEnd"/>
      <w:r w:rsidRPr="003D28B3">
        <w:rPr>
          <w:rFonts w:ascii="Calibri Light" w:hAnsi="Calibri Light" w:eastAsia="Times New Roman" w:cs="Calibri Light"/>
          <w:lang w:eastAsia="nl-BE"/>
        </w:rPr>
        <w:t xml:space="preserve"> </w:t>
      </w:r>
      <w:proofErr w:type="spellStart"/>
      <w:r w:rsidRPr="003D28B3">
        <w:rPr>
          <w:rFonts w:ascii="Calibri Light" w:hAnsi="Calibri Light" w:eastAsia="Times New Roman" w:cs="Calibri Light"/>
          <w:lang w:eastAsia="nl-BE"/>
        </w:rPr>
        <w:t>use</w:t>
      </w:r>
      <w:proofErr w:type="spellEnd"/>
      <w:r w:rsidRPr="003D28B3">
        <w:rPr>
          <w:rFonts w:ascii="Calibri Light" w:hAnsi="Calibri Light" w:eastAsia="Times New Roman" w:cs="Calibri Light"/>
          <w:lang w:eastAsia="nl-BE"/>
        </w:rPr>
        <w:t xml:space="preserve"> case van het sanctieregister?</w:t>
      </w:r>
    </w:p>
    <w:p w:rsidRPr="003D28B3" w:rsidR="003D28B3" w:rsidP="00E56F0D" w:rsidRDefault="003D28B3" w14:paraId="66232C55" w14:textId="77777777">
      <w:pPr>
        <w:pStyle w:val="ListParagraph"/>
        <w:numPr>
          <w:ilvl w:val="0"/>
          <w:numId w:val="34"/>
        </w:numPr>
        <w:spacing w:before="0" w:after="0" w:line="360" w:lineRule="auto"/>
        <w:ind w:left="851" w:hanging="317"/>
        <w:jc w:val="both"/>
        <w:textAlignment w:val="center"/>
        <w:rPr>
          <w:lang w:eastAsia="nl-BE"/>
        </w:rPr>
      </w:pPr>
      <w:r w:rsidRPr="003D28B3">
        <w:rPr>
          <w:rFonts w:ascii="Calibri Light" w:hAnsi="Calibri Light" w:eastAsia="Times New Roman" w:cs="Calibri Light"/>
          <w:lang w:eastAsia="nl-BE"/>
        </w:rPr>
        <w:t>Weinig draagvlak voor dit veld binnen de werkgroep.</w:t>
      </w:r>
    </w:p>
    <w:p w:rsidRPr="003D28B3" w:rsidR="003D28B3" w:rsidP="00E56F0D" w:rsidRDefault="003D28B3" w14:paraId="23231FC5" w14:textId="60E16DA8">
      <w:pPr>
        <w:pStyle w:val="ListParagraph"/>
        <w:numPr>
          <w:ilvl w:val="0"/>
          <w:numId w:val="34"/>
        </w:numPr>
        <w:spacing w:before="0" w:after="0" w:line="360" w:lineRule="auto"/>
        <w:ind w:left="851" w:hanging="317"/>
        <w:jc w:val="both"/>
        <w:textAlignment w:val="center"/>
        <w:rPr>
          <w:lang w:eastAsia="nl-BE"/>
        </w:rPr>
      </w:pPr>
      <w:r w:rsidRPr="003D28B3">
        <w:rPr>
          <w:rFonts w:ascii="Calibri Light" w:hAnsi="Calibri Light" w:eastAsia="Times New Roman" w:cs="Calibri Light"/>
          <w:lang w:eastAsia="nl-BE"/>
        </w:rPr>
        <w:t>Heeft het meerwaarde als dit optioneel is?</w:t>
      </w:r>
      <w:r>
        <w:rPr>
          <w:rFonts w:ascii="Calibri Light" w:hAnsi="Calibri Light" w:eastAsia="Times New Roman" w:cs="Calibri Light"/>
          <w:lang w:eastAsia="nl-BE"/>
        </w:rPr>
        <w:t xml:space="preserve"> </w:t>
      </w:r>
      <w:r w:rsidRPr="003D28B3">
        <w:rPr>
          <w:rFonts w:ascii="Calibri Light" w:hAnsi="Calibri Light" w:eastAsia="Times New Roman" w:cs="Calibri Light"/>
          <w:lang w:eastAsia="nl-BE"/>
        </w:rPr>
        <w:t>De rapportering zal toch niet eenduidig zijn als niet iedereen het(zelfde) aanlevert.</w:t>
      </w:r>
    </w:p>
    <w:p w:rsidRPr="00305807" w:rsidR="003D28B3" w:rsidP="00E56F0D" w:rsidRDefault="003D28B3" w14:paraId="15869C44" w14:textId="620F627F">
      <w:pPr>
        <w:pStyle w:val="ListParagraph"/>
        <w:numPr>
          <w:ilvl w:val="0"/>
          <w:numId w:val="34"/>
        </w:numPr>
        <w:spacing w:before="0" w:after="0" w:line="360" w:lineRule="auto"/>
        <w:ind w:left="851" w:hanging="317"/>
        <w:jc w:val="both"/>
        <w:textAlignment w:val="center"/>
        <w:rPr>
          <w:lang w:eastAsia="nl-BE"/>
        </w:rPr>
      </w:pPr>
      <w:r w:rsidRPr="003D28B3">
        <w:rPr>
          <w:rFonts w:ascii="Calibri Light" w:hAnsi="Calibri Light" w:eastAsia="Times New Roman" w:cs="Calibri Light"/>
          <w:b/>
          <w:bCs/>
          <w:lang w:eastAsia="nl-BE"/>
        </w:rPr>
        <w:t>Conclusie</w:t>
      </w:r>
      <w:r w:rsidRPr="003D28B3">
        <w:rPr>
          <w:rFonts w:ascii="Calibri Light" w:hAnsi="Calibri Light" w:eastAsia="Times New Roman" w:cs="Calibri Light"/>
          <w:lang w:eastAsia="nl-BE"/>
        </w:rPr>
        <w:t>: thema</w:t>
      </w:r>
      <w:r>
        <w:rPr>
          <w:rFonts w:ascii="Calibri Light" w:hAnsi="Calibri Light" w:eastAsia="Times New Roman" w:cs="Calibri Light"/>
          <w:lang w:eastAsia="nl-BE"/>
        </w:rPr>
        <w:t xml:space="preserve"> van het gepleegd feit</w:t>
      </w:r>
      <w:r w:rsidRPr="003D28B3">
        <w:rPr>
          <w:rFonts w:ascii="Calibri Light" w:hAnsi="Calibri Light" w:eastAsia="Times New Roman" w:cs="Calibri Light"/>
          <w:lang w:eastAsia="nl-BE"/>
        </w:rPr>
        <w:t xml:space="preserve"> </w:t>
      </w:r>
      <w:r w:rsidRPr="00305807">
        <w:rPr>
          <w:rFonts w:ascii="Calibri Light" w:hAnsi="Calibri Light" w:eastAsia="Times New Roman" w:cs="Calibri Light"/>
          <w:lang w:eastAsia="nl-BE"/>
        </w:rPr>
        <w:t xml:space="preserve">wordt </w:t>
      </w:r>
      <w:r w:rsidRPr="00305807" w:rsidR="00360E2C">
        <w:rPr>
          <w:rFonts w:ascii="Calibri Light" w:hAnsi="Calibri Light" w:eastAsia="Times New Roman" w:cs="Calibri Light"/>
          <w:lang w:eastAsia="nl-BE"/>
        </w:rPr>
        <w:t>niet voorzien in het informatiemodel</w:t>
      </w:r>
      <w:r w:rsidRPr="00305807">
        <w:rPr>
          <w:rFonts w:ascii="Calibri Light" w:hAnsi="Calibri Light" w:eastAsia="Times New Roman" w:cs="Calibri Light"/>
          <w:lang w:eastAsia="nl-BE"/>
        </w:rPr>
        <w:t>.</w:t>
      </w:r>
    </w:p>
    <w:p w:rsidR="003D28B3" w:rsidP="003D28B3" w:rsidRDefault="003D28B3" w14:paraId="037AED80" w14:textId="77777777">
      <w:pPr>
        <w:spacing w:before="0" w:after="0" w:line="240" w:lineRule="auto"/>
        <w:jc w:val="both"/>
        <w:rPr>
          <w:rFonts w:ascii="Calibri Light" w:hAnsi="Calibri Light" w:eastAsia="Times New Roman" w:cs="Calibri Light"/>
          <w:lang w:eastAsia="nl-BE"/>
        </w:rPr>
      </w:pPr>
    </w:p>
    <w:p w:rsidRPr="00567752" w:rsidR="003D28B3" w:rsidP="00E56F0D" w:rsidRDefault="00E612B3" w14:paraId="1DF5F702" w14:textId="3E0EADD1">
      <w:pPr>
        <w:pStyle w:val="ListParagraph"/>
        <w:numPr>
          <w:ilvl w:val="0"/>
          <w:numId w:val="31"/>
        </w:numPr>
        <w:tabs>
          <w:tab w:val="clear" w:pos="720"/>
          <w:tab w:val="num" w:pos="426"/>
        </w:tabs>
        <w:spacing w:before="0" w:after="0" w:line="480" w:lineRule="auto"/>
        <w:ind w:hanging="720"/>
        <w:jc w:val="both"/>
        <w:textAlignment w:val="center"/>
        <w:rPr>
          <w:rFonts w:ascii="Calibri Light" w:hAnsi="Calibri Light" w:eastAsia="Times New Roman" w:cs="Calibri Light"/>
          <w:b/>
          <w:bCs/>
          <w:lang w:eastAsia="nl-BE"/>
        </w:rPr>
      </w:pPr>
      <w:r>
        <w:rPr>
          <w:rFonts w:ascii="Calibri Light" w:hAnsi="Calibri Light" w:eastAsia="Times New Roman" w:cs="Calibri Light"/>
          <w:b/>
          <w:bCs/>
          <w:lang w:eastAsia="nl-BE"/>
        </w:rPr>
        <w:t>D</w:t>
      </w:r>
      <w:r w:rsidRPr="00567752" w:rsidR="003D28B3">
        <w:rPr>
          <w:rFonts w:ascii="Calibri Light" w:hAnsi="Calibri Light" w:eastAsia="Times New Roman" w:cs="Calibri Light"/>
          <w:b/>
          <w:bCs/>
          <w:lang w:eastAsia="nl-BE"/>
        </w:rPr>
        <w:t>atum of periode van het gepleegd feit</w:t>
      </w:r>
    </w:p>
    <w:p w:rsidRPr="0012149B" w:rsidR="0012149B" w:rsidP="00E56F0D" w:rsidRDefault="003D28B3" w14:paraId="7D09AF2E" w14:textId="77777777">
      <w:pPr>
        <w:pStyle w:val="ListParagraph"/>
        <w:numPr>
          <w:ilvl w:val="0"/>
          <w:numId w:val="39"/>
        </w:numPr>
        <w:spacing w:before="0" w:after="0" w:line="480" w:lineRule="auto"/>
        <w:ind w:left="851" w:hanging="284"/>
        <w:jc w:val="both"/>
        <w:textAlignment w:val="center"/>
        <w:rPr>
          <w:lang w:eastAsia="nl-BE"/>
        </w:rPr>
      </w:pPr>
      <w:r w:rsidRPr="0012149B">
        <w:rPr>
          <w:rFonts w:ascii="Calibri Light" w:hAnsi="Calibri Light" w:eastAsia="Times New Roman" w:cs="Calibri Light"/>
          <w:lang w:eastAsia="nl-BE"/>
        </w:rPr>
        <w:t>Dit kan zowel een datum als een periode zijn. Maar deze gegevens worden niet exact bijgehoude</w:t>
      </w:r>
      <w:r w:rsidR="0012149B">
        <w:rPr>
          <w:rFonts w:ascii="Calibri Light" w:hAnsi="Calibri Light" w:eastAsia="Times New Roman" w:cs="Calibri Light"/>
          <w:lang w:eastAsia="nl-BE"/>
        </w:rPr>
        <w:t>n</w:t>
      </w:r>
    </w:p>
    <w:p w:rsidRPr="00961386" w:rsidR="003D28B3" w:rsidP="0012149B" w:rsidRDefault="003D28B3" w14:paraId="443340F5" w14:textId="25F1EA13">
      <w:pPr>
        <w:pStyle w:val="ListParagraph"/>
        <w:numPr>
          <w:ilvl w:val="0"/>
          <w:numId w:val="39"/>
        </w:numPr>
        <w:spacing w:before="0" w:after="0" w:line="360" w:lineRule="auto"/>
        <w:ind w:left="851" w:hanging="284"/>
        <w:jc w:val="both"/>
        <w:textAlignment w:val="center"/>
        <w:rPr>
          <w:lang w:eastAsia="nl-BE"/>
        </w:rPr>
      </w:pPr>
      <w:r w:rsidRPr="0012149B">
        <w:rPr>
          <w:rFonts w:ascii="Calibri Light" w:hAnsi="Calibri Light" w:eastAsia="Times New Roman" w:cs="Calibri Light"/>
          <w:lang w:eastAsia="nl-BE"/>
        </w:rPr>
        <w:t>Periode is nodig om non bis in idem te vermijden en om wisselwerking tussen bestuurlijke en strafrechtelijke spoor te bewerkstelligen.</w:t>
      </w:r>
    </w:p>
    <w:p w:rsidRPr="00961386" w:rsidR="00961386" w:rsidP="00961386" w:rsidRDefault="003D28B3" w14:paraId="007FBFAE" w14:textId="77777777">
      <w:pPr>
        <w:pStyle w:val="ListParagraph"/>
        <w:numPr>
          <w:ilvl w:val="0"/>
          <w:numId w:val="39"/>
        </w:numPr>
        <w:spacing w:before="0" w:after="0" w:line="360" w:lineRule="auto"/>
        <w:ind w:left="851" w:hanging="284"/>
        <w:jc w:val="both"/>
        <w:textAlignment w:val="center"/>
        <w:rPr>
          <w:lang w:eastAsia="nl-BE"/>
        </w:rPr>
      </w:pPr>
      <w:r w:rsidRPr="00961386">
        <w:rPr>
          <w:rFonts w:ascii="Calibri Light" w:hAnsi="Calibri Light" w:eastAsia="Times New Roman" w:cs="Calibri Light"/>
          <w:lang w:eastAsia="nl-BE"/>
        </w:rPr>
        <w:t>Als er vandaag iets niet in orde is, betekent dit niet dat dat gisteren ook zo was. Er kan niets verondersteld worden tenzij er ook vaststellingen waren. Op het moment van vaststelling was er een schending.</w:t>
      </w:r>
    </w:p>
    <w:p w:rsidRPr="00961386" w:rsidR="00961386" w:rsidP="00961386" w:rsidRDefault="003D28B3" w14:paraId="46813B7C" w14:textId="77777777">
      <w:pPr>
        <w:pStyle w:val="ListParagraph"/>
        <w:numPr>
          <w:ilvl w:val="0"/>
          <w:numId w:val="39"/>
        </w:numPr>
        <w:spacing w:before="0" w:after="0" w:line="360" w:lineRule="auto"/>
        <w:ind w:left="851" w:hanging="284"/>
        <w:jc w:val="both"/>
        <w:textAlignment w:val="center"/>
        <w:rPr>
          <w:lang w:eastAsia="nl-BE"/>
        </w:rPr>
      </w:pPr>
      <w:r w:rsidRPr="00961386">
        <w:rPr>
          <w:rFonts w:ascii="Calibri Light" w:hAnsi="Calibri Light" w:eastAsia="Times New Roman" w:cs="Calibri Light"/>
          <w:lang w:eastAsia="nl-BE"/>
        </w:rPr>
        <w:t>Volgens kaderdecreet moet gepleegd feit in ruimte en tijd gesitueerd worden. Meer details kunnen in de omschrijving teruggevonden worden.</w:t>
      </w:r>
    </w:p>
    <w:p w:rsidRPr="00961386" w:rsidR="00961386" w:rsidP="00961386" w:rsidRDefault="003D28B3" w14:paraId="05965E8E" w14:textId="77777777">
      <w:pPr>
        <w:pStyle w:val="ListParagraph"/>
        <w:numPr>
          <w:ilvl w:val="0"/>
          <w:numId w:val="39"/>
        </w:numPr>
        <w:spacing w:before="0" w:after="0" w:line="360" w:lineRule="auto"/>
        <w:ind w:left="851" w:hanging="284"/>
        <w:jc w:val="both"/>
        <w:textAlignment w:val="center"/>
        <w:rPr>
          <w:lang w:eastAsia="nl-BE"/>
        </w:rPr>
      </w:pPr>
      <w:r w:rsidRPr="00961386">
        <w:rPr>
          <w:rFonts w:ascii="Calibri Light" w:hAnsi="Calibri Light" w:eastAsia="Times New Roman" w:cs="Calibri Light"/>
          <w:lang w:eastAsia="nl-BE"/>
        </w:rPr>
        <w:t>Op het moment van de beslissing van de vervolgingsinstantie, wordt hierover (periode) een uitspraak gedaan, i.e. voor welke periode wordt vervolgd</w:t>
      </w:r>
    </w:p>
    <w:p w:rsidRPr="00CF0AFB" w:rsidR="00DF1111" w:rsidP="00037BF8" w:rsidRDefault="003D28B3" w14:paraId="16DAD1DD" w14:textId="6A5BE23F">
      <w:pPr>
        <w:pStyle w:val="ListParagraph"/>
        <w:numPr>
          <w:ilvl w:val="0"/>
          <w:numId w:val="39"/>
        </w:numPr>
        <w:spacing w:before="0" w:after="0" w:line="360" w:lineRule="auto"/>
        <w:ind w:left="851" w:hanging="284"/>
        <w:jc w:val="both"/>
        <w:textAlignment w:val="center"/>
        <w:rPr>
          <w:lang w:eastAsia="nl-BE"/>
        </w:rPr>
      </w:pPr>
      <w:r w:rsidRPr="00CF0AFB">
        <w:rPr>
          <w:rFonts w:ascii="Calibri Light" w:hAnsi="Calibri Light" w:eastAsia="Times New Roman" w:cs="Calibri Light"/>
          <w:b/>
          <w:bCs/>
          <w:lang w:eastAsia="nl-BE"/>
        </w:rPr>
        <w:t>Conclusie</w:t>
      </w:r>
      <w:r w:rsidRPr="00CF0AFB">
        <w:rPr>
          <w:rFonts w:ascii="Calibri Light" w:hAnsi="Calibri Light" w:eastAsia="Times New Roman" w:cs="Calibri Light"/>
          <w:lang w:eastAsia="nl-BE"/>
        </w:rPr>
        <w:t xml:space="preserve">: een datum of periode </w:t>
      </w:r>
      <w:r w:rsidRPr="00B3101D">
        <w:rPr>
          <w:rFonts w:ascii="Calibri Light" w:hAnsi="Calibri Light" w:eastAsia="Times New Roman" w:cs="Calibri Light"/>
          <w:lang w:eastAsia="nl-BE"/>
        </w:rPr>
        <w:t xml:space="preserve">moet </w:t>
      </w:r>
      <w:r w:rsidRPr="00CF0AFB">
        <w:rPr>
          <w:rFonts w:ascii="Calibri Light" w:hAnsi="Calibri Light" w:eastAsia="Times New Roman" w:cs="Calibri Light"/>
          <w:lang w:eastAsia="nl-BE"/>
        </w:rPr>
        <w:t xml:space="preserve">aangeleverd wordt. De periode wanneer dit mogelijk is; zo niet een datum (bv. van vaststelling). </w:t>
      </w:r>
      <w:r w:rsidRPr="00CF0AFB" w:rsidR="00475B56">
        <w:rPr>
          <w:rFonts w:ascii="Calibri Light" w:hAnsi="Calibri Light" w:eastAsia="Times New Roman" w:cs="Calibri Light"/>
          <w:lang w:eastAsia="nl-BE"/>
        </w:rPr>
        <w:t xml:space="preserve">NB: </w:t>
      </w:r>
      <w:r w:rsidRPr="00CF0AFB" w:rsidR="00257BED">
        <w:rPr>
          <w:rFonts w:ascii="Calibri Light" w:hAnsi="Calibri Light" w:eastAsia="Times New Roman" w:cs="Calibri Light"/>
          <w:lang w:eastAsia="nl-BE"/>
        </w:rPr>
        <w:t xml:space="preserve">Dit </w:t>
      </w:r>
      <w:r w:rsidRPr="00CF0AFB" w:rsidR="00DF1F1D">
        <w:rPr>
          <w:rFonts w:ascii="Calibri Light" w:hAnsi="Calibri Light" w:eastAsia="Times New Roman" w:cs="Calibri Light"/>
          <w:lang w:eastAsia="nl-BE"/>
        </w:rPr>
        <w:t xml:space="preserve">vergt aanpassing van de bestaande dossierbeheersystemen van de informatieleveranciers. </w:t>
      </w:r>
    </w:p>
    <w:p w:rsidRPr="004A5873" w:rsidR="004A5873" w:rsidP="00A14C72" w:rsidRDefault="004A5873" w14:paraId="0A008E57" w14:textId="2247C5CE">
      <w:pPr>
        <w:numPr>
          <w:ilvl w:val="0"/>
          <w:numId w:val="40"/>
        </w:numPr>
        <w:tabs>
          <w:tab w:val="clear" w:pos="720"/>
          <w:tab w:val="num" w:pos="284"/>
        </w:tabs>
        <w:spacing w:before="0" w:after="0" w:line="360" w:lineRule="auto"/>
        <w:ind w:hanging="720"/>
        <w:jc w:val="both"/>
        <w:textAlignment w:val="center"/>
        <w:rPr>
          <w:b/>
          <w:bCs/>
          <w:lang w:eastAsia="nl-BE"/>
        </w:rPr>
      </w:pPr>
      <w:r w:rsidRPr="004A5873">
        <w:rPr>
          <w:rFonts w:ascii="Calibri Light" w:hAnsi="Calibri Light" w:eastAsia="Times New Roman" w:cs="Calibri Light"/>
          <w:b/>
          <w:bCs/>
          <w:lang w:eastAsia="nl-BE"/>
        </w:rPr>
        <w:t>Verhouding tussen gepleegd feit en betrokkene(n)]</w:t>
      </w:r>
    </w:p>
    <w:p w:rsidRPr="004A5873" w:rsidR="004A5873" w:rsidP="00A14C72" w:rsidRDefault="004A5873" w14:paraId="526166B6" w14:textId="58AB04FC">
      <w:pPr>
        <w:pStyle w:val="ListParagraph"/>
        <w:numPr>
          <w:ilvl w:val="0"/>
          <w:numId w:val="41"/>
        </w:numPr>
        <w:spacing w:before="0" w:after="0" w:line="360" w:lineRule="auto"/>
        <w:ind w:left="851" w:hanging="284"/>
        <w:jc w:val="both"/>
        <w:textAlignment w:val="center"/>
        <w:rPr>
          <w:lang w:eastAsia="nl-BE"/>
        </w:rPr>
      </w:pPr>
      <w:r w:rsidRPr="004A5873">
        <w:rPr>
          <w:rFonts w:ascii="Calibri Light" w:hAnsi="Calibri Light" w:eastAsia="Times New Roman" w:cs="Calibri Light"/>
          <w:lang w:eastAsia="nl-BE"/>
        </w:rPr>
        <w:t>In het SR, is de observatie-eenheid een persoon en niet het gepleegd feit. Mogelijks zijn bij één feit wel meerdere personen betrokken en vormen deze administratief één dossier, maar in het sanctieregister vertrekken we vanuit de persoon. Je kan wel één beslissing nemen over meerdere personen (dit is nu ook zo voorzien in het informatiemodel). Bij bestuurlijke sanctie kan je dossier samennemen of apart behandelen (aparte procedure).</w:t>
      </w:r>
    </w:p>
    <w:p w:rsidRPr="00DF1111" w:rsidR="0034117E" w:rsidP="00A14C72" w:rsidRDefault="004A5873" w14:paraId="04B582CF" w14:textId="70D45794">
      <w:pPr>
        <w:pStyle w:val="ListParagraph"/>
        <w:numPr>
          <w:ilvl w:val="0"/>
          <w:numId w:val="41"/>
        </w:numPr>
        <w:spacing w:before="0" w:after="0" w:line="360" w:lineRule="auto"/>
        <w:ind w:left="851" w:hanging="284"/>
        <w:jc w:val="both"/>
        <w:textAlignment w:val="center"/>
        <w:rPr>
          <w:lang w:eastAsia="nl-BE"/>
        </w:rPr>
      </w:pPr>
      <w:r w:rsidRPr="0034117E">
        <w:rPr>
          <w:rFonts w:ascii="Calibri Light" w:hAnsi="Calibri Light" w:eastAsia="Times New Roman" w:cs="Calibri Light"/>
          <w:b/>
          <w:bCs/>
          <w:lang w:eastAsia="nl-BE"/>
        </w:rPr>
        <w:t>Conclusie</w:t>
      </w:r>
      <w:r w:rsidRPr="004A5873">
        <w:rPr>
          <w:rFonts w:ascii="Calibri Light" w:hAnsi="Calibri Light" w:eastAsia="Times New Roman" w:cs="Calibri Light"/>
          <w:lang w:eastAsia="nl-BE"/>
        </w:rPr>
        <w:t>: scenario 2 (</w:t>
      </w:r>
      <w:proofErr w:type="spellStart"/>
      <w:r w:rsidRPr="00B56809" w:rsidR="004548AD">
        <w:rPr>
          <w:rFonts w:ascii="Calibri Light" w:hAnsi="Calibri Light" w:eastAsia="Times New Roman" w:cs="Calibri Light"/>
          <w:lang w:eastAsia="nl-BE"/>
        </w:rPr>
        <w:t>cfr</w:t>
      </w:r>
      <w:proofErr w:type="spellEnd"/>
      <w:r w:rsidRPr="00B56809" w:rsidR="004548AD">
        <w:rPr>
          <w:rFonts w:ascii="Calibri Light" w:hAnsi="Calibri Light" w:eastAsia="Times New Roman" w:cs="Calibri Light"/>
          <w:lang w:eastAsia="nl-BE"/>
        </w:rPr>
        <w:t xml:space="preserve"> slide 70,. slideshow ter begeleiding van deze werkgroep</w:t>
      </w:r>
      <w:r w:rsidRPr="00B56809" w:rsidR="00B56809">
        <w:rPr>
          <w:rFonts w:ascii="Calibri Light" w:hAnsi="Calibri Light" w:eastAsia="Times New Roman" w:cs="Calibri Light"/>
          <w:lang w:eastAsia="nl-BE"/>
        </w:rPr>
        <w:t>)</w:t>
      </w:r>
      <w:r w:rsidRPr="00B56809" w:rsidR="004548AD">
        <w:rPr>
          <w:rFonts w:ascii="Calibri Light" w:hAnsi="Calibri Light" w:eastAsia="Times New Roman" w:cs="Calibri Light"/>
          <w:lang w:eastAsia="nl-BE"/>
        </w:rPr>
        <w:t>:</w:t>
      </w:r>
      <w:bookmarkStart w:name="_GoBack" w:id="0"/>
      <w:bookmarkEnd w:id="0"/>
      <w:r w:rsidR="004548AD">
        <w:rPr>
          <w:rFonts w:ascii="Calibri Light" w:hAnsi="Calibri Light" w:eastAsia="Times New Roman" w:cs="Calibri Light"/>
          <w:lang w:eastAsia="nl-BE"/>
        </w:rPr>
        <w:t xml:space="preserve"> </w:t>
      </w:r>
      <w:r w:rsidRPr="004A5873">
        <w:rPr>
          <w:rFonts w:ascii="Calibri Light" w:hAnsi="Calibri Light" w:eastAsia="Times New Roman" w:cs="Calibri Light"/>
          <w:lang w:eastAsia="nl-BE"/>
        </w:rPr>
        <w:t>één betrokkene per gepleegd feit met optionele links tussen gepleegde feiten) krijgt de voorkeur</w:t>
      </w:r>
      <w:r w:rsidR="002A4D0D">
        <w:rPr>
          <w:rFonts w:ascii="Calibri Light" w:hAnsi="Calibri Light" w:eastAsia="Times New Roman" w:cs="Calibri Light"/>
          <w:lang w:eastAsia="nl-BE"/>
        </w:rPr>
        <w:t>.</w:t>
      </w:r>
    </w:p>
    <w:p w:rsidRPr="00E35F44" w:rsidR="00DF1111" w:rsidP="00DF1111" w:rsidRDefault="00DF1111" w14:paraId="38D86382" w14:textId="77777777">
      <w:pPr>
        <w:pStyle w:val="ListParagraph"/>
        <w:spacing w:before="0" w:after="0" w:line="360" w:lineRule="auto"/>
        <w:ind w:left="851"/>
        <w:jc w:val="both"/>
        <w:textAlignment w:val="center"/>
        <w:rPr>
          <w:lang w:eastAsia="nl-BE"/>
        </w:rPr>
      </w:pPr>
    </w:p>
    <w:p w:rsidRPr="003C07B2" w:rsidR="00A57A8F" w:rsidP="00A14C72" w:rsidRDefault="00E612B3" w14:paraId="7D3A43BB" w14:textId="537C067D">
      <w:pPr>
        <w:numPr>
          <w:ilvl w:val="0"/>
          <w:numId w:val="22"/>
        </w:numPr>
        <w:tabs>
          <w:tab w:val="clear" w:pos="720"/>
          <w:tab w:val="num" w:pos="284"/>
        </w:tabs>
        <w:spacing w:before="0" w:after="0" w:line="360" w:lineRule="auto"/>
        <w:ind w:hanging="720"/>
        <w:jc w:val="both"/>
        <w:textAlignment w:val="center"/>
        <w:rPr>
          <w:rFonts w:ascii="Calibri Light" w:hAnsi="Calibri Light" w:eastAsia="Times New Roman" w:cs="Calibri Light"/>
          <w:b/>
          <w:bCs/>
          <w:lang w:eastAsia="nl-BE"/>
        </w:rPr>
      </w:pPr>
      <w:r>
        <w:rPr>
          <w:rFonts w:ascii="Calibri Light" w:hAnsi="Calibri Light" w:eastAsia="Times New Roman" w:cs="Calibri Light"/>
          <w:b/>
          <w:bCs/>
          <w:lang w:eastAsia="nl-BE"/>
        </w:rPr>
        <w:t>G</w:t>
      </w:r>
      <w:r w:rsidRPr="003C07B2" w:rsidR="05071B4F">
        <w:rPr>
          <w:rFonts w:ascii="Calibri Light" w:hAnsi="Calibri Light" w:eastAsia="Times New Roman" w:cs="Calibri Light"/>
          <w:b/>
          <w:bCs/>
          <w:lang w:eastAsia="nl-BE"/>
        </w:rPr>
        <w:t>ewijzigde t</w:t>
      </w:r>
      <w:r w:rsidRPr="003C07B2" w:rsidR="00A57A8F">
        <w:rPr>
          <w:rFonts w:ascii="Calibri Light" w:hAnsi="Calibri Light" w:eastAsia="Times New Roman" w:cs="Calibri Light"/>
          <w:b/>
          <w:bCs/>
          <w:lang w:eastAsia="nl-BE"/>
        </w:rPr>
        <w:t xml:space="preserve">erminologie </w:t>
      </w:r>
      <w:r w:rsidRPr="003C07B2" w:rsidR="71F28699">
        <w:rPr>
          <w:rFonts w:ascii="Calibri Light" w:hAnsi="Calibri Light" w:eastAsia="Times New Roman" w:cs="Calibri Light"/>
          <w:b/>
          <w:bCs/>
          <w:lang w:eastAsia="nl-BE"/>
        </w:rPr>
        <w:t>van “</w:t>
      </w:r>
      <w:r w:rsidRPr="003C07B2" w:rsidR="00A57A8F">
        <w:rPr>
          <w:rFonts w:ascii="Calibri Light" w:hAnsi="Calibri Light" w:eastAsia="Times New Roman" w:cs="Calibri Light"/>
          <w:b/>
          <w:bCs/>
          <w:lang w:eastAsia="nl-BE"/>
        </w:rPr>
        <w:t>overtreder</w:t>
      </w:r>
      <w:r w:rsidRPr="003C07B2" w:rsidR="4803AFD5">
        <w:rPr>
          <w:rFonts w:ascii="Calibri Light" w:hAnsi="Calibri Light" w:eastAsia="Times New Roman" w:cs="Calibri Light"/>
          <w:b/>
          <w:bCs/>
          <w:lang w:eastAsia="nl-BE"/>
        </w:rPr>
        <w:t>” naar “be</w:t>
      </w:r>
      <w:r w:rsidRPr="003C07B2" w:rsidR="00A57A8F">
        <w:rPr>
          <w:rFonts w:ascii="Calibri Light" w:hAnsi="Calibri Light" w:eastAsia="Times New Roman" w:cs="Calibri Light"/>
          <w:b/>
          <w:bCs/>
          <w:lang w:eastAsia="nl-BE"/>
        </w:rPr>
        <w:t>trokkene</w:t>
      </w:r>
      <w:r w:rsidRPr="003C07B2" w:rsidR="28D10A4C">
        <w:rPr>
          <w:rFonts w:ascii="Calibri Light" w:hAnsi="Calibri Light" w:eastAsia="Times New Roman" w:cs="Calibri Light"/>
          <w:b/>
          <w:bCs/>
          <w:lang w:eastAsia="nl-BE"/>
        </w:rPr>
        <w:t>”</w:t>
      </w:r>
    </w:p>
    <w:p w:rsidR="00611310" w:rsidP="00A14C72" w:rsidRDefault="28D10A4C" w14:paraId="19C85CC1" w14:textId="3717F75B">
      <w:pPr>
        <w:numPr>
          <w:ilvl w:val="1"/>
          <w:numId w:val="23"/>
        </w:numPr>
        <w:tabs>
          <w:tab w:val="clear" w:pos="1440"/>
          <w:tab w:val="num" w:pos="851"/>
        </w:tabs>
        <w:spacing w:before="0" w:after="0" w:line="360" w:lineRule="auto"/>
        <w:ind w:left="851" w:hanging="284"/>
        <w:jc w:val="both"/>
        <w:textAlignment w:val="center"/>
        <w:rPr>
          <w:lang w:eastAsia="nl-BE"/>
        </w:rPr>
      </w:pPr>
      <w:r w:rsidRPr="0CCBAD3B">
        <w:rPr>
          <w:rFonts w:ascii="Calibri Light" w:hAnsi="Calibri Light" w:eastAsia="Times New Roman" w:cs="Calibri Light"/>
          <w:lang w:eastAsia="nl-BE"/>
        </w:rPr>
        <w:t>Dit is ok.</w:t>
      </w:r>
    </w:p>
    <w:p w:rsidR="00611310" w:rsidP="00A14C72" w:rsidRDefault="28D10A4C" w14:paraId="60D68CC3" w14:textId="7891A124">
      <w:pPr>
        <w:numPr>
          <w:ilvl w:val="1"/>
          <w:numId w:val="23"/>
        </w:numPr>
        <w:tabs>
          <w:tab w:val="clear" w:pos="1440"/>
          <w:tab w:val="num" w:pos="851"/>
        </w:tabs>
        <w:spacing w:before="0" w:after="0" w:line="360" w:lineRule="auto"/>
        <w:ind w:left="851" w:hanging="284"/>
        <w:jc w:val="both"/>
        <w:textAlignment w:val="center"/>
        <w:rPr>
          <w:lang w:eastAsia="nl-BE"/>
        </w:rPr>
      </w:pPr>
      <w:r w:rsidRPr="0CCBAD3B">
        <w:rPr>
          <w:rFonts w:ascii="Calibri Light" w:hAnsi="Calibri Light" w:eastAsia="Times New Roman" w:cs="Calibri Light"/>
          <w:lang w:eastAsia="nl-BE"/>
        </w:rPr>
        <w:t>Zeke</w:t>
      </w:r>
      <w:r w:rsidRPr="0CCBAD3B" w:rsidR="5144F932">
        <w:rPr>
          <w:rFonts w:ascii="Calibri Light" w:hAnsi="Calibri Light" w:eastAsia="Times New Roman" w:cs="Calibri Light"/>
          <w:lang w:eastAsia="nl-BE"/>
        </w:rPr>
        <w:t>r</w:t>
      </w:r>
      <w:r w:rsidRPr="0CCBAD3B" w:rsidR="00A57A8F">
        <w:rPr>
          <w:rFonts w:ascii="Calibri Light" w:hAnsi="Calibri Light" w:eastAsia="Times New Roman" w:cs="Calibri Light"/>
          <w:lang w:eastAsia="nl-BE"/>
        </w:rPr>
        <w:t xml:space="preserve"> in het kader van sepots is </w:t>
      </w:r>
      <w:r w:rsidRPr="0CCBAD3B" w:rsidR="0A8690CD">
        <w:rPr>
          <w:rFonts w:ascii="Calibri Light" w:hAnsi="Calibri Light" w:eastAsia="Times New Roman" w:cs="Calibri Light"/>
          <w:lang w:eastAsia="nl-BE"/>
        </w:rPr>
        <w:t xml:space="preserve">het </w:t>
      </w:r>
      <w:r w:rsidRPr="0CCBAD3B" w:rsidR="00A57A8F">
        <w:rPr>
          <w:rFonts w:ascii="Calibri Light" w:hAnsi="Calibri Light" w:eastAsia="Times New Roman" w:cs="Calibri Light"/>
          <w:lang w:eastAsia="nl-BE"/>
        </w:rPr>
        <w:t>belangrijk om met neutrale term te werken</w:t>
      </w:r>
      <w:r w:rsidRPr="0CCBAD3B" w:rsidR="049F0466">
        <w:rPr>
          <w:rFonts w:ascii="Calibri Light" w:hAnsi="Calibri Light" w:eastAsia="Times New Roman" w:cs="Calibri Light"/>
          <w:lang w:eastAsia="nl-BE"/>
        </w:rPr>
        <w:t>.</w:t>
      </w:r>
    </w:p>
    <w:p w:rsidR="00785D4A" w:rsidP="00A14C72" w:rsidRDefault="049F0466" w14:paraId="3724D2E6" w14:textId="77777777">
      <w:pPr>
        <w:numPr>
          <w:ilvl w:val="1"/>
          <w:numId w:val="23"/>
        </w:numPr>
        <w:tabs>
          <w:tab w:val="clear" w:pos="1440"/>
          <w:tab w:val="num" w:pos="851"/>
        </w:tabs>
        <w:spacing w:before="0" w:after="0" w:line="360" w:lineRule="auto"/>
        <w:ind w:left="851" w:hanging="284"/>
        <w:jc w:val="both"/>
        <w:textAlignment w:val="center"/>
        <w:rPr>
          <w:rFonts w:asciiTheme="minorHAnsi" w:hAnsiTheme="minorHAnsi" w:eastAsiaTheme="minorEastAsia"/>
          <w:lang w:eastAsia="nl-BE"/>
        </w:rPr>
      </w:pPr>
      <w:r w:rsidRPr="0CCBAD3B">
        <w:rPr>
          <w:rFonts w:ascii="Calibri Light" w:hAnsi="Calibri Light" w:eastAsia="Times New Roman" w:cs="Calibri Light"/>
          <w:lang w:eastAsia="nl-BE"/>
        </w:rPr>
        <w:t>Idem voor o</w:t>
      </w:r>
      <w:r w:rsidRPr="0CCBAD3B" w:rsidR="00A57A8F">
        <w:rPr>
          <w:rFonts w:ascii="Calibri Light" w:hAnsi="Calibri Light" w:eastAsia="Times New Roman" w:cs="Calibri Light"/>
          <w:lang w:eastAsia="nl-BE"/>
        </w:rPr>
        <w:t>nmiddellijk inning: geen uitspraak over schuld of ons</w:t>
      </w:r>
      <w:r w:rsidRPr="0CCBAD3B" w:rsidR="705C8DAE">
        <w:rPr>
          <w:rFonts w:ascii="Calibri Light" w:hAnsi="Calibri Light" w:eastAsia="Times New Roman" w:cs="Calibri Light"/>
          <w:lang w:eastAsia="nl-BE"/>
        </w:rPr>
        <w:t>chuld.</w:t>
      </w:r>
    </w:p>
    <w:p w:rsidRPr="001D03A7" w:rsidR="00611310" w:rsidP="00A14C72" w:rsidRDefault="4D9BC8C9" w14:paraId="5E8AF425" w14:textId="7D5F9B88">
      <w:pPr>
        <w:numPr>
          <w:ilvl w:val="1"/>
          <w:numId w:val="23"/>
        </w:numPr>
        <w:tabs>
          <w:tab w:val="clear" w:pos="1440"/>
          <w:tab w:val="num" w:pos="851"/>
        </w:tabs>
        <w:spacing w:before="0" w:after="0" w:line="360" w:lineRule="auto"/>
        <w:ind w:left="851" w:hanging="284"/>
        <w:jc w:val="both"/>
        <w:textAlignment w:val="center"/>
        <w:rPr>
          <w:rFonts w:asciiTheme="minorHAnsi" w:hAnsiTheme="minorHAnsi" w:eastAsiaTheme="minorEastAsia"/>
          <w:lang w:eastAsia="nl-BE"/>
        </w:rPr>
      </w:pPr>
      <w:r w:rsidRPr="00785D4A">
        <w:rPr>
          <w:rFonts w:ascii="Calibri Light" w:hAnsi="Calibri Light" w:eastAsia="Times New Roman" w:cs="Calibri Light"/>
          <w:lang w:eastAsia="nl-BE"/>
        </w:rPr>
        <w:t>D</w:t>
      </w:r>
      <w:r w:rsidRPr="00785D4A" w:rsidR="00611310">
        <w:rPr>
          <w:rFonts w:ascii="Calibri Light" w:hAnsi="Calibri Light" w:eastAsia="Times New Roman" w:cs="Calibri Light"/>
          <w:lang w:eastAsia="nl-BE"/>
        </w:rPr>
        <w:t>e i</w:t>
      </w:r>
      <w:r w:rsidRPr="00785D4A" w:rsidR="00A57A8F">
        <w:rPr>
          <w:rFonts w:ascii="Calibri Light" w:hAnsi="Calibri Light" w:eastAsia="Times New Roman" w:cs="Calibri Light"/>
          <w:lang w:eastAsia="nl-BE"/>
        </w:rPr>
        <w:t xml:space="preserve">nformatie stroomt door naar </w:t>
      </w:r>
      <w:r w:rsidRPr="00785D4A" w:rsidR="00611310">
        <w:rPr>
          <w:rFonts w:ascii="Calibri Light" w:hAnsi="Calibri Light" w:eastAsia="Times New Roman" w:cs="Calibri Light"/>
          <w:lang w:eastAsia="nl-BE"/>
        </w:rPr>
        <w:t xml:space="preserve">het </w:t>
      </w:r>
      <w:r w:rsidRPr="00785D4A" w:rsidR="00A57A8F">
        <w:rPr>
          <w:rFonts w:ascii="Calibri Light" w:hAnsi="Calibri Light" w:eastAsia="Times New Roman" w:cs="Calibri Light"/>
          <w:lang w:eastAsia="nl-BE"/>
        </w:rPr>
        <w:t>SR op het moment van beslissing door vervolgingsinstantie</w:t>
      </w:r>
      <w:r w:rsidRPr="00785D4A" w:rsidR="00611310">
        <w:rPr>
          <w:rFonts w:ascii="Calibri Light" w:hAnsi="Calibri Light" w:eastAsia="Times New Roman" w:cs="Calibri Light"/>
          <w:lang w:eastAsia="nl-BE"/>
        </w:rPr>
        <w:t>, maar die kan ook betrekking hebben op sepot</w:t>
      </w:r>
      <w:r w:rsidRPr="00785D4A" w:rsidR="00A57A8F">
        <w:rPr>
          <w:rFonts w:ascii="Calibri Light" w:hAnsi="Calibri Light" w:eastAsia="Times New Roman" w:cs="Calibri Light"/>
          <w:lang w:eastAsia="nl-BE"/>
        </w:rPr>
        <w:t>.</w:t>
      </w:r>
      <w:r w:rsidRPr="00785D4A" w:rsidR="00611310">
        <w:rPr>
          <w:rFonts w:ascii="Calibri Light" w:hAnsi="Calibri Light" w:eastAsia="Times New Roman" w:cs="Calibri Light"/>
          <w:lang w:eastAsia="nl-BE"/>
        </w:rPr>
        <w:t xml:space="preserve"> In dat laatste geval, ben je op dat moment nog altijd geen overtreder.</w:t>
      </w:r>
      <w:r w:rsidRPr="00785D4A" w:rsidR="00A57A8F">
        <w:rPr>
          <w:rFonts w:ascii="Calibri Light" w:hAnsi="Calibri Light" w:eastAsia="Times New Roman" w:cs="Calibri Light"/>
          <w:lang w:eastAsia="nl-BE"/>
        </w:rPr>
        <w:t xml:space="preserve"> Bijvoorbeeld: leidinggevende wordt in pv wel vermeld en doorgegeven aan parket maar is niet noodzakelijk ook een betrokkene die effectief beboet zal worden. De selectie van wie werkelijk betrokken is</w:t>
      </w:r>
      <w:r w:rsidR="00BC26BB">
        <w:rPr>
          <w:rFonts w:ascii="Calibri Light" w:hAnsi="Calibri Light" w:eastAsia="Times New Roman" w:cs="Calibri Light"/>
          <w:lang w:eastAsia="nl-BE"/>
        </w:rPr>
        <w:t>,</w:t>
      </w:r>
      <w:r w:rsidRPr="00785D4A" w:rsidR="00A57A8F">
        <w:rPr>
          <w:rFonts w:ascii="Calibri Light" w:hAnsi="Calibri Light" w:eastAsia="Times New Roman" w:cs="Calibri Light"/>
          <w:lang w:eastAsia="nl-BE"/>
        </w:rPr>
        <w:t xml:space="preserve"> wordt door vervolgingsinstantie gemaakt en alleen die personen zullen ook opgenomen worden in SR.</w:t>
      </w:r>
    </w:p>
    <w:p w:rsidRPr="001D03A7" w:rsidR="00A57A8F" w:rsidP="00A14C72" w:rsidRDefault="4E65397A" w14:paraId="671243D4" w14:textId="2DA019B0">
      <w:pPr>
        <w:numPr>
          <w:ilvl w:val="1"/>
          <w:numId w:val="23"/>
        </w:numPr>
        <w:tabs>
          <w:tab w:val="clear" w:pos="1440"/>
          <w:tab w:val="num" w:pos="851"/>
        </w:tabs>
        <w:spacing w:before="0" w:after="0" w:line="360" w:lineRule="auto"/>
        <w:ind w:left="851" w:hanging="284"/>
        <w:jc w:val="both"/>
        <w:textAlignment w:val="center"/>
        <w:rPr>
          <w:rFonts w:asciiTheme="minorHAnsi" w:hAnsiTheme="minorHAnsi" w:eastAsiaTheme="minorEastAsia"/>
          <w:lang w:eastAsia="nl-BE"/>
        </w:rPr>
      </w:pPr>
      <w:r w:rsidRPr="001D03A7">
        <w:rPr>
          <w:rFonts w:ascii="Calibri Light" w:hAnsi="Calibri Light" w:eastAsia="Times New Roman" w:cs="Calibri Light"/>
          <w:lang w:eastAsia="nl-BE"/>
        </w:rPr>
        <w:t>Het s</w:t>
      </w:r>
      <w:r w:rsidRPr="001D03A7" w:rsidR="00A57A8F">
        <w:rPr>
          <w:rFonts w:ascii="Calibri Light" w:hAnsi="Calibri Light" w:eastAsia="Times New Roman" w:cs="Calibri Light"/>
          <w:lang w:eastAsia="nl-BE"/>
        </w:rPr>
        <w:t>tartpunt</w:t>
      </w:r>
      <w:r w:rsidRPr="001D03A7" w:rsidR="00F34403">
        <w:rPr>
          <w:rFonts w:ascii="Calibri Light" w:hAnsi="Calibri Light" w:eastAsia="Times New Roman" w:cs="Calibri Light"/>
          <w:lang w:eastAsia="nl-BE"/>
        </w:rPr>
        <w:t xml:space="preserve"> van het SR zijn de</w:t>
      </w:r>
      <w:r w:rsidRPr="001D03A7" w:rsidR="00A57A8F">
        <w:rPr>
          <w:rFonts w:ascii="Calibri Light" w:hAnsi="Calibri Light" w:eastAsia="Times New Roman" w:cs="Calibri Light"/>
          <w:lang w:eastAsia="nl-BE"/>
        </w:rPr>
        <w:t xml:space="preserve"> beslissingen (en niet de gepleegde feiten); trigger tot opname in sanctieregister is beslissing van vervolgingsinstantie en niet het opmaken van pv</w:t>
      </w:r>
      <w:r w:rsidRPr="001D03A7" w:rsidR="0F4D3CB7">
        <w:rPr>
          <w:rFonts w:ascii="Calibri Light" w:hAnsi="Calibri Light" w:eastAsia="Times New Roman" w:cs="Calibri Light"/>
          <w:lang w:eastAsia="nl-BE"/>
        </w:rPr>
        <w:t>.</w:t>
      </w:r>
    </w:p>
    <w:p w:rsidR="0CCBAD3B" w:rsidP="0CCBAD3B" w:rsidRDefault="0CCBAD3B" w14:paraId="1537FA50" w14:textId="2A3990EE">
      <w:pPr>
        <w:spacing w:before="0" w:after="0" w:line="240" w:lineRule="auto"/>
        <w:jc w:val="both"/>
        <w:rPr>
          <w:rFonts w:ascii="Calibri Light" w:hAnsi="Calibri Light" w:eastAsia="Times New Roman" w:cs="Calibri Light"/>
          <w:lang w:eastAsia="nl-BE"/>
        </w:rPr>
      </w:pPr>
    </w:p>
    <w:p w:rsidRPr="001D03A7" w:rsidR="695B79E0" w:rsidP="00B53A4B" w:rsidRDefault="001D03A7" w14:paraId="680240DD" w14:textId="76891EB7">
      <w:pPr>
        <w:numPr>
          <w:ilvl w:val="0"/>
          <w:numId w:val="25"/>
        </w:numPr>
        <w:tabs>
          <w:tab w:val="clear" w:pos="720"/>
          <w:tab w:val="num" w:pos="284"/>
        </w:tabs>
        <w:spacing w:before="0" w:after="0" w:line="360" w:lineRule="auto"/>
        <w:ind w:hanging="720"/>
        <w:jc w:val="both"/>
        <w:rPr>
          <w:rFonts w:ascii="Calibri Light" w:hAnsi="Calibri Light" w:eastAsia="Times New Roman" w:cs="Calibri Light"/>
          <w:b/>
          <w:bCs/>
          <w:lang w:eastAsia="nl-BE"/>
        </w:rPr>
      </w:pPr>
      <w:r w:rsidRPr="001D03A7">
        <w:rPr>
          <w:rFonts w:ascii="Calibri Light" w:hAnsi="Calibri Light" w:eastAsia="Times New Roman" w:cs="Calibri Light"/>
          <w:b/>
          <w:bCs/>
          <w:lang w:eastAsia="nl-BE"/>
        </w:rPr>
        <w:t>S</w:t>
      </w:r>
      <w:r w:rsidRPr="001D03A7" w:rsidR="1EEA9BCD">
        <w:rPr>
          <w:rFonts w:ascii="Calibri Light" w:hAnsi="Calibri Light" w:eastAsia="Times New Roman" w:cs="Calibri Light"/>
          <w:b/>
          <w:bCs/>
          <w:lang w:eastAsia="nl-BE"/>
        </w:rPr>
        <w:t>tatus van de betaling</w:t>
      </w:r>
    </w:p>
    <w:p w:rsidR="7B10DFC0" w:rsidP="00B53A4B" w:rsidRDefault="7B10DFC0" w14:paraId="24A8386D" w14:textId="3725CE7A">
      <w:pPr>
        <w:numPr>
          <w:ilvl w:val="1"/>
          <w:numId w:val="26"/>
        </w:numPr>
        <w:tabs>
          <w:tab w:val="clear" w:pos="1440"/>
          <w:tab w:val="num" w:pos="851"/>
        </w:tabs>
        <w:spacing w:before="0" w:after="0" w:line="360" w:lineRule="auto"/>
        <w:ind w:left="850" w:hanging="425"/>
        <w:jc w:val="both"/>
        <w:rPr>
          <w:lang w:eastAsia="nl-BE"/>
        </w:rPr>
      </w:pPr>
      <w:r w:rsidRPr="0CCBAD3B">
        <w:rPr>
          <w:rFonts w:ascii="Calibri Light" w:hAnsi="Calibri Light" w:eastAsia="Times New Roman" w:cs="Calibri Light"/>
          <w:lang w:eastAsia="nl-BE"/>
        </w:rPr>
        <w:t>De s</w:t>
      </w:r>
      <w:r w:rsidRPr="0CCBAD3B" w:rsidR="00A57A8F">
        <w:rPr>
          <w:rFonts w:ascii="Calibri Light" w:hAnsi="Calibri Light" w:eastAsia="Times New Roman" w:cs="Calibri Light"/>
          <w:lang w:eastAsia="nl-BE"/>
        </w:rPr>
        <w:t>tatus van betaling</w:t>
      </w:r>
      <w:r w:rsidRPr="0CCBAD3B" w:rsidR="3FDF555B">
        <w:rPr>
          <w:rFonts w:ascii="Calibri Light" w:hAnsi="Calibri Light" w:eastAsia="Times New Roman" w:cs="Calibri Light"/>
          <w:lang w:eastAsia="nl-BE"/>
        </w:rPr>
        <w:t xml:space="preserve"> is nu </w:t>
      </w:r>
      <w:r w:rsidRPr="0CCBAD3B" w:rsidR="00A57A8F">
        <w:rPr>
          <w:rFonts w:ascii="Calibri Light" w:hAnsi="Calibri Light" w:eastAsia="Times New Roman" w:cs="Calibri Light"/>
          <w:lang w:eastAsia="nl-BE"/>
        </w:rPr>
        <w:t xml:space="preserve">niet opgenomen in </w:t>
      </w:r>
      <w:r w:rsidRPr="0CCBAD3B" w:rsidR="64B381FC">
        <w:rPr>
          <w:rFonts w:ascii="Calibri Light" w:hAnsi="Calibri Light" w:eastAsia="Times New Roman" w:cs="Calibri Light"/>
          <w:lang w:eastAsia="nl-BE"/>
        </w:rPr>
        <w:t xml:space="preserve">het </w:t>
      </w:r>
      <w:r w:rsidRPr="0CCBAD3B" w:rsidR="00A57A8F">
        <w:rPr>
          <w:rFonts w:ascii="Calibri Light" w:hAnsi="Calibri Light" w:eastAsia="Times New Roman" w:cs="Calibri Light"/>
          <w:lang w:eastAsia="nl-BE"/>
        </w:rPr>
        <w:t xml:space="preserve">decreet. </w:t>
      </w:r>
      <w:r w:rsidRPr="0CCBAD3B" w:rsidR="2EC5EA47">
        <w:rPr>
          <w:rFonts w:ascii="Calibri Light" w:hAnsi="Calibri Light" w:eastAsia="Times New Roman" w:cs="Calibri Light"/>
          <w:lang w:eastAsia="nl-BE"/>
        </w:rPr>
        <w:t xml:space="preserve">Het is voorlopig ook </w:t>
      </w:r>
      <w:r w:rsidRPr="0CCBAD3B" w:rsidR="00A57A8F">
        <w:rPr>
          <w:rFonts w:ascii="Calibri Light" w:hAnsi="Calibri Light" w:eastAsia="Times New Roman" w:cs="Calibri Light"/>
          <w:lang w:eastAsia="nl-BE"/>
        </w:rPr>
        <w:t>een optioneel veld</w:t>
      </w:r>
      <w:r w:rsidRPr="0CCBAD3B" w:rsidR="179AB4EE">
        <w:rPr>
          <w:rFonts w:ascii="Calibri Light" w:hAnsi="Calibri Light" w:eastAsia="Times New Roman" w:cs="Calibri Light"/>
          <w:lang w:eastAsia="nl-BE"/>
        </w:rPr>
        <w:t xml:space="preserve"> in het informatiemodel</w:t>
      </w:r>
      <w:r w:rsidRPr="0CCBAD3B" w:rsidR="00A57A8F">
        <w:rPr>
          <w:rFonts w:ascii="Calibri Light" w:hAnsi="Calibri Light" w:eastAsia="Times New Roman" w:cs="Calibri Light"/>
          <w:lang w:eastAsia="nl-BE"/>
        </w:rPr>
        <w:t xml:space="preserve">. </w:t>
      </w:r>
      <w:r w:rsidRPr="0CCBAD3B" w:rsidR="40E88864">
        <w:rPr>
          <w:rFonts w:ascii="Calibri Light" w:hAnsi="Calibri Light" w:eastAsia="Times New Roman" w:cs="Calibri Light"/>
          <w:lang w:eastAsia="nl-BE"/>
        </w:rPr>
        <w:t>Dit is</w:t>
      </w:r>
      <w:r w:rsidRPr="0CCBAD3B" w:rsidR="00A57A8F">
        <w:rPr>
          <w:rFonts w:ascii="Calibri Light" w:hAnsi="Calibri Light" w:eastAsia="Times New Roman" w:cs="Calibri Light"/>
          <w:lang w:eastAsia="nl-BE"/>
        </w:rPr>
        <w:t xml:space="preserve"> eerder interne opvolging voor </w:t>
      </w:r>
      <w:r w:rsidRPr="0CCBAD3B" w:rsidR="253C63DF">
        <w:rPr>
          <w:rFonts w:ascii="Calibri Light" w:hAnsi="Calibri Light" w:eastAsia="Times New Roman" w:cs="Calibri Light"/>
          <w:lang w:eastAsia="nl-BE"/>
        </w:rPr>
        <w:t xml:space="preserve">de </w:t>
      </w:r>
      <w:r w:rsidRPr="0CCBAD3B" w:rsidR="00A57A8F">
        <w:rPr>
          <w:rFonts w:ascii="Calibri Light" w:hAnsi="Calibri Light" w:eastAsia="Times New Roman" w:cs="Calibri Light"/>
          <w:lang w:eastAsia="nl-BE"/>
        </w:rPr>
        <w:t>entiteit</w:t>
      </w:r>
      <w:r w:rsidRPr="0CCBAD3B" w:rsidR="005853A0">
        <w:rPr>
          <w:rFonts w:ascii="Calibri Light" w:hAnsi="Calibri Light" w:eastAsia="Times New Roman" w:cs="Calibri Light"/>
          <w:lang w:eastAsia="nl-BE"/>
        </w:rPr>
        <w:t>, dat normaliter via het boekhoudsysteem verloopt</w:t>
      </w:r>
      <w:r w:rsidRPr="0CCBAD3B" w:rsidR="00A57A8F">
        <w:rPr>
          <w:rFonts w:ascii="Calibri Light" w:hAnsi="Calibri Light" w:eastAsia="Times New Roman" w:cs="Calibri Light"/>
          <w:lang w:eastAsia="nl-BE"/>
        </w:rPr>
        <w:t>. In bepaalde gevallen kan de status van betaling wel een criterium zijn</w:t>
      </w:r>
      <w:r w:rsidRPr="0CCBAD3B" w:rsidR="499F5BD0">
        <w:rPr>
          <w:rFonts w:ascii="Calibri Light" w:hAnsi="Calibri Light" w:eastAsia="Times New Roman" w:cs="Calibri Light"/>
          <w:lang w:eastAsia="nl-BE"/>
        </w:rPr>
        <w:t xml:space="preserve">, bv. </w:t>
      </w:r>
      <w:r w:rsidRPr="0CCBAD3B" w:rsidR="00A57A8F">
        <w:rPr>
          <w:rFonts w:ascii="Calibri Light" w:hAnsi="Calibri Light" w:eastAsia="Times New Roman" w:cs="Calibri Light"/>
          <w:lang w:eastAsia="nl-BE"/>
        </w:rPr>
        <w:t xml:space="preserve"> bij het aanvragen van eerherstel is de betaling van boete wel een relevant criterium</w:t>
      </w:r>
      <w:r w:rsidRPr="0CCBAD3B" w:rsidR="2C4F30F8">
        <w:rPr>
          <w:rFonts w:ascii="Calibri Light" w:hAnsi="Calibri Light" w:eastAsia="Times New Roman" w:cs="Calibri Light"/>
          <w:lang w:eastAsia="nl-BE"/>
        </w:rPr>
        <w:t>. Om</w:t>
      </w:r>
      <w:r w:rsidRPr="0CCBAD3B" w:rsidR="005853A0">
        <w:rPr>
          <w:rFonts w:ascii="Calibri Light" w:hAnsi="Calibri Light" w:eastAsia="Times New Roman" w:cs="Calibri Light"/>
          <w:lang w:eastAsia="nl-BE"/>
        </w:rPr>
        <w:t xml:space="preserve"> hier rekening mee te </w:t>
      </w:r>
      <w:r w:rsidRPr="0CCBAD3B" w:rsidR="4E1A57B3">
        <w:rPr>
          <w:rFonts w:ascii="Calibri Light" w:hAnsi="Calibri Light" w:eastAsia="Times New Roman" w:cs="Calibri Light"/>
          <w:lang w:eastAsia="nl-BE"/>
        </w:rPr>
        <w:t xml:space="preserve">kunnen </w:t>
      </w:r>
      <w:r w:rsidRPr="0CCBAD3B" w:rsidR="005853A0">
        <w:rPr>
          <w:rFonts w:ascii="Calibri Light" w:hAnsi="Calibri Light" w:eastAsia="Times New Roman" w:cs="Calibri Light"/>
          <w:lang w:eastAsia="nl-BE"/>
        </w:rPr>
        <w:t>houden bij een nieuwe overtreding (zeker in het geval van boete met uitstel)</w:t>
      </w:r>
      <w:r w:rsidRPr="0CCBAD3B" w:rsidR="4004B9BB">
        <w:rPr>
          <w:rFonts w:ascii="Calibri Light" w:hAnsi="Calibri Light" w:eastAsia="Times New Roman" w:cs="Calibri Light"/>
          <w:lang w:eastAsia="nl-BE"/>
        </w:rPr>
        <w:t>.</w:t>
      </w:r>
    </w:p>
    <w:p w:rsidR="51A0CB3D" w:rsidP="00B53A4B" w:rsidRDefault="51A0CB3D" w14:paraId="4A746A75" w14:textId="13541945">
      <w:pPr>
        <w:numPr>
          <w:ilvl w:val="1"/>
          <w:numId w:val="26"/>
        </w:numPr>
        <w:tabs>
          <w:tab w:val="clear" w:pos="1440"/>
          <w:tab w:val="num" w:pos="851"/>
        </w:tabs>
        <w:spacing w:before="0" w:after="0" w:line="360" w:lineRule="auto"/>
        <w:ind w:left="850" w:hanging="425"/>
        <w:jc w:val="both"/>
        <w:rPr>
          <w:lang w:eastAsia="nl-BE"/>
        </w:rPr>
      </w:pPr>
      <w:r w:rsidRPr="0CCBAD3B">
        <w:rPr>
          <w:rFonts w:ascii="Calibri Light" w:hAnsi="Calibri Light" w:eastAsia="Times New Roman" w:cs="Calibri Light"/>
          <w:lang w:eastAsia="nl-BE"/>
        </w:rPr>
        <w:t>V</w:t>
      </w:r>
      <w:r w:rsidRPr="0CCBAD3B" w:rsidR="00A57A8F">
        <w:rPr>
          <w:rFonts w:ascii="Calibri Light" w:hAnsi="Calibri Light" w:eastAsia="Times New Roman" w:cs="Calibri Light"/>
          <w:lang w:eastAsia="nl-BE"/>
        </w:rPr>
        <w:t>anuit OM wordt informatie over status van betaling ook wel opgevraagd bij bv. Omgeving</w:t>
      </w:r>
      <w:r w:rsidRPr="0CCBAD3B" w:rsidR="00010E75">
        <w:rPr>
          <w:rFonts w:ascii="Calibri Light" w:hAnsi="Calibri Light" w:eastAsia="Times New Roman" w:cs="Calibri Light"/>
          <w:lang w:eastAsia="nl-BE"/>
        </w:rPr>
        <w:t xml:space="preserve"> in geval van recidive bv.</w:t>
      </w:r>
    </w:p>
    <w:p w:rsidR="2477A5B4" w:rsidP="00B53A4B" w:rsidRDefault="2477A5B4" w14:paraId="07E7FD41" w14:textId="33B5D3F4">
      <w:pPr>
        <w:numPr>
          <w:ilvl w:val="1"/>
          <w:numId w:val="26"/>
        </w:numPr>
        <w:tabs>
          <w:tab w:val="clear" w:pos="1440"/>
          <w:tab w:val="num" w:pos="851"/>
        </w:tabs>
        <w:spacing w:before="0" w:after="0" w:line="360" w:lineRule="auto"/>
        <w:ind w:left="850" w:hanging="425"/>
        <w:jc w:val="both"/>
        <w:rPr>
          <w:lang w:eastAsia="nl-BE"/>
        </w:rPr>
      </w:pPr>
      <w:r w:rsidRPr="0CCBAD3B">
        <w:rPr>
          <w:rFonts w:ascii="Calibri Light" w:hAnsi="Calibri Light" w:eastAsia="Times New Roman" w:cs="Calibri Light"/>
          <w:lang w:eastAsia="nl-BE"/>
        </w:rPr>
        <w:t>De</w:t>
      </w:r>
      <w:r w:rsidRPr="0CCBAD3B" w:rsidR="00A57A8F">
        <w:rPr>
          <w:rFonts w:ascii="Calibri Light" w:hAnsi="Calibri Light" w:eastAsia="Times New Roman" w:cs="Calibri Light"/>
          <w:lang w:eastAsia="nl-BE"/>
        </w:rPr>
        <w:t xml:space="preserve"> beboetingsinstanties k</w:t>
      </w:r>
      <w:r w:rsidRPr="0CCBAD3B" w:rsidR="011D5B91">
        <w:rPr>
          <w:rFonts w:ascii="Calibri Light" w:hAnsi="Calibri Light" w:eastAsia="Times New Roman" w:cs="Calibri Light"/>
          <w:lang w:eastAsia="nl-BE"/>
        </w:rPr>
        <w:t>unnen de</w:t>
      </w:r>
      <w:r w:rsidRPr="0CCBAD3B" w:rsidR="00A57A8F">
        <w:rPr>
          <w:rFonts w:ascii="Calibri Light" w:hAnsi="Calibri Light" w:eastAsia="Times New Roman" w:cs="Calibri Light"/>
          <w:lang w:eastAsia="nl-BE"/>
        </w:rPr>
        <w:t xml:space="preserve"> inning ook uitbesteden aan bv</w:t>
      </w:r>
      <w:r w:rsidRPr="0CCBAD3B" w:rsidR="1573FBAA">
        <w:rPr>
          <w:rFonts w:ascii="Calibri Light" w:hAnsi="Calibri Light" w:eastAsia="Times New Roman" w:cs="Calibri Light"/>
          <w:lang w:eastAsia="nl-BE"/>
        </w:rPr>
        <w:t>.</w:t>
      </w:r>
      <w:r w:rsidRPr="0CCBAD3B" w:rsidR="00A57A8F">
        <w:rPr>
          <w:rFonts w:ascii="Calibri Light" w:hAnsi="Calibri Light" w:eastAsia="Times New Roman" w:cs="Calibri Light"/>
          <w:lang w:eastAsia="nl-BE"/>
        </w:rPr>
        <w:t xml:space="preserve"> </w:t>
      </w:r>
      <w:proofErr w:type="spellStart"/>
      <w:r w:rsidRPr="0CCBAD3B" w:rsidR="00A57A8F">
        <w:rPr>
          <w:rFonts w:ascii="Calibri Light" w:hAnsi="Calibri Light" w:eastAsia="Times New Roman" w:cs="Calibri Light"/>
          <w:lang w:eastAsia="nl-BE"/>
        </w:rPr>
        <w:t>Vlabel</w:t>
      </w:r>
      <w:proofErr w:type="spellEnd"/>
      <w:r w:rsidRPr="0CCBAD3B" w:rsidR="005853A0">
        <w:rPr>
          <w:rFonts w:ascii="Calibri Light" w:hAnsi="Calibri Light" w:eastAsia="Times New Roman" w:cs="Calibri Light"/>
          <w:lang w:eastAsia="nl-BE"/>
        </w:rPr>
        <w:t xml:space="preserve">, maar </w:t>
      </w:r>
      <w:r w:rsidRPr="0CCBAD3B" w:rsidR="706BCF8E">
        <w:rPr>
          <w:rFonts w:ascii="Calibri Light" w:hAnsi="Calibri Light" w:eastAsia="Times New Roman" w:cs="Calibri Light"/>
          <w:lang w:eastAsia="nl-BE"/>
        </w:rPr>
        <w:t>zij</w:t>
      </w:r>
      <w:r w:rsidRPr="0CCBAD3B" w:rsidR="005853A0">
        <w:rPr>
          <w:rFonts w:ascii="Calibri Light" w:hAnsi="Calibri Light" w:eastAsia="Times New Roman" w:cs="Calibri Light"/>
          <w:lang w:eastAsia="nl-BE"/>
        </w:rPr>
        <w:t xml:space="preserve"> </w:t>
      </w:r>
      <w:r w:rsidRPr="0CCBAD3B" w:rsidR="706BCF8E">
        <w:rPr>
          <w:rFonts w:ascii="Calibri Light" w:hAnsi="Calibri Light" w:eastAsia="Times New Roman" w:cs="Calibri Light"/>
          <w:lang w:eastAsia="nl-BE"/>
        </w:rPr>
        <w:t xml:space="preserve">blijven </w:t>
      </w:r>
      <w:r w:rsidRPr="0CCBAD3B" w:rsidR="005853A0">
        <w:rPr>
          <w:rFonts w:ascii="Calibri Light" w:hAnsi="Calibri Light" w:eastAsia="Times New Roman" w:cs="Calibri Light"/>
          <w:lang w:eastAsia="nl-BE"/>
        </w:rPr>
        <w:t>wel verantwoordelijk voor de invordering.</w:t>
      </w:r>
      <w:r w:rsidRPr="0CCBAD3B" w:rsidR="00A57A8F">
        <w:rPr>
          <w:rFonts w:ascii="Calibri Light" w:hAnsi="Calibri Light" w:eastAsia="Times New Roman" w:cs="Calibri Light"/>
          <w:lang w:eastAsia="nl-BE"/>
        </w:rPr>
        <w:t xml:space="preserve"> In dit kader kan opname van deze info in SR ook nuttig zijn</w:t>
      </w:r>
      <w:r w:rsidRPr="0CCBAD3B" w:rsidR="56D5DF9D">
        <w:rPr>
          <w:rFonts w:ascii="Calibri Light" w:hAnsi="Calibri Light" w:eastAsia="Times New Roman" w:cs="Calibri Light"/>
          <w:lang w:eastAsia="nl-BE"/>
        </w:rPr>
        <w:t>.</w:t>
      </w:r>
    </w:p>
    <w:p w:rsidR="56D5DF9D" w:rsidP="00B53A4B" w:rsidRDefault="56D5DF9D" w14:paraId="04A7D736" w14:textId="435CE35E">
      <w:pPr>
        <w:numPr>
          <w:ilvl w:val="1"/>
          <w:numId w:val="26"/>
        </w:numPr>
        <w:tabs>
          <w:tab w:val="clear" w:pos="1440"/>
          <w:tab w:val="num" w:pos="851"/>
        </w:tabs>
        <w:spacing w:before="0" w:after="0" w:line="360" w:lineRule="auto"/>
        <w:ind w:left="850" w:hanging="425"/>
        <w:jc w:val="both"/>
        <w:rPr>
          <w:lang w:eastAsia="nl-BE"/>
        </w:rPr>
      </w:pPr>
      <w:r w:rsidRPr="0CCBAD3B">
        <w:rPr>
          <w:rFonts w:ascii="Calibri Light" w:hAnsi="Calibri Light" w:eastAsia="Times New Roman" w:cs="Calibri Light"/>
          <w:lang w:eastAsia="nl-BE"/>
        </w:rPr>
        <w:t xml:space="preserve">Dit is ook </w:t>
      </w:r>
      <w:r w:rsidRPr="0CCBAD3B" w:rsidR="00A57A8F">
        <w:rPr>
          <w:rFonts w:ascii="Calibri Light" w:hAnsi="Calibri Light" w:eastAsia="Times New Roman" w:cs="Calibri Light"/>
          <w:lang w:eastAsia="nl-BE"/>
        </w:rPr>
        <w:t>interessant voor rapportering</w:t>
      </w:r>
      <w:r w:rsidRPr="0CCBAD3B" w:rsidR="534943A8">
        <w:rPr>
          <w:rFonts w:ascii="Calibri Light" w:hAnsi="Calibri Light" w:eastAsia="Times New Roman" w:cs="Calibri Light"/>
          <w:lang w:eastAsia="nl-BE"/>
        </w:rPr>
        <w:t>.</w:t>
      </w:r>
    </w:p>
    <w:p w:rsidRPr="00FF3B57" w:rsidR="534943A8" w:rsidP="00B53A4B" w:rsidRDefault="534943A8" w14:paraId="25E6FFBB" w14:textId="17C10AD1">
      <w:pPr>
        <w:numPr>
          <w:ilvl w:val="1"/>
          <w:numId w:val="26"/>
        </w:numPr>
        <w:tabs>
          <w:tab w:val="clear" w:pos="1440"/>
          <w:tab w:val="num" w:pos="851"/>
        </w:tabs>
        <w:spacing w:before="0" w:after="0" w:line="360" w:lineRule="auto"/>
        <w:ind w:left="850" w:hanging="425"/>
        <w:jc w:val="both"/>
        <w:rPr>
          <w:lang w:eastAsia="nl-BE"/>
        </w:rPr>
      </w:pPr>
      <w:r w:rsidRPr="0CCBAD3B">
        <w:rPr>
          <w:rFonts w:ascii="Calibri Light" w:hAnsi="Calibri Light" w:eastAsia="Times New Roman" w:cs="Calibri Light"/>
          <w:lang w:eastAsia="nl-BE"/>
        </w:rPr>
        <w:t>V</w:t>
      </w:r>
      <w:r w:rsidRPr="0CCBAD3B" w:rsidR="00A57A8F">
        <w:rPr>
          <w:rFonts w:ascii="Calibri Light" w:hAnsi="Calibri Light" w:eastAsia="Times New Roman" w:cs="Calibri Light"/>
          <w:lang w:eastAsia="nl-BE"/>
        </w:rPr>
        <w:t>oor vervolgingsinstanties kan deze info m</w:t>
      </w:r>
      <w:r w:rsidRPr="0CCBAD3B" w:rsidR="53BC6429">
        <w:rPr>
          <w:rFonts w:ascii="Calibri Light" w:hAnsi="Calibri Light" w:eastAsia="Times New Roman" w:cs="Calibri Light"/>
          <w:lang w:eastAsia="nl-BE"/>
        </w:rPr>
        <w:t>isschien</w:t>
      </w:r>
      <w:r w:rsidRPr="0CCBAD3B" w:rsidR="00A57A8F">
        <w:rPr>
          <w:rFonts w:ascii="Calibri Light" w:hAnsi="Calibri Light" w:eastAsia="Times New Roman" w:cs="Calibri Light"/>
          <w:lang w:eastAsia="nl-BE"/>
        </w:rPr>
        <w:t xml:space="preserve"> wel trigger zijn om alternatieve sanctie op te leggen. Maar er staat geen reden bij waarom boete niet betaald werd (onwil, financiële problemen, …) dus je kan je hier niet op baseren</w:t>
      </w:r>
      <w:r w:rsidRPr="0CCBAD3B" w:rsidR="1F380EC8">
        <w:rPr>
          <w:rFonts w:ascii="Calibri Light" w:hAnsi="Calibri Light" w:eastAsia="Times New Roman" w:cs="Calibri Light"/>
          <w:lang w:eastAsia="nl-BE"/>
        </w:rPr>
        <w:t>.</w:t>
      </w:r>
    </w:p>
    <w:p w:rsidR="00FF3B57" w:rsidP="00B53A4B" w:rsidRDefault="00FF3B57" w14:paraId="63C8BA82" w14:textId="53CEDE62">
      <w:pPr>
        <w:numPr>
          <w:ilvl w:val="1"/>
          <w:numId w:val="26"/>
        </w:numPr>
        <w:tabs>
          <w:tab w:val="clear" w:pos="1440"/>
          <w:tab w:val="num" w:pos="851"/>
        </w:tabs>
        <w:spacing w:before="0" w:after="0" w:line="360" w:lineRule="auto"/>
        <w:ind w:left="850" w:hanging="425"/>
        <w:jc w:val="both"/>
        <w:rPr>
          <w:lang w:eastAsia="nl-BE"/>
        </w:rPr>
      </w:pPr>
      <w:r w:rsidRPr="0CCBAD3B">
        <w:rPr>
          <w:rFonts w:ascii="Calibri Light" w:hAnsi="Calibri Light" w:eastAsia="Times New Roman" w:cs="Calibri Light"/>
          <w:lang w:eastAsia="nl-BE"/>
        </w:rPr>
        <w:t>Bij onmiddellijke inning en verval sanctiemogelijkheid door betaling geldsom, is dit geen probleem want deze worden pas opgenomen bij betaling</w:t>
      </w:r>
    </w:p>
    <w:p w:rsidR="00A57A8F" w:rsidP="00B53A4B" w:rsidRDefault="00A57A8F" w14:paraId="4B63C723" w14:textId="0F4B41FF">
      <w:pPr>
        <w:numPr>
          <w:ilvl w:val="1"/>
          <w:numId w:val="26"/>
        </w:numPr>
        <w:tabs>
          <w:tab w:val="clear" w:pos="1440"/>
          <w:tab w:val="num" w:pos="851"/>
        </w:tabs>
        <w:spacing w:before="0" w:after="0" w:line="360" w:lineRule="auto"/>
        <w:ind w:left="850" w:hanging="425"/>
        <w:jc w:val="both"/>
        <w:rPr>
          <w:lang w:eastAsia="nl-BE"/>
        </w:rPr>
      </w:pPr>
      <w:r w:rsidRPr="00A90A44">
        <w:rPr>
          <w:rFonts w:ascii="Calibri Light" w:hAnsi="Calibri Light" w:eastAsia="Times New Roman" w:cs="Calibri Light"/>
          <w:b/>
          <w:bCs/>
          <w:lang w:eastAsia="nl-BE"/>
        </w:rPr>
        <w:t>Conclusie</w:t>
      </w:r>
      <w:r w:rsidRPr="0CCBAD3B">
        <w:rPr>
          <w:rFonts w:ascii="Calibri Light" w:hAnsi="Calibri Light" w:eastAsia="Times New Roman" w:cs="Calibri Light"/>
          <w:lang w:eastAsia="nl-BE"/>
        </w:rPr>
        <w:t xml:space="preserve">: </w:t>
      </w:r>
      <w:proofErr w:type="spellStart"/>
      <w:r w:rsidRPr="0CCBAD3B">
        <w:rPr>
          <w:rFonts w:ascii="Calibri Light" w:hAnsi="Calibri Light" w:eastAsia="Times New Roman" w:cs="Calibri Light"/>
          <w:lang w:eastAsia="nl-BE"/>
        </w:rPr>
        <w:t>nice</w:t>
      </w:r>
      <w:proofErr w:type="spellEnd"/>
      <w:r w:rsidRPr="0CCBAD3B">
        <w:rPr>
          <w:rFonts w:ascii="Calibri Light" w:hAnsi="Calibri Light" w:eastAsia="Times New Roman" w:cs="Calibri Light"/>
          <w:lang w:eastAsia="nl-BE"/>
        </w:rPr>
        <w:t xml:space="preserve"> </w:t>
      </w:r>
      <w:proofErr w:type="spellStart"/>
      <w:r w:rsidRPr="0CCBAD3B">
        <w:rPr>
          <w:rFonts w:ascii="Calibri Light" w:hAnsi="Calibri Light" w:eastAsia="Times New Roman" w:cs="Calibri Light"/>
          <w:lang w:eastAsia="nl-BE"/>
        </w:rPr>
        <w:t>to</w:t>
      </w:r>
      <w:proofErr w:type="spellEnd"/>
      <w:r w:rsidRPr="0CCBAD3B">
        <w:rPr>
          <w:rFonts w:ascii="Calibri Light" w:hAnsi="Calibri Light" w:eastAsia="Times New Roman" w:cs="Calibri Light"/>
          <w:lang w:eastAsia="nl-BE"/>
        </w:rPr>
        <w:t xml:space="preserve"> have, voorzien als optioneel veld, maar ook alternatief via boekhoudsysteem (</w:t>
      </w:r>
      <w:proofErr w:type="spellStart"/>
      <w:r w:rsidRPr="0CCBAD3B" w:rsidR="2DDB92F6">
        <w:rPr>
          <w:rFonts w:ascii="Calibri Light" w:hAnsi="Calibri Light" w:eastAsia="Times New Roman" w:cs="Calibri Light"/>
          <w:lang w:eastAsia="nl-BE"/>
        </w:rPr>
        <w:t>O</w:t>
      </w:r>
      <w:r w:rsidRPr="0CCBAD3B">
        <w:rPr>
          <w:rFonts w:ascii="Calibri Light" w:hAnsi="Calibri Light" w:eastAsia="Times New Roman" w:cs="Calibri Light"/>
          <w:lang w:eastAsia="nl-BE"/>
        </w:rPr>
        <w:t>rafin</w:t>
      </w:r>
      <w:proofErr w:type="spellEnd"/>
      <w:r w:rsidRPr="0CCBAD3B">
        <w:rPr>
          <w:rFonts w:ascii="Calibri Light" w:hAnsi="Calibri Light" w:eastAsia="Times New Roman" w:cs="Calibri Light"/>
          <w:lang w:eastAsia="nl-BE"/>
        </w:rPr>
        <w:t>) bekijke</w:t>
      </w:r>
      <w:r w:rsidRPr="0CCBAD3B" w:rsidR="00010E75">
        <w:rPr>
          <w:rFonts w:ascii="Calibri Light" w:hAnsi="Calibri Light" w:eastAsia="Times New Roman" w:cs="Calibri Light"/>
          <w:lang w:eastAsia="nl-BE"/>
        </w:rPr>
        <w:t xml:space="preserve">n, met </w:t>
      </w:r>
      <w:r w:rsidRPr="0CCBAD3B" w:rsidR="60AE93AA">
        <w:rPr>
          <w:rFonts w:ascii="Calibri Light" w:hAnsi="Calibri Light" w:eastAsia="Times New Roman" w:cs="Calibri Light"/>
          <w:lang w:eastAsia="nl-BE"/>
        </w:rPr>
        <w:t>het oog op het werk</w:t>
      </w:r>
      <w:r w:rsidRPr="0CCBAD3B" w:rsidR="00010E75">
        <w:rPr>
          <w:rFonts w:ascii="Calibri Light" w:hAnsi="Calibri Light" w:eastAsia="Times New Roman" w:cs="Calibri Light"/>
          <w:lang w:eastAsia="nl-BE"/>
        </w:rPr>
        <w:t xml:space="preserve"> voor de </w:t>
      </w:r>
      <w:r w:rsidRPr="0CCBAD3B" w:rsidR="3B4F0D57">
        <w:rPr>
          <w:rFonts w:ascii="Calibri Light" w:hAnsi="Calibri Light" w:eastAsia="Times New Roman" w:cs="Calibri Light"/>
          <w:lang w:eastAsia="nl-BE"/>
        </w:rPr>
        <w:t>datal</w:t>
      </w:r>
      <w:r w:rsidRPr="0CCBAD3B" w:rsidR="00010E75">
        <w:rPr>
          <w:rFonts w:ascii="Calibri Light" w:hAnsi="Calibri Light" w:eastAsia="Times New Roman" w:cs="Calibri Light"/>
          <w:lang w:eastAsia="nl-BE"/>
        </w:rPr>
        <w:t>everancier te minimaliseren</w:t>
      </w:r>
      <w:r w:rsidRPr="0CCBAD3B" w:rsidR="5F235CBB">
        <w:rPr>
          <w:rFonts w:ascii="Calibri Light" w:hAnsi="Calibri Light" w:eastAsia="Times New Roman" w:cs="Calibri Light"/>
          <w:lang w:eastAsia="nl-BE"/>
        </w:rPr>
        <w:t>.</w:t>
      </w:r>
    </w:p>
    <w:p w:rsidR="0CCBAD3B" w:rsidP="0CCBAD3B" w:rsidRDefault="0CCBAD3B" w14:paraId="694E220A" w14:textId="5594AFB7">
      <w:pPr>
        <w:spacing w:before="0" w:after="0" w:line="240" w:lineRule="auto"/>
        <w:ind w:left="720"/>
        <w:jc w:val="both"/>
        <w:rPr>
          <w:rFonts w:ascii="Calibri Light" w:hAnsi="Calibri Light" w:eastAsia="Times New Roman" w:cs="Calibri Light"/>
          <w:lang w:eastAsia="nl-BE"/>
        </w:rPr>
      </w:pPr>
    </w:p>
    <w:p w:rsidRPr="001468FF" w:rsidR="001468FF" w:rsidP="00875C97" w:rsidRDefault="00010E75" w14:paraId="27C38538" w14:textId="77777777">
      <w:pPr>
        <w:pStyle w:val="ListParagraph"/>
        <w:numPr>
          <w:ilvl w:val="0"/>
          <w:numId w:val="27"/>
        </w:numPr>
        <w:spacing w:before="0" w:after="0" w:line="360" w:lineRule="auto"/>
        <w:ind w:left="426" w:hanging="426"/>
        <w:jc w:val="both"/>
        <w:textAlignment w:val="center"/>
        <w:rPr>
          <w:rFonts w:asciiTheme="minorHAnsi" w:hAnsiTheme="minorHAnsi" w:eastAsiaTheme="minorEastAsia"/>
          <w:lang w:eastAsia="nl-BE"/>
        </w:rPr>
      </w:pPr>
      <w:r w:rsidRPr="001468FF">
        <w:rPr>
          <w:rFonts w:ascii="Calibri Light" w:hAnsi="Calibri Light" w:eastAsia="Times New Roman" w:cs="Calibri Light"/>
          <w:b/>
          <w:bCs/>
          <w:lang w:eastAsia="nl-BE"/>
        </w:rPr>
        <w:t>Geldbedrag</w:t>
      </w:r>
      <w:r w:rsidRPr="001468FF" w:rsidR="00A57A8F">
        <w:rPr>
          <w:rFonts w:ascii="Calibri Light" w:hAnsi="Calibri Light" w:eastAsia="Times New Roman" w:cs="Calibri Light"/>
          <w:lang w:eastAsia="nl-BE"/>
        </w:rPr>
        <w:t xml:space="preserve"> </w:t>
      </w:r>
    </w:p>
    <w:p w:rsidRPr="001468FF" w:rsidR="00A57A8F" w:rsidP="00875C97" w:rsidRDefault="48F83D3E" w14:paraId="2DB661CC" w14:textId="4EF22CE5">
      <w:pPr>
        <w:pStyle w:val="ListParagraph"/>
        <w:numPr>
          <w:ilvl w:val="0"/>
          <w:numId w:val="28"/>
        </w:numPr>
        <w:spacing w:before="0" w:after="0" w:line="360" w:lineRule="auto"/>
        <w:ind w:left="850" w:hanging="425"/>
        <w:jc w:val="both"/>
        <w:textAlignment w:val="center"/>
        <w:rPr>
          <w:rFonts w:asciiTheme="minorHAnsi" w:hAnsiTheme="minorHAnsi" w:eastAsiaTheme="minorEastAsia"/>
          <w:lang w:eastAsia="nl-BE"/>
        </w:rPr>
      </w:pPr>
      <w:r w:rsidRPr="001468FF">
        <w:rPr>
          <w:rFonts w:ascii="Calibri Light" w:hAnsi="Calibri Light" w:eastAsia="Times New Roman" w:cs="Calibri Light"/>
          <w:lang w:eastAsia="nl-BE"/>
        </w:rPr>
        <w:t xml:space="preserve">bij </w:t>
      </w:r>
      <w:r w:rsidRPr="001468FF" w:rsidR="00A57A8F">
        <w:rPr>
          <w:rFonts w:ascii="Calibri Light" w:hAnsi="Calibri Light" w:eastAsia="Times New Roman" w:cs="Calibri Light"/>
          <w:lang w:eastAsia="nl-BE"/>
        </w:rPr>
        <w:t xml:space="preserve">verbeurdverklaring toevoegen. Maar </w:t>
      </w:r>
      <w:r w:rsidRPr="001468FF" w:rsidR="0EF7D263">
        <w:rPr>
          <w:rFonts w:ascii="Calibri Light" w:hAnsi="Calibri Light" w:eastAsia="Times New Roman" w:cs="Calibri Light"/>
          <w:lang w:eastAsia="nl-BE"/>
        </w:rPr>
        <w:t>als</w:t>
      </w:r>
      <w:r w:rsidRPr="001468FF" w:rsidR="00A57A8F">
        <w:rPr>
          <w:rFonts w:ascii="Calibri Light" w:hAnsi="Calibri Light" w:eastAsia="Times New Roman" w:cs="Calibri Light"/>
          <w:lang w:eastAsia="nl-BE"/>
        </w:rPr>
        <w:t xml:space="preserve"> optioneel</w:t>
      </w:r>
      <w:r w:rsidRPr="001468FF" w:rsidR="492AEE3D">
        <w:rPr>
          <w:rFonts w:ascii="Calibri Light" w:hAnsi="Calibri Light" w:eastAsia="Times New Roman" w:cs="Calibri Light"/>
          <w:lang w:eastAsia="nl-BE"/>
        </w:rPr>
        <w:t xml:space="preserve"> veld</w:t>
      </w:r>
      <w:r w:rsidRPr="001468FF" w:rsidR="00A57A8F">
        <w:rPr>
          <w:rFonts w:ascii="Calibri Light" w:hAnsi="Calibri Light" w:eastAsia="Times New Roman" w:cs="Calibri Light"/>
          <w:lang w:eastAsia="nl-BE"/>
        </w:rPr>
        <w:t>, want</w:t>
      </w:r>
      <w:r w:rsidRPr="001468FF" w:rsidR="73F41A3A">
        <w:rPr>
          <w:rFonts w:ascii="Calibri Light" w:hAnsi="Calibri Light" w:eastAsia="Times New Roman" w:cs="Calibri Light"/>
          <w:lang w:eastAsia="nl-BE"/>
        </w:rPr>
        <w:t xml:space="preserve"> dit</w:t>
      </w:r>
      <w:r w:rsidRPr="001468FF" w:rsidR="00A57A8F">
        <w:rPr>
          <w:rFonts w:ascii="Calibri Light" w:hAnsi="Calibri Light" w:eastAsia="Times New Roman" w:cs="Calibri Light"/>
          <w:lang w:eastAsia="nl-BE"/>
        </w:rPr>
        <w:t xml:space="preserve"> is niet altijd een bedrag. Soms ook een goed</w:t>
      </w:r>
      <w:r w:rsidRPr="001468FF" w:rsidR="5DD96C82">
        <w:rPr>
          <w:rFonts w:ascii="Calibri Light" w:hAnsi="Calibri Light" w:eastAsia="Times New Roman" w:cs="Calibri Light"/>
          <w:lang w:eastAsia="nl-BE"/>
        </w:rPr>
        <w:t>.</w:t>
      </w:r>
    </w:p>
    <w:p w:rsidRPr="005E6B3E" w:rsidR="005E6B3E" w:rsidP="00875C97" w:rsidRDefault="00A57A8F" w14:paraId="2E1755E1" w14:textId="77777777">
      <w:pPr>
        <w:pStyle w:val="ListParagraph"/>
        <w:numPr>
          <w:ilvl w:val="0"/>
          <w:numId w:val="28"/>
        </w:numPr>
        <w:spacing w:before="0" w:after="0" w:line="360" w:lineRule="auto"/>
        <w:ind w:left="850" w:hanging="425"/>
        <w:jc w:val="both"/>
        <w:textAlignment w:val="center"/>
        <w:rPr>
          <w:rFonts w:asciiTheme="minorHAnsi" w:hAnsiTheme="minorHAnsi" w:eastAsiaTheme="minorEastAsia"/>
          <w:lang w:eastAsia="nl-BE"/>
        </w:rPr>
      </w:pPr>
      <w:r w:rsidRPr="001468FF">
        <w:rPr>
          <w:rFonts w:ascii="Calibri Light" w:hAnsi="Calibri Light" w:eastAsia="Times New Roman" w:cs="Calibri Light"/>
          <w:lang w:eastAsia="nl-BE"/>
        </w:rPr>
        <w:t xml:space="preserve">Geen </w:t>
      </w:r>
      <w:r w:rsidRPr="001468FF" w:rsidR="0B7903D8">
        <w:rPr>
          <w:rFonts w:ascii="Calibri Light" w:hAnsi="Calibri Light" w:eastAsia="Times New Roman" w:cs="Calibri Light"/>
          <w:lang w:eastAsia="nl-BE"/>
        </w:rPr>
        <w:t>geld</w:t>
      </w:r>
      <w:r w:rsidRPr="001468FF">
        <w:rPr>
          <w:rFonts w:ascii="Calibri Light" w:hAnsi="Calibri Light" w:eastAsia="Times New Roman" w:cs="Calibri Light"/>
          <w:lang w:eastAsia="nl-BE"/>
        </w:rPr>
        <w:t xml:space="preserve">bedrag </w:t>
      </w:r>
      <w:r w:rsidRPr="001468FF" w:rsidR="35A43B49">
        <w:rPr>
          <w:rFonts w:ascii="Calibri Light" w:hAnsi="Calibri Light" w:eastAsia="Times New Roman" w:cs="Calibri Light"/>
          <w:lang w:eastAsia="nl-BE"/>
        </w:rPr>
        <w:t xml:space="preserve">bij </w:t>
      </w:r>
      <w:r w:rsidRPr="001468FF">
        <w:rPr>
          <w:rFonts w:ascii="Calibri Light" w:hAnsi="Calibri Light" w:eastAsia="Times New Roman" w:cs="Calibri Light"/>
          <w:lang w:eastAsia="nl-BE"/>
        </w:rPr>
        <w:t>uitsluiting van steun</w:t>
      </w:r>
      <w:r w:rsidRPr="001468FF" w:rsidR="7831B196">
        <w:rPr>
          <w:rFonts w:ascii="Calibri Light" w:hAnsi="Calibri Light" w:eastAsia="Times New Roman" w:cs="Calibri Light"/>
          <w:lang w:eastAsia="nl-BE"/>
        </w:rPr>
        <w:t xml:space="preserve">; hier is dit </w:t>
      </w:r>
      <w:r w:rsidRPr="001468FF">
        <w:rPr>
          <w:rFonts w:ascii="Calibri Light" w:hAnsi="Calibri Light" w:eastAsia="Times New Roman" w:cs="Calibri Light"/>
          <w:lang w:eastAsia="nl-BE"/>
        </w:rPr>
        <w:t>niet relevant. Alleen tekstuele omschrijving</w:t>
      </w:r>
    </w:p>
    <w:p w:rsidRPr="00F44165" w:rsidR="00A57A8F" w:rsidP="00875C97" w:rsidRDefault="005E6B3E" w14:paraId="6AD9E16E" w14:textId="03668B5A">
      <w:pPr>
        <w:pStyle w:val="ListParagraph"/>
        <w:numPr>
          <w:ilvl w:val="0"/>
          <w:numId w:val="28"/>
        </w:numPr>
        <w:spacing w:before="0" w:after="0" w:line="360" w:lineRule="auto"/>
        <w:ind w:left="850" w:hanging="425"/>
        <w:jc w:val="both"/>
        <w:textAlignment w:val="center"/>
        <w:rPr>
          <w:rFonts w:asciiTheme="minorHAnsi" w:hAnsiTheme="minorHAnsi" w:eastAsiaTheme="minorEastAsia"/>
          <w:lang w:eastAsia="nl-BE"/>
        </w:rPr>
      </w:pPr>
      <w:r>
        <w:rPr>
          <w:rFonts w:ascii="Calibri Light" w:hAnsi="Calibri Light" w:eastAsia="Times New Roman" w:cs="Calibri Light"/>
          <w:lang w:eastAsia="nl-BE"/>
        </w:rPr>
        <w:t xml:space="preserve">NB: </w:t>
      </w:r>
      <w:r w:rsidRPr="005E6B3E" w:rsidR="00A57A8F">
        <w:rPr>
          <w:rFonts w:ascii="Calibri Light" w:hAnsi="Calibri Light" w:eastAsia="Times New Roman" w:cs="Calibri Light"/>
          <w:lang w:eastAsia="nl-BE"/>
        </w:rPr>
        <w:t xml:space="preserve">Uitsluiting van steun die door </w:t>
      </w:r>
      <w:r w:rsidRPr="005E6B3E" w:rsidR="1A69FB01">
        <w:rPr>
          <w:rFonts w:ascii="Calibri Light" w:hAnsi="Calibri Light" w:eastAsia="Times New Roman" w:cs="Calibri Light"/>
          <w:lang w:eastAsia="nl-BE"/>
        </w:rPr>
        <w:t xml:space="preserve">de </w:t>
      </w:r>
      <w:r w:rsidRPr="005E6B3E" w:rsidR="00A57A8F">
        <w:rPr>
          <w:rFonts w:ascii="Calibri Light" w:hAnsi="Calibri Light" w:eastAsia="Times New Roman" w:cs="Calibri Light"/>
          <w:lang w:eastAsia="nl-BE"/>
        </w:rPr>
        <w:t>dienst die steun geeft</w:t>
      </w:r>
      <w:r w:rsidRPr="005E6B3E" w:rsidR="45B41610">
        <w:rPr>
          <w:rFonts w:ascii="Calibri Light" w:hAnsi="Calibri Light" w:eastAsia="Times New Roman" w:cs="Calibri Light"/>
          <w:lang w:eastAsia="nl-BE"/>
        </w:rPr>
        <w:t>,</w:t>
      </w:r>
      <w:r w:rsidRPr="005E6B3E" w:rsidR="00A57A8F">
        <w:rPr>
          <w:rFonts w:ascii="Calibri Light" w:hAnsi="Calibri Light" w:eastAsia="Times New Roman" w:cs="Calibri Light"/>
          <w:lang w:eastAsia="nl-BE"/>
        </w:rPr>
        <w:t xml:space="preserve"> zelf beslist wordt (dus niet beslissing van vervolgingsinstantie), komt niet in </w:t>
      </w:r>
      <w:r w:rsidRPr="005E6B3E" w:rsidR="1F7F46C7">
        <w:rPr>
          <w:rFonts w:ascii="Calibri Light" w:hAnsi="Calibri Light" w:eastAsia="Times New Roman" w:cs="Calibri Light"/>
          <w:lang w:eastAsia="nl-BE"/>
        </w:rPr>
        <w:t>het</w:t>
      </w:r>
      <w:r w:rsidRPr="005E6B3E" w:rsidR="00A57A8F">
        <w:rPr>
          <w:rFonts w:ascii="Calibri Light" w:hAnsi="Calibri Light" w:eastAsia="Times New Roman" w:cs="Calibri Light"/>
          <w:lang w:eastAsia="nl-BE"/>
        </w:rPr>
        <w:t xml:space="preserve"> sanctieregister (wel in maatregelenregister).</w:t>
      </w:r>
      <w:r w:rsidR="00257E24">
        <w:rPr>
          <w:rFonts w:ascii="Calibri Light" w:hAnsi="Calibri Light" w:eastAsia="Times New Roman" w:cs="Calibri Light"/>
          <w:lang w:eastAsia="nl-BE"/>
        </w:rPr>
        <w:t xml:space="preserve"> </w:t>
      </w:r>
      <w:r w:rsidRPr="00F44165" w:rsidR="00257E24">
        <w:rPr>
          <w:rFonts w:ascii="Calibri Light" w:hAnsi="Calibri Light" w:eastAsia="Times New Roman" w:cs="Calibri Light"/>
          <w:lang w:eastAsia="nl-BE"/>
        </w:rPr>
        <w:t xml:space="preserve">Tenzij </w:t>
      </w:r>
      <w:r w:rsidRPr="00F44165" w:rsidR="002726E9">
        <w:rPr>
          <w:rFonts w:ascii="Calibri Light" w:hAnsi="Calibri Light" w:eastAsia="Times New Roman" w:cs="Calibri Light"/>
          <w:lang w:eastAsia="nl-BE"/>
        </w:rPr>
        <w:t>de maatregel</w:t>
      </w:r>
      <w:r w:rsidRPr="00F44165" w:rsidR="00257E24">
        <w:rPr>
          <w:rFonts w:ascii="Calibri Light" w:hAnsi="Calibri Light" w:eastAsia="Times New Roman" w:cs="Calibri Light"/>
          <w:lang w:eastAsia="nl-BE"/>
        </w:rPr>
        <w:t xml:space="preserve"> het gevolg is van een sanctieprocedure (intrekkingsautoriteit</w:t>
      </w:r>
      <w:r w:rsidRPr="00F44165" w:rsidR="00767B6A">
        <w:rPr>
          <w:rFonts w:ascii="Calibri Light" w:hAnsi="Calibri Light" w:eastAsia="Times New Roman" w:cs="Calibri Light"/>
          <w:lang w:eastAsia="nl-BE"/>
        </w:rPr>
        <w:t xml:space="preserve"> die beslist dat uitsluiting van steun een gepaste sanctie is</w:t>
      </w:r>
      <w:r w:rsidRPr="00F44165" w:rsidR="00257E24">
        <w:rPr>
          <w:rFonts w:ascii="Calibri Light" w:hAnsi="Calibri Light" w:eastAsia="Times New Roman" w:cs="Calibri Light"/>
          <w:lang w:eastAsia="nl-BE"/>
        </w:rPr>
        <w:t>).</w:t>
      </w:r>
    </w:p>
    <w:p w:rsidR="0CCBAD3B" w:rsidP="00875C97" w:rsidRDefault="0CCBAD3B" w14:paraId="60B46960" w14:textId="45EA5590">
      <w:pPr>
        <w:spacing w:before="0" w:after="0" w:line="360" w:lineRule="auto"/>
        <w:ind w:left="720"/>
        <w:jc w:val="both"/>
        <w:rPr>
          <w:rFonts w:ascii="Calibri Light" w:hAnsi="Calibri Light" w:eastAsia="Times New Roman" w:cs="Calibri Light"/>
          <w:lang w:eastAsia="nl-BE"/>
        </w:rPr>
      </w:pPr>
    </w:p>
    <w:p w:rsidR="00FB63B4" w:rsidP="006A730D" w:rsidRDefault="00FB63B4" w14:paraId="3E2452F7" w14:textId="77777777">
      <w:pPr>
        <w:pStyle w:val="ListParagraph"/>
        <w:numPr>
          <w:ilvl w:val="0"/>
          <w:numId w:val="29"/>
        </w:numPr>
        <w:spacing w:before="0" w:after="0" w:line="360" w:lineRule="auto"/>
        <w:ind w:left="426" w:hanging="426"/>
        <w:jc w:val="both"/>
        <w:textAlignment w:val="center"/>
        <w:rPr>
          <w:rFonts w:ascii="Calibri Light" w:hAnsi="Calibri Light" w:eastAsia="Times New Roman" w:cs="Calibri Light"/>
          <w:lang w:eastAsia="nl-BE"/>
        </w:rPr>
      </w:pPr>
      <w:r w:rsidRPr="00FB63B4">
        <w:rPr>
          <w:rFonts w:ascii="Calibri Light" w:hAnsi="Calibri Light" w:eastAsia="Times New Roman" w:cs="Calibri Light"/>
          <w:b/>
          <w:bCs/>
          <w:lang w:eastAsia="nl-BE"/>
        </w:rPr>
        <w:t xml:space="preserve">Beroep </w:t>
      </w:r>
    </w:p>
    <w:p w:rsidR="00FB63B4" w:rsidP="006A730D" w:rsidRDefault="00CF2982" w14:paraId="7B1B47BB" w14:textId="1568BBC2">
      <w:pPr>
        <w:pStyle w:val="ListParagraph"/>
        <w:numPr>
          <w:ilvl w:val="1"/>
          <w:numId w:val="30"/>
        </w:numPr>
        <w:spacing w:before="0" w:after="0" w:line="360" w:lineRule="auto"/>
        <w:ind w:left="851" w:hanging="425"/>
        <w:jc w:val="both"/>
        <w:textAlignment w:val="center"/>
        <w:rPr>
          <w:rFonts w:ascii="Calibri Light" w:hAnsi="Calibri Light" w:eastAsia="Times New Roman" w:cs="Calibri Light"/>
          <w:lang w:eastAsia="nl-BE"/>
        </w:rPr>
      </w:pPr>
      <w:r>
        <w:rPr>
          <w:rFonts w:ascii="Calibri Light" w:hAnsi="Calibri Light" w:eastAsia="Times New Roman" w:cs="Calibri Light"/>
          <w:lang w:eastAsia="nl-BE"/>
        </w:rPr>
        <w:t>R</w:t>
      </w:r>
      <w:r w:rsidRPr="00FB63B4" w:rsidR="00FB63B4">
        <w:rPr>
          <w:rFonts w:ascii="Calibri Light" w:hAnsi="Calibri Light" w:eastAsia="Times New Roman" w:cs="Calibri Light"/>
          <w:lang w:eastAsia="nl-BE"/>
        </w:rPr>
        <w:t>elevante informatie, maar nu niet eenvoudig aan te leveren. Dit zorgt voor extra complexiteit</w:t>
      </w:r>
      <w:r>
        <w:rPr>
          <w:rFonts w:ascii="Calibri Light" w:hAnsi="Calibri Light" w:eastAsia="Times New Roman" w:cs="Calibri Light"/>
          <w:lang w:eastAsia="nl-BE"/>
        </w:rPr>
        <w:t>.</w:t>
      </w:r>
      <w:r w:rsidR="001C17A1">
        <w:rPr>
          <w:rFonts w:ascii="Calibri Light" w:hAnsi="Calibri Light" w:eastAsia="Times New Roman" w:cs="Calibri Light"/>
          <w:lang w:eastAsia="nl-BE"/>
        </w:rPr>
        <w:t xml:space="preserve"> </w:t>
      </w:r>
    </w:p>
    <w:p w:rsidR="00FB63B4" w:rsidP="006A730D" w:rsidRDefault="00FB63B4" w14:paraId="470FEC0A" w14:textId="77777777">
      <w:pPr>
        <w:pStyle w:val="ListParagraph"/>
        <w:numPr>
          <w:ilvl w:val="1"/>
          <w:numId w:val="30"/>
        </w:numPr>
        <w:spacing w:before="0" w:after="0" w:line="360" w:lineRule="auto"/>
        <w:ind w:left="851" w:hanging="425"/>
        <w:jc w:val="both"/>
        <w:textAlignment w:val="center"/>
        <w:rPr>
          <w:rFonts w:ascii="Calibri Light" w:hAnsi="Calibri Light" w:eastAsia="Times New Roman" w:cs="Calibri Light"/>
          <w:lang w:eastAsia="nl-BE"/>
        </w:rPr>
      </w:pPr>
      <w:r>
        <w:rPr>
          <w:rFonts w:ascii="Calibri Light" w:hAnsi="Calibri Light" w:eastAsia="Times New Roman" w:cs="Calibri Light"/>
          <w:lang w:eastAsia="nl-BE"/>
        </w:rPr>
        <w:t>V</w:t>
      </w:r>
      <w:r w:rsidRPr="00FB63B4">
        <w:rPr>
          <w:rFonts w:ascii="Calibri Light" w:hAnsi="Calibri Light" w:eastAsia="Times New Roman" w:cs="Calibri Light"/>
          <w:lang w:eastAsia="nl-BE"/>
        </w:rPr>
        <w:t>ooral belangrijk dat de eindebeslissing van de beroepsinstantie erin komt.</w:t>
      </w:r>
    </w:p>
    <w:p w:rsidRPr="000947CE" w:rsidR="00FB63B4" w:rsidP="006A730D" w:rsidRDefault="00FB63B4" w14:paraId="587C6EF7" w14:textId="3ACBBF1F">
      <w:pPr>
        <w:pStyle w:val="ListParagraph"/>
        <w:numPr>
          <w:ilvl w:val="1"/>
          <w:numId w:val="30"/>
        </w:numPr>
        <w:spacing w:before="0" w:after="0" w:line="360" w:lineRule="auto"/>
        <w:ind w:left="851" w:hanging="425"/>
        <w:jc w:val="both"/>
        <w:textAlignment w:val="center"/>
        <w:rPr>
          <w:rFonts w:ascii="Calibri Light" w:hAnsi="Calibri Light" w:eastAsia="Times New Roman" w:cs="Calibri Light"/>
          <w:lang w:eastAsia="nl-BE"/>
        </w:rPr>
      </w:pPr>
      <w:r w:rsidRPr="000947CE">
        <w:rPr>
          <w:rFonts w:ascii="Calibri Light" w:hAnsi="Calibri Light" w:eastAsia="Times New Roman" w:cs="Calibri Light"/>
          <w:lang w:eastAsia="nl-BE"/>
        </w:rPr>
        <w:t>Er zijn verschillende beroepsinstanties: Raad van State, handhavingscollege, …Weinig realistisch dat bv. Raad van State deze informatie gaat aanleveren (bevoegdheidsproblematiek en praktisch problemen,…).</w:t>
      </w:r>
      <w:r w:rsidRPr="000947CE" w:rsidR="00046B9C">
        <w:rPr>
          <w:rFonts w:ascii="Calibri Light" w:hAnsi="Calibri Light" w:eastAsia="Times New Roman" w:cs="Calibri Light"/>
          <w:lang w:eastAsia="nl-BE"/>
        </w:rPr>
        <w:t xml:space="preserve"> </w:t>
      </w:r>
      <w:r w:rsidRPr="000947CE" w:rsidR="001C3663">
        <w:rPr>
          <w:rFonts w:ascii="Calibri Light" w:hAnsi="Calibri Light" w:eastAsia="Times New Roman" w:cs="Calibri Light"/>
          <w:lang w:eastAsia="nl-BE"/>
        </w:rPr>
        <w:t xml:space="preserve">Openstaande vraag: Wie zal de informatie </w:t>
      </w:r>
      <w:r w:rsidRPr="000947CE" w:rsidR="00863C41">
        <w:rPr>
          <w:rFonts w:ascii="Calibri Light" w:hAnsi="Calibri Light" w:eastAsia="Times New Roman" w:cs="Calibri Light"/>
          <w:lang w:eastAsia="nl-BE"/>
        </w:rPr>
        <w:t xml:space="preserve">m.b.t. </w:t>
      </w:r>
      <w:r w:rsidRPr="000947CE" w:rsidR="001C3663">
        <w:rPr>
          <w:rFonts w:ascii="Calibri Light" w:hAnsi="Calibri Light" w:eastAsia="Times New Roman" w:cs="Calibri Light"/>
          <w:lang w:eastAsia="nl-BE"/>
        </w:rPr>
        <w:t>ber</w:t>
      </w:r>
      <w:r w:rsidRPr="000947CE" w:rsidR="00863C41">
        <w:rPr>
          <w:rFonts w:ascii="Calibri Light" w:hAnsi="Calibri Light" w:eastAsia="Times New Roman" w:cs="Calibri Light"/>
          <w:lang w:eastAsia="nl-BE"/>
        </w:rPr>
        <w:t>oep</w:t>
      </w:r>
      <w:r w:rsidRPr="000947CE" w:rsidR="001C3663">
        <w:rPr>
          <w:rFonts w:ascii="Calibri Light" w:hAnsi="Calibri Light" w:eastAsia="Times New Roman" w:cs="Calibri Light"/>
          <w:lang w:eastAsia="nl-BE"/>
        </w:rPr>
        <w:t xml:space="preserve"> aanleveren?</w:t>
      </w:r>
    </w:p>
    <w:p w:rsidRPr="00407A2D" w:rsidR="00FB63B4" w:rsidP="006A730D" w:rsidRDefault="00FB63B4" w14:paraId="38B9E900" w14:textId="6A1D9C29">
      <w:pPr>
        <w:pStyle w:val="ListParagraph"/>
        <w:numPr>
          <w:ilvl w:val="1"/>
          <w:numId w:val="30"/>
        </w:numPr>
        <w:spacing w:before="0" w:after="0" w:line="360" w:lineRule="auto"/>
        <w:ind w:left="851" w:hanging="425"/>
        <w:jc w:val="both"/>
        <w:textAlignment w:val="center"/>
        <w:rPr>
          <w:rFonts w:ascii="Calibri Light" w:hAnsi="Calibri Light" w:eastAsia="Times New Roman" w:cs="Calibri Light"/>
          <w:lang w:eastAsia="nl-BE"/>
        </w:rPr>
      </w:pPr>
      <w:r w:rsidRPr="00407A2D">
        <w:rPr>
          <w:rFonts w:ascii="Calibri Light" w:hAnsi="Calibri Light" w:eastAsia="Times New Roman" w:cs="Calibri Light"/>
          <w:lang w:eastAsia="nl-BE"/>
        </w:rPr>
        <w:t xml:space="preserve">Bijkomende metadata zoals </w:t>
      </w:r>
      <w:r w:rsidRPr="00407A2D" w:rsidR="004A3E48">
        <w:rPr>
          <w:rFonts w:ascii="Calibri Light" w:hAnsi="Calibri Light" w:eastAsia="Times New Roman" w:cs="Calibri Light"/>
          <w:lang w:eastAsia="nl-BE"/>
        </w:rPr>
        <w:t>cassatie</w:t>
      </w:r>
      <w:r w:rsidRPr="00407A2D">
        <w:rPr>
          <w:rFonts w:ascii="Calibri Light" w:hAnsi="Calibri Light" w:eastAsia="Times New Roman" w:cs="Calibri Light"/>
          <w:lang w:eastAsia="nl-BE"/>
        </w:rPr>
        <w:t>beroep kan ook nuttig zijn</w:t>
      </w:r>
      <w:r w:rsidRPr="00407A2D" w:rsidR="004A3E48">
        <w:rPr>
          <w:rFonts w:ascii="Calibri Light" w:hAnsi="Calibri Light" w:eastAsia="Times New Roman" w:cs="Calibri Light"/>
          <w:lang w:eastAsia="nl-BE"/>
        </w:rPr>
        <w:t xml:space="preserve"> (1</w:t>
      </w:r>
      <w:r w:rsidRPr="00407A2D" w:rsidR="004A3E48">
        <w:rPr>
          <w:rFonts w:ascii="Calibri Light" w:hAnsi="Calibri Light" w:eastAsia="Times New Roman" w:cs="Calibri Light"/>
          <w:vertAlign w:val="superscript"/>
          <w:lang w:eastAsia="nl-BE"/>
        </w:rPr>
        <w:t>ste</w:t>
      </w:r>
      <w:r w:rsidRPr="00407A2D" w:rsidR="004A3E48">
        <w:rPr>
          <w:rFonts w:ascii="Calibri Light" w:hAnsi="Calibri Light" w:eastAsia="Times New Roman" w:cs="Calibri Light"/>
          <w:lang w:eastAsia="nl-BE"/>
        </w:rPr>
        <w:t xml:space="preserve"> aanleg, 2</w:t>
      </w:r>
      <w:r w:rsidRPr="00407A2D" w:rsidR="004A3E48">
        <w:rPr>
          <w:rFonts w:ascii="Calibri Light" w:hAnsi="Calibri Light" w:eastAsia="Times New Roman" w:cs="Calibri Light"/>
          <w:vertAlign w:val="superscript"/>
          <w:lang w:eastAsia="nl-BE"/>
        </w:rPr>
        <w:t>de</w:t>
      </w:r>
      <w:r w:rsidRPr="00407A2D" w:rsidR="004A3E48">
        <w:rPr>
          <w:rFonts w:ascii="Calibri Light" w:hAnsi="Calibri Light" w:eastAsia="Times New Roman" w:cs="Calibri Light"/>
          <w:lang w:eastAsia="nl-BE"/>
        </w:rPr>
        <w:t xml:space="preserve"> aanleg, 3</w:t>
      </w:r>
      <w:r w:rsidRPr="00407A2D" w:rsidR="004A3E48">
        <w:rPr>
          <w:rFonts w:ascii="Calibri Light" w:hAnsi="Calibri Light" w:eastAsia="Times New Roman" w:cs="Calibri Light"/>
          <w:vertAlign w:val="superscript"/>
          <w:lang w:eastAsia="nl-BE"/>
        </w:rPr>
        <w:t>de</w:t>
      </w:r>
      <w:r w:rsidRPr="00407A2D" w:rsidR="004A3E48">
        <w:rPr>
          <w:rFonts w:ascii="Calibri Light" w:hAnsi="Calibri Light" w:eastAsia="Times New Roman" w:cs="Calibri Light"/>
          <w:lang w:eastAsia="nl-BE"/>
        </w:rPr>
        <w:t xml:space="preserve"> aanleg)</w:t>
      </w:r>
    </w:p>
    <w:p w:rsidRPr="008D06BB" w:rsidR="00606338" w:rsidP="00280690" w:rsidRDefault="00FB63B4" w14:paraId="256C8BEA" w14:textId="70BD2A05">
      <w:pPr>
        <w:pStyle w:val="ListParagraph"/>
        <w:numPr>
          <w:ilvl w:val="1"/>
          <w:numId w:val="30"/>
        </w:numPr>
        <w:spacing w:before="0" w:after="0" w:line="360" w:lineRule="auto"/>
        <w:ind w:left="851" w:hanging="425"/>
        <w:textAlignment w:val="center"/>
        <w:rPr>
          <w:rFonts w:ascii="Calibri Light" w:hAnsi="Calibri Light" w:eastAsia="Times New Roman" w:cs="Calibri Light"/>
          <w:lang w:eastAsia="nl-BE"/>
        </w:rPr>
      </w:pPr>
      <w:r w:rsidRPr="00FB63B4">
        <w:rPr>
          <w:rFonts w:ascii="Calibri Light" w:hAnsi="Calibri Light" w:eastAsia="Times New Roman" w:cs="Calibri Light"/>
          <w:b/>
          <w:bCs/>
          <w:lang w:eastAsia="nl-BE"/>
        </w:rPr>
        <w:t>Conclusie</w:t>
      </w:r>
      <w:r w:rsidRPr="00FB63B4">
        <w:rPr>
          <w:rFonts w:ascii="Calibri Light" w:hAnsi="Calibri Light" w:eastAsia="Times New Roman" w:cs="Calibri Light"/>
          <w:lang w:eastAsia="nl-BE"/>
        </w:rPr>
        <w:t xml:space="preserve">: </w:t>
      </w:r>
      <w:r w:rsidR="00EE2392">
        <w:rPr>
          <w:rFonts w:ascii="Calibri Light" w:hAnsi="Calibri Light" w:eastAsia="Times New Roman" w:cs="Calibri Light"/>
          <w:lang w:eastAsia="nl-BE"/>
        </w:rPr>
        <w:t>De volgende elementen</w:t>
      </w:r>
      <w:r w:rsidR="0090031F">
        <w:rPr>
          <w:rFonts w:ascii="Calibri Light" w:hAnsi="Calibri Light" w:eastAsia="Times New Roman" w:cs="Calibri Light"/>
          <w:lang w:eastAsia="nl-BE"/>
        </w:rPr>
        <w:t xml:space="preserve"> zijn op te nemen/behouden in het informatiemodel: </w:t>
      </w:r>
      <w:r w:rsidRPr="00FB63B4">
        <w:rPr>
          <w:rFonts w:ascii="Calibri Light" w:hAnsi="Calibri Light" w:eastAsia="Times New Roman" w:cs="Calibri Light"/>
          <w:lang w:eastAsia="nl-BE"/>
        </w:rPr>
        <w:t>Aangeven of er beroep is geweest</w:t>
      </w:r>
      <w:r w:rsidR="005E1D8D">
        <w:rPr>
          <w:rFonts w:ascii="Calibri Light" w:hAnsi="Calibri Light" w:eastAsia="Times New Roman" w:cs="Calibri Light"/>
          <w:lang w:eastAsia="nl-BE"/>
        </w:rPr>
        <w:t>,</w:t>
      </w:r>
      <w:r w:rsidRPr="00FB63B4">
        <w:rPr>
          <w:rFonts w:ascii="Calibri Light" w:hAnsi="Calibri Light" w:eastAsia="Times New Roman" w:cs="Calibri Light"/>
          <w:lang w:eastAsia="nl-BE"/>
        </w:rPr>
        <w:t xml:space="preserve"> de status/aard van de beslissing (bevestigd, gedeeltelijk hervormd, vernietigd, onontvankelijk)</w:t>
      </w:r>
      <w:r w:rsidR="005E1D8D">
        <w:rPr>
          <w:rFonts w:ascii="Calibri Light" w:hAnsi="Calibri Light" w:eastAsia="Times New Roman" w:cs="Calibri Light"/>
          <w:lang w:eastAsia="nl-BE"/>
        </w:rPr>
        <w:t xml:space="preserve"> en wie de organisatie is die over het beroep</w:t>
      </w:r>
      <w:r w:rsidR="000A0942">
        <w:rPr>
          <w:rFonts w:ascii="Calibri Light" w:hAnsi="Calibri Light" w:eastAsia="Times New Roman" w:cs="Calibri Light"/>
          <w:lang w:eastAsia="nl-BE"/>
        </w:rPr>
        <w:t xml:space="preserve"> heeft beslist.</w:t>
      </w:r>
      <w:r w:rsidRPr="00FB63B4">
        <w:rPr>
          <w:rFonts w:ascii="Calibri Light" w:hAnsi="Calibri Light" w:eastAsia="Times New Roman" w:cs="Calibri Light"/>
          <w:lang w:eastAsia="nl-BE"/>
        </w:rPr>
        <w:t xml:space="preserve"> Beslissingen in eerste aanleg moeten niet aangepast worden in sanctieregister</w:t>
      </w:r>
      <w:r w:rsidR="00BE0EDE">
        <w:rPr>
          <w:rFonts w:ascii="Calibri Light" w:hAnsi="Calibri Light" w:eastAsia="Times New Roman" w:cs="Calibri Light"/>
          <w:lang w:eastAsia="nl-BE"/>
        </w:rPr>
        <w:t xml:space="preserve"> </w:t>
      </w:r>
      <w:proofErr w:type="spellStart"/>
      <w:r w:rsidRPr="00407A2D" w:rsidR="00BE0EDE">
        <w:rPr>
          <w:rFonts w:ascii="Calibri Light" w:hAnsi="Calibri Light" w:eastAsia="Times New Roman" w:cs="Calibri Light"/>
          <w:lang w:eastAsia="nl-BE"/>
        </w:rPr>
        <w:t>i.g.v</w:t>
      </w:r>
      <w:proofErr w:type="spellEnd"/>
      <w:r w:rsidRPr="00407A2D" w:rsidR="00BE0EDE">
        <w:rPr>
          <w:rFonts w:ascii="Calibri Light" w:hAnsi="Calibri Light" w:eastAsia="Times New Roman" w:cs="Calibri Light"/>
          <w:lang w:eastAsia="nl-BE"/>
        </w:rPr>
        <w:t>. beroep</w:t>
      </w:r>
      <w:r w:rsidRPr="00407A2D">
        <w:rPr>
          <w:rFonts w:ascii="Calibri Light" w:hAnsi="Calibri Light" w:eastAsia="Times New Roman" w:cs="Calibri Light"/>
          <w:lang w:eastAsia="nl-BE"/>
        </w:rPr>
        <w:t>.</w:t>
      </w:r>
      <w:r w:rsidRPr="00FB63B4">
        <w:rPr>
          <w:rFonts w:ascii="Calibri Light" w:hAnsi="Calibri Light" w:eastAsia="Times New Roman" w:cs="Calibri Light"/>
          <w:lang w:eastAsia="nl-BE"/>
        </w:rPr>
        <w:t xml:space="preserve"> Je kan wel dictum van beroepsbeslissing meenemen. Daarmee heb je alle relevante informatie. </w:t>
      </w:r>
      <w:r w:rsidR="00280690">
        <w:rPr>
          <w:rFonts w:ascii="Calibri Light" w:hAnsi="Calibri Light" w:eastAsia="Times New Roman" w:cs="Calibri Light"/>
          <w:lang w:eastAsia="nl-BE"/>
        </w:rPr>
        <w:br/>
      </w:r>
      <w:r w:rsidRPr="008D06BB">
        <w:rPr>
          <w:rFonts w:ascii="Calibri Light" w:hAnsi="Calibri Light" w:eastAsia="Times New Roman" w:cs="Calibri Light"/>
          <w:lang w:eastAsia="nl-BE"/>
        </w:rPr>
        <w:t>Wel opletten bij rapportering (</w:t>
      </w:r>
      <w:proofErr w:type="spellStart"/>
      <w:r w:rsidRPr="008D06BB" w:rsidR="001164A7">
        <w:rPr>
          <w:rFonts w:ascii="Calibri Light" w:hAnsi="Calibri Light" w:eastAsia="Times New Roman" w:cs="Calibri Light"/>
          <w:lang w:eastAsia="nl-BE"/>
        </w:rPr>
        <w:t>bvb</w:t>
      </w:r>
      <w:proofErr w:type="spellEnd"/>
      <w:r w:rsidRPr="008D06BB" w:rsidR="001164A7">
        <w:rPr>
          <w:rFonts w:ascii="Calibri Light" w:hAnsi="Calibri Light" w:eastAsia="Times New Roman" w:cs="Calibri Light"/>
          <w:lang w:eastAsia="nl-BE"/>
        </w:rPr>
        <w:t xml:space="preserve">. </w:t>
      </w:r>
      <w:r w:rsidRPr="008D06BB">
        <w:rPr>
          <w:rFonts w:ascii="Calibri Light" w:hAnsi="Calibri Light" w:eastAsia="Times New Roman" w:cs="Calibri Light"/>
          <w:lang w:eastAsia="nl-BE"/>
        </w:rPr>
        <w:t>zeggen dat rapportering alleen over 1e aanleg gaat</w:t>
      </w:r>
      <w:r w:rsidRPr="008D06BB" w:rsidR="00E8472B">
        <w:rPr>
          <w:rFonts w:ascii="Calibri Light" w:hAnsi="Calibri Light" w:eastAsia="Times New Roman" w:cs="Calibri Light"/>
          <w:lang w:eastAsia="nl-BE"/>
        </w:rPr>
        <w:t xml:space="preserve">, afhankelijk van de inhoud en vereisten van gegevens die op deze dashboards moet worden afgebeeld. </w:t>
      </w:r>
      <w:r w:rsidRPr="008D06BB" w:rsidR="005E01A0">
        <w:rPr>
          <w:rFonts w:ascii="Calibri Light" w:hAnsi="Calibri Light" w:eastAsia="Times New Roman" w:cs="Calibri Light"/>
          <w:lang w:eastAsia="nl-BE"/>
        </w:rPr>
        <w:t>Dat is verder t</w:t>
      </w:r>
      <w:r w:rsidRPr="008D06BB" w:rsidR="00E8472B">
        <w:rPr>
          <w:rFonts w:ascii="Calibri Light" w:hAnsi="Calibri Light" w:eastAsia="Times New Roman" w:cs="Calibri Light"/>
          <w:lang w:eastAsia="nl-BE"/>
        </w:rPr>
        <w:t>e bepalen</w:t>
      </w:r>
      <w:r w:rsidRPr="008D06BB">
        <w:rPr>
          <w:rFonts w:ascii="Calibri Light" w:hAnsi="Calibri Light" w:eastAsia="Times New Roman" w:cs="Calibri Light"/>
          <w:lang w:eastAsia="nl-BE"/>
        </w:rPr>
        <w:t>).</w:t>
      </w:r>
    </w:p>
    <w:p w:rsidR="004C59AE" w:rsidP="000458F5" w:rsidRDefault="00FB63B4" w14:paraId="5C329B39" w14:textId="606E3CEE">
      <w:pPr>
        <w:pStyle w:val="ListParagraph"/>
        <w:numPr>
          <w:ilvl w:val="1"/>
          <w:numId w:val="30"/>
        </w:numPr>
        <w:spacing w:before="0" w:after="0" w:line="360" w:lineRule="auto"/>
        <w:ind w:left="851" w:hanging="425"/>
        <w:jc w:val="both"/>
        <w:textAlignment w:val="center"/>
        <w:rPr>
          <w:rFonts w:ascii="Calibri Light" w:hAnsi="Calibri Light" w:eastAsia="Times New Roman" w:cs="Calibri Light"/>
          <w:lang w:eastAsia="nl-BE"/>
        </w:rPr>
      </w:pPr>
      <w:proofErr w:type="spellStart"/>
      <w:r w:rsidRPr="00606338">
        <w:rPr>
          <w:rFonts w:ascii="Calibri Light" w:hAnsi="Calibri Light" w:eastAsia="Times New Roman" w:cs="Calibri Light"/>
          <w:b/>
          <w:bCs/>
          <w:lang w:eastAsia="nl-BE"/>
        </w:rPr>
        <w:t>To</w:t>
      </w:r>
      <w:proofErr w:type="spellEnd"/>
      <w:r w:rsidRPr="00606338">
        <w:rPr>
          <w:rFonts w:ascii="Calibri Light" w:hAnsi="Calibri Light" w:eastAsia="Times New Roman" w:cs="Calibri Light"/>
          <w:b/>
          <w:bCs/>
          <w:lang w:eastAsia="nl-BE"/>
        </w:rPr>
        <w:t xml:space="preserve"> do:</w:t>
      </w:r>
      <w:r w:rsidRPr="00606338">
        <w:rPr>
          <w:rFonts w:ascii="Calibri Light" w:hAnsi="Calibri Light" w:eastAsia="Times New Roman" w:cs="Calibri Light"/>
          <w:lang w:eastAsia="nl-BE"/>
        </w:rPr>
        <w:t xml:space="preserve"> Een voorstel voor Beroep wordt uitgewerkt en gedeeld met de werkgroep.</w:t>
      </w:r>
    </w:p>
    <w:p w:rsidRPr="005025B3" w:rsidR="00DF1111" w:rsidP="00DF1111" w:rsidRDefault="00DF1111" w14:paraId="002453FA" w14:textId="77777777">
      <w:pPr>
        <w:pStyle w:val="ListParagraph"/>
        <w:spacing w:before="0" w:after="0" w:line="360" w:lineRule="auto"/>
        <w:ind w:left="851"/>
        <w:jc w:val="both"/>
        <w:textAlignment w:val="center"/>
        <w:rPr>
          <w:rFonts w:ascii="Calibri Light" w:hAnsi="Calibri Light" w:eastAsia="Times New Roman" w:cs="Calibri Light"/>
          <w:lang w:eastAsia="nl-BE"/>
        </w:rPr>
      </w:pPr>
    </w:p>
    <w:p w:rsidRPr="005025B3" w:rsidR="10AC05A0" w:rsidP="000458F5" w:rsidRDefault="10AC05A0" w14:paraId="1C97189E" w14:textId="00F01227">
      <w:pPr>
        <w:numPr>
          <w:ilvl w:val="0"/>
          <w:numId w:val="42"/>
        </w:numPr>
        <w:tabs>
          <w:tab w:val="clear" w:pos="720"/>
          <w:tab w:val="num" w:pos="426"/>
        </w:tabs>
        <w:spacing w:before="0" w:after="0" w:line="360" w:lineRule="auto"/>
        <w:ind w:hanging="720"/>
        <w:jc w:val="both"/>
        <w:rPr>
          <w:rFonts w:asciiTheme="minorHAnsi" w:hAnsiTheme="minorHAnsi" w:eastAsiaTheme="minorEastAsia"/>
          <w:b/>
          <w:bCs/>
          <w:lang w:eastAsia="nl-BE"/>
        </w:rPr>
      </w:pPr>
      <w:r w:rsidRPr="005025B3">
        <w:rPr>
          <w:rFonts w:ascii="Calibri Light" w:hAnsi="Calibri Light" w:eastAsia="Times New Roman" w:cs="Calibri Light"/>
          <w:b/>
          <w:bCs/>
          <w:lang w:eastAsia="nl-BE"/>
        </w:rPr>
        <w:t xml:space="preserve">Enkele punten ter </w:t>
      </w:r>
      <w:proofErr w:type="spellStart"/>
      <w:r w:rsidRPr="005025B3">
        <w:rPr>
          <w:rFonts w:ascii="Calibri Light" w:hAnsi="Calibri Light" w:eastAsia="Times New Roman" w:cs="Calibri Light"/>
          <w:b/>
          <w:bCs/>
          <w:lang w:eastAsia="nl-BE"/>
        </w:rPr>
        <w:t>vervollediging</w:t>
      </w:r>
      <w:proofErr w:type="spellEnd"/>
      <w:r w:rsidRPr="005025B3">
        <w:rPr>
          <w:rFonts w:ascii="Calibri Light" w:hAnsi="Calibri Light" w:eastAsia="Times New Roman" w:cs="Calibri Light"/>
          <w:b/>
          <w:bCs/>
          <w:lang w:eastAsia="nl-BE"/>
        </w:rPr>
        <w:t xml:space="preserve"> van de bespreking</w:t>
      </w:r>
    </w:p>
    <w:p w:rsidRPr="00132CE6" w:rsidR="00132CE6" w:rsidP="000458F5" w:rsidRDefault="10AC05A0" w14:paraId="3CA74722" w14:textId="1E3D6BB7">
      <w:pPr>
        <w:numPr>
          <w:ilvl w:val="1"/>
          <w:numId w:val="43"/>
        </w:numPr>
        <w:tabs>
          <w:tab w:val="clear" w:pos="1440"/>
          <w:tab w:val="num" w:pos="851"/>
        </w:tabs>
        <w:spacing w:before="0" w:after="0" w:line="360" w:lineRule="auto"/>
        <w:ind w:hanging="1014"/>
        <w:jc w:val="both"/>
        <w:textAlignment w:val="center"/>
        <w:rPr>
          <w:rFonts w:eastAsia="Times New Roman" w:cs="Calibri"/>
          <w:lang w:eastAsia="nl-BE"/>
        </w:rPr>
      </w:pPr>
      <w:r w:rsidRPr="0CCBAD3B">
        <w:rPr>
          <w:rFonts w:ascii="Calibri Light" w:hAnsi="Calibri Light" w:eastAsia="Times New Roman" w:cs="Calibri Light"/>
          <w:lang w:eastAsia="nl-BE"/>
        </w:rPr>
        <w:t>C</w:t>
      </w:r>
      <w:r w:rsidRPr="0CCBAD3B" w:rsidR="00132CE6">
        <w:rPr>
          <w:rFonts w:ascii="Calibri Light" w:hAnsi="Calibri Light" w:eastAsia="Times New Roman" w:cs="Calibri Light"/>
          <w:lang w:eastAsia="nl-BE"/>
        </w:rPr>
        <w:t xml:space="preserve">onsignatie en </w:t>
      </w:r>
      <w:r w:rsidRPr="0CCBAD3B" w:rsidR="617C49B9">
        <w:rPr>
          <w:rFonts w:ascii="Calibri Light" w:hAnsi="Calibri Light" w:eastAsia="Times New Roman" w:cs="Calibri Light"/>
          <w:lang w:eastAsia="nl-BE"/>
        </w:rPr>
        <w:t>I</w:t>
      </w:r>
      <w:r w:rsidRPr="0CCBAD3B" w:rsidR="00132CE6">
        <w:rPr>
          <w:rFonts w:ascii="Calibri Light" w:hAnsi="Calibri Light" w:eastAsia="Times New Roman" w:cs="Calibri Light"/>
          <w:lang w:eastAsia="nl-BE"/>
        </w:rPr>
        <w:t>nhouding zijn verwijderd</w:t>
      </w:r>
      <w:r w:rsidRPr="0CCBAD3B" w:rsidR="1DB62910">
        <w:rPr>
          <w:rFonts w:ascii="Calibri Light" w:hAnsi="Calibri Light" w:eastAsia="Times New Roman" w:cs="Calibri Light"/>
          <w:lang w:eastAsia="nl-BE"/>
        </w:rPr>
        <w:t>.</w:t>
      </w:r>
    </w:p>
    <w:p w:rsidRPr="00132CE6" w:rsidR="00132CE6" w:rsidP="000458F5" w:rsidRDefault="1DB62910" w14:paraId="45C823B3" w14:textId="3044ED41">
      <w:pPr>
        <w:numPr>
          <w:ilvl w:val="1"/>
          <w:numId w:val="43"/>
        </w:numPr>
        <w:tabs>
          <w:tab w:val="clear" w:pos="1440"/>
          <w:tab w:val="num" w:pos="851"/>
        </w:tabs>
        <w:spacing w:before="0" w:after="0" w:line="360" w:lineRule="auto"/>
        <w:ind w:hanging="1014"/>
        <w:jc w:val="both"/>
        <w:textAlignment w:val="center"/>
        <w:rPr>
          <w:rFonts w:eastAsia="Times New Roman" w:cs="Calibri"/>
          <w:lang w:eastAsia="nl-BE"/>
        </w:rPr>
      </w:pPr>
      <w:r w:rsidRPr="0CCBAD3B">
        <w:rPr>
          <w:rFonts w:ascii="Calibri Light" w:hAnsi="Calibri Light" w:eastAsia="Times New Roman" w:cs="Calibri Light"/>
          <w:lang w:eastAsia="nl-BE"/>
        </w:rPr>
        <w:t>L</w:t>
      </w:r>
      <w:r w:rsidRPr="0CCBAD3B" w:rsidR="00132CE6">
        <w:rPr>
          <w:rFonts w:ascii="Calibri Light" w:hAnsi="Calibri Light" w:eastAsia="Times New Roman" w:cs="Calibri Light"/>
          <w:lang w:eastAsia="nl-BE"/>
        </w:rPr>
        <w:t xml:space="preserve">ocatie </w:t>
      </w:r>
      <w:r w:rsidRPr="0CCBAD3B" w:rsidR="324C8DD3">
        <w:rPr>
          <w:rFonts w:ascii="Calibri Light" w:hAnsi="Calibri Light" w:eastAsia="Times New Roman" w:cs="Calibri Light"/>
          <w:lang w:eastAsia="nl-BE"/>
        </w:rPr>
        <w:t xml:space="preserve">is </w:t>
      </w:r>
      <w:r w:rsidRPr="0CCBAD3B" w:rsidR="00132CE6">
        <w:rPr>
          <w:rFonts w:ascii="Calibri Light" w:hAnsi="Calibri Light" w:eastAsia="Times New Roman" w:cs="Calibri Light"/>
          <w:lang w:eastAsia="nl-BE"/>
        </w:rPr>
        <w:t>flexibel gemodelleerd, zo</w:t>
      </w:r>
      <w:r w:rsidRPr="0CCBAD3B" w:rsidR="1AA0C739">
        <w:rPr>
          <w:rFonts w:ascii="Calibri Light" w:hAnsi="Calibri Light" w:eastAsia="Times New Roman" w:cs="Calibri Light"/>
          <w:lang w:eastAsia="nl-BE"/>
        </w:rPr>
        <w:t>dat allerlei mogelijkheden (</w:t>
      </w:r>
      <w:r w:rsidRPr="0CCBAD3B" w:rsidR="00132CE6">
        <w:rPr>
          <w:rFonts w:ascii="Calibri Light" w:hAnsi="Calibri Light" w:eastAsia="Times New Roman" w:cs="Calibri Light"/>
          <w:lang w:eastAsia="nl-BE"/>
        </w:rPr>
        <w:t xml:space="preserve">perceel, adres, weg, </w:t>
      </w:r>
      <w:r w:rsidRPr="0CCBAD3B" w:rsidR="22EB3D70">
        <w:rPr>
          <w:rFonts w:ascii="Calibri Light" w:hAnsi="Calibri Light" w:eastAsia="Times New Roman" w:cs="Calibri Light"/>
          <w:lang w:eastAsia="nl-BE"/>
        </w:rPr>
        <w:t xml:space="preserve">tekstuele omschrijving, </w:t>
      </w:r>
      <w:r w:rsidRPr="0CCBAD3B" w:rsidR="00132CE6">
        <w:rPr>
          <w:rFonts w:ascii="Calibri Light" w:hAnsi="Calibri Light" w:eastAsia="Times New Roman" w:cs="Calibri Light"/>
          <w:lang w:eastAsia="nl-BE"/>
        </w:rPr>
        <w:t>etc.</w:t>
      </w:r>
      <w:r w:rsidRPr="0CCBAD3B" w:rsidR="4972652D">
        <w:rPr>
          <w:rFonts w:ascii="Calibri Light" w:hAnsi="Calibri Light" w:eastAsia="Times New Roman" w:cs="Calibri Light"/>
          <w:lang w:eastAsia="nl-BE"/>
        </w:rPr>
        <w:t>) mogelijk zijn.</w:t>
      </w:r>
    </w:p>
    <w:p w:rsidRPr="00132CE6" w:rsidR="00132CE6" w:rsidP="000458F5" w:rsidRDefault="714A8DB7" w14:paraId="2F5C33B3" w14:textId="6D0D77A4">
      <w:pPr>
        <w:numPr>
          <w:ilvl w:val="1"/>
          <w:numId w:val="43"/>
        </w:numPr>
        <w:tabs>
          <w:tab w:val="clear" w:pos="1440"/>
          <w:tab w:val="num" w:pos="851"/>
        </w:tabs>
        <w:spacing w:before="0" w:after="0" w:line="360" w:lineRule="auto"/>
        <w:ind w:hanging="1014"/>
        <w:jc w:val="both"/>
        <w:textAlignment w:val="center"/>
        <w:rPr>
          <w:rFonts w:eastAsia="Times New Roman" w:cs="Calibri"/>
          <w:lang w:eastAsia="nl-BE"/>
        </w:rPr>
      </w:pPr>
      <w:r w:rsidRPr="0CCBAD3B">
        <w:rPr>
          <w:rFonts w:ascii="Calibri Light" w:hAnsi="Calibri Light" w:eastAsia="Times New Roman" w:cs="Calibri Light"/>
          <w:lang w:eastAsia="nl-BE"/>
        </w:rPr>
        <w:t xml:space="preserve">De </w:t>
      </w:r>
      <w:r w:rsidRPr="0CCBAD3B" w:rsidR="00132CE6">
        <w:rPr>
          <w:rFonts w:ascii="Calibri Light" w:hAnsi="Calibri Light" w:eastAsia="Times New Roman" w:cs="Calibri Light"/>
          <w:lang w:eastAsia="nl-BE"/>
        </w:rPr>
        <w:t xml:space="preserve">hoedanigheid </w:t>
      </w:r>
      <w:r w:rsidRPr="0CCBAD3B" w:rsidR="02F2D0E5">
        <w:rPr>
          <w:rFonts w:ascii="Calibri Light" w:hAnsi="Calibri Light" w:eastAsia="Times New Roman" w:cs="Calibri Light"/>
          <w:lang w:eastAsia="nl-BE"/>
        </w:rPr>
        <w:t xml:space="preserve">van een </w:t>
      </w:r>
      <w:r w:rsidRPr="0CCBAD3B" w:rsidR="00132CE6">
        <w:rPr>
          <w:rFonts w:ascii="Calibri Light" w:hAnsi="Calibri Light" w:eastAsia="Times New Roman" w:cs="Calibri Light"/>
          <w:lang w:eastAsia="nl-BE"/>
        </w:rPr>
        <w:t xml:space="preserve">natuurlijke persoon </w:t>
      </w:r>
      <w:r w:rsidRPr="0CCBAD3B" w:rsidR="4628EB38">
        <w:rPr>
          <w:rFonts w:ascii="Calibri Light" w:hAnsi="Calibri Light" w:eastAsia="Times New Roman" w:cs="Calibri Light"/>
          <w:lang w:eastAsia="nl-BE"/>
        </w:rPr>
        <w:t>t.o.v. een</w:t>
      </w:r>
      <w:r w:rsidRPr="0CCBAD3B" w:rsidR="00132CE6">
        <w:rPr>
          <w:rFonts w:ascii="Calibri Light" w:hAnsi="Calibri Light" w:eastAsia="Times New Roman" w:cs="Calibri Light"/>
          <w:lang w:eastAsia="nl-BE"/>
        </w:rPr>
        <w:t xml:space="preserve"> organisatie nemen we niet mee</w:t>
      </w:r>
      <w:r w:rsidRPr="0CCBAD3B" w:rsidR="071E0B61">
        <w:rPr>
          <w:rFonts w:ascii="Calibri Light" w:hAnsi="Calibri Light" w:eastAsia="Times New Roman" w:cs="Calibri Light"/>
          <w:lang w:eastAsia="nl-BE"/>
        </w:rPr>
        <w:t>.</w:t>
      </w:r>
    </w:p>
    <w:p w:rsidRPr="005025B3" w:rsidR="00132CE6" w:rsidP="000458F5" w:rsidRDefault="071E0B61" w14:paraId="45AAC3B6" w14:textId="29B40AFD">
      <w:pPr>
        <w:numPr>
          <w:ilvl w:val="1"/>
          <w:numId w:val="43"/>
        </w:numPr>
        <w:tabs>
          <w:tab w:val="clear" w:pos="1440"/>
          <w:tab w:val="num" w:pos="851"/>
        </w:tabs>
        <w:spacing w:before="0" w:after="0" w:line="360" w:lineRule="auto"/>
        <w:ind w:hanging="1014"/>
        <w:jc w:val="both"/>
        <w:textAlignment w:val="center"/>
        <w:rPr>
          <w:rFonts w:eastAsia="Times New Roman" w:cs="Calibri"/>
          <w:lang w:eastAsia="nl-BE"/>
        </w:rPr>
      </w:pPr>
      <w:r w:rsidRPr="0CCBAD3B">
        <w:rPr>
          <w:rFonts w:ascii="Calibri Light" w:hAnsi="Calibri Light" w:eastAsia="Times New Roman" w:cs="Calibri Light"/>
          <w:lang w:eastAsia="nl-BE"/>
        </w:rPr>
        <w:t>B</w:t>
      </w:r>
      <w:r w:rsidRPr="0CCBAD3B" w:rsidR="00132CE6">
        <w:rPr>
          <w:rFonts w:ascii="Calibri Light" w:hAnsi="Calibri Light" w:eastAsia="Times New Roman" w:cs="Calibri Light"/>
          <w:lang w:eastAsia="nl-BE"/>
        </w:rPr>
        <w:t>ewarende maatregelen h</w:t>
      </w:r>
      <w:r w:rsidRPr="0CCBAD3B" w:rsidR="5F96F33D">
        <w:rPr>
          <w:rFonts w:ascii="Calibri Light" w:hAnsi="Calibri Light" w:eastAsia="Times New Roman" w:cs="Calibri Light"/>
          <w:lang w:eastAsia="nl-BE"/>
        </w:rPr>
        <w:t xml:space="preserve">oren </w:t>
      </w:r>
      <w:r w:rsidRPr="0CCBAD3B" w:rsidR="00132CE6">
        <w:rPr>
          <w:rFonts w:ascii="Calibri Light" w:hAnsi="Calibri Light" w:eastAsia="Times New Roman" w:cs="Calibri Light"/>
          <w:lang w:eastAsia="nl-BE"/>
        </w:rPr>
        <w:t xml:space="preserve">niet thuis in </w:t>
      </w:r>
      <w:r w:rsidRPr="0CCBAD3B" w:rsidR="4EB293CF">
        <w:rPr>
          <w:rFonts w:ascii="Calibri Light" w:hAnsi="Calibri Light" w:eastAsia="Times New Roman" w:cs="Calibri Light"/>
          <w:lang w:eastAsia="nl-BE"/>
        </w:rPr>
        <w:t xml:space="preserve">het sanctieregister </w:t>
      </w:r>
      <w:r w:rsidRPr="0CCBAD3B" w:rsidR="00132CE6">
        <w:rPr>
          <w:rFonts w:ascii="Calibri Light" w:hAnsi="Calibri Light" w:eastAsia="Times New Roman" w:cs="Calibri Light"/>
          <w:lang w:eastAsia="nl-BE"/>
        </w:rPr>
        <w:t>maar</w:t>
      </w:r>
      <w:r w:rsidRPr="0CCBAD3B" w:rsidR="2EA35D6A">
        <w:rPr>
          <w:rFonts w:ascii="Calibri Light" w:hAnsi="Calibri Light" w:eastAsia="Times New Roman" w:cs="Calibri Light"/>
          <w:lang w:eastAsia="nl-BE"/>
        </w:rPr>
        <w:t xml:space="preserve"> wel in het (toekomstige)</w:t>
      </w:r>
      <w:r w:rsidRPr="0CCBAD3B" w:rsidR="00132CE6">
        <w:rPr>
          <w:rFonts w:ascii="Calibri Light" w:hAnsi="Calibri Light" w:eastAsia="Times New Roman" w:cs="Calibri Light"/>
          <w:lang w:eastAsia="nl-BE"/>
        </w:rPr>
        <w:t xml:space="preserve"> maatregelenregister</w:t>
      </w:r>
      <w:r w:rsidRPr="0CCBAD3B" w:rsidR="6009B796">
        <w:rPr>
          <w:rFonts w:ascii="Calibri Light" w:hAnsi="Calibri Light" w:eastAsia="Times New Roman" w:cs="Calibri Light"/>
          <w:lang w:eastAsia="nl-BE"/>
        </w:rPr>
        <w:t>.</w:t>
      </w:r>
    </w:p>
    <w:p w:rsidRPr="008D06BB" w:rsidR="005025B3" w:rsidP="000458F5" w:rsidRDefault="005025B3" w14:paraId="133E821B" w14:textId="5930116F">
      <w:pPr>
        <w:numPr>
          <w:ilvl w:val="1"/>
          <w:numId w:val="43"/>
        </w:numPr>
        <w:tabs>
          <w:tab w:val="clear" w:pos="1440"/>
          <w:tab w:val="num" w:pos="851"/>
        </w:tabs>
        <w:spacing w:before="0" w:after="0" w:line="360" w:lineRule="auto"/>
        <w:ind w:hanging="1014"/>
        <w:jc w:val="both"/>
        <w:textAlignment w:val="center"/>
        <w:rPr>
          <w:rFonts w:eastAsia="Times New Roman" w:cs="Calibri"/>
          <w:lang w:eastAsia="nl-BE"/>
        </w:rPr>
      </w:pPr>
      <w:r w:rsidRPr="008D06BB">
        <w:rPr>
          <w:rFonts w:ascii="Calibri Light" w:hAnsi="Calibri Light" w:eastAsia="Times New Roman" w:cs="Calibri Light"/>
          <w:lang w:eastAsia="nl-BE"/>
        </w:rPr>
        <w:t>Opschorting zit op het niveau van de beslissing van beboetingsinstantie</w:t>
      </w:r>
      <w:r w:rsidRPr="008D06BB" w:rsidR="00F76C53">
        <w:rPr>
          <w:rFonts w:ascii="Calibri Light" w:hAnsi="Calibri Light" w:eastAsia="Times New Roman" w:cs="Calibri Light"/>
          <w:lang w:eastAsia="nl-BE"/>
        </w:rPr>
        <w:t xml:space="preserve"> (conform de</w:t>
      </w:r>
      <w:r w:rsidRPr="008D06BB">
        <w:rPr>
          <w:rFonts w:ascii="Calibri Light" w:hAnsi="Calibri Light" w:eastAsia="Times New Roman" w:cs="Calibri Light"/>
          <w:lang w:eastAsia="nl-BE"/>
        </w:rPr>
        <w:t xml:space="preserve"> huidige </w:t>
      </w:r>
      <w:r w:rsidRPr="008D06BB" w:rsidR="00F76C53">
        <w:rPr>
          <w:rFonts w:ascii="Calibri Light" w:hAnsi="Calibri Light" w:eastAsia="Times New Roman" w:cs="Calibri Light"/>
          <w:lang w:eastAsia="nl-BE"/>
        </w:rPr>
        <w:t>versie van het informatiemodel)</w:t>
      </w:r>
      <w:r w:rsidRPr="008D06BB">
        <w:rPr>
          <w:rFonts w:ascii="Calibri Light" w:hAnsi="Calibri Light" w:eastAsia="Times New Roman" w:cs="Calibri Light"/>
          <w:lang w:eastAsia="nl-BE"/>
        </w:rPr>
        <w:t>.</w:t>
      </w:r>
    </w:p>
    <w:p w:rsidRPr="005025B3" w:rsidR="005025B3" w:rsidP="000458F5" w:rsidRDefault="005025B3" w14:paraId="4FD76564" w14:textId="79EB9936">
      <w:pPr>
        <w:numPr>
          <w:ilvl w:val="1"/>
          <w:numId w:val="43"/>
        </w:numPr>
        <w:tabs>
          <w:tab w:val="clear" w:pos="1440"/>
          <w:tab w:val="num" w:pos="851"/>
        </w:tabs>
        <w:spacing w:before="0" w:after="0" w:line="360" w:lineRule="auto"/>
        <w:ind w:hanging="1014"/>
        <w:jc w:val="both"/>
        <w:textAlignment w:val="center"/>
        <w:rPr>
          <w:rFonts w:eastAsia="Times New Roman" w:cs="Calibri"/>
          <w:lang w:eastAsia="nl-BE"/>
        </w:rPr>
      </w:pPr>
      <w:r w:rsidRPr="005025B3">
        <w:rPr>
          <w:rFonts w:ascii="Calibri Light" w:hAnsi="Calibri Light" w:eastAsia="Times New Roman" w:cs="Calibri Light"/>
          <w:lang w:eastAsia="nl-BE"/>
        </w:rPr>
        <w:t>Bij minnelijke schikking (verval sanctiemogelijkheid door betaling geldsom) is trigger voor opname de betaling; het wordt nog niet opgenomen wanneer het louter een voorstel is.</w:t>
      </w:r>
    </w:p>
    <w:p w:rsidRPr="005025B3" w:rsidR="005025B3" w:rsidP="000458F5" w:rsidRDefault="005025B3" w14:paraId="641E86CF" w14:textId="705E9D22">
      <w:pPr>
        <w:numPr>
          <w:ilvl w:val="1"/>
          <w:numId w:val="43"/>
        </w:numPr>
        <w:tabs>
          <w:tab w:val="clear" w:pos="1440"/>
          <w:tab w:val="num" w:pos="851"/>
        </w:tabs>
        <w:spacing w:before="0" w:after="0" w:line="360" w:lineRule="auto"/>
        <w:ind w:hanging="1014"/>
        <w:jc w:val="both"/>
        <w:textAlignment w:val="center"/>
        <w:rPr>
          <w:rFonts w:eastAsia="Times New Roman" w:cs="Calibri"/>
          <w:lang w:eastAsia="nl-BE"/>
        </w:rPr>
      </w:pPr>
      <w:r w:rsidRPr="0CCBAD3B">
        <w:rPr>
          <w:rFonts w:ascii="Calibri Light" w:hAnsi="Calibri Light" w:eastAsia="Times New Roman" w:cs="Calibri Light"/>
          <w:lang w:eastAsia="nl-BE"/>
        </w:rPr>
        <w:t xml:space="preserve">Motivering en omschrijving mogen weg als attributen van de Bestuurlijke Beslissing. In de plaats komt er een verwijzingen naar het Document </w:t>
      </w:r>
      <w:r w:rsidR="000A5E65">
        <w:rPr>
          <w:rFonts w:ascii="Calibri Light" w:hAnsi="Calibri Light" w:eastAsia="Times New Roman" w:cs="Calibri Light"/>
          <w:lang w:eastAsia="nl-BE"/>
        </w:rPr>
        <w:t>“Sanctiebeslissing”</w:t>
      </w:r>
      <w:r w:rsidRPr="0CCBAD3B">
        <w:rPr>
          <w:rFonts w:ascii="Calibri Light" w:hAnsi="Calibri Light" w:eastAsia="Times New Roman" w:cs="Calibri Light"/>
          <w:lang w:eastAsia="nl-BE"/>
        </w:rPr>
        <w:t xml:space="preserve"> (bv. pdf), waarin de omschrijving en motivering gelezen kan worden.</w:t>
      </w:r>
    </w:p>
    <w:p w:rsidRPr="00E612B3" w:rsidR="005025B3" w:rsidP="000458F5" w:rsidRDefault="005025B3" w14:paraId="4A3DC308" w14:textId="27CB420D">
      <w:pPr>
        <w:numPr>
          <w:ilvl w:val="1"/>
          <w:numId w:val="43"/>
        </w:numPr>
        <w:tabs>
          <w:tab w:val="clear" w:pos="1440"/>
          <w:tab w:val="num" w:pos="851"/>
        </w:tabs>
        <w:spacing w:before="0" w:after="0" w:line="360" w:lineRule="auto"/>
        <w:ind w:hanging="1014"/>
        <w:jc w:val="both"/>
        <w:textAlignment w:val="center"/>
        <w:rPr>
          <w:rFonts w:eastAsia="Times New Roman" w:cs="Calibri"/>
          <w:lang w:eastAsia="nl-BE"/>
        </w:rPr>
      </w:pPr>
      <w:r w:rsidRPr="005025B3">
        <w:rPr>
          <w:rFonts w:ascii="Calibri Light" w:hAnsi="Calibri Light" w:eastAsia="Times New Roman" w:cs="Calibri Light"/>
          <w:lang w:eastAsia="nl-BE"/>
        </w:rPr>
        <w:t>Uitstel zit op het niveau van de sanctie. De huidige oplossing is ok.</w:t>
      </w:r>
    </w:p>
    <w:p w:rsidRPr="00BF7FF3" w:rsidR="00842B72" w:rsidP="00BF7FF3" w:rsidRDefault="00E612B3" w14:paraId="7F7A87AB" w14:textId="1A31F7F9">
      <w:pPr>
        <w:numPr>
          <w:ilvl w:val="1"/>
          <w:numId w:val="43"/>
        </w:numPr>
        <w:tabs>
          <w:tab w:val="clear" w:pos="1440"/>
          <w:tab w:val="num" w:pos="851"/>
        </w:tabs>
        <w:spacing w:before="0" w:after="0" w:line="360" w:lineRule="auto"/>
        <w:ind w:hanging="1014"/>
        <w:jc w:val="both"/>
        <w:textAlignment w:val="center"/>
        <w:rPr>
          <w:rFonts w:eastAsia="Times New Roman" w:cs="Calibri"/>
          <w:lang w:eastAsia="nl-BE"/>
        </w:rPr>
      </w:pPr>
      <w:r w:rsidRPr="00E612B3">
        <w:rPr>
          <w:rFonts w:ascii="Calibri Light" w:hAnsi="Calibri Light" w:eastAsia="Times New Roman" w:cs="Calibri Light"/>
          <w:lang w:eastAsia="nl-BE"/>
        </w:rPr>
        <w:t>Gewijzigd terminologie van facultatieve sanctie naar aanvullende sanctie is ok</w:t>
      </w:r>
      <w:r w:rsidR="00DA1F4E">
        <w:rPr>
          <w:rFonts w:ascii="Calibri Light" w:hAnsi="Calibri Light" w:eastAsia="Times New Roman" w:cs="Calibri Light"/>
          <w:lang w:eastAsia="nl-BE"/>
        </w:rPr>
        <w:t>.</w:t>
      </w:r>
    </w:p>
    <w:p w:rsidRPr="008670EF" w:rsidR="00F77E6F" w:rsidP="008670EF" w:rsidRDefault="00575FBD" w14:paraId="1EFA4A98" w14:textId="571FF157">
      <w:pPr>
        <w:pStyle w:val="Heading1"/>
        <w:rPr>
          <w:rFonts w:ascii="Calibri Light" w:hAnsi="Calibri Light" w:cs="Calibri Light"/>
          <w:sz w:val="28"/>
          <w:szCs w:val="28"/>
          <w:lang w:eastAsia="nl-BE"/>
        </w:rPr>
      </w:pPr>
      <w:r w:rsidRPr="008670EF">
        <w:rPr>
          <w:rFonts w:ascii="Calibri Light" w:hAnsi="Calibri Light" w:eastAsia="Times New Roman" w:cs="Calibri Light"/>
          <w:sz w:val="28"/>
          <w:szCs w:val="28"/>
          <w:lang w:eastAsia="nl-BE"/>
        </w:rPr>
        <w:t>Volgende stappen</w:t>
      </w:r>
    </w:p>
    <w:p w:rsidRPr="008670EF" w:rsidR="006E000A" w:rsidP="00BF7FF3" w:rsidRDefault="006E000A" w14:paraId="32CF6884" w14:textId="5C294286">
      <w:pPr>
        <w:spacing w:line="360" w:lineRule="auto"/>
        <w:jc w:val="both"/>
        <w:rPr>
          <w:rFonts w:ascii="Calibri Light" w:hAnsi="Calibri Light" w:cs="Calibri Light"/>
          <w:lang w:eastAsia="nl-BE"/>
        </w:rPr>
      </w:pPr>
      <w:r w:rsidRPr="008670EF">
        <w:rPr>
          <w:rFonts w:ascii="Calibri Light" w:hAnsi="Calibri Light" w:cs="Calibri Light"/>
          <w:lang w:eastAsia="nl-BE"/>
        </w:rPr>
        <w:t>We verwerken de</w:t>
      </w:r>
      <w:r w:rsidRPr="008670EF" w:rsidR="008670EF">
        <w:rPr>
          <w:rFonts w:ascii="Calibri Light" w:hAnsi="Calibri Light" w:cs="Calibri Light"/>
          <w:lang w:eastAsia="nl-BE"/>
        </w:rPr>
        <w:t xml:space="preserve"> feedback</w:t>
      </w:r>
      <w:r w:rsidRPr="008670EF">
        <w:rPr>
          <w:rFonts w:ascii="Calibri Light" w:hAnsi="Calibri Light" w:cs="Calibri Light"/>
          <w:lang w:eastAsia="nl-BE"/>
        </w:rPr>
        <w:t xml:space="preserve"> in een </w:t>
      </w:r>
      <w:r w:rsidRPr="008670EF" w:rsidR="0054135C">
        <w:rPr>
          <w:rFonts w:ascii="Calibri Light" w:hAnsi="Calibri Light" w:cs="Calibri Light"/>
          <w:lang w:eastAsia="nl-BE"/>
        </w:rPr>
        <w:t>nieuwe</w:t>
      </w:r>
      <w:r w:rsidRPr="008670EF">
        <w:rPr>
          <w:rFonts w:ascii="Calibri Light" w:hAnsi="Calibri Light" w:cs="Calibri Light"/>
          <w:lang w:eastAsia="nl-BE"/>
        </w:rPr>
        <w:t xml:space="preserve"> versie van </w:t>
      </w:r>
      <w:r w:rsidRPr="008670EF" w:rsidR="008670EF">
        <w:rPr>
          <w:rFonts w:ascii="Calibri Light" w:hAnsi="Calibri Light" w:cs="Calibri Light"/>
          <w:lang w:eastAsia="nl-BE"/>
        </w:rPr>
        <w:t xml:space="preserve">de business architectuur en </w:t>
      </w:r>
      <w:r w:rsidRPr="008670EF">
        <w:rPr>
          <w:rFonts w:ascii="Calibri Light" w:hAnsi="Calibri Light" w:cs="Calibri Light"/>
          <w:lang w:eastAsia="nl-BE"/>
        </w:rPr>
        <w:t>het informatiemodel</w:t>
      </w:r>
      <w:r w:rsidRPr="008670EF" w:rsidR="008670EF">
        <w:rPr>
          <w:rFonts w:ascii="Calibri Light" w:hAnsi="Calibri Light" w:cs="Calibri Light"/>
          <w:lang w:eastAsia="nl-BE"/>
        </w:rPr>
        <w:t xml:space="preserve">. </w:t>
      </w:r>
    </w:p>
    <w:p w:rsidR="0081651E" w:rsidP="00BF7FF3" w:rsidRDefault="008670EF" w14:paraId="3E0E36FF" w14:textId="10937947">
      <w:pPr>
        <w:spacing w:line="360" w:lineRule="auto"/>
        <w:jc w:val="both"/>
        <w:rPr>
          <w:rFonts w:ascii="Calibri Light" w:hAnsi="Calibri Light" w:cs="Calibri Light"/>
        </w:rPr>
      </w:pPr>
      <w:r w:rsidRPr="008670EF">
        <w:rPr>
          <w:rFonts w:ascii="Calibri Light" w:hAnsi="Calibri Light" w:cs="Calibri Light"/>
        </w:rPr>
        <w:t xml:space="preserve">Om </w:t>
      </w:r>
      <w:r w:rsidR="002F1C46">
        <w:rPr>
          <w:rFonts w:ascii="Calibri Light" w:hAnsi="Calibri Light" w:cs="Calibri Light"/>
        </w:rPr>
        <w:t xml:space="preserve">het </w:t>
      </w:r>
      <w:r w:rsidRPr="008670EF">
        <w:rPr>
          <w:rFonts w:ascii="Calibri Light" w:hAnsi="Calibri Light" w:cs="Calibri Light"/>
        </w:rPr>
        <w:t xml:space="preserve">business case document te finaliseren, werken we de technische architectuur uit en maken we een kosteninschatting en </w:t>
      </w:r>
      <w:proofErr w:type="spellStart"/>
      <w:r w:rsidRPr="008670EF">
        <w:rPr>
          <w:rFonts w:ascii="Calibri Light" w:hAnsi="Calibri Light" w:cs="Calibri Light"/>
        </w:rPr>
        <w:t>roadmap</w:t>
      </w:r>
      <w:proofErr w:type="spellEnd"/>
      <w:r w:rsidRPr="008670EF">
        <w:rPr>
          <w:rFonts w:ascii="Calibri Light" w:hAnsi="Calibri Light" w:cs="Calibri Light"/>
        </w:rPr>
        <w:t xml:space="preserve">/timing voor de uitbouw van een Bestuurlijk Sanctieregister. Het eindresultaat presenteren we op 25 februari aan de </w:t>
      </w:r>
      <w:r w:rsidR="005F57F7">
        <w:rPr>
          <w:rFonts w:ascii="Calibri Light" w:hAnsi="Calibri Light" w:cs="Calibri Light"/>
        </w:rPr>
        <w:t>S</w:t>
      </w:r>
      <w:r w:rsidRPr="008670EF">
        <w:rPr>
          <w:rFonts w:ascii="Calibri Light" w:hAnsi="Calibri Light" w:cs="Calibri Light"/>
        </w:rPr>
        <w:t xml:space="preserve">tuurgroep. Nadien wordt dit rapport ook de leden van de werkgroep bezorgd. </w:t>
      </w:r>
    </w:p>
    <w:p w:rsidRPr="008670EF" w:rsidR="0073148A" w:rsidP="00BF7FF3" w:rsidRDefault="0073148A" w14:paraId="293983D6" w14:textId="77777777">
      <w:pPr>
        <w:spacing w:line="360" w:lineRule="auto"/>
        <w:jc w:val="both"/>
        <w:rPr>
          <w:rFonts w:ascii="Calibri Light" w:hAnsi="Calibri Light" w:cs="Calibri Light"/>
        </w:rPr>
      </w:pPr>
    </w:p>
    <w:p w:rsidRPr="008670EF" w:rsidR="008670EF" w:rsidP="00BF7FF3" w:rsidRDefault="008670EF" w14:paraId="2E52507B" w14:textId="3370CBF8">
      <w:pPr>
        <w:spacing w:before="0" w:after="0" w:line="360" w:lineRule="auto"/>
        <w:jc w:val="both"/>
        <w:rPr>
          <w:rFonts w:ascii="Calibri Light" w:hAnsi="Calibri Light" w:eastAsia="Times New Roman" w:cs="Calibri Light"/>
          <w:lang w:eastAsia="nl-BE"/>
        </w:rPr>
      </w:pPr>
      <w:r w:rsidRPr="008670EF">
        <w:rPr>
          <w:rFonts w:ascii="Calibri Light" w:hAnsi="Calibri Light" w:eastAsia="Times New Roman" w:cs="Calibri Light"/>
          <w:lang w:eastAsia="nl-BE"/>
        </w:rPr>
        <w:t xml:space="preserve">Om deze reeks van werkgroepen af te ronden hadden we graag </w:t>
      </w:r>
      <w:r>
        <w:rPr>
          <w:rFonts w:ascii="Calibri Light" w:hAnsi="Calibri Light" w:eastAsia="Times New Roman" w:cs="Calibri Light"/>
          <w:lang w:eastAsia="nl-BE"/>
        </w:rPr>
        <w:t xml:space="preserve">uw </w:t>
      </w:r>
      <w:r w:rsidRPr="008670EF">
        <w:rPr>
          <w:rFonts w:ascii="Calibri Light" w:hAnsi="Calibri Light" w:eastAsia="Times New Roman" w:cs="Calibri Light"/>
          <w:lang w:eastAsia="nl-BE"/>
        </w:rPr>
        <w:t>mening gevraagd over d</w:t>
      </w:r>
      <w:r>
        <w:rPr>
          <w:rFonts w:ascii="Calibri Light" w:hAnsi="Calibri Light" w:eastAsia="Times New Roman" w:cs="Calibri Light"/>
          <w:lang w:eastAsia="nl-BE"/>
        </w:rPr>
        <w:t>e</w:t>
      </w:r>
      <w:r w:rsidRPr="008670EF">
        <w:rPr>
          <w:rFonts w:ascii="Calibri Light" w:hAnsi="Calibri Light" w:eastAsia="Times New Roman" w:cs="Calibri Light"/>
          <w:lang w:eastAsia="nl-BE"/>
        </w:rPr>
        <w:t xml:space="preserve"> werkgroepen en de manier van werken. </w:t>
      </w:r>
      <w:r>
        <w:rPr>
          <w:rFonts w:ascii="Calibri Light" w:hAnsi="Calibri Light" w:eastAsia="Times New Roman" w:cs="Calibri Light"/>
          <w:lang w:eastAsia="nl-BE"/>
        </w:rPr>
        <w:t xml:space="preserve">We </w:t>
      </w:r>
      <w:r w:rsidRPr="008670EF">
        <w:rPr>
          <w:rFonts w:ascii="Calibri Light" w:hAnsi="Calibri Light" w:eastAsia="Times New Roman" w:cs="Calibri Light"/>
          <w:lang w:eastAsia="nl-BE"/>
        </w:rPr>
        <w:t xml:space="preserve">willen ook al even peilen naar </w:t>
      </w:r>
      <w:r>
        <w:rPr>
          <w:rFonts w:ascii="Calibri Light" w:hAnsi="Calibri Light" w:eastAsia="Times New Roman" w:cs="Calibri Light"/>
          <w:lang w:eastAsia="nl-BE"/>
        </w:rPr>
        <w:t>uw</w:t>
      </w:r>
      <w:r w:rsidRPr="008670EF">
        <w:rPr>
          <w:rFonts w:ascii="Calibri Light" w:hAnsi="Calibri Light" w:eastAsia="Times New Roman" w:cs="Calibri Light"/>
          <w:lang w:eastAsia="nl-BE"/>
        </w:rPr>
        <w:t xml:space="preserve"> intenties om in te toekomst mee te werken aan een bestuurlijk sanctieregister en/of in te stappen in het </w:t>
      </w:r>
      <w:r>
        <w:rPr>
          <w:rFonts w:ascii="Calibri Light" w:hAnsi="Calibri Light" w:eastAsia="Times New Roman" w:cs="Calibri Light"/>
          <w:lang w:eastAsia="nl-BE"/>
        </w:rPr>
        <w:t>K</w:t>
      </w:r>
      <w:r w:rsidRPr="008670EF">
        <w:rPr>
          <w:rFonts w:ascii="Calibri Light" w:hAnsi="Calibri Light" w:eastAsia="Times New Roman" w:cs="Calibri Light"/>
          <w:lang w:eastAsia="nl-BE"/>
        </w:rPr>
        <w:t>aderdecreet.</w:t>
      </w:r>
      <w:r>
        <w:rPr>
          <w:rFonts w:ascii="Calibri Light" w:hAnsi="Calibri Light" w:eastAsia="Times New Roman" w:cs="Calibri Light"/>
          <w:lang w:eastAsia="nl-BE"/>
        </w:rPr>
        <w:t xml:space="preserve"> Hiervoor bezorgen we u een korte vragenlijst.</w:t>
      </w:r>
    </w:p>
    <w:p w:rsidRPr="00BF7FF3" w:rsidR="007456DA" w:rsidP="00BF7FF3" w:rsidRDefault="008670EF" w14:paraId="17622922" w14:textId="3ADF97AF">
      <w:pPr>
        <w:spacing w:before="0" w:after="0" w:line="240" w:lineRule="auto"/>
        <w:jc w:val="both"/>
        <w:rPr>
          <w:rFonts w:ascii="Calibri Light" w:hAnsi="Calibri Light" w:eastAsia="Times New Roman" w:cs="Calibri Light"/>
          <w:lang w:eastAsia="nl-BE"/>
        </w:rPr>
      </w:pPr>
      <w:r w:rsidRPr="008670EF">
        <w:rPr>
          <w:rFonts w:ascii="Calibri Light" w:hAnsi="Calibri Light" w:eastAsia="Times New Roman" w:cs="Calibri Light"/>
          <w:lang w:eastAsia="nl-BE"/>
        </w:rPr>
        <w:t> </w:t>
      </w:r>
    </w:p>
    <w:p w:rsidRPr="00BF7FF3" w:rsidR="00821367" w:rsidP="00DE2A07" w:rsidRDefault="006E000A" w14:paraId="3CC11A82" w14:textId="19ECBF0C">
      <w:pPr>
        <w:jc w:val="both"/>
        <w:rPr>
          <w:rFonts w:ascii="Calibri Light" w:hAnsi="Calibri Light" w:cs="Calibri Light"/>
          <w:b/>
          <w:bCs/>
          <w:lang w:eastAsia="nl-BE"/>
        </w:rPr>
      </w:pPr>
      <w:r w:rsidRPr="00BF7FF3">
        <w:rPr>
          <w:rFonts w:ascii="Calibri Light" w:hAnsi="Calibri Light" w:cs="Calibri Light"/>
          <w:b/>
          <w:bCs/>
          <w:lang w:eastAsia="nl-BE"/>
        </w:rPr>
        <w:t>Contactgegevens:</w:t>
      </w:r>
    </w:p>
    <w:p w:rsidR="008670EF" w:rsidP="00DE2A07" w:rsidRDefault="00037BF8" w14:paraId="24B443F7" w14:textId="77777777">
      <w:pPr>
        <w:jc w:val="both"/>
        <w:rPr>
          <w:rFonts w:ascii="Calibri Light" w:hAnsi="Calibri Light" w:cs="Calibri Light"/>
          <w:lang w:eastAsia="nl-BE"/>
        </w:rPr>
      </w:pPr>
      <w:hyperlink w:history="1" r:id="rId14">
        <w:r w:rsidRPr="004F0BB2" w:rsidR="0006630A">
          <w:rPr>
            <w:rStyle w:val="Hyperlink"/>
            <w:rFonts w:ascii="Calibri Light" w:hAnsi="Calibri Light" w:cs="Calibri Light"/>
            <w:lang w:eastAsia="nl-BE"/>
          </w:rPr>
          <w:t>vincent.vanelsue@vlaanderen.be</w:t>
        </w:r>
      </w:hyperlink>
    </w:p>
    <w:p w:rsidR="004F6501" w:rsidP="00DE2A07" w:rsidRDefault="00037BF8" w14:paraId="36B3A717" w14:textId="427240C0">
      <w:pPr>
        <w:jc w:val="both"/>
        <w:rPr>
          <w:rStyle w:val="Hyperlink"/>
          <w:rFonts w:ascii="Calibri Light" w:hAnsi="Calibri Light" w:cs="Calibri Light"/>
          <w:lang w:eastAsia="nl-BE"/>
        </w:rPr>
      </w:pPr>
      <w:hyperlink w:history="1" r:id="rId15">
        <w:r w:rsidRPr="00764AAB" w:rsidR="008670EF">
          <w:rPr>
            <w:rStyle w:val="Hyperlink"/>
            <w:rFonts w:ascii="Calibri Light" w:hAnsi="Calibri Light" w:cs="Calibri Light"/>
            <w:lang w:eastAsia="nl-BE"/>
          </w:rPr>
          <w:t>dimitri.schepers@vlaanderen.be</w:t>
        </w:r>
      </w:hyperlink>
    </w:p>
    <w:p w:rsidRPr="008649F2" w:rsidR="008670EF" w:rsidP="00DE2A07" w:rsidRDefault="00037BF8" w14:paraId="342AF060" w14:textId="6E54588E">
      <w:pPr>
        <w:jc w:val="both"/>
        <w:rPr>
          <w:rStyle w:val="Hyperlink"/>
          <w:rFonts w:asciiTheme="majorHAnsi" w:hAnsiTheme="majorHAnsi" w:cstheme="majorHAnsi"/>
          <w:lang w:eastAsia="nl-BE"/>
        </w:rPr>
      </w:pPr>
      <w:hyperlink w:history="1" r:id="rId16">
        <w:r w:rsidRPr="004F0BB2" w:rsidR="008670EF">
          <w:rPr>
            <w:rStyle w:val="Hyperlink"/>
            <w:rFonts w:ascii="Calibri Light" w:hAnsi="Calibri Light" w:cs="Calibri Light"/>
            <w:lang w:eastAsia="nl-BE"/>
          </w:rPr>
          <w:t>an.taelemans@vlaanderen.be</w:t>
        </w:r>
      </w:hyperlink>
    </w:p>
    <w:p w:rsidR="003F561A" w:rsidP="00DE2A07" w:rsidRDefault="003F561A" w14:paraId="68D8F7B2" w14:textId="66A360F9">
      <w:pPr>
        <w:jc w:val="both"/>
        <w:rPr>
          <w:rStyle w:val="Hyperlink"/>
          <w:lang w:eastAsia="nl-BE"/>
        </w:rPr>
      </w:pPr>
    </w:p>
    <w:p w:rsidRPr="003F561A" w:rsidR="003F561A" w:rsidP="004F6501" w:rsidRDefault="003F561A" w14:paraId="24CC0D38" w14:textId="77777777">
      <w:pPr>
        <w:rPr>
          <w:lang w:eastAsia="nl-BE"/>
        </w:rPr>
      </w:pPr>
    </w:p>
    <w:sectPr w:rsidRPr="003F561A" w:rsidR="003F561A" w:rsidSect="00DF1111">
      <w:footerReference w:type="even" r:id="rId17"/>
      <w:headerReference w:type="first" r:id="rId18"/>
      <w:footerReference w:type="first" r:id="rId19"/>
      <w:type w:val="continuous"/>
      <w:pgSz w:w="11906" w:h="16838" w:code="9"/>
      <w:pgMar w:top="1560" w:right="851" w:bottom="26" w:left="1134" w:header="851" w:footer="851" w:gutter="0"/>
      <w:cols w:space="708"/>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EA084B" w:rsidP="00F11703" w:rsidRDefault="00EA084B" w14:paraId="56D4D518" w14:textId="77777777">
      <w:pPr>
        <w:spacing w:line="240" w:lineRule="auto"/>
      </w:pPr>
      <w:r>
        <w:separator/>
      </w:r>
    </w:p>
    <w:p w:rsidR="00EA084B" w:rsidRDefault="00EA084B" w14:paraId="3DFFE577" w14:textId="77777777"/>
  </w:endnote>
  <w:endnote w:type="continuationSeparator" w:id="0">
    <w:p w:rsidR="00EA084B" w:rsidP="00F11703" w:rsidRDefault="00EA084B" w14:paraId="79501704" w14:textId="77777777">
      <w:pPr>
        <w:spacing w:line="240" w:lineRule="auto"/>
      </w:pPr>
      <w:r>
        <w:continuationSeparator/>
      </w:r>
    </w:p>
    <w:p w:rsidR="00EA084B" w:rsidRDefault="00EA084B" w14:paraId="108FF5DC" w14:textId="77777777"/>
  </w:endnote>
  <w:endnote w:type="continuationNotice" w:id="1">
    <w:p w:rsidR="00EA084B" w:rsidRDefault="00EA084B" w14:paraId="543D2AE7" w14:textId="77777777">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Flanders Art Serif">
    <w:altName w:val="Arial"/>
    <w:panose1 w:val="00000000000000000000"/>
    <w:charset w:val="00"/>
    <w:family w:val="modern"/>
    <w:notTrueType/>
    <w:pitch w:val="variable"/>
    <w:sig w:usb0="00000007" w:usb1="00000000" w:usb2="00000000" w:usb3="00000000" w:csb0="00000093"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Proxima Nov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19560998"/>
      <w:docPartObj>
        <w:docPartGallery w:val="Page Numbers (Bottom of Page)"/>
        <w:docPartUnique/>
      </w:docPartObj>
    </w:sdtPr>
    <w:sdtEndPr>
      <w:rPr>
        <w:rFonts w:ascii="Calibri Light" w:hAnsi="Calibri Light" w:cs="Calibri Light"/>
      </w:rPr>
    </w:sdtEndPr>
    <w:sdtContent>
      <w:p w:rsidRPr="007730F3" w:rsidR="00A67EE6" w:rsidRDefault="00A67EE6" w14:paraId="42B0355E" w14:textId="73B09768">
        <w:pPr>
          <w:pStyle w:val="Footer"/>
          <w:jc w:val="center"/>
          <w:rPr>
            <w:rFonts w:ascii="Calibri Light" w:hAnsi="Calibri Light" w:cs="Calibri Light"/>
          </w:rPr>
        </w:pPr>
        <w:r w:rsidRPr="007730F3">
          <w:rPr>
            <w:rFonts w:ascii="Calibri Light" w:hAnsi="Calibri Light" w:cs="Calibri Light"/>
          </w:rPr>
          <w:fldChar w:fldCharType="begin"/>
        </w:r>
        <w:r w:rsidRPr="007730F3">
          <w:rPr>
            <w:rFonts w:ascii="Calibri Light" w:hAnsi="Calibri Light" w:cs="Calibri Light"/>
          </w:rPr>
          <w:instrText>PAGE   \* MERGEFORMAT</w:instrText>
        </w:r>
        <w:r w:rsidRPr="007730F3">
          <w:rPr>
            <w:rFonts w:ascii="Calibri Light" w:hAnsi="Calibri Light" w:cs="Calibri Light"/>
          </w:rPr>
          <w:fldChar w:fldCharType="separate"/>
        </w:r>
        <w:r w:rsidRPr="007730F3">
          <w:rPr>
            <w:rFonts w:ascii="Calibri Light" w:hAnsi="Calibri Light" w:cs="Calibri Light"/>
            <w:lang w:val="nl-NL"/>
          </w:rPr>
          <w:t>2</w:t>
        </w:r>
        <w:r w:rsidRPr="007730F3">
          <w:rPr>
            <w:rFonts w:ascii="Calibri Light" w:hAnsi="Calibri Light" w:cs="Calibri Light"/>
          </w:rPr>
          <w:fldChar w:fldCharType="end"/>
        </w:r>
      </w:p>
    </w:sdtContent>
  </w:sdt>
  <w:p w:rsidR="00A67EE6" w:rsidRDefault="00A67EE6" w14:paraId="40EE214B"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Pr="007D7346" w:rsidR="00A67EE6" w:rsidP="00AD5A63" w:rsidRDefault="00A67EE6" w14:paraId="5C15E2E2" w14:textId="77777777">
    <w:pPr>
      <w:pStyle w:val="Footer"/>
    </w:pPr>
    <w:r w:rsidRPr="007D7346">
      <w:rPr>
        <w:rStyle w:val="StreepjesZwart"/>
      </w:rPr>
      <w:t>/////////////////////////////////////////////////////////////////////////</w:t>
    </w:r>
    <w:r>
      <w:rPr>
        <w:rStyle w:val="StreepjesZwart"/>
      </w:rPr>
      <w:t>////////////////////////////////////////</w:t>
    </w:r>
    <w:r w:rsidRPr="007D7346">
      <w:rPr>
        <w:rStyle w:val="StreepjesZwart"/>
      </w:rPr>
      <w:t>///////////////////////////////</w:t>
    </w:r>
  </w:p>
  <w:p w:rsidR="00A67EE6" w:rsidP="00AD5A63" w:rsidRDefault="00A67EE6" w14:paraId="4EADEE56" w14:textId="77777777">
    <w:pPr>
      <w:pStyle w:val="Footer"/>
    </w:pPr>
  </w:p>
  <w:p w:rsidR="00A67EE6" w:rsidP="00AD5A63" w:rsidRDefault="00EA084B" w14:paraId="019D4B36" w14:textId="6841A9FD">
    <w:pPr>
      <w:pStyle w:val="Footer"/>
    </w:pPr>
    <w:r>
      <w:fldChar w:fldCharType="begin"/>
    </w:r>
    <w:r>
      <w:instrText>DOCPROPERTY  Title  \* MERGEFORMAT</w:instrText>
    </w:r>
    <w:r>
      <w:fldChar w:fldCharType="separate"/>
    </w:r>
    <w:r w:rsidR="00A67EE6">
      <w:t>/Titel document/</w:t>
    </w:r>
    <w:r>
      <w:fldChar w:fldCharType="end"/>
    </w:r>
    <w:r w:rsidR="00A67EE6">
      <w:t xml:space="preserve"> </w:t>
    </w:r>
    <w:r w:rsidRPr="007D7346" w:rsidR="00A67EE6">
      <w:rPr>
        <w:rStyle w:val="StreepjesZwart"/>
      </w:rPr>
      <w:t>///</w:t>
    </w:r>
    <w:r w:rsidR="00A67EE6">
      <w:t xml:space="preserve"> </w:t>
    </w:r>
    <w:r w:rsidR="00A67EE6">
      <w:fldChar w:fldCharType="begin"/>
    </w:r>
    <w:r w:rsidR="00A67EE6">
      <w:instrText xml:space="preserve"> DATE  \@ "d.MM.yy"  \* MERGEFORMAT </w:instrText>
    </w:r>
    <w:r w:rsidR="00A67EE6">
      <w:fldChar w:fldCharType="separate"/>
    </w:r>
    <w:r w:rsidR="008F1F3E">
      <w:rPr>
        <w:noProof/>
      </w:rPr>
      <w:t>1.02.21</w:t>
    </w:r>
    <w:r w:rsidR="00A67EE6">
      <w:fldChar w:fldCharType="end"/>
    </w:r>
    <w:r w:rsidR="00A67EE6">
      <w:tab/>
    </w:r>
    <w:r w:rsidR="00A67EE6">
      <w:fldChar w:fldCharType="begin"/>
    </w:r>
    <w:r w:rsidR="00A67EE6">
      <w:instrText xml:space="preserve"> PAGE   \* MERGEFORMAT </w:instrText>
    </w:r>
    <w:r w:rsidR="00A67EE6">
      <w:fldChar w:fldCharType="separate"/>
    </w:r>
    <w:r w:rsidR="00A67EE6">
      <w:rPr>
        <w:noProof/>
      </w:rPr>
      <w:t>8</w:t>
    </w:r>
    <w:r w:rsidR="00A67EE6">
      <w:rPr>
        <w:noProof/>
      </w:rPr>
      <w:fldChar w:fldCharType="end"/>
    </w:r>
    <w:r w:rsidR="00A67EE6">
      <w:rPr>
        <w:noProof/>
      </w:rPr>
      <w:t xml:space="preserve"> </w:t>
    </w:r>
    <w:r w:rsidRPr="007D7346" w:rsidR="00A67EE6">
      <w:rPr>
        <w:rStyle w:val="StreepjesZwart"/>
      </w:rPr>
      <w:t>///</w:t>
    </w:r>
    <w:r w:rsidR="00A67EE6">
      <w:rPr>
        <w:noProof/>
      </w:rPr>
      <w:t xml:space="preserve"> </w:t>
    </w:r>
    <w:r>
      <w:fldChar w:fldCharType="begin"/>
    </w:r>
    <w:r>
      <w:instrText>NUMPAGES   \* MERGEFORMAT</w:instrText>
    </w:r>
    <w:r>
      <w:fldChar w:fldCharType="separate"/>
    </w:r>
    <w:r w:rsidR="00A67EE6">
      <w:rPr>
        <w:noProof/>
      </w:rPr>
      <w:t>8</w:t>
    </w:r>
    <w:r>
      <w:fldChar w:fldCharType="end"/>
    </w:r>
  </w:p>
  <w:p w:rsidRPr="00AD5A63" w:rsidR="00A67EE6" w:rsidP="00AD5A63" w:rsidRDefault="00A67EE6" w14:paraId="0A5B14A9"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EA084B" w:rsidRDefault="00EA084B" w14:paraId="099A982A" w14:textId="77777777">
      <w:r>
        <w:separator/>
      </w:r>
    </w:p>
  </w:footnote>
  <w:footnote w:type="continuationSeparator" w:id="0">
    <w:p w:rsidR="00EA084B" w:rsidP="00F11703" w:rsidRDefault="00EA084B" w14:paraId="568505AB" w14:textId="77777777">
      <w:pPr>
        <w:spacing w:line="240" w:lineRule="auto"/>
      </w:pPr>
      <w:r>
        <w:continuationSeparator/>
      </w:r>
    </w:p>
    <w:p w:rsidR="00EA084B" w:rsidRDefault="00EA084B" w14:paraId="48374CAF" w14:textId="77777777"/>
  </w:footnote>
  <w:footnote w:type="continuationNotice" w:id="1">
    <w:p w:rsidR="00EA084B" w:rsidRDefault="00EA084B" w14:paraId="7F738981" w14:textId="77777777">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Pr="00AD5A63" w:rsidR="00A67EE6" w:rsidP="00AD5A63" w:rsidRDefault="00A67EE6" w14:paraId="5A089394" w14:textId="77777777">
    <w:pPr>
      <w:pStyle w:val="Header"/>
      <w:rPr>
        <w:rStyle w:val="HeaderChar"/>
      </w:rPr>
    </w:pPr>
    <w:r>
      <w:tab/>
    </w:r>
    <w:r>
      <w:t xml:space="preserve"> </w:t>
    </w:r>
    <w:r w:rsidRPr="007D7346">
      <w:rPr>
        <w:rStyle w:val="StreepjesGeel"/>
      </w:rPr>
      <w:t>///</w:t>
    </w:r>
    <w:r w:rsidRPr="00B92FD6">
      <w:rPr>
        <w:color w:val="FFF200" w:themeColor="accent1"/>
      </w:rPr>
      <w:t xml:space="preserve"> </w:t>
    </w:r>
    <w:r w:rsidRPr="003679F1">
      <w:rPr>
        <w:b/>
      </w:rPr>
      <w:t>Informatie</w:t>
    </w:r>
    <w:r>
      <w:t xml:space="preserve"> Vlaanderen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06DA6"/>
    <w:multiLevelType w:val="hybridMultilevel"/>
    <w:tmpl w:val="92FEA27C"/>
    <w:lvl w:ilvl="0" w:tplc="08130005">
      <w:start w:val="1"/>
      <w:numFmt w:val="bullet"/>
      <w:lvlText w:val=""/>
      <w:lvlJc w:val="left"/>
      <w:pPr>
        <w:tabs>
          <w:tab w:val="num" w:pos="720"/>
        </w:tabs>
        <w:ind w:left="720" w:hanging="360"/>
      </w:pPr>
      <w:rPr>
        <w:rFonts w:hint="default" w:ascii="Wingdings" w:hAnsi="Wingdings"/>
        <w:sz w:val="20"/>
      </w:rPr>
    </w:lvl>
    <w:lvl w:ilvl="1" w:tplc="F2F8CFAA">
      <w:start w:val="1"/>
      <w:numFmt w:val="bullet"/>
      <w:lvlText w:val=""/>
      <w:lvlJc w:val="left"/>
      <w:pPr>
        <w:tabs>
          <w:tab w:val="num" w:pos="1440"/>
        </w:tabs>
        <w:ind w:left="1440" w:hanging="360"/>
      </w:pPr>
      <w:rPr>
        <w:rFonts w:hint="default" w:ascii="Symbol" w:hAnsi="Symbol"/>
        <w:sz w:val="20"/>
      </w:rPr>
    </w:lvl>
    <w:lvl w:ilvl="2" w:tplc="538CB208">
      <w:start w:val="1"/>
      <w:numFmt w:val="bullet"/>
      <w:lvlText w:val=""/>
      <w:lvlJc w:val="left"/>
      <w:pPr>
        <w:tabs>
          <w:tab w:val="num" w:pos="2160"/>
        </w:tabs>
        <w:ind w:left="2160" w:hanging="360"/>
      </w:pPr>
      <w:rPr>
        <w:rFonts w:hint="default" w:ascii="Symbol" w:hAnsi="Symbol"/>
        <w:sz w:val="20"/>
      </w:rPr>
    </w:lvl>
    <w:lvl w:ilvl="3" w:tplc="790C661C" w:tentative="1">
      <w:start w:val="1"/>
      <w:numFmt w:val="bullet"/>
      <w:lvlText w:val=""/>
      <w:lvlJc w:val="left"/>
      <w:pPr>
        <w:tabs>
          <w:tab w:val="num" w:pos="2880"/>
        </w:tabs>
        <w:ind w:left="2880" w:hanging="360"/>
      </w:pPr>
      <w:rPr>
        <w:rFonts w:hint="default" w:ascii="Symbol" w:hAnsi="Symbol"/>
        <w:sz w:val="20"/>
      </w:rPr>
    </w:lvl>
    <w:lvl w:ilvl="4" w:tplc="CE680084" w:tentative="1">
      <w:start w:val="1"/>
      <w:numFmt w:val="bullet"/>
      <w:lvlText w:val=""/>
      <w:lvlJc w:val="left"/>
      <w:pPr>
        <w:tabs>
          <w:tab w:val="num" w:pos="3600"/>
        </w:tabs>
        <w:ind w:left="3600" w:hanging="360"/>
      </w:pPr>
      <w:rPr>
        <w:rFonts w:hint="default" w:ascii="Symbol" w:hAnsi="Symbol"/>
        <w:sz w:val="20"/>
      </w:rPr>
    </w:lvl>
    <w:lvl w:ilvl="5" w:tplc="26C816E0" w:tentative="1">
      <w:start w:val="1"/>
      <w:numFmt w:val="bullet"/>
      <w:lvlText w:val=""/>
      <w:lvlJc w:val="left"/>
      <w:pPr>
        <w:tabs>
          <w:tab w:val="num" w:pos="4320"/>
        </w:tabs>
        <w:ind w:left="4320" w:hanging="360"/>
      </w:pPr>
      <w:rPr>
        <w:rFonts w:hint="default" w:ascii="Symbol" w:hAnsi="Symbol"/>
        <w:sz w:val="20"/>
      </w:rPr>
    </w:lvl>
    <w:lvl w:ilvl="6" w:tplc="D1E03BB2" w:tentative="1">
      <w:start w:val="1"/>
      <w:numFmt w:val="bullet"/>
      <w:lvlText w:val=""/>
      <w:lvlJc w:val="left"/>
      <w:pPr>
        <w:tabs>
          <w:tab w:val="num" w:pos="5040"/>
        </w:tabs>
        <w:ind w:left="5040" w:hanging="360"/>
      </w:pPr>
      <w:rPr>
        <w:rFonts w:hint="default" w:ascii="Symbol" w:hAnsi="Symbol"/>
        <w:sz w:val="20"/>
      </w:rPr>
    </w:lvl>
    <w:lvl w:ilvl="7" w:tplc="ADA40672" w:tentative="1">
      <w:start w:val="1"/>
      <w:numFmt w:val="bullet"/>
      <w:lvlText w:val=""/>
      <w:lvlJc w:val="left"/>
      <w:pPr>
        <w:tabs>
          <w:tab w:val="num" w:pos="5760"/>
        </w:tabs>
        <w:ind w:left="5760" w:hanging="360"/>
      </w:pPr>
      <w:rPr>
        <w:rFonts w:hint="default" w:ascii="Symbol" w:hAnsi="Symbol"/>
        <w:sz w:val="20"/>
      </w:rPr>
    </w:lvl>
    <w:lvl w:ilvl="8" w:tplc="8610BCA0" w:tentative="1">
      <w:start w:val="1"/>
      <w:numFmt w:val="bullet"/>
      <w:lvlText w:val=""/>
      <w:lvlJc w:val="left"/>
      <w:pPr>
        <w:tabs>
          <w:tab w:val="num" w:pos="6480"/>
        </w:tabs>
        <w:ind w:left="6480" w:hanging="360"/>
      </w:pPr>
      <w:rPr>
        <w:rFonts w:hint="default" w:ascii="Symbol" w:hAnsi="Symbol"/>
        <w:sz w:val="20"/>
      </w:rPr>
    </w:lvl>
  </w:abstractNum>
  <w:abstractNum w:abstractNumId="1" w15:restartNumberingAfterBreak="0">
    <w:nsid w:val="04E859D4"/>
    <w:multiLevelType w:val="multilevel"/>
    <w:tmpl w:val="BD502216"/>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Calibri" w:hAnsi="Calibri" w:eastAsia="Times New Roman" w:cs="Calibri"/>
        <w:sz w:val="20"/>
      </w:rPr>
    </w:lvl>
    <w:lvl w:ilvl="2">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 w15:restartNumberingAfterBreak="0">
    <w:nsid w:val="068C4FE2"/>
    <w:multiLevelType w:val="hybridMultilevel"/>
    <w:tmpl w:val="A0321CC2"/>
    <w:lvl w:ilvl="0" w:tplc="A462BEE2">
      <w:start w:val="1"/>
      <w:numFmt w:val="bullet"/>
      <w:lvlText w:val=""/>
      <w:lvlJc w:val="left"/>
      <w:pPr>
        <w:ind w:left="720" w:hanging="360"/>
      </w:pPr>
      <w:rPr>
        <w:rFonts w:hint="default" w:ascii="Symbol" w:hAnsi="Symbol"/>
      </w:rPr>
    </w:lvl>
    <w:lvl w:ilvl="1" w:tplc="9BF2F964">
      <w:start w:val="1"/>
      <w:numFmt w:val="bullet"/>
      <w:lvlText w:val="o"/>
      <w:lvlJc w:val="left"/>
      <w:pPr>
        <w:ind w:left="1440" w:hanging="360"/>
      </w:pPr>
      <w:rPr>
        <w:rFonts w:hint="default" w:ascii="Courier New" w:hAnsi="Courier New"/>
      </w:rPr>
    </w:lvl>
    <w:lvl w:ilvl="2" w:tplc="27927B14">
      <w:start w:val="1"/>
      <w:numFmt w:val="bullet"/>
      <w:lvlText w:val=""/>
      <w:lvlJc w:val="left"/>
      <w:pPr>
        <w:ind w:left="2160" w:hanging="360"/>
      </w:pPr>
      <w:rPr>
        <w:rFonts w:hint="default" w:ascii="Wingdings" w:hAnsi="Wingdings"/>
      </w:rPr>
    </w:lvl>
    <w:lvl w:ilvl="3" w:tplc="35765E54">
      <w:start w:val="1"/>
      <w:numFmt w:val="bullet"/>
      <w:lvlText w:val=""/>
      <w:lvlJc w:val="left"/>
      <w:pPr>
        <w:ind w:left="2880" w:hanging="360"/>
      </w:pPr>
      <w:rPr>
        <w:rFonts w:hint="default" w:ascii="Symbol" w:hAnsi="Symbol"/>
      </w:rPr>
    </w:lvl>
    <w:lvl w:ilvl="4" w:tplc="49F6EA60">
      <w:start w:val="1"/>
      <w:numFmt w:val="bullet"/>
      <w:lvlText w:val="o"/>
      <w:lvlJc w:val="left"/>
      <w:pPr>
        <w:ind w:left="3600" w:hanging="360"/>
      </w:pPr>
      <w:rPr>
        <w:rFonts w:hint="default" w:ascii="Courier New" w:hAnsi="Courier New"/>
      </w:rPr>
    </w:lvl>
    <w:lvl w:ilvl="5" w:tplc="0F684B10">
      <w:start w:val="1"/>
      <w:numFmt w:val="bullet"/>
      <w:lvlText w:val=""/>
      <w:lvlJc w:val="left"/>
      <w:pPr>
        <w:ind w:left="4320" w:hanging="360"/>
      </w:pPr>
      <w:rPr>
        <w:rFonts w:hint="default" w:ascii="Wingdings" w:hAnsi="Wingdings"/>
      </w:rPr>
    </w:lvl>
    <w:lvl w:ilvl="6" w:tplc="2444D1F4">
      <w:start w:val="1"/>
      <w:numFmt w:val="bullet"/>
      <w:lvlText w:val=""/>
      <w:lvlJc w:val="left"/>
      <w:pPr>
        <w:ind w:left="5040" w:hanging="360"/>
      </w:pPr>
      <w:rPr>
        <w:rFonts w:hint="default" w:ascii="Symbol" w:hAnsi="Symbol"/>
      </w:rPr>
    </w:lvl>
    <w:lvl w:ilvl="7" w:tplc="F9584048">
      <w:start w:val="1"/>
      <w:numFmt w:val="bullet"/>
      <w:lvlText w:val="o"/>
      <w:lvlJc w:val="left"/>
      <w:pPr>
        <w:ind w:left="5760" w:hanging="360"/>
      </w:pPr>
      <w:rPr>
        <w:rFonts w:hint="default" w:ascii="Courier New" w:hAnsi="Courier New"/>
      </w:rPr>
    </w:lvl>
    <w:lvl w:ilvl="8" w:tplc="7F102CB0">
      <w:start w:val="1"/>
      <w:numFmt w:val="bullet"/>
      <w:lvlText w:val=""/>
      <w:lvlJc w:val="left"/>
      <w:pPr>
        <w:ind w:left="6480" w:hanging="360"/>
      </w:pPr>
      <w:rPr>
        <w:rFonts w:hint="default" w:ascii="Wingdings" w:hAnsi="Wingdings"/>
      </w:rPr>
    </w:lvl>
  </w:abstractNum>
  <w:abstractNum w:abstractNumId="3" w15:restartNumberingAfterBreak="0">
    <w:nsid w:val="08C35FE5"/>
    <w:multiLevelType w:val="hybridMultilevel"/>
    <w:tmpl w:val="54ACDD0C"/>
    <w:lvl w:ilvl="0" w:tplc="C37CE990">
      <w:start w:val="1"/>
      <w:numFmt w:val="bullet"/>
      <w:lvlText w:val=""/>
      <w:lvlJc w:val="left"/>
      <w:pPr>
        <w:tabs>
          <w:tab w:val="num" w:pos="720"/>
        </w:tabs>
        <w:ind w:left="720" w:hanging="360"/>
      </w:pPr>
      <w:rPr>
        <w:rFonts w:hint="default" w:ascii="Symbol" w:hAnsi="Symbol"/>
        <w:sz w:val="20"/>
      </w:rPr>
    </w:lvl>
    <w:lvl w:ilvl="1" w:tplc="8F042AC2">
      <w:start w:val="1"/>
      <w:numFmt w:val="bullet"/>
      <w:lvlText w:val="-"/>
      <w:lvlJc w:val="left"/>
      <w:pPr>
        <w:tabs>
          <w:tab w:val="num" w:pos="1440"/>
        </w:tabs>
        <w:ind w:left="1440" w:hanging="360"/>
      </w:pPr>
      <w:rPr>
        <w:rFonts w:hint="default" w:ascii="Calibri" w:hAnsi="Calibri" w:eastAsia="Times New Roman" w:cs="Calibri"/>
        <w:sz w:val="20"/>
      </w:rPr>
    </w:lvl>
    <w:lvl w:ilvl="2" w:tplc="7F4C2066">
      <w:start w:val="1"/>
      <w:numFmt w:val="bullet"/>
      <w:lvlText w:val=""/>
      <w:lvlJc w:val="left"/>
      <w:pPr>
        <w:tabs>
          <w:tab w:val="num" w:pos="2160"/>
        </w:tabs>
        <w:ind w:left="2160" w:hanging="360"/>
      </w:pPr>
      <w:rPr>
        <w:rFonts w:hint="default" w:ascii="Symbol" w:hAnsi="Symbol"/>
        <w:sz w:val="20"/>
      </w:rPr>
    </w:lvl>
    <w:lvl w:ilvl="3" w:tplc="4F8286D6" w:tentative="1">
      <w:start w:val="1"/>
      <w:numFmt w:val="bullet"/>
      <w:lvlText w:val=""/>
      <w:lvlJc w:val="left"/>
      <w:pPr>
        <w:tabs>
          <w:tab w:val="num" w:pos="2880"/>
        </w:tabs>
        <w:ind w:left="2880" w:hanging="360"/>
      </w:pPr>
      <w:rPr>
        <w:rFonts w:hint="default" w:ascii="Symbol" w:hAnsi="Symbol"/>
        <w:sz w:val="20"/>
      </w:rPr>
    </w:lvl>
    <w:lvl w:ilvl="4" w:tplc="615C7D92" w:tentative="1">
      <w:start w:val="1"/>
      <w:numFmt w:val="bullet"/>
      <w:lvlText w:val=""/>
      <w:lvlJc w:val="left"/>
      <w:pPr>
        <w:tabs>
          <w:tab w:val="num" w:pos="3600"/>
        </w:tabs>
        <w:ind w:left="3600" w:hanging="360"/>
      </w:pPr>
      <w:rPr>
        <w:rFonts w:hint="default" w:ascii="Symbol" w:hAnsi="Symbol"/>
        <w:sz w:val="20"/>
      </w:rPr>
    </w:lvl>
    <w:lvl w:ilvl="5" w:tplc="A6A6C31C" w:tentative="1">
      <w:start w:val="1"/>
      <w:numFmt w:val="bullet"/>
      <w:lvlText w:val=""/>
      <w:lvlJc w:val="left"/>
      <w:pPr>
        <w:tabs>
          <w:tab w:val="num" w:pos="4320"/>
        </w:tabs>
        <w:ind w:left="4320" w:hanging="360"/>
      </w:pPr>
      <w:rPr>
        <w:rFonts w:hint="default" w:ascii="Symbol" w:hAnsi="Symbol"/>
        <w:sz w:val="20"/>
      </w:rPr>
    </w:lvl>
    <w:lvl w:ilvl="6" w:tplc="A31E23BC" w:tentative="1">
      <w:start w:val="1"/>
      <w:numFmt w:val="bullet"/>
      <w:lvlText w:val=""/>
      <w:lvlJc w:val="left"/>
      <w:pPr>
        <w:tabs>
          <w:tab w:val="num" w:pos="5040"/>
        </w:tabs>
        <w:ind w:left="5040" w:hanging="360"/>
      </w:pPr>
      <w:rPr>
        <w:rFonts w:hint="default" w:ascii="Symbol" w:hAnsi="Symbol"/>
        <w:sz w:val="20"/>
      </w:rPr>
    </w:lvl>
    <w:lvl w:ilvl="7" w:tplc="70C493B2" w:tentative="1">
      <w:start w:val="1"/>
      <w:numFmt w:val="bullet"/>
      <w:lvlText w:val=""/>
      <w:lvlJc w:val="left"/>
      <w:pPr>
        <w:tabs>
          <w:tab w:val="num" w:pos="5760"/>
        </w:tabs>
        <w:ind w:left="5760" w:hanging="360"/>
      </w:pPr>
      <w:rPr>
        <w:rFonts w:hint="default" w:ascii="Symbol" w:hAnsi="Symbol"/>
        <w:sz w:val="20"/>
      </w:rPr>
    </w:lvl>
    <w:lvl w:ilvl="8" w:tplc="86A85C64" w:tentative="1">
      <w:start w:val="1"/>
      <w:numFmt w:val="bullet"/>
      <w:lvlText w:val=""/>
      <w:lvlJc w:val="left"/>
      <w:pPr>
        <w:tabs>
          <w:tab w:val="num" w:pos="6480"/>
        </w:tabs>
        <w:ind w:left="6480" w:hanging="360"/>
      </w:pPr>
      <w:rPr>
        <w:rFonts w:hint="default" w:ascii="Symbol" w:hAnsi="Symbol"/>
        <w:sz w:val="20"/>
      </w:rPr>
    </w:lvl>
  </w:abstractNum>
  <w:abstractNum w:abstractNumId="4" w15:restartNumberingAfterBreak="0">
    <w:nsid w:val="0940171D"/>
    <w:multiLevelType w:val="hybridMultilevel"/>
    <w:tmpl w:val="C644CC48"/>
    <w:lvl w:ilvl="0" w:tplc="8F042AC2">
      <w:start w:val="1"/>
      <w:numFmt w:val="bullet"/>
      <w:lvlText w:val="-"/>
      <w:lvlJc w:val="left"/>
      <w:pPr>
        <w:ind w:left="1146" w:hanging="360"/>
      </w:pPr>
      <w:rPr>
        <w:rFonts w:hint="default" w:ascii="Calibri" w:hAnsi="Calibri" w:eastAsia="Times New Roman" w:cs="Calibri"/>
      </w:rPr>
    </w:lvl>
    <w:lvl w:ilvl="1" w:tplc="08130003" w:tentative="1">
      <w:start w:val="1"/>
      <w:numFmt w:val="bullet"/>
      <w:lvlText w:val="o"/>
      <w:lvlJc w:val="left"/>
      <w:pPr>
        <w:ind w:left="1866" w:hanging="360"/>
      </w:pPr>
      <w:rPr>
        <w:rFonts w:hint="default" w:ascii="Courier New" w:hAnsi="Courier New" w:cs="Courier New"/>
      </w:rPr>
    </w:lvl>
    <w:lvl w:ilvl="2" w:tplc="08130005" w:tentative="1">
      <w:start w:val="1"/>
      <w:numFmt w:val="bullet"/>
      <w:lvlText w:val=""/>
      <w:lvlJc w:val="left"/>
      <w:pPr>
        <w:ind w:left="2586" w:hanging="360"/>
      </w:pPr>
      <w:rPr>
        <w:rFonts w:hint="default" w:ascii="Wingdings" w:hAnsi="Wingdings"/>
      </w:rPr>
    </w:lvl>
    <w:lvl w:ilvl="3" w:tplc="08130001" w:tentative="1">
      <w:start w:val="1"/>
      <w:numFmt w:val="bullet"/>
      <w:lvlText w:val=""/>
      <w:lvlJc w:val="left"/>
      <w:pPr>
        <w:ind w:left="3306" w:hanging="360"/>
      </w:pPr>
      <w:rPr>
        <w:rFonts w:hint="default" w:ascii="Symbol" w:hAnsi="Symbol"/>
      </w:rPr>
    </w:lvl>
    <w:lvl w:ilvl="4" w:tplc="08130003" w:tentative="1">
      <w:start w:val="1"/>
      <w:numFmt w:val="bullet"/>
      <w:lvlText w:val="o"/>
      <w:lvlJc w:val="left"/>
      <w:pPr>
        <w:ind w:left="4026" w:hanging="360"/>
      </w:pPr>
      <w:rPr>
        <w:rFonts w:hint="default" w:ascii="Courier New" w:hAnsi="Courier New" w:cs="Courier New"/>
      </w:rPr>
    </w:lvl>
    <w:lvl w:ilvl="5" w:tplc="08130005" w:tentative="1">
      <w:start w:val="1"/>
      <w:numFmt w:val="bullet"/>
      <w:lvlText w:val=""/>
      <w:lvlJc w:val="left"/>
      <w:pPr>
        <w:ind w:left="4746" w:hanging="360"/>
      </w:pPr>
      <w:rPr>
        <w:rFonts w:hint="default" w:ascii="Wingdings" w:hAnsi="Wingdings"/>
      </w:rPr>
    </w:lvl>
    <w:lvl w:ilvl="6" w:tplc="08130001" w:tentative="1">
      <w:start w:val="1"/>
      <w:numFmt w:val="bullet"/>
      <w:lvlText w:val=""/>
      <w:lvlJc w:val="left"/>
      <w:pPr>
        <w:ind w:left="5466" w:hanging="360"/>
      </w:pPr>
      <w:rPr>
        <w:rFonts w:hint="default" w:ascii="Symbol" w:hAnsi="Symbol"/>
      </w:rPr>
    </w:lvl>
    <w:lvl w:ilvl="7" w:tplc="08130003" w:tentative="1">
      <w:start w:val="1"/>
      <w:numFmt w:val="bullet"/>
      <w:lvlText w:val="o"/>
      <w:lvlJc w:val="left"/>
      <w:pPr>
        <w:ind w:left="6186" w:hanging="360"/>
      </w:pPr>
      <w:rPr>
        <w:rFonts w:hint="default" w:ascii="Courier New" w:hAnsi="Courier New" w:cs="Courier New"/>
      </w:rPr>
    </w:lvl>
    <w:lvl w:ilvl="8" w:tplc="08130005" w:tentative="1">
      <w:start w:val="1"/>
      <w:numFmt w:val="bullet"/>
      <w:lvlText w:val=""/>
      <w:lvlJc w:val="left"/>
      <w:pPr>
        <w:ind w:left="6906" w:hanging="360"/>
      </w:pPr>
      <w:rPr>
        <w:rFonts w:hint="default" w:ascii="Wingdings" w:hAnsi="Wingdings"/>
      </w:rPr>
    </w:lvl>
  </w:abstractNum>
  <w:abstractNum w:abstractNumId="5" w15:restartNumberingAfterBreak="0">
    <w:nsid w:val="0DA764DF"/>
    <w:multiLevelType w:val="hybridMultilevel"/>
    <w:tmpl w:val="2B72F93A"/>
    <w:lvl w:ilvl="0" w:tplc="8F042AC2">
      <w:start w:val="1"/>
      <w:numFmt w:val="bullet"/>
      <w:lvlText w:val="-"/>
      <w:lvlJc w:val="left"/>
      <w:pPr>
        <w:ind w:left="2160" w:hanging="360"/>
      </w:pPr>
      <w:rPr>
        <w:rFonts w:hint="default" w:ascii="Calibri" w:hAnsi="Calibri" w:eastAsia="Times New Roman" w:cs="Calibri"/>
      </w:rPr>
    </w:lvl>
    <w:lvl w:ilvl="1" w:tplc="08130003">
      <w:start w:val="1"/>
      <w:numFmt w:val="bullet"/>
      <w:lvlText w:val="o"/>
      <w:lvlJc w:val="left"/>
      <w:pPr>
        <w:ind w:left="2880" w:hanging="360"/>
      </w:pPr>
      <w:rPr>
        <w:rFonts w:hint="default" w:ascii="Courier New" w:hAnsi="Courier New" w:cs="Courier New"/>
      </w:rPr>
    </w:lvl>
    <w:lvl w:ilvl="2" w:tplc="08130005">
      <w:start w:val="1"/>
      <w:numFmt w:val="bullet"/>
      <w:lvlText w:val=""/>
      <w:lvlJc w:val="left"/>
      <w:pPr>
        <w:ind w:left="3600" w:hanging="360"/>
      </w:pPr>
      <w:rPr>
        <w:rFonts w:hint="default" w:ascii="Wingdings" w:hAnsi="Wingdings"/>
      </w:rPr>
    </w:lvl>
    <w:lvl w:ilvl="3" w:tplc="08130001" w:tentative="1">
      <w:start w:val="1"/>
      <w:numFmt w:val="bullet"/>
      <w:lvlText w:val=""/>
      <w:lvlJc w:val="left"/>
      <w:pPr>
        <w:ind w:left="4320" w:hanging="360"/>
      </w:pPr>
      <w:rPr>
        <w:rFonts w:hint="default" w:ascii="Symbol" w:hAnsi="Symbol"/>
      </w:rPr>
    </w:lvl>
    <w:lvl w:ilvl="4" w:tplc="08130003" w:tentative="1">
      <w:start w:val="1"/>
      <w:numFmt w:val="bullet"/>
      <w:lvlText w:val="o"/>
      <w:lvlJc w:val="left"/>
      <w:pPr>
        <w:ind w:left="5040" w:hanging="360"/>
      </w:pPr>
      <w:rPr>
        <w:rFonts w:hint="default" w:ascii="Courier New" w:hAnsi="Courier New" w:cs="Courier New"/>
      </w:rPr>
    </w:lvl>
    <w:lvl w:ilvl="5" w:tplc="08130005" w:tentative="1">
      <w:start w:val="1"/>
      <w:numFmt w:val="bullet"/>
      <w:lvlText w:val=""/>
      <w:lvlJc w:val="left"/>
      <w:pPr>
        <w:ind w:left="5760" w:hanging="360"/>
      </w:pPr>
      <w:rPr>
        <w:rFonts w:hint="default" w:ascii="Wingdings" w:hAnsi="Wingdings"/>
      </w:rPr>
    </w:lvl>
    <w:lvl w:ilvl="6" w:tplc="08130001" w:tentative="1">
      <w:start w:val="1"/>
      <w:numFmt w:val="bullet"/>
      <w:lvlText w:val=""/>
      <w:lvlJc w:val="left"/>
      <w:pPr>
        <w:ind w:left="6480" w:hanging="360"/>
      </w:pPr>
      <w:rPr>
        <w:rFonts w:hint="default" w:ascii="Symbol" w:hAnsi="Symbol"/>
      </w:rPr>
    </w:lvl>
    <w:lvl w:ilvl="7" w:tplc="08130003" w:tentative="1">
      <w:start w:val="1"/>
      <w:numFmt w:val="bullet"/>
      <w:lvlText w:val="o"/>
      <w:lvlJc w:val="left"/>
      <w:pPr>
        <w:ind w:left="7200" w:hanging="360"/>
      </w:pPr>
      <w:rPr>
        <w:rFonts w:hint="default" w:ascii="Courier New" w:hAnsi="Courier New" w:cs="Courier New"/>
      </w:rPr>
    </w:lvl>
    <w:lvl w:ilvl="8" w:tplc="08130005" w:tentative="1">
      <w:start w:val="1"/>
      <w:numFmt w:val="bullet"/>
      <w:lvlText w:val=""/>
      <w:lvlJc w:val="left"/>
      <w:pPr>
        <w:ind w:left="7920" w:hanging="360"/>
      </w:pPr>
      <w:rPr>
        <w:rFonts w:hint="default" w:ascii="Wingdings" w:hAnsi="Wingdings"/>
      </w:rPr>
    </w:lvl>
  </w:abstractNum>
  <w:abstractNum w:abstractNumId="6" w15:restartNumberingAfterBreak="0">
    <w:nsid w:val="0EB74675"/>
    <w:multiLevelType w:val="hybridMultilevel"/>
    <w:tmpl w:val="33C8F75A"/>
    <w:styleLink w:val="NumberStyles"/>
    <w:lvl w:ilvl="0" w:tplc="6B6C7672">
      <w:start w:val="1"/>
      <w:numFmt w:val="decimal"/>
      <w:lvlText w:val="%1."/>
      <w:lvlJc w:val="left"/>
      <w:pPr>
        <w:ind w:left="340" w:hanging="340"/>
      </w:pPr>
      <w:rPr>
        <w:rFonts w:hint="default"/>
        <w:color w:val="6B6B6B" w:themeColor="text2"/>
      </w:rPr>
    </w:lvl>
    <w:lvl w:ilvl="1" w:tplc="6BAAF5B6">
      <w:start w:val="1"/>
      <w:numFmt w:val="lowerLetter"/>
      <w:lvlText w:val="%2."/>
      <w:lvlJc w:val="left"/>
      <w:pPr>
        <w:ind w:left="680" w:hanging="340"/>
      </w:pPr>
      <w:rPr>
        <w:rFonts w:hint="default"/>
        <w:color w:val="6B6B6B" w:themeColor="text2"/>
      </w:rPr>
    </w:lvl>
    <w:lvl w:ilvl="2" w:tplc="FD764102">
      <w:start w:val="1"/>
      <w:numFmt w:val="lowerRoman"/>
      <w:lvlText w:val="%3."/>
      <w:lvlJc w:val="right"/>
      <w:pPr>
        <w:ind w:left="1020" w:hanging="340"/>
      </w:pPr>
      <w:rPr>
        <w:rFonts w:hint="default"/>
        <w:color w:val="6B6B6B" w:themeColor="text2"/>
      </w:rPr>
    </w:lvl>
    <w:lvl w:ilvl="3" w:tplc="67BE50EC">
      <w:start w:val="1"/>
      <w:numFmt w:val="decimal"/>
      <w:lvlText w:val="%4."/>
      <w:lvlJc w:val="left"/>
      <w:pPr>
        <w:ind w:left="1360" w:hanging="340"/>
      </w:pPr>
      <w:rPr>
        <w:rFonts w:hint="default"/>
        <w:color w:val="6B6B6B" w:themeColor="text2"/>
      </w:rPr>
    </w:lvl>
    <w:lvl w:ilvl="4" w:tplc="F7B221BA">
      <w:start w:val="1"/>
      <w:numFmt w:val="lowerLetter"/>
      <w:lvlText w:val="%5."/>
      <w:lvlJc w:val="left"/>
      <w:pPr>
        <w:ind w:left="1700" w:hanging="340"/>
      </w:pPr>
      <w:rPr>
        <w:rFonts w:hint="default"/>
        <w:color w:val="6B6B6B" w:themeColor="text2"/>
      </w:rPr>
    </w:lvl>
    <w:lvl w:ilvl="5" w:tplc="6408FFCC">
      <w:start w:val="1"/>
      <w:numFmt w:val="lowerRoman"/>
      <w:lvlText w:val="%6."/>
      <w:lvlJc w:val="right"/>
      <w:pPr>
        <w:ind w:left="2040" w:hanging="340"/>
      </w:pPr>
      <w:rPr>
        <w:rFonts w:hint="default"/>
      </w:rPr>
    </w:lvl>
    <w:lvl w:ilvl="6" w:tplc="E594DDD4">
      <w:start w:val="1"/>
      <w:numFmt w:val="decimal"/>
      <w:lvlText w:val="%7."/>
      <w:lvlJc w:val="left"/>
      <w:pPr>
        <w:ind w:left="2380" w:hanging="340"/>
      </w:pPr>
      <w:rPr>
        <w:rFonts w:hint="default"/>
      </w:rPr>
    </w:lvl>
    <w:lvl w:ilvl="7" w:tplc="B3E616B8">
      <w:start w:val="1"/>
      <w:numFmt w:val="lowerLetter"/>
      <w:lvlText w:val="%8."/>
      <w:lvlJc w:val="left"/>
      <w:pPr>
        <w:ind w:left="2720" w:hanging="340"/>
      </w:pPr>
      <w:rPr>
        <w:rFonts w:hint="default"/>
      </w:rPr>
    </w:lvl>
    <w:lvl w:ilvl="8" w:tplc="F6360098">
      <w:start w:val="1"/>
      <w:numFmt w:val="lowerRoman"/>
      <w:lvlText w:val="%9."/>
      <w:lvlJc w:val="right"/>
      <w:pPr>
        <w:ind w:left="3060" w:hanging="340"/>
      </w:pPr>
      <w:rPr>
        <w:rFonts w:hint="default"/>
      </w:rPr>
    </w:lvl>
  </w:abstractNum>
  <w:abstractNum w:abstractNumId="7" w15:restartNumberingAfterBreak="0">
    <w:nsid w:val="11495B3A"/>
    <w:multiLevelType w:val="hybridMultilevel"/>
    <w:tmpl w:val="2C52B97C"/>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start w:val="1"/>
      <w:numFmt w:val="bullet"/>
      <w:lvlText w:val=""/>
      <w:lvlJc w:val="left"/>
      <w:pPr>
        <w:ind w:left="2160" w:hanging="360"/>
      </w:pPr>
      <w:rPr>
        <w:rFonts w:hint="default" w:ascii="Wingdings" w:hAnsi="Wingdings"/>
      </w:rPr>
    </w:lvl>
    <w:lvl w:ilvl="3" w:tplc="0809000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8" w15:restartNumberingAfterBreak="0">
    <w:nsid w:val="11B206F7"/>
    <w:multiLevelType w:val="hybridMultilevel"/>
    <w:tmpl w:val="E55CBEA2"/>
    <w:lvl w:ilvl="0" w:tplc="8F042AC2">
      <w:start w:val="1"/>
      <w:numFmt w:val="bullet"/>
      <w:lvlText w:val="-"/>
      <w:lvlJc w:val="left"/>
      <w:pPr>
        <w:ind w:left="720" w:hanging="360"/>
      </w:pPr>
      <w:rPr>
        <w:rFonts w:hint="default" w:ascii="Calibri" w:hAnsi="Calibri" w:eastAsia="Times New Roman" w:cs="Calibri"/>
      </w:rPr>
    </w:lvl>
    <w:lvl w:ilvl="1" w:tplc="08130003">
      <w:start w:val="1"/>
      <w:numFmt w:val="bullet"/>
      <w:lvlText w:val="o"/>
      <w:lvlJc w:val="left"/>
      <w:pPr>
        <w:ind w:left="1440" w:hanging="360"/>
      </w:pPr>
      <w:rPr>
        <w:rFonts w:hint="default" w:ascii="Courier New" w:hAnsi="Courier New" w:cs="Courier New"/>
      </w:rPr>
    </w:lvl>
    <w:lvl w:ilvl="2" w:tplc="08130005">
      <w:start w:val="1"/>
      <w:numFmt w:val="bullet"/>
      <w:lvlText w:val=""/>
      <w:lvlJc w:val="left"/>
      <w:pPr>
        <w:ind w:left="2160" w:hanging="360"/>
      </w:pPr>
      <w:rPr>
        <w:rFonts w:hint="default" w:ascii="Wingdings" w:hAnsi="Wingdings"/>
      </w:rPr>
    </w:lvl>
    <w:lvl w:ilvl="3" w:tplc="08130001" w:tentative="1">
      <w:start w:val="1"/>
      <w:numFmt w:val="bullet"/>
      <w:lvlText w:val=""/>
      <w:lvlJc w:val="left"/>
      <w:pPr>
        <w:ind w:left="2880" w:hanging="360"/>
      </w:pPr>
      <w:rPr>
        <w:rFonts w:hint="default" w:ascii="Symbol" w:hAnsi="Symbol"/>
      </w:rPr>
    </w:lvl>
    <w:lvl w:ilvl="4" w:tplc="08130003" w:tentative="1">
      <w:start w:val="1"/>
      <w:numFmt w:val="bullet"/>
      <w:lvlText w:val="o"/>
      <w:lvlJc w:val="left"/>
      <w:pPr>
        <w:ind w:left="3600" w:hanging="360"/>
      </w:pPr>
      <w:rPr>
        <w:rFonts w:hint="default" w:ascii="Courier New" w:hAnsi="Courier New" w:cs="Courier New"/>
      </w:rPr>
    </w:lvl>
    <w:lvl w:ilvl="5" w:tplc="08130005" w:tentative="1">
      <w:start w:val="1"/>
      <w:numFmt w:val="bullet"/>
      <w:lvlText w:val=""/>
      <w:lvlJc w:val="left"/>
      <w:pPr>
        <w:ind w:left="4320" w:hanging="360"/>
      </w:pPr>
      <w:rPr>
        <w:rFonts w:hint="default" w:ascii="Wingdings" w:hAnsi="Wingdings"/>
      </w:rPr>
    </w:lvl>
    <w:lvl w:ilvl="6" w:tplc="08130001" w:tentative="1">
      <w:start w:val="1"/>
      <w:numFmt w:val="bullet"/>
      <w:lvlText w:val=""/>
      <w:lvlJc w:val="left"/>
      <w:pPr>
        <w:ind w:left="5040" w:hanging="360"/>
      </w:pPr>
      <w:rPr>
        <w:rFonts w:hint="default" w:ascii="Symbol" w:hAnsi="Symbol"/>
      </w:rPr>
    </w:lvl>
    <w:lvl w:ilvl="7" w:tplc="08130003" w:tentative="1">
      <w:start w:val="1"/>
      <w:numFmt w:val="bullet"/>
      <w:lvlText w:val="o"/>
      <w:lvlJc w:val="left"/>
      <w:pPr>
        <w:ind w:left="5760" w:hanging="360"/>
      </w:pPr>
      <w:rPr>
        <w:rFonts w:hint="default" w:ascii="Courier New" w:hAnsi="Courier New" w:cs="Courier New"/>
      </w:rPr>
    </w:lvl>
    <w:lvl w:ilvl="8" w:tplc="08130005" w:tentative="1">
      <w:start w:val="1"/>
      <w:numFmt w:val="bullet"/>
      <w:lvlText w:val=""/>
      <w:lvlJc w:val="left"/>
      <w:pPr>
        <w:ind w:left="6480" w:hanging="360"/>
      </w:pPr>
      <w:rPr>
        <w:rFonts w:hint="default" w:ascii="Wingdings" w:hAnsi="Wingdings"/>
      </w:rPr>
    </w:lvl>
  </w:abstractNum>
  <w:abstractNum w:abstractNumId="9" w15:restartNumberingAfterBreak="0">
    <w:nsid w:val="14F77810"/>
    <w:multiLevelType w:val="hybridMultilevel"/>
    <w:tmpl w:val="B20A9990"/>
    <w:lvl w:ilvl="0" w:tplc="94760FAC">
      <w:start w:val="1"/>
      <w:numFmt w:val="bullet"/>
      <w:lvlText w:val=""/>
      <w:lvlJc w:val="left"/>
      <w:pPr>
        <w:tabs>
          <w:tab w:val="num" w:pos="720"/>
        </w:tabs>
        <w:ind w:left="720" w:hanging="360"/>
      </w:pPr>
      <w:rPr>
        <w:rFonts w:hint="default" w:ascii="Symbol" w:hAnsi="Symbol"/>
        <w:sz w:val="20"/>
      </w:rPr>
    </w:lvl>
    <w:lvl w:ilvl="1" w:tplc="9DB80318">
      <w:start w:val="1"/>
      <w:numFmt w:val="bullet"/>
      <w:lvlText w:val=""/>
      <w:lvlJc w:val="left"/>
      <w:pPr>
        <w:tabs>
          <w:tab w:val="num" w:pos="1440"/>
        </w:tabs>
        <w:ind w:left="1440" w:hanging="360"/>
      </w:pPr>
      <w:rPr>
        <w:rFonts w:hint="default" w:ascii="Symbol" w:hAnsi="Symbol"/>
        <w:sz w:val="20"/>
      </w:rPr>
    </w:lvl>
    <w:lvl w:ilvl="2" w:tplc="EFC646F8">
      <w:start w:val="1"/>
      <w:numFmt w:val="bullet"/>
      <w:lvlText w:val=""/>
      <w:lvlJc w:val="left"/>
      <w:pPr>
        <w:tabs>
          <w:tab w:val="num" w:pos="2160"/>
        </w:tabs>
        <w:ind w:left="2160" w:hanging="360"/>
      </w:pPr>
      <w:rPr>
        <w:rFonts w:hint="default" w:ascii="Symbol" w:hAnsi="Symbol"/>
        <w:sz w:val="20"/>
      </w:rPr>
    </w:lvl>
    <w:lvl w:ilvl="3" w:tplc="0A907C58" w:tentative="1">
      <w:start w:val="1"/>
      <w:numFmt w:val="bullet"/>
      <w:lvlText w:val=""/>
      <w:lvlJc w:val="left"/>
      <w:pPr>
        <w:tabs>
          <w:tab w:val="num" w:pos="2880"/>
        </w:tabs>
        <w:ind w:left="2880" w:hanging="360"/>
      </w:pPr>
      <w:rPr>
        <w:rFonts w:hint="default" w:ascii="Symbol" w:hAnsi="Symbol"/>
        <w:sz w:val="20"/>
      </w:rPr>
    </w:lvl>
    <w:lvl w:ilvl="4" w:tplc="D116E5AE" w:tentative="1">
      <w:start w:val="1"/>
      <w:numFmt w:val="bullet"/>
      <w:lvlText w:val=""/>
      <w:lvlJc w:val="left"/>
      <w:pPr>
        <w:tabs>
          <w:tab w:val="num" w:pos="3600"/>
        </w:tabs>
        <w:ind w:left="3600" w:hanging="360"/>
      </w:pPr>
      <w:rPr>
        <w:rFonts w:hint="default" w:ascii="Symbol" w:hAnsi="Symbol"/>
        <w:sz w:val="20"/>
      </w:rPr>
    </w:lvl>
    <w:lvl w:ilvl="5" w:tplc="0B505FA8" w:tentative="1">
      <w:start w:val="1"/>
      <w:numFmt w:val="bullet"/>
      <w:lvlText w:val=""/>
      <w:lvlJc w:val="left"/>
      <w:pPr>
        <w:tabs>
          <w:tab w:val="num" w:pos="4320"/>
        </w:tabs>
        <w:ind w:left="4320" w:hanging="360"/>
      </w:pPr>
      <w:rPr>
        <w:rFonts w:hint="default" w:ascii="Symbol" w:hAnsi="Symbol"/>
        <w:sz w:val="20"/>
      </w:rPr>
    </w:lvl>
    <w:lvl w:ilvl="6" w:tplc="4EFA2BDC" w:tentative="1">
      <w:start w:val="1"/>
      <w:numFmt w:val="bullet"/>
      <w:lvlText w:val=""/>
      <w:lvlJc w:val="left"/>
      <w:pPr>
        <w:tabs>
          <w:tab w:val="num" w:pos="5040"/>
        </w:tabs>
        <w:ind w:left="5040" w:hanging="360"/>
      </w:pPr>
      <w:rPr>
        <w:rFonts w:hint="default" w:ascii="Symbol" w:hAnsi="Symbol"/>
        <w:sz w:val="20"/>
      </w:rPr>
    </w:lvl>
    <w:lvl w:ilvl="7" w:tplc="DD1C2712" w:tentative="1">
      <w:start w:val="1"/>
      <w:numFmt w:val="bullet"/>
      <w:lvlText w:val=""/>
      <w:lvlJc w:val="left"/>
      <w:pPr>
        <w:tabs>
          <w:tab w:val="num" w:pos="5760"/>
        </w:tabs>
        <w:ind w:left="5760" w:hanging="360"/>
      </w:pPr>
      <w:rPr>
        <w:rFonts w:hint="default" w:ascii="Symbol" w:hAnsi="Symbol"/>
        <w:sz w:val="20"/>
      </w:rPr>
    </w:lvl>
    <w:lvl w:ilvl="8" w:tplc="27DC9A4C" w:tentative="1">
      <w:start w:val="1"/>
      <w:numFmt w:val="bullet"/>
      <w:lvlText w:val=""/>
      <w:lvlJc w:val="left"/>
      <w:pPr>
        <w:tabs>
          <w:tab w:val="num" w:pos="6480"/>
        </w:tabs>
        <w:ind w:left="6480" w:hanging="360"/>
      </w:pPr>
      <w:rPr>
        <w:rFonts w:hint="default" w:ascii="Symbol" w:hAnsi="Symbol"/>
        <w:sz w:val="20"/>
      </w:rPr>
    </w:lvl>
  </w:abstractNum>
  <w:abstractNum w:abstractNumId="10" w15:restartNumberingAfterBreak="0">
    <w:nsid w:val="1A445869"/>
    <w:multiLevelType w:val="hybridMultilevel"/>
    <w:tmpl w:val="E9E0F0A0"/>
    <w:lvl w:ilvl="0" w:tplc="08090001">
      <w:start w:val="1"/>
      <w:numFmt w:val="bullet"/>
      <w:lvlText w:val=""/>
      <w:lvlJc w:val="left"/>
      <w:pPr>
        <w:ind w:left="791" w:hanging="360"/>
      </w:pPr>
      <w:rPr>
        <w:rFonts w:hint="default" w:ascii="Symbol" w:hAnsi="Symbol"/>
      </w:rPr>
    </w:lvl>
    <w:lvl w:ilvl="1" w:tplc="08090003">
      <w:start w:val="1"/>
      <w:numFmt w:val="bullet"/>
      <w:lvlText w:val="o"/>
      <w:lvlJc w:val="left"/>
      <w:pPr>
        <w:ind w:left="1511" w:hanging="360"/>
      </w:pPr>
      <w:rPr>
        <w:rFonts w:hint="default" w:ascii="Courier New" w:hAnsi="Courier New" w:cs="Courier New"/>
      </w:rPr>
    </w:lvl>
    <w:lvl w:ilvl="2" w:tplc="08090005">
      <w:start w:val="1"/>
      <w:numFmt w:val="bullet"/>
      <w:lvlText w:val=""/>
      <w:lvlJc w:val="left"/>
      <w:pPr>
        <w:ind w:left="2231" w:hanging="360"/>
      </w:pPr>
      <w:rPr>
        <w:rFonts w:hint="default" w:ascii="Wingdings" w:hAnsi="Wingdings"/>
      </w:rPr>
    </w:lvl>
    <w:lvl w:ilvl="3" w:tplc="08090001" w:tentative="1">
      <w:start w:val="1"/>
      <w:numFmt w:val="bullet"/>
      <w:lvlText w:val=""/>
      <w:lvlJc w:val="left"/>
      <w:pPr>
        <w:ind w:left="2951" w:hanging="360"/>
      </w:pPr>
      <w:rPr>
        <w:rFonts w:hint="default" w:ascii="Symbol" w:hAnsi="Symbol"/>
      </w:rPr>
    </w:lvl>
    <w:lvl w:ilvl="4" w:tplc="08090003" w:tentative="1">
      <w:start w:val="1"/>
      <w:numFmt w:val="bullet"/>
      <w:lvlText w:val="o"/>
      <w:lvlJc w:val="left"/>
      <w:pPr>
        <w:ind w:left="3671" w:hanging="360"/>
      </w:pPr>
      <w:rPr>
        <w:rFonts w:hint="default" w:ascii="Courier New" w:hAnsi="Courier New" w:cs="Courier New"/>
      </w:rPr>
    </w:lvl>
    <w:lvl w:ilvl="5" w:tplc="08090005" w:tentative="1">
      <w:start w:val="1"/>
      <w:numFmt w:val="bullet"/>
      <w:lvlText w:val=""/>
      <w:lvlJc w:val="left"/>
      <w:pPr>
        <w:ind w:left="4391" w:hanging="360"/>
      </w:pPr>
      <w:rPr>
        <w:rFonts w:hint="default" w:ascii="Wingdings" w:hAnsi="Wingdings"/>
      </w:rPr>
    </w:lvl>
    <w:lvl w:ilvl="6" w:tplc="08090001" w:tentative="1">
      <w:start w:val="1"/>
      <w:numFmt w:val="bullet"/>
      <w:lvlText w:val=""/>
      <w:lvlJc w:val="left"/>
      <w:pPr>
        <w:ind w:left="5111" w:hanging="360"/>
      </w:pPr>
      <w:rPr>
        <w:rFonts w:hint="default" w:ascii="Symbol" w:hAnsi="Symbol"/>
      </w:rPr>
    </w:lvl>
    <w:lvl w:ilvl="7" w:tplc="08090003" w:tentative="1">
      <w:start w:val="1"/>
      <w:numFmt w:val="bullet"/>
      <w:lvlText w:val="o"/>
      <w:lvlJc w:val="left"/>
      <w:pPr>
        <w:ind w:left="5831" w:hanging="360"/>
      </w:pPr>
      <w:rPr>
        <w:rFonts w:hint="default" w:ascii="Courier New" w:hAnsi="Courier New" w:cs="Courier New"/>
      </w:rPr>
    </w:lvl>
    <w:lvl w:ilvl="8" w:tplc="08090005" w:tentative="1">
      <w:start w:val="1"/>
      <w:numFmt w:val="bullet"/>
      <w:lvlText w:val=""/>
      <w:lvlJc w:val="left"/>
      <w:pPr>
        <w:ind w:left="6551" w:hanging="360"/>
      </w:pPr>
      <w:rPr>
        <w:rFonts w:hint="default" w:ascii="Wingdings" w:hAnsi="Wingdings"/>
      </w:rPr>
    </w:lvl>
  </w:abstractNum>
  <w:abstractNum w:abstractNumId="11" w15:restartNumberingAfterBreak="0">
    <w:nsid w:val="1B2470F8"/>
    <w:multiLevelType w:val="hybridMultilevel"/>
    <w:tmpl w:val="BA863ED2"/>
    <w:styleLink w:val="ListStyles"/>
    <w:lvl w:ilvl="0" w:tplc="B434AD1E">
      <w:start w:val="1"/>
      <w:numFmt w:val="bullet"/>
      <w:lvlText w:val="&gt;"/>
      <w:lvlJc w:val="left"/>
      <w:pPr>
        <w:ind w:left="340" w:hanging="340"/>
      </w:pPr>
      <w:rPr>
        <w:rFonts w:hint="default" w:ascii="Times New Roman" w:hAnsi="Times New Roman" w:cs="Times New Roman"/>
        <w:color w:val="6B6B6B" w:themeColor="text2"/>
      </w:rPr>
    </w:lvl>
    <w:lvl w:ilvl="1" w:tplc="DAC0B3E8">
      <w:start w:val="1"/>
      <w:numFmt w:val="bullet"/>
      <w:lvlText w:val=""/>
      <w:lvlJc w:val="left"/>
      <w:pPr>
        <w:ind w:left="680" w:hanging="340"/>
      </w:pPr>
      <w:rPr>
        <w:rFonts w:hint="default" w:ascii="Wingdings" w:hAnsi="Wingdings"/>
        <w:color w:val="6B6B6B" w:themeColor="text2"/>
        <w:sz w:val="22"/>
      </w:rPr>
    </w:lvl>
    <w:lvl w:ilvl="2" w:tplc="64AA5294">
      <w:start w:val="1"/>
      <w:numFmt w:val="bullet"/>
      <w:lvlText w:val="&gt;"/>
      <w:lvlJc w:val="left"/>
      <w:pPr>
        <w:ind w:left="1020" w:hanging="340"/>
      </w:pPr>
      <w:rPr>
        <w:rFonts w:hint="default" w:ascii="Times New Roman" w:hAnsi="Times New Roman"/>
        <w:color w:val="6B6B6B" w:themeColor="text2"/>
      </w:rPr>
    </w:lvl>
    <w:lvl w:ilvl="3" w:tplc="4C0E3286">
      <w:start w:val="1"/>
      <w:numFmt w:val="bullet"/>
      <w:lvlText w:val=""/>
      <w:lvlJc w:val="left"/>
      <w:pPr>
        <w:ind w:left="1360" w:hanging="340"/>
      </w:pPr>
      <w:rPr>
        <w:rFonts w:hint="default" w:ascii="Wingdings" w:hAnsi="Wingdings"/>
        <w:color w:val="6B6B6B" w:themeColor="text2"/>
      </w:rPr>
    </w:lvl>
    <w:lvl w:ilvl="4" w:tplc="C26C6010">
      <w:start w:val="1"/>
      <w:numFmt w:val="bullet"/>
      <w:lvlText w:val="&gt;"/>
      <w:lvlJc w:val="left"/>
      <w:pPr>
        <w:ind w:left="1700" w:hanging="340"/>
      </w:pPr>
      <w:rPr>
        <w:rFonts w:hint="default" w:ascii="Times New Roman" w:hAnsi="Times New Roman"/>
        <w:color w:val="6B6B6B" w:themeColor="text2"/>
      </w:rPr>
    </w:lvl>
    <w:lvl w:ilvl="5" w:tplc="B768C75A">
      <w:start w:val="1"/>
      <w:numFmt w:val="bullet"/>
      <w:lvlText w:val=""/>
      <w:lvlJc w:val="left"/>
      <w:pPr>
        <w:ind w:left="2040" w:hanging="340"/>
      </w:pPr>
      <w:rPr>
        <w:rFonts w:hint="default" w:ascii="Wingdings" w:hAnsi="Wingdings"/>
      </w:rPr>
    </w:lvl>
    <w:lvl w:ilvl="6" w:tplc="4BEE6974">
      <w:start w:val="1"/>
      <w:numFmt w:val="bullet"/>
      <w:lvlText w:val=""/>
      <w:lvlJc w:val="left"/>
      <w:pPr>
        <w:ind w:left="2380" w:hanging="340"/>
      </w:pPr>
      <w:rPr>
        <w:rFonts w:hint="default" w:ascii="Symbol" w:hAnsi="Symbol"/>
      </w:rPr>
    </w:lvl>
    <w:lvl w:ilvl="7" w:tplc="F86AC5AA">
      <w:start w:val="1"/>
      <w:numFmt w:val="bullet"/>
      <w:lvlText w:val="o"/>
      <w:lvlJc w:val="left"/>
      <w:pPr>
        <w:ind w:left="2720" w:hanging="340"/>
      </w:pPr>
      <w:rPr>
        <w:rFonts w:hint="default" w:ascii="Courier New" w:hAnsi="Courier New" w:cs="Courier New"/>
      </w:rPr>
    </w:lvl>
    <w:lvl w:ilvl="8" w:tplc="7FDC8EDA">
      <w:start w:val="1"/>
      <w:numFmt w:val="bullet"/>
      <w:lvlText w:val=""/>
      <w:lvlJc w:val="left"/>
      <w:pPr>
        <w:ind w:left="3060" w:hanging="340"/>
      </w:pPr>
      <w:rPr>
        <w:rFonts w:hint="default" w:ascii="Wingdings" w:hAnsi="Wingdings"/>
      </w:rPr>
    </w:lvl>
  </w:abstractNum>
  <w:abstractNum w:abstractNumId="12" w15:restartNumberingAfterBreak="0">
    <w:nsid w:val="1B6D5AD2"/>
    <w:multiLevelType w:val="multilevel"/>
    <w:tmpl w:val="CD9096A2"/>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Calibri" w:hAnsi="Calibri" w:eastAsia="Times New Roman" w:cs="Calibri"/>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3" w15:restartNumberingAfterBreak="0">
    <w:nsid w:val="22181A9D"/>
    <w:multiLevelType w:val="hybridMultilevel"/>
    <w:tmpl w:val="451C9722"/>
    <w:lvl w:ilvl="0" w:tplc="8F042AC2">
      <w:start w:val="1"/>
      <w:numFmt w:val="bullet"/>
      <w:lvlText w:val="-"/>
      <w:lvlJc w:val="left"/>
      <w:pPr>
        <w:ind w:left="2160" w:hanging="360"/>
      </w:pPr>
      <w:rPr>
        <w:rFonts w:hint="default" w:ascii="Calibri" w:hAnsi="Calibri" w:eastAsia="Times New Roman" w:cs="Calibri"/>
      </w:rPr>
    </w:lvl>
    <w:lvl w:ilvl="1" w:tplc="08130003">
      <w:start w:val="1"/>
      <w:numFmt w:val="bullet"/>
      <w:lvlText w:val="o"/>
      <w:lvlJc w:val="left"/>
      <w:pPr>
        <w:ind w:left="2880" w:hanging="360"/>
      </w:pPr>
      <w:rPr>
        <w:rFonts w:hint="default" w:ascii="Courier New" w:hAnsi="Courier New" w:cs="Courier New"/>
      </w:rPr>
    </w:lvl>
    <w:lvl w:ilvl="2" w:tplc="08130005">
      <w:start w:val="1"/>
      <w:numFmt w:val="bullet"/>
      <w:lvlText w:val=""/>
      <w:lvlJc w:val="left"/>
      <w:pPr>
        <w:ind w:left="3600" w:hanging="360"/>
      </w:pPr>
      <w:rPr>
        <w:rFonts w:hint="default" w:ascii="Wingdings" w:hAnsi="Wingdings"/>
      </w:rPr>
    </w:lvl>
    <w:lvl w:ilvl="3" w:tplc="08130001" w:tentative="1">
      <w:start w:val="1"/>
      <w:numFmt w:val="bullet"/>
      <w:lvlText w:val=""/>
      <w:lvlJc w:val="left"/>
      <w:pPr>
        <w:ind w:left="4320" w:hanging="360"/>
      </w:pPr>
      <w:rPr>
        <w:rFonts w:hint="default" w:ascii="Symbol" w:hAnsi="Symbol"/>
      </w:rPr>
    </w:lvl>
    <w:lvl w:ilvl="4" w:tplc="08130003" w:tentative="1">
      <w:start w:val="1"/>
      <w:numFmt w:val="bullet"/>
      <w:lvlText w:val="o"/>
      <w:lvlJc w:val="left"/>
      <w:pPr>
        <w:ind w:left="5040" w:hanging="360"/>
      </w:pPr>
      <w:rPr>
        <w:rFonts w:hint="default" w:ascii="Courier New" w:hAnsi="Courier New" w:cs="Courier New"/>
      </w:rPr>
    </w:lvl>
    <w:lvl w:ilvl="5" w:tplc="08130005" w:tentative="1">
      <w:start w:val="1"/>
      <w:numFmt w:val="bullet"/>
      <w:lvlText w:val=""/>
      <w:lvlJc w:val="left"/>
      <w:pPr>
        <w:ind w:left="5760" w:hanging="360"/>
      </w:pPr>
      <w:rPr>
        <w:rFonts w:hint="default" w:ascii="Wingdings" w:hAnsi="Wingdings"/>
      </w:rPr>
    </w:lvl>
    <w:lvl w:ilvl="6" w:tplc="08130001" w:tentative="1">
      <w:start w:val="1"/>
      <w:numFmt w:val="bullet"/>
      <w:lvlText w:val=""/>
      <w:lvlJc w:val="left"/>
      <w:pPr>
        <w:ind w:left="6480" w:hanging="360"/>
      </w:pPr>
      <w:rPr>
        <w:rFonts w:hint="default" w:ascii="Symbol" w:hAnsi="Symbol"/>
      </w:rPr>
    </w:lvl>
    <w:lvl w:ilvl="7" w:tplc="08130003" w:tentative="1">
      <w:start w:val="1"/>
      <w:numFmt w:val="bullet"/>
      <w:lvlText w:val="o"/>
      <w:lvlJc w:val="left"/>
      <w:pPr>
        <w:ind w:left="7200" w:hanging="360"/>
      </w:pPr>
      <w:rPr>
        <w:rFonts w:hint="default" w:ascii="Courier New" w:hAnsi="Courier New" w:cs="Courier New"/>
      </w:rPr>
    </w:lvl>
    <w:lvl w:ilvl="8" w:tplc="08130005" w:tentative="1">
      <w:start w:val="1"/>
      <w:numFmt w:val="bullet"/>
      <w:lvlText w:val=""/>
      <w:lvlJc w:val="left"/>
      <w:pPr>
        <w:ind w:left="7920" w:hanging="360"/>
      </w:pPr>
      <w:rPr>
        <w:rFonts w:hint="default" w:ascii="Wingdings" w:hAnsi="Wingdings"/>
      </w:rPr>
    </w:lvl>
  </w:abstractNum>
  <w:abstractNum w:abstractNumId="14" w15:restartNumberingAfterBreak="0">
    <w:nsid w:val="2C336C63"/>
    <w:multiLevelType w:val="hybridMultilevel"/>
    <w:tmpl w:val="D08E8188"/>
    <w:lvl w:ilvl="0" w:tplc="8F042AC2">
      <w:start w:val="1"/>
      <w:numFmt w:val="bullet"/>
      <w:lvlText w:val="-"/>
      <w:lvlJc w:val="left"/>
      <w:pPr>
        <w:ind w:left="2160" w:hanging="360"/>
      </w:pPr>
      <w:rPr>
        <w:rFonts w:hint="default" w:ascii="Calibri" w:hAnsi="Calibri" w:eastAsia="Times New Roman" w:cs="Calibri"/>
      </w:rPr>
    </w:lvl>
    <w:lvl w:ilvl="1" w:tplc="08130003">
      <w:start w:val="1"/>
      <w:numFmt w:val="bullet"/>
      <w:lvlText w:val="o"/>
      <w:lvlJc w:val="left"/>
      <w:pPr>
        <w:ind w:left="2880" w:hanging="360"/>
      </w:pPr>
      <w:rPr>
        <w:rFonts w:hint="default" w:ascii="Courier New" w:hAnsi="Courier New" w:cs="Courier New"/>
      </w:rPr>
    </w:lvl>
    <w:lvl w:ilvl="2" w:tplc="08130005">
      <w:start w:val="1"/>
      <w:numFmt w:val="bullet"/>
      <w:lvlText w:val=""/>
      <w:lvlJc w:val="left"/>
      <w:pPr>
        <w:ind w:left="3600" w:hanging="360"/>
      </w:pPr>
      <w:rPr>
        <w:rFonts w:hint="default" w:ascii="Wingdings" w:hAnsi="Wingdings"/>
      </w:rPr>
    </w:lvl>
    <w:lvl w:ilvl="3" w:tplc="08130001" w:tentative="1">
      <w:start w:val="1"/>
      <w:numFmt w:val="bullet"/>
      <w:lvlText w:val=""/>
      <w:lvlJc w:val="left"/>
      <w:pPr>
        <w:ind w:left="4320" w:hanging="360"/>
      </w:pPr>
      <w:rPr>
        <w:rFonts w:hint="default" w:ascii="Symbol" w:hAnsi="Symbol"/>
      </w:rPr>
    </w:lvl>
    <w:lvl w:ilvl="4" w:tplc="08130003" w:tentative="1">
      <w:start w:val="1"/>
      <w:numFmt w:val="bullet"/>
      <w:lvlText w:val="o"/>
      <w:lvlJc w:val="left"/>
      <w:pPr>
        <w:ind w:left="5040" w:hanging="360"/>
      </w:pPr>
      <w:rPr>
        <w:rFonts w:hint="default" w:ascii="Courier New" w:hAnsi="Courier New" w:cs="Courier New"/>
      </w:rPr>
    </w:lvl>
    <w:lvl w:ilvl="5" w:tplc="08130005" w:tentative="1">
      <w:start w:val="1"/>
      <w:numFmt w:val="bullet"/>
      <w:lvlText w:val=""/>
      <w:lvlJc w:val="left"/>
      <w:pPr>
        <w:ind w:left="5760" w:hanging="360"/>
      </w:pPr>
      <w:rPr>
        <w:rFonts w:hint="default" w:ascii="Wingdings" w:hAnsi="Wingdings"/>
      </w:rPr>
    </w:lvl>
    <w:lvl w:ilvl="6" w:tplc="08130001" w:tentative="1">
      <w:start w:val="1"/>
      <w:numFmt w:val="bullet"/>
      <w:lvlText w:val=""/>
      <w:lvlJc w:val="left"/>
      <w:pPr>
        <w:ind w:left="6480" w:hanging="360"/>
      </w:pPr>
      <w:rPr>
        <w:rFonts w:hint="default" w:ascii="Symbol" w:hAnsi="Symbol"/>
      </w:rPr>
    </w:lvl>
    <w:lvl w:ilvl="7" w:tplc="08130003" w:tentative="1">
      <w:start w:val="1"/>
      <w:numFmt w:val="bullet"/>
      <w:lvlText w:val="o"/>
      <w:lvlJc w:val="left"/>
      <w:pPr>
        <w:ind w:left="7200" w:hanging="360"/>
      </w:pPr>
      <w:rPr>
        <w:rFonts w:hint="default" w:ascii="Courier New" w:hAnsi="Courier New" w:cs="Courier New"/>
      </w:rPr>
    </w:lvl>
    <w:lvl w:ilvl="8" w:tplc="08130005" w:tentative="1">
      <w:start w:val="1"/>
      <w:numFmt w:val="bullet"/>
      <w:lvlText w:val=""/>
      <w:lvlJc w:val="left"/>
      <w:pPr>
        <w:ind w:left="7920" w:hanging="360"/>
      </w:pPr>
      <w:rPr>
        <w:rFonts w:hint="default" w:ascii="Wingdings" w:hAnsi="Wingdings"/>
      </w:rPr>
    </w:lvl>
  </w:abstractNum>
  <w:abstractNum w:abstractNumId="15" w15:restartNumberingAfterBreak="0">
    <w:nsid w:val="2C34108F"/>
    <w:multiLevelType w:val="hybridMultilevel"/>
    <w:tmpl w:val="D26C1F04"/>
    <w:lvl w:ilvl="0" w:tplc="E64C83D4">
      <w:start w:val="1"/>
      <w:numFmt w:val="decimal"/>
      <w:pStyle w:val="ListNumber4"/>
      <w:lvlText w:val="%1)"/>
      <w:lvlJc w:val="left"/>
      <w:pPr>
        <w:ind w:left="1437" w:hanging="360"/>
      </w:pPr>
      <w:rPr>
        <w:rFonts w:hint="default" w:ascii="Flanders Art Serif" w:hAnsi="Flanders Art Serif"/>
        <w:b w:val="0"/>
        <w:i w:val="0"/>
        <w:sz w:val="19"/>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D6A08AF"/>
    <w:multiLevelType w:val="hybridMultilevel"/>
    <w:tmpl w:val="94B4685A"/>
    <w:lvl w:ilvl="0" w:tplc="8F042AC2">
      <w:start w:val="1"/>
      <w:numFmt w:val="bullet"/>
      <w:lvlText w:val="-"/>
      <w:lvlJc w:val="left"/>
      <w:pPr>
        <w:ind w:left="3600" w:hanging="360"/>
      </w:pPr>
      <w:rPr>
        <w:rFonts w:hint="default" w:ascii="Calibri" w:hAnsi="Calibri" w:eastAsia="Times New Roman" w:cs="Calibri"/>
      </w:rPr>
    </w:lvl>
    <w:lvl w:ilvl="1" w:tplc="08130003" w:tentative="1">
      <w:start w:val="1"/>
      <w:numFmt w:val="bullet"/>
      <w:lvlText w:val="o"/>
      <w:lvlJc w:val="left"/>
      <w:pPr>
        <w:ind w:left="4320" w:hanging="360"/>
      </w:pPr>
      <w:rPr>
        <w:rFonts w:hint="default" w:ascii="Courier New" w:hAnsi="Courier New" w:cs="Courier New"/>
      </w:rPr>
    </w:lvl>
    <w:lvl w:ilvl="2" w:tplc="08130005" w:tentative="1">
      <w:start w:val="1"/>
      <w:numFmt w:val="bullet"/>
      <w:lvlText w:val=""/>
      <w:lvlJc w:val="left"/>
      <w:pPr>
        <w:ind w:left="5040" w:hanging="360"/>
      </w:pPr>
      <w:rPr>
        <w:rFonts w:hint="default" w:ascii="Wingdings" w:hAnsi="Wingdings"/>
      </w:rPr>
    </w:lvl>
    <w:lvl w:ilvl="3" w:tplc="08130001" w:tentative="1">
      <w:start w:val="1"/>
      <w:numFmt w:val="bullet"/>
      <w:lvlText w:val=""/>
      <w:lvlJc w:val="left"/>
      <w:pPr>
        <w:ind w:left="5760" w:hanging="360"/>
      </w:pPr>
      <w:rPr>
        <w:rFonts w:hint="default" w:ascii="Symbol" w:hAnsi="Symbol"/>
      </w:rPr>
    </w:lvl>
    <w:lvl w:ilvl="4" w:tplc="08130003" w:tentative="1">
      <w:start w:val="1"/>
      <w:numFmt w:val="bullet"/>
      <w:lvlText w:val="o"/>
      <w:lvlJc w:val="left"/>
      <w:pPr>
        <w:ind w:left="6480" w:hanging="360"/>
      </w:pPr>
      <w:rPr>
        <w:rFonts w:hint="default" w:ascii="Courier New" w:hAnsi="Courier New" w:cs="Courier New"/>
      </w:rPr>
    </w:lvl>
    <w:lvl w:ilvl="5" w:tplc="08130005" w:tentative="1">
      <w:start w:val="1"/>
      <w:numFmt w:val="bullet"/>
      <w:lvlText w:val=""/>
      <w:lvlJc w:val="left"/>
      <w:pPr>
        <w:ind w:left="7200" w:hanging="360"/>
      </w:pPr>
      <w:rPr>
        <w:rFonts w:hint="default" w:ascii="Wingdings" w:hAnsi="Wingdings"/>
      </w:rPr>
    </w:lvl>
    <w:lvl w:ilvl="6" w:tplc="08130001" w:tentative="1">
      <w:start w:val="1"/>
      <w:numFmt w:val="bullet"/>
      <w:lvlText w:val=""/>
      <w:lvlJc w:val="left"/>
      <w:pPr>
        <w:ind w:left="7920" w:hanging="360"/>
      </w:pPr>
      <w:rPr>
        <w:rFonts w:hint="default" w:ascii="Symbol" w:hAnsi="Symbol"/>
      </w:rPr>
    </w:lvl>
    <w:lvl w:ilvl="7" w:tplc="08130003" w:tentative="1">
      <w:start w:val="1"/>
      <w:numFmt w:val="bullet"/>
      <w:lvlText w:val="o"/>
      <w:lvlJc w:val="left"/>
      <w:pPr>
        <w:ind w:left="8640" w:hanging="360"/>
      </w:pPr>
      <w:rPr>
        <w:rFonts w:hint="default" w:ascii="Courier New" w:hAnsi="Courier New" w:cs="Courier New"/>
      </w:rPr>
    </w:lvl>
    <w:lvl w:ilvl="8" w:tplc="08130005" w:tentative="1">
      <w:start w:val="1"/>
      <w:numFmt w:val="bullet"/>
      <w:lvlText w:val=""/>
      <w:lvlJc w:val="left"/>
      <w:pPr>
        <w:ind w:left="9360" w:hanging="360"/>
      </w:pPr>
      <w:rPr>
        <w:rFonts w:hint="default" w:ascii="Wingdings" w:hAnsi="Wingdings"/>
      </w:rPr>
    </w:lvl>
  </w:abstractNum>
  <w:abstractNum w:abstractNumId="17" w15:restartNumberingAfterBreak="0">
    <w:nsid w:val="2FA20640"/>
    <w:multiLevelType w:val="multilevel"/>
    <w:tmpl w:val="CA9EB7FA"/>
    <w:lvl w:ilvl="0">
      <w:start w:val="1"/>
      <w:numFmt w:val="bullet"/>
      <w:lvlText w:val=""/>
      <w:lvlJc w:val="left"/>
      <w:pPr>
        <w:tabs>
          <w:tab w:val="num" w:pos="720"/>
        </w:tabs>
        <w:ind w:left="720" w:hanging="360"/>
      </w:pPr>
      <w:rPr>
        <w:rFonts w:hint="default" w:ascii="Wingdings" w:hAnsi="Wingdings"/>
        <w:sz w:val="20"/>
      </w:rPr>
    </w:lvl>
    <w:lvl w:ilvl="1">
      <w:start w:val="1"/>
      <w:numFmt w:val="bullet"/>
      <w:lvlText w:val=""/>
      <w:lvlJc w:val="left"/>
      <w:pPr>
        <w:tabs>
          <w:tab w:val="num" w:pos="1440"/>
        </w:tabs>
        <w:ind w:left="1440" w:hanging="360"/>
      </w:pPr>
      <w:rPr>
        <w:rFonts w:hint="default" w:ascii="Symbol" w:hAnsi="Symbol"/>
        <w:sz w:val="20"/>
      </w:rPr>
    </w:lvl>
    <w:lvl w:ilvl="2">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8" w15:restartNumberingAfterBreak="0">
    <w:nsid w:val="30277CA8"/>
    <w:multiLevelType w:val="multilevel"/>
    <w:tmpl w:val="10B418C8"/>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9" w15:restartNumberingAfterBreak="0">
    <w:nsid w:val="303069FF"/>
    <w:multiLevelType w:val="hybridMultilevel"/>
    <w:tmpl w:val="66343922"/>
    <w:lvl w:ilvl="0" w:tplc="C37CE990">
      <w:start w:val="1"/>
      <w:numFmt w:val="bullet"/>
      <w:lvlText w:val=""/>
      <w:lvlJc w:val="left"/>
      <w:pPr>
        <w:tabs>
          <w:tab w:val="num" w:pos="720"/>
        </w:tabs>
        <w:ind w:left="720" w:hanging="360"/>
      </w:pPr>
      <w:rPr>
        <w:rFonts w:hint="default" w:ascii="Symbol" w:hAnsi="Symbol"/>
        <w:sz w:val="20"/>
      </w:rPr>
    </w:lvl>
    <w:lvl w:ilvl="1" w:tplc="E084D0C4">
      <w:start w:val="1"/>
      <w:numFmt w:val="bullet"/>
      <w:lvlText w:val=""/>
      <w:lvlJc w:val="left"/>
      <w:pPr>
        <w:tabs>
          <w:tab w:val="num" w:pos="1440"/>
        </w:tabs>
        <w:ind w:left="1440" w:hanging="360"/>
      </w:pPr>
      <w:rPr>
        <w:rFonts w:hint="default" w:ascii="Symbol" w:hAnsi="Symbol"/>
        <w:sz w:val="20"/>
      </w:rPr>
    </w:lvl>
    <w:lvl w:ilvl="2" w:tplc="7F4C2066">
      <w:start w:val="1"/>
      <w:numFmt w:val="bullet"/>
      <w:lvlText w:val=""/>
      <w:lvlJc w:val="left"/>
      <w:pPr>
        <w:tabs>
          <w:tab w:val="num" w:pos="2160"/>
        </w:tabs>
        <w:ind w:left="2160" w:hanging="360"/>
      </w:pPr>
      <w:rPr>
        <w:rFonts w:hint="default" w:ascii="Symbol" w:hAnsi="Symbol"/>
        <w:sz w:val="20"/>
      </w:rPr>
    </w:lvl>
    <w:lvl w:ilvl="3" w:tplc="4F8286D6" w:tentative="1">
      <w:start w:val="1"/>
      <w:numFmt w:val="bullet"/>
      <w:lvlText w:val=""/>
      <w:lvlJc w:val="left"/>
      <w:pPr>
        <w:tabs>
          <w:tab w:val="num" w:pos="2880"/>
        </w:tabs>
        <w:ind w:left="2880" w:hanging="360"/>
      </w:pPr>
      <w:rPr>
        <w:rFonts w:hint="default" w:ascii="Symbol" w:hAnsi="Symbol"/>
        <w:sz w:val="20"/>
      </w:rPr>
    </w:lvl>
    <w:lvl w:ilvl="4" w:tplc="615C7D92" w:tentative="1">
      <w:start w:val="1"/>
      <w:numFmt w:val="bullet"/>
      <w:lvlText w:val=""/>
      <w:lvlJc w:val="left"/>
      <w:pPr>
        <w:tabs>
          <w:tab w:val="num" w:pos="3600"/>
        </w:tabs>
        <w:ind w:left="3600" w:hanging="360"/>
      </w:pPr>
      <w:rPr>
        <w:rFonts w:hint="default" w:ascii="Symbol" w:hAnsi="Symbol"/>
        <w:sz w:val="20"/>
      </w:rPr>
    </w:lvl>
    <w:lvl w:ilvl="5" w:tplc="A6A6C31C" w:tentative="1">
      <w:start w:val="1"/>
      <w:numFmt w:val="bullet"/>
      <w:lvlText w:val=""/>
      <w:lvlJc w:val="left"/>
      <w:pPr>
        <w:tabs>
          <w:tab w:val="num" w:pos="4320"/>
        </w:tabs>
        <w:ind w:left="4320" w:hanging="360"/>
      </w:pPr>
      <w:rPr>
        <w:rFonts w:hint="default" w:ascii="Symbol" w:hAnsi="Symbol"/>
        <w:sz w:val="20"/>
      </w:rPr>
    </w:lvl>
    <w:lvl w:ilvl="6" w:tplc="A31E23BC" w:tentative="1">
      <w:start w:val="1"/>
      <w:numFmt w:val="bullet"/>
      <w:lvlText w:val=""/>
      <w:lvlJc w:val="left"/>
      <w:pPr>
        <w:tabs>
          <w:tab w:val="num" w:pos="5040"/>
        </w:tabs>
        <w:ind w:left="5040" w:hanging="360"/>
      </w:pPr>
      <w:rPr>
        <w:rFonts w:hint="default" w:ascii="Symbol" w:hAnsi="Symbol"/>
        <w:sz w:val="20"/>
      </w:rPr>
    </w:lvl>
    <w:lvl w:ilvl="7" w:tplc="70C493B2" w:tentative="1">
      <w:start w:val="1"/>
      <w:numFmt w:val="bullet"/>
      <w:lvlText w:val=""/>
      <w:lvlJc w:val="left"/>
      <w:pPr>
        <w:tabs>
          <w:tab w:val="num" w:pos="5760"/>
        </w:tabs>
        <w:ind w:left="5760" w:hanging="360"/>
      </w:pPr>
      <w:rPr>
        <w:rFonts w:hint="default" w:ascii="Symbol" w:hAnsi="Symbol"/>
        <w:sz w:val="20"/>
      </w:rPr>
    </w:lvl>
    <w:lvl w:ilvl="8" w:tplc="86A85C64" w:tentative="1">
      <w:start w:val="1"/>
      <w:numFmt w:val="bullet"/>
      <w:lvlText w:val=""/>
      <w:lvlJc w:val="left"/>
      <w:pPr>
        <w:tabs>
          <w:tab w:val="num" w:pos="6480"/>
        </w:tabs>
        <w:ind w:left="6480" w:hanging="360"/>
      </w:pPr>
      <w:rPr>
        <w:rFonts w:hint="default" w:ascii="Symbol" w:hAnsi="Symbol"/>
        <w:sz w:val="20"/>
      </w:rPr>
    </w:lvl>
  </w:abstractNum>
  <w:abstractNum w:abstractNumId="20" w15:restartNumberingAfterBreak="0">
    <w:nsid w:val="3451444A"/>
    <w:multiLevelType w:val="hybridMultilevel"/>
    <w:tmpl w:val="06C61C36"/>
    <w:lvl w:ilvl="0" w:tplc="8F042AC2">
      <w:start w:val="1"/>
      <w:numFmt w:val="bullet"/>
      <w:lvlText w:val="-"/>
      <w:lvlJc w:val="left"/>
      <w:pPr>
        <w:ind w:left="2160" w:hanging="360"/>
      </w:pPr>
      <w:rPr>
        <w:rFonts w:hint="default" w:ascii="Calibri" w:hAnsi="Calibri" w:eastAsia="Times New Roman" w:cs="Calibri"/>
      </w:rPr>
    </w:lvl>
    <w:lvl w:ilvl="1" w:tplc="08130003" w:tentative="1">
      <w:start w:val="1"/>
      <w:numFmt w:val="bullet"/>
      <w:lvlText w:val="o"/>
      <w:lvlJc w:val="left"/>
      <w:pPr>
        <w:ind w:left="2880" w:hanging="360"/>
      </w:pPr>
      <w:rPr>
        <w:rFonts w:hint="default" w:ascii="Courier New" w:hAnsi="Courier New" w:cs="Courier New"/>
      </w:rPr>
    </w:lvl>
    <w:lvl w:ilvl="2" w:tplc="08130005" w:tentative="1">
      <w:start w:val="1"/>
      <w:numFmt w:val="bullet"/>
      <w:lvlText w:val=""/>
      <w:lvlJc w:val="left"/>
      <w:pPr>
        <w:ind w:left="3600" w:hanging="360"/>
      </w:pPr>
      <w:rPr>
        <w:rFonts w:hint="default" w:ascii="Wingdings" w:hAnsi="Wingdings"/>
      </w:rPr>
    </w:lvl>
    <w:lvl w:ilvl="3" w:tplc="08130001" w:tentative="1">
      <w:start w:val="1"/>
      <w:numFmt w:val="bullet"/>
      <w:lvlText w:val=""/>
      <w:lvlJc w:val="left"/>
      <w:pPr>
        <w:ind w:left="4320" w:hanging="360"/>
      </w:pPr>
      <w:rPr>
        <w:rFonts w:hint="default" w:ascii="Symbol" w:hAnsi="Symbol"/>
      </w:rPr>
    </w:lvl>
    <w:lvl w:ilvl="4" w:tplc="08130003" w:tentative="1">
      <w:start w:val="1"/>
      <w:numFmt w:val="bullet"/>
      <w:lvlText w:val="o"/>
      <w:lvlJc w:val="left"/>
      <w:pPr>
        <w:ind w:left="5040" w:hanging="360"/>
      </w:pPr>
      <w:rPr>
        <w:rFonts w:hint="default" w:ascii="Courier New" w:hAnsi="Courier New" w:cs="Courier New"/>
      </w:rPr>
    </w:lvl>
    <w:lvl w:ilvl="5" w:tplc="08130005" w:tentative="1">
      <w:start w:val="1"/>
      <w:numFmt w:val="bullet"/>
      <w:lvlText w:val=""/>
      <w:lvlJc w:val="left"/>
      <w:pPr>
        <w:ind w:left="5760" w:hanging="360"/>
      </w:pPr>
      <w:rPr>
        <w:rFonts w:hint="default" w:ascii="Wingdings" w:hAnsi="Wingdings"/>
      </w:rPr>
    </w:lvl>
    <w:lvl w:ilvl="6" w:tplc="08130001" w:tentative="1">
      <w:start w:val="1"/>
      <w:numFmt w:val="bullet"/>
      <w:lvlText w:val=""/>
      <w:lvlJc w:val="left"/>
      <w:pPr>
        <w:ind w:left="6480" w:hanging="360"/>
      </w:pPr>
      <w:rPr>
        <w:rFonts w:hint="default" w:ascii="Symbol" w:hAnsi="Symbol"/>
      </w:rPr>
    </w:lvl>
    <w:lvl w:ilvl="7" w:tplc="08130003" w:tentative="1">
      <w:start w:val="1"/>
      <w:numFmt w:val="bullet"/>
      <w:lvlText w:val="o"/>
      <w:lvlJc w:val="left"/>
      <w:pPr>
        <w:ind w:left="7200" w:hanging="360"/>
      </w:pPr>
      <w:rPr>
        <w:rFonts w:hint="default" w:ascii="Courier New" w:hAnsi="Courier New" w:cs="Courier New"/>
      </w:rPr>
    </w:lvl>
    <w:lvl w:ilvl="8" w:tplc="08130005" w:tentative="1">
      <w:start w:val="1"/>
      <w:numFmt w:val="bullet"/>
      <w:lvlText w:val=""/>
      <w:lvlJc w:val="left"/>
      <w:pPr>
        <w:ind w:left="7920" w:hanging="360"/>
      </w:pPr>
      <w:rPr>
        <w:rFonts w:hint="default" w:ascii="Wingdings" w:hAnsi="Wingdings"/>
      </w:rPr>
    </w:lvl>
  </w:abstractNum>
  <w:abstractNum w:abstractNumId="21" w15:restartNumberingAfterBreak="0">
    <w:nsid w:val="373D6689"/>
    <w:multiLevelType w:val="hybridMultilevel"/>
    <w:tmpl w:val="A9C0BA76"/>
    <w:lvl w:ilvl="0" w:tplc="2D36F0A0">
      <w:start w:val="1"/>
      <w:numFmt w:val="lowerRoman"/>
      <w:pStyle w:val="ListNumber3"/>
      <w:lvlText w:val="%1"/>
      <w:lvlJc w:val="left"/>
      <w:pPr>
        <w:ind w:left="1080" w:hanging="360"/>
      </w:pPr>
      <w:rPr>
        <w:rFonts w:hint="default" w:ascii="Flanders Art Serif" w:hAnsi="Flanders Art Serif"/>
        <w:b w:val="0"/>
        <w:i w:val="0"/>
        <w:sz w:val="19"/>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D312F61"/>
    <w:multiLevelType w:val="hybridMultilevel"/>
    <w:tmpl w:val="C26A0702"/>
    <w:lvl w:ilvl="0" w:tplc="3536E4D6">
      <w:start w:val="1"/>
      <w:numFmt w:val="lowerLetter"/>
      <w:pStyle w:val="ListNumber2"/>
      <w:lvlText w:val="%1"/>
      <w:lvlJc w:val="left"/>
      <w:pPr>
        <w:ind w:left="717" w:hanging="360"/>
      </w:pPr>
      <w:rPr>
        <w:rFonts w:hint="default" w:ascii="Flanders Art Serif" w:hAnsi="Flanders Art Serif"/>
        <w:b w:val="0"/>
        <w:i w:val="0"/>
        <w:sz w:val="19"/>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F4506AF"/>
    <w:multiLevelType w:val="multilevel"/>
    <w:tmpl w:val="43F0DE46"/>
    <w:lvl w:ilvl="0">
      <w:start w:val="1"/>
      <w:numFmt w:val="bullet"/>
      <w:lvlText w:val=""/>
      <w:lvlJc w:val="left"/>
      <w:pPr>
        <w:tabs>
          <w:tab w:val="num" w:pos="720"/>
        </w:tabs>
        <w:ind w:left="720" w:hanging="360"/>
      </w:pPr>
      <w:rPr>
        <w:rFonts w:hint="default" w:ascii="Wingdings" w:hAnsi="Wingdings"/>
        <w:sz w:val="20"/>
      </w:rPr>
    </w:lvl>
    <w:lvl w:ilvl="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4" w15:restartNumberingAfterBreak="0">
    <w:nsid w:val="48942BB3"/>
    <w:multiLevelType w:val="multilevel"/>
    <w:tmpl w:val="3B8CC31E"/>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Calibri" w:hAnsi="Calibri" w:eastAsia="Times New Roman" w:cs="Calibri"/>
        <w:sz w:val="20"/>
      </w:rPr>
    </w:lvl>
    <w:lvl w:ilvl="2">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5" w15:restartNumberingAfterBreak="0">
    <w:nsid w:val="497A1C22"/>
    <w:multiLevelType w:val="hybridMultilevel"/>
    <w:tmpl w:val="EA624260"/>
    <w:lvl w:ilvl="0" w:tplc="08130005">
      <w:start w:val="1"/>
      <w:numFmt w:val="bullet"/>
      <w:lvlText w:val=""/>
      <w:lvlJc w:val="left"/>
      <w:pPr>
        <w:ind w:left="1080" w:hanging="360"/>
      </w:pPr>
      <w:rPr>
        <w:rFonts w:hint="default" w:ascii="Wingdings" w:hAnsi="Wingdings"/>
      </w:rPr>
    </w:lvl>
    <w:lvl w:ilvl="1" w:tplc="08130003">
      <w:start w:val="1"/>
      <w:numFmt w:val="bullet"/>
      <w:lvlText w:val="o"/>
      <w:lvlJc w:val="left"/>
      <w:pPr>
        <w:ind w:left="1800" w:hanging="360"/>
      </w:pPr>
      <w:rPr>
        <w:rFonts w:hint="default" w:ascii="Courier New" w:hAnsi="Courier New" w:cs="Courier New"/>
      </w:rPr>
    </w:lvl>
    <w:lvl w:ilvl="2" w:tplc="08130005" w:tentative="1">
      <w:start w:val="1"/>
      <w:numFmt w:val="bullet"/>
      <w:lvlText w:val=""/>
      <w:lvlJc w:val="left"/>
      <w:pPr>
        <w:ind w:left="2520" w:hanging="360"/>
      </w:pPr>
      <w:rPr>
        <w:rFonts w:hint="default" w:ascii="Wingdings" w:hAnsi="Wingdings"/>
      </w:rPr>
    </w:lvl>
    <w:lvl w:ilvl="3" w:tplc="08130001" w:tentative="1">
      <w:start w:val="1"/>
      <w:numFmt w:val="bullet"/>
      <w:lvlText w:val=""/>
      <w:lvlJc w:val="left"/>
      <w:pPr>
        <w:ind w:left="3240" w:hanging="360"/>
      </w:pPr>
      <w:rPr>
        <w:rFonts w:hint="default" w:ascii="Symbol" w:hAnsi="Symbol"/>
      </w:rPr>
    </w:lvl>
    <w:lvl w:ilvl="4" w:tplc="08130003" w:tentative="1">
      <w:start w:val="1"/>
      <w:numFmt w:val="bullet"/>
      <w:lvlText w:val="o"/>
      <w:lvlJc w:val="left"/>
      <w:pPr>
        <w:ind w:left="3960" w:hanging="360"/>
      </w:pPr>
      <w:rPr>
        <w:rFonts w:hint="default" w:ascii="Courier New" w:hAnsi="Courier New" w:cs="Courier New"/>
      </w:rPr>
    </w:lvl>
    <w:lvl w:ilvl="5" w:tplc="08130005" w:tentative="1">
      <w:start w:val="1"/>
      <w:numFmt w:val="bullet"/>
      <w:lvlText w:val=""/>
      <w:lvlJc w:val="left"/>
      <w:pPr>
        <w:ind w:left="4680" w:hanging="360"/>
      </w:pPr>
      <w:rPr>
        <w:rFonts w:hint="default" w:ascii="Wingdings" w:hAnsi="Wingdings"/>
      </w:rPr>
    </w:lvl>
    <w:lvl w:ilvl="6" w:tplc="08130001" w:tentative="1">
      <w:start w:val="1"/>
      <w:numFmt w:val="bullet"/>
      <w:lvlText w:val=""/>
      <w:lvlJc w:val="left"/>
      <w:pPr>
        <w:ind w:left="5400" w:hanging="360"/>
      </w:pPr>
      <w:rPr>
        <w:rFonts w:hint="default" w:ascii="Symbol" w:hAnsi="Symbol"/>
      </w:rPr>
    </w:lvl>
    <w:lvl w:ilvl="7" w:tplc="08130003" w:tentative="1">
      <w:start w:val="1"/>
      <w:numFmt w:val="bullet"/>
      <w:lvlText w:val="o"/>
      <w:lvlJc w:val="left"/>
      <w:pPr>
        <w:ind w:left="6120" w:hanging="360"/>
      </w:pPr>
      <w:rPr>
        <w:rFonts w:hint="default" w:ascii="Courier New" w:hAnsi="Courier New" w:cs="Courier New"/>
      </w:rPr>
    </w:lvl>
    <w:lvl w:ilvl="8" w:tplc="08130005" w:tentative="1">
      <w:start w:val="1"/>
      <w:numFmt w:val="bullet"/>
      <w:lvlText w:val=""/>
      <w:lvlJc w:val="left"/>
      <w:pPr>
        <w:ind w:left="6840" w:hanging="360"/>
      </w:pPr>
      <w:rPr>
        <w:rFonts w:hint="default" w:ascii="Wingdings" w:hAnsi="Wingdings"/>
      </w:rPr>
    </w:lvl>
  </w:abstractNum>
  <w:abstractNum w:abstractNumId="26" w15:restartNumberingAfterBreak="0">
    <w:nsid w:val="49994967"/>
    <w:multiLevelType w:val="hybridMultilevel"/>
    <w:tmpl w:val="E1A64524"/>
    <w:lvl w:ilvl="0" w:tplc="BC2C9546">
      <w:start w:val="1"/>
      <w:numFmt w:val="bullet"/>
      <w:lvlText w:val=""/>
      <w:lvlJc w:val="left"/>
      <w:pPr>
        <w:tabs>
          <w:tab w:val="num" w:pos="720"/>
        </w:tabs>
        <w:ind w:left="720" w:hanging="360"/>
      </w:pPr>
      <w:rPr>
        <w:rFonts w:hint="default" w:ascii="Wingdings" w:hAnsi="Wingdings"/>
        <w:sz w:val="20"/>
      </w:rPr>
    </w:lvl>
    <w:lvl w:ilvl="1" w:tplc="3126DDF6" w:tentative="1">
      <w:start w:val="1"/>
      <w:numFmt w:val="bullet"/>
      <w:lvlText w:val=""/>
      <w:lvlJc w:val="left"/>
      <w:pPr>
        <w:tabs>
          <w:tab w:val="num" w:pos="1440"/>
        </w:tabs>
        <w:ind w:left="1440" w:hanging="360"/>
      </w:pPr>
      <w:rPr>
        <w:rFonts w:hint="default" w:ascii="Symbol" w:hAnsi="Symbol"/>
        <w:sz w:val="20"/>
      </w:rPr>
    </w:lvl>
    <w:lvl w:ilvl="2" w:tplc="B3E83E06" w:tentative="1">
      <w:start w:val="1"/>
      <w:numFmt w:val="bullet"/>
      <w:lvlText w:val=""/>
      <w:lvlJc w:val="left"/>
      <w:pPr>
        <w:tabs>
          <w:tab w:val="num" w:pos="2160"/>
        </w:tabs>
        <w:ind w:left="2160" w:hanging="360"/>
      </w:pPr>
      <w:rPr>
        <w:rFonts w:hint="default" w:ascii="Symbol" w:hAnsi="Symbol"/>
        <w:sz w:val="20"/>
      </w:rPr>
    </w:lvl>
    <w:lvl w:ilvl="3" w:tplc="DE6EAB3A" w:tentative="1">
      <w:start w:val="1"/>
      <w:numFmt w:val="bullet"/>
      <w:lvlText w:val=""/>
      <w:lvlJc w:val="left"/>
      <w:pPr>
        <w:tabs>
          <w:tab w:val="num" w:pos="2880"/>
        </w:tabs>
        <w:ind w:left="2880" w:hanging="360"/>
      </w:pPr>
      <w:rPr>
        <w:rFonts w:hint="default" w:ascii="Symbol" w:hAnsi="Symbol"/>
        <w:sz w:val="20"/>
      </w:rPr>
    </w:lvl>
    <w:lvl w:ilvl="4" w:tplc="4D726DEA" w:tentative="1">
      <w:start w:val="1"/>
      <w:numFmt w:val="bullet"/>
      <w:lvlText w:val=""/>
      <w:lvlJc w:val="left"/>
      <w:pPr>
        <w:tabs>
          <w:tab w:val="num" w:pos="3600"/>
        </w:tabs>
        <w:ind w:left="3600" w:hanging="360"/>
      </w:pPr>
      <w:rPr>
        <w:rFonts w:hint="default" w:ascii="Symbol" w:hAnsi="Symbol"/>
        <w:sz w:val="20"/>
      </w:rPr>
    </w:lvl>
    <w:lvl w:ilvl="5" w:tplc="13FE4234" w:tentative="1">
      <w:start w:val="1"/>
      <w:numFmt w:val="bullet"/>
      <w:lvlText w:val=""/>
      <w:lvlJc w:val="left"/>
      <w:pPr>
        <w:tabs>
          <w:tab w:val="num" w:pos="4320"/>
        </w:tabs>
        <w:ind w:left="4320" w:hanging="360"/>
      </w:pPr>
      <w:rPr>
        <w:rFonts w:hint="default" w:ascii="Symbol" w:hAnsi="Symbol"/>
        <w:sz w:val="20"/>
      </w:rPr>
    </w:lvl>
    <w:lvl w:ilvl="6" w:tplc="391650FC" w:tentative="1">
      <w:start w:val="1"/>
      <w:numFmt w:val="bullet"/>
      <w:lvlText w:val=""/>
      <w:lvlJc w:val="left"/>
      <w:pPr>
        <w:tabs>
          <w:tab w:val="num" w:pos="5040"/>
        </w:tabs>
        <w:ind w:left="5040" w:hanging="360"/>
      </w:pPr>
      <w:rPr>
        <w:rFonts w:hint="default" w:ascii="Symbol" w:hAnsi="Symbol"/>
        <w:sz w:val="20"/>
      </w:rPr>
    </w:lvl>
    <w:lvl w:ilvl="7" w:tplc="3558F81A" w:tentative="1">
      <w:start w:val="1"/>
      <w:numFmt w:val="bullet"/>
      <w:lvlText w:val=""/>
      <w:lvlJc w:val="left"/>
      <w:pPr>
        <w:tabs>
          <w:tab w:val="num" w:pos="5760"/>
        </w:tabs>
        <w:ind w:left="5760" w:hanging="360"/>
      </w:pPr>
      <w:rPr>
        <w:rFonts w:hint="default" w:ascii="Symbol" w:hAnsi="Symbol"/>
        <w:sz w:val="20"/>
      </w:rPr>
    </w:lvl>
    <w:lvl w:ilvl="8" w:tplc="BD7CEFC2" w:tentative="1">
      <w:start w:val="1"/>
      <w:numFmt w:val="bullet"/>
      <w:lvlText w:val=""/>
      <w:lvlJc w:val="left"/>
      <w:pPr>
        <w:tabs>
          <w:tab w:val="num" w:pos="6480"/>
        </w:tabs>
        <w:ind w:left="6480" w:hanging="360"/>
      </w:pPr>
      <w:rPr>
        <w:rFonts w:hint="default" w:ascii="Symbol" w:hAnsi="Symbol"/>
        <w:sz w:val="20"/>
      </w:rPr>
    </w:lvl>
  </w:abstractNum>
  <w:abstractNum w:abstractNumId="27" w15:restartNumberingAfterBreak="0">
    <w:nsid w:val="49C131DA"/>
    <w:multiLevelType w:val="hybridMultilevel"/>
    <w:tmpl w:val="4DEE2BDE"/>
    <w:lvl w:ilvl="0" w:tplc="08130005">
      <w:start w:val="1"/>
      <w:numFmt w:val="bullet"/>
      <w:lvlText w:val=""/>
      <w:lvlJc w:val="left"/>
      <w:pPr>
        <w:tabs>
          <w:tab w:val="num" w:pos="720"/>
        </w:tabs>
        <w:ind w:left="720" w:hanging="360"/>
      </w:pPr>
      <w:rPr>
        <w:rFonts w:hint="default" w:ascii="Wingdings" w:hAnsi="Wingdings"/>
        <w:sz w:val="20"/>
      </w:rPr>
    </w:lvl>
    <w:lvl w:ilvl="1" w:tplc="E084D0C4">
      <w:start w:val="1"/>
      <w:numFmt w:val="bullet"/>
      <w:lvlText w:val=""/>
      <w:lvlJc w:val="left"/>
      <w:pPr>
        <w:tabs>
          <w:tab w:val="num" w:pos="1440"/>
        </w:tabs>
        <w:ind w:left="1440" w:hanging="360"/>
      </w:pPr>
      <w:rPr>
        <w:rFonts w:hint="default" w:ascii="Symbol" w:hAnsi="Symbol"/>
        <w:sz w:val="20"/>
      </w:rPr>
    </w:lvl>
    <w:lvl w:ilvl="2" w:tplc="7F4C2066">
      <w:start w:val="1"/>
      <w:numFmt w:val="bullet"/>
      <w:lvlText w:val=""/>
      <w:lvlJc w:val="left"/>
      <w:pPr>
        <w:tabs>
          <w:tab w:val="num" w:pos="2160"/>
        </w:tabs>
        <w:ind w:left="2160" w:hanging="360"/>
      </w:pPr>
      <w:rPr>
        <w:rFonts w:hint="default" w:ascii="Symbol" w:hAnsi="Symbol"/>
        <w:sz w:val="20"/>
      </w:rPr>
    </w:lvl>
    <w:lvl w:ilvl="3" w:tplc="4F8286D6" w:tentative="1">
      <w:start w:val="1"/>
      <w:numFmt w:val="bullet"/>
      <w:lvlText w:val=""/>
      <w:lvlJc w:val="left"/>
      <w:pPr>
        <w:tabs>
          <w:tab w:val="num" w:pos="2880"/>
        </w:tabs>
        <w:ind w:left="2880" w:hanging="360"/>
      </w:pPr>
      <w:rPr>
        <w:rFonts w:hint="default" w:ascii="Symbol" w:hAnsi="Symbol"/>
        <w:sz w:val="20"/>
      </w:rPr>
    </w:lvl>
    <w:lvl w:ilvl="4" w:tplc="615C7D92" w:tentative="1">
      <w:start w:val="1"/>
      <w:numFmt w:val="bullet"/>
      <w:lvlText w:val=""/>
      <w:lvlJc w:val="left"/>
      <w:pPr>
        <w:tabs>
          <w:tab w:val="num" w:pos="3600"/>
        </w:tabs>
        <w:ind w:left="3600" w:hanging="360"/>
      </w:pPr>
      <w:rPr>
        <w:rFonts w:hint="default" w:ascii="Symbol" w:hAnsi="Symbol"/>
        <w:sz w:val="20"/>
      </w:rPr>
    </w:lvl>
    <w:lvl w:ilvl="5" w:tplc="A6A6C31C" w:tentative="1">
      <w:start w:val="1"/>
      <w:numFmt w:val="bullet"/>
      <w:lvlText w:val=""/>
      <w:lvlJc w:val="left"/>
      <w:pPr>
        <w:tabs>
          <w:tab w:val="num" w:pos="4320"/>
        </w:tabs>
        <w:ind w:left="4320" w:hanging="360"/>
      </w:pPr>
      <w:rPr>
        <w:rFonts w:hint="default" w:ascii="Symbol" w:hAnsi="Symbol"/>
        <w:sz w:val="20"/>
      </w:rPr>
    </w:lvl>
    <w:lvl w:ilvl="6" w:tplc="A31E23BC" w:tentative="1">
      <w:start w:val="1"/>
      <w:numFmt w:val="bullet"/>
      <w:lvlText w:val=""/>
      <w:lvlJc w:val="left"/>
      <w:pPr>
        <w:tabs>
          <w:tab w:val="num" w:pos="5040"/>
        </w:tabs>
        <w:ind w:left="5040" w:hanging="360"/>
      </w:pPr>
      <w:rPr>
        <w:rFonts w:hint="default" w:ascii="Symbol" w:hAnsi="Symbol"/>
        <w:sz w:val="20"/>
      </w:rPr>
    </w:lvl>
    <w:lvl w:ilvl="7" w:tplc="70C493B2" w:tentative="1">
      <w:start w:val="1"/>
      <w:numFmt w:val="bullet"/>
      <w:lvlText w:val=""/>
      <w:lvlJc w:val="left"/>
      <w:pPr>
        <w:tabs>
          <w:tab w:val="num" w:pos="5760"/>
        </w:tabs>
        <w:ind w:left="5760" w:hanging="360"/>
      </w:pPr>
      <w:rPr>
        <w:rFonts w:hint="default" w:ascii="Symbol" w:hAnsi="Symbol"/>
        <w:sz w:val="20"/>
      </w:rPr>
    </w:lvl>
    <w:lvl w:ilvl="8" w:tplc="86A85C64" w:tentative="1">
      <w:start w:val="1"/>
      <w:numFmt w:val="bullet"/>
      <w:lvlText w:val=""/>
      <w:lvlJc w:val="left"/>
      <w:pPr>
        <w:tabs>
          <w:tab w:val="num" w:pos="6480"/>
        </w:tabs>
        <w:ind w:left="6480" w:hanging="360"/>
      </w:pPr>
      <w:rPr>
        <w:rFonts w:hint="default" w:ascii="Symbol" w:hAnsi="Symbol"/>
        <w:sz w:val="20"/>
      </w:rPr>
    </w:lvl>
  </w:abstractNum>
  <w:abstractNum w:abstractNumId="28" w15:restartNumberingAfterBreak="0">
    <w:nsid w:val="4BE83B04"/>
    <w:multiLevelType w:val="hybridMultilevel"/>
    <w:tmpl w:val="814E155A"/>
    <w:lvl w:ilvl="0" w:tplc="8F042AC2">
      <w:start w:val="1"/>
      <w:numFmt w:val="bullet"/>
      <w:lvlText w:val="-"/>
      <w:lvlJc w:val="left"/>
      <w:pPr>
        <w:ind w:left="1797" w:hanging="360"/>
      </w:pPr>
      <w:rPr>
        <w:rFonts w:hint="default" w:ascii="Calibri" w:hAnsi="Calibri" w:eastAsia="Times New Roman" w:cs="Calibri"/>
      </w:rPr>
    </w:lvl>
    <w:lvl w:ilvl="1" w:tplc="08130003">
      <w:start w:val="1"/>
      <w:numFmt w:val="bullet"/>
      <w:lvlText w:val="o"/>
      <w:lvlJc w:val="left"/>
      <w:pPr>
        <w:ind w:left="2517" w:hanging="360"/>
      </w:pPr>
      <w:rPr>
        <w:rFonts w:hint="default" w:ascii="Courier New" w:hAnsi="Courier New" w:cs="Courier New"/>
      </w:rPr>
    </w:lvl>
    <w:lvl w:ilvl="2" w:tplc="08130005" w:tentative="1">
      <w:start w:val="1"/>
      <w:numFmt w:val="bullet"/>
      <w:lvlText w:val=""/>
      <w:lvlJc w:val="left"/>
      <w:pPr>
        <w:ind w:left="3237" w:hanging="360"/>
      </w:pPr>
      <w:rPr>
        <w:rFonts w:hint="default" w:ascii="Wingdings" w:hAnsi="Wingdings"/>
      </w:rPr>
    </w:lvl>
    <w:lvl w:ilvl="3" w:tplc="08130001" w:tentative="1">
      <w:start w:val="1"/>
      <w:numFmt w:val="bullet"/>
      <w:lvlText w:val=""/>
      <w:lvlJc w:val="left"/>
      <w:pPr>
        <w:ind w:left="3957" w:hanging="360"/>
      </w:pPr>
      <w:rPr>
        <w:rFonts w:hint="default" w:ascii="Symbol" w:hAnsi="Symbol"/>
      </w:rPr>
    </w:lvl>
    <w:lvl w:ilvl="4" w:tplc="08130003" w:tentative="1">
      <w:start w:val="1"/>
      <w:numFmt w:val="bullet"/>
      <w:lvlText w:val="o"/>
      <w:lvlJc w:val="left"/>
      <w:pPr>
        <w:ind w:left="4677" w:hanging="360"/>
      </w:pPr>
      <w:rPr>
        <w:rFonts w:hint="default" w:ascii="Courier New" w:hAnsi="Courier New" w:cs="Courier New"/>
      </w:rPr>
    </w:lvl>
    <w:lvl w:ilvl="5" w:tplc="08130005" w:tentative="1">
      <w:start w:val="1"/>
      <w:numFmt w:val="bullet"/>
      <w:lvlText w:val=""/>
      <w:lvlJc w:val="left"/>
      <w:pPr>
        <w:ind w:left="5397" w:hanging="360"/>
      </w:pPr>
      <w:rPr>
        <w:rFonts w:hint="default" w:ascii="Wingdings" w:hAnsi="Wingdings"/>
      </w:rPr>
    </w:lvl>
    <w:lvl w:ilvl="6" w:tplc="08130001" w:tentative="1">
      <w:start w:val="1"/>
      <w:numFmt w:val="bullet"/>
      <w:lvlText w:val=""/>
      <w:lvlJc w:val="left"/>
      <w:pPr>
        <w:ind w:left="6117" w:hanging="360"/>
      </w:pPr>
      <w:rPr>
        <w:rFonts w:hint="default" w:ascii="Symbol" w:hAnsi="Symbol"/>
      </w:rPr>
    </w:lvl>
    <w:lvl w:ilvl="7" w:tplc="08130003" w:tentative="1">
      <w:start w:val="1"/>
      <w:numFmt w:val="bullet"/>
      <w:lvlText w:val="o"/>
      <w:lvlJc w:val="left"/>
      <w:pPr>
        <w:ind w:left="6837" w:hanging="360"/>
      </w:pPr>
      <w:rPr>
        <w:rFonts w:hint="default" w:ascii="Courier New" w:hAnsi="Courier New" w:cs="Courier New"/>
      </w:rPr>
    </w:lvl>
    <w:lvl w:ilvl="8" w:tplc="08130005" w:tentative="1">
      <w:start w:val="1"/>
      <w:numFmt w:val="bullet"/>
      <w:lvlText w:val=""/>
      <w:lvlJc w:val="left"/>
      <w:pPr>
        <w:ind w:left="7557" w:hanging="360"/>
      </w:pPr>
      <w:rPr>
        <w:rFonts w:hint="default" w:ascii="Wingdings" w:hAnsi="Wingdings"/>
      </w:rPr>
    </w:lvl>
  </w:abstractNum>
  <w:abstractNum w:abstractNumId="29" w15:restartNumberingAfterBreak="0">
    <w:nsid w:val="4E3B7CB4"/>
    <w:multiLevelType w:val="hybridMultilevel"/>
    <w:tmpl w:val="E30AAB6C"/>
    <w:lvl w:ilvl="0" w:tplc="2C808788">
      <w:start w:val="1"/>
      <w:numFmt w:val="lowerLetter"/>
      <w:pStyle w:val="ListNumber5"/>
      <w:lvlText w:val="%1)"/>
      <w:lvlJc w:val="left"/>
      <w:pPr>
        <w:ind w:left="1800" w:hanging="360"/>
      </w:pPr>
      <w:rPr>
        <w:rFonts w:hint="default" w:ascii="Flanders Art Serif" w:hAnsi="Flanders Art Serif"/>
        <w:b w:val="0"/>
        <w:i w:val="0"/>
        <w:sz w:val="19"/>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0947827"/>
    <w:multiLevelType w:val="hybridMultilevel"/>
    <w:tmpl w:val="A8649BDC"/>
    <w:lvl w:ilvl="0" w:tplc="08130005">
      <w:start w:val="1"/>
      <w:numFmt w:val="bullet"/>
      <w:lvlText w:val=""/>
      <w:lvlJc w:val="left"/>
      <w:pPr>
        <w:ind w:left="1080" w:hanging="360"/>
      </w:pPr>
      <w:rPr>
        <w:rFonts w:hint="default" w:ascii="Wingdings" w:hAnsi="Wingdings"/>
      </w:rPr>
    </w:lvl>
    <w:lvl w:ilvl="1" w:tplc="08130003" w:tentative="1">
      <w:start w:val="1"/>
      <w:numFmt w:val="bullet"/>
      <w:lvlText w:val="o"/>
      <w:lvlJc w:val="left"/>
      <w:pPr>
        <w:ind w:left="1800" w:hanging="360"/>
      </w:pPr>
      <w:rPr>
        <w:rFonts w:hint="default" w:ascii="Courier New" w:hAnsi="Courier New" w:cs="Courier New"/>
      </w:rPr>
    </w:lvl>
    <w:lvl w:ilvl="2" w:tplc="08130005" w:tentative="1">
      <w:start w:val="1"/>
      <w:numFmt w:val="bullet"/>
      <w:lvlText w:val=""/>
      <w:lvlJc w:val="left"/>
      <w:pPr>
        <w:ind w:left="2520" w:hanging="360"/>
      </w:pPr>
      <w:rPr>
        <w:rFonts w:hint="default" w:ascii="Wingdings" w:hAnsi="Wingdings"/>
      </w:rPr>
    </w:lvl>
    <w:lvl w:ilvl="3" w:tplc="08130001" w:tentative="1">
      <w:start w:val="1"/>
      <w:numFmt w:val="bullet"/>
      <w:lvlText w:val=""/>
      <w:lvlJc w:val="left"/>
      <w:pPr>
        <w:ind w:left="3240" w:hanging="360"/>
      </w:pPr>
      <w:rPr>
        <w:rFonts w:hint="default" w:ascii="Symbol" w:hAnsi="Symbol"/>
      </w:rPr>
    </w:lvl>
    <w:lvl w:ilvl="4" w:tplc="08130003" w:tentative="1">
      <w:start w:val="1"/>
      <w:numFmt w:val="bullet"/>
      <w:lvlText w:val="o"/>
      <w:lvlJc w:val="left"/>
      <w:pPr>
        <w:ind w:left="3960" w:hanging="360"/>
      </w:pPr>
      <w:rPr>
        <w:rFonts w:hint="default" w:ascii="Courier New" w:hAnsi="Courier New" w:cs="Courier New"/>
      </w:rPr>
    </w:lvl>
    <w:lvl w:ilvl="5" w:tplc="08130005" w:tentative="1">
      <w:start w:val="1"/>
      <w:numFmt w:val="bullet"/>
      <w:lvlText w:val=""/>
      <w:lvlJc w:val="left"/>
      <w:pPr>
        <w:ind w:left="4680" w:hanging="360"/>
      </w:pPr>
      <w:rPr>
        <w:rFonts w:hint="default" w:ascii="Wingdings" w:hAnsi="Wingdings"/>
      </w:rPr>
    </w:lvl>
    <w:lvl w:ilvl="6" w:tplc="08130001" w:tentative="1">
      <w:start w:val="1"/>
      <w:numFmt w:val="bullet"/>
      <w:lvlText w:val=""/>
      <w:lvlJc w:val="left"/>
      <w:pPr>
        <w:ind w:left="5400" w:hanging="360"/>
      </w:pPr>
      <w:rPr>
        <w:rFonts w:hint="default" w:ascii="Symbol" w:hAnsi="Symbol"/>
      </w:rPr>
    </w:lvl>
    <w:lvl w:ilvl="7" w:tplc="08130003" w:tentative="1">
      <w:start w:val="1"/>
      <w:numFmt w:val="bullet"/>
      <w:lvlText w:val="o"/>
      <w:lvlJc w:val="left"/>
      <w:pPr>
        <w:ind w:left="6120" w:hanging="360"/>
      </w:pPr>
      <w:rPr>
        <w:rFonts w:hint="default" w:ascii="Courier New" w:hAnsi="Courier New" w:cs="Courier New"/>
      </w:rPr>
    </w:lvl>
    <w:lvl w:ilvl="8" w:tplc="08130005" w:tentative="1">
      <w:start w:val="1"/>
      <w:numFmt w:val="bullet"/>
      <w:lvlText w:val=""/>
      <w:lvlJc w:val="left"/>
      <w:pPr>
        <w:ind w:left="6840" w:hanging="360"/>
      </w:pPr>
      <w:rPr>
        <w:rFonts w:hint="default" w:ascii="Wingdings" w:hAnsi="Wingdings"/>
      </w:rPr>
    </w:lvl>
  </w:abstractNum>
  <w:abstractNum w:abstractNumId="31" w15:restartNumberingAfterBreak="0">
    <w:nsid w:val="56E8448C"/>
    <w:multiLevelType w:val="hybridMultilevel"/>
    <w:tmpl w:val="CCE4E192"/>
    <w:lvl w:ilvl="0" w:tplc="E67EF56C">
      <w:start w:val="1"/>
      <w:numFmt w:val="bullet"/>
      <w:lvlText w:val=""/>
      <w:lvlJc w:val="left"/>
      <w:pPr>
        <w:tabs>
          <w:tab w:val="num" w:pos="720"/>
        </w:tabs>
        <w:ind w:left="720" w:hanging="360"/>
      </w:pPr>
      <w:rPr>
        <w:rFonts w:hint="default" w:ascii="Symbol" w:hAnsi="Symbol"/>
        <w:sz w:val="20"/>
      </w:rPr>
    </w:lvl>
    <w:lvl w:ilvl="1" w:tplc="F2F8CFAA">
      <w:start w:val="1"/>
      <w:numFmt w:val="bullet"/>
      <w:lvlText w:val=""/>
      <w:lvlJc w:val="left"/>
      <w:pPr>
        <w:tabs>
          <w:tab w:val="num" w:pos="1440"/>
        </w:tabs>
        <w:ind w:left="1440" w:hanging="360"/>
      </w:pPr>
      <w:rPr>
        <w:rFonts w:hint="default" w:ascii="Symbol" w:hAnsi="Symbol"/>
        <w:sz w:val="20"/>
      </w:rPr>
    </w:lvl>
    <w:lvl w:ilvl="2" w:tplc="538CB208">
      <w:start w:val="1"/>
      <w:numFmt w:val="bullet"/>
      <w:lvlText w:val=""/>
      <w:lvlJc w:val="left"/>
      <w:pPr>
        <w:tabs>
          <w:tab w:val="num" w:pos="2160"/>
        </w:tabs>
        <w:ind w:left="2160" w:hanging="360"/>
      </w:pPr>
      <w:rPr>
        <w:rFonts w:hint="default" w:ascii="Symbol" w:hAnsi="Symbol"/>
        <w:sz w:val="20"/>
      </w:rPr>
    </w:lvl>
    <w:lvl w:ilvl="3" w:tplc="790C661C" w:tentative="1">
      <w:start w:val="1"/>
      <w:numFmt w:val="bullet"/>
      <w:lvlText w:val=""/>
      <w:lvlJc w:val="left"/>
      <w:pPr>
        <w:tabs>
          <w:tab w:val="num" w:pos="2880"/>
        </w:tabs>
        <w:ind w:left="2880" w:hanging="360"/>
      </w:pPr>
      <w:rPr>
        <w:rFonts w:hint="default" w:ascii="Symbol" w:hAnsi="Symbol"/>
        <w:sz w:val="20"/>
      </w:rPr>
    </w:lvl>
    <w:lvl w:ilvl="4" w:tplc="CE680084" w:tentative="1">
      <w:start w:val="1"/>
      <w:numFmt w:val="bullet"/>
      <w:lvlText w:val=""/>
      <w:lvlJc w:val="left"/>
      <w:pPr>
        <w:tabs>
          <w:tab w:val="num" w:pos="3600"/>
        </w:tabs>
        <w:ind w:left="3600" w:hanging="360"/>
      </w:pPr>
      <w:rPr>
        <w:rFonts w:hint="default" w:ascii="Symbol" w:hAnsi="Symbol"/>
        <w:sz w:val="20"/>
      </w:rPr>
    </w:lvl>
    <w:lvl w:ilvl="5" w:tplc="26C816E0" w:tentative="1">
      <w:start w:val="1"/>
      <w:numFmt w:val="bullet"/>
      <w:lvlText w:val=""/>
      <w:lvlJc w:val="left"/>
      <w:pPr>
        <w:tabs>
          <w:tab w:val="num" w:pos="4320"/>
        </w:tabs>
        <w:ind w:left="4320" w:hanging="360"/>
      </w:pPr>
      <w:rPr>
        <w:rFonts w:hint="default" w:ascii="Symbol" w:hAnsi="Symbol"/>
        <w:sz w:val="20"/>
      </w:rPr>
    </w:lvl>
    <w:lvl w:ilvl="6" w:tplc="D1E03BB2" w:tentative="1">
      <w:start w:val="1"/>
      <w:numFmt w:val="bullet"/>
      <w:lvlText w:val=""/>
      <w:lvlJc w:val="left"/>
      <w:pPr>
        <w:tabs>
          <w:tab w:val="num" w:pos="5040"/>
        </w:tabs>
        <w:ind w:left="5040" w:hanging="360"/>
      </w:pPr>
      <w:rPr>
        <w:rFonts w:hint="default" w:ascii="Symbol" w:hAnsi="Symbol"/>
        <w:sz w:val="20"/>
      </w:rPr>
    </w:lvl>
    <w:lvl w:ilvl="7" w:tplc="ADA40672" w:tentative="1">
      <w:start w:val="1"/>
      <w:numFmt w:val="bullet"/>
      <w:lvlText w:val=""/>
      <w:lvlJc w:val="left"/>
      <w:pPr>
        <w:tabs>
          <w:tab w:val="num" w:pos="5760"/>
        </w:tabs>
        <w:ind w:left="5760" w:hanging="360"/>
      </w:pPr>
      <w:rPr>
        <w:rFonts w:hint="default" w:ascii="Symbol" w:hAnsi="Symbol"/>
        <w:sz w:val="20"/>
      </w:rPr>
    </w:lvl>
    <w:lvl w:ilvl="8" w:tplc="8610BCA0" w:tentative="1">
      <w:start w:val="1"/>
      <w:numFmt w:val="bullet"/>
      <w:lvlText w:val=""/>
      <w:lvlJc w:val="left"/>
      <w:pPr>
        <w:tabs>
          <w:tab w:val="num" w:pos="6480"/>
        </w:tabs>
        <w:ind w:left="6480" w:hanging="360"/>
      </w:pPr>
      <w:rPr>
        <w:rFonts w:hint="default" w:ascii="Symbol" w:hAnsi="Symbol"/>
        <w:sz w:val="20"/>
      </w:rPr>
    </w:lvl>
  </w:abstractNum>
  <w:abstractNum w:abstractNumId="32" w15:restartNumberingAfterBreak="0">
    <w:nsid w:val="57285613"/>
    <w:multiLevelType w:val="hybridMultilevel"/>
    <w:tmpl w:val="FC82A4FC"/>
    <w:lvl w:ilvl="0" w:tplc="9404F0E4">
      <w:start w:val="1"/>
      <w:numFmt w:val="decimal"/>
      <w:pStyle w:val="ListNumber"/>
      <w:lvlText w:val="%1"/>
      <w:lvlJc w:val="left"/>
      <w:pPr>
        <w:ind w:left="360" w:hanging="360"/>
      </w:pPr>
      <w:rPr>
        <w:rFonts w:hint="default" w:ascii="Flanders Art Serif" w:hAnsi="Flanders Art Serif"/>
        <w:b w:val="0"/>
        <w:i w:val="0"/>
        <w:sz w:val="19"/>
        <w:u w:color="6B6B6B" w:themeColor="text2"/>
      </w:rPr>
    </w:lvl>
    <w:lvl w:ilvl="1" w:tplc="0CD47C4A">
      <w:start w:val="1"/>
      <w:numFmt w:val="lowerLetter"/>
      <w:lvlText w:val="%2"/>
      <w:lvlJc w:val="left"/>
      <w:pPr>
        <w:ind w:left="720" w:hanging="360"/>
      </w:pPr>
      <w:rPr>
        <w:rFonts w:hint="default"/>
        <w:u w:color="6B6B6B" w:themeColor="text2"/>
      </w:rPr>
    </w:lvl>
    <w:lvl w:ilvl="2" w:tplc="C988130E">
      <w:start w:val="1"/>
      <w:numFmt w:val="lowerRoman"/>
      <w:lvlText w:val="%3"/>
      <w:lvlJc w:val="left"/>
      <w:pPr>
        <w:ind w:left="1080" w:hanging="360"/>
      </w:pPr>
      <w:rPr>
        <w:rFonts w:hint="default"/>
        <w:u w:color="6B6B6B" w:themeColor="text2"/>
      </w:rPr>
    </w:lvl>
    <w:lvl w:ilvl="3" w:tplc="66B6C528">
      <w:start w:val="1"/>
      <w:numFmt w:val="decimal"/>
      <w:lvlText w:val="%4)"/>
      <w:lvlJc w:val="left"/>
      <w:pPr>
        <w:ind w:left="1440" w:hanging="360"/>
      </w:pPr>
      <w:rPr>
        <w:rFonts w:hint="default"/>
      </w:rPr>
    </w:lvl>
    <w:lvl w:ilvl="4" w:tplc="25EAF494">
      <w:start w:val="1"/>
      <w:numFmt w:val="lowerLetter"/>
      <w:lvlText w:val="%5)"/>
      <w:lvlJc w:val="left"/>
      <w:pPr>
        <w:ind w:left="1800" w:hanging="360"/>
      </w:pPr>
      <w:rPr>
        <w:rFonts w:hint="default"/>
      </w:rPr>
    </w:lvl>
    <w:lvl w:ilvl="5" w:tplc="519C3D54">
      <w:start w:val="1"/>
      <w:numFmt w:val="lowerRoman"/>
      <w:lvlText w:val="%6)"/>
      <w:lvlJc w:val="left"/>
      <w:pPr>
        <w:ind w:left="2160" w:hanging="360"/>
      </w:pPr>
      <w:rPr>
        <w:rFonts w:hint="default"/>
      </w:rPr>
    </w:lvl>
    <w:lvl w:ilvl="6" w:tplc="0AA230CC">
      <w:start w:val="1"/>
      <w:numFmt w:val="decimal"/>
      <w:lvlText w:val="%7|"/>
      <w:lvlJc w:val="left"/>
      <w:pPr>
        <w:ind w:left="2520" w:hanging="360"/>
      </w:pPr>
      <w:rPr>
        <w:rFonts w:hint="default"/>
      </w:rPr>
    </w:lvl>
    <w:lvl w:ilvl="7" w:tplc="5796970E">
      <w:start w:val="1"/>
      <w:numFmt w:val="lowerLetter"/>
      <w:lvlText w:val="%8|"/>
      <w:lvlJc w:val="left"/>
      <w:pPr>
        <w:ind w:left="2880" w:hanging="360"/>
      </w:pPr>
      <w:rPr>
        <w:rFonts w:hint="default"/>
      </w:rPr>
    </w:lvl>
    <w:lvl w:ilvl="8" w:tplc="85B6269C">
      <w:start w:val="1"/>
      <w:numFmt w:val="lowerRoman"/>
      <w:lvlText w:val="%9|"/>
      <w:lvlJc w:val="left"/>
      <w:pPr>
        <w:ind w:left="3240" w:hanging="360"/>
      </w:pPr>
      <w:rPr>
        <w:rFonts w:hint="default"/>
      </w:rPr>
    </w:lvl>
  </w:abstractNum>
  <w:abstractNum w:abstractNumId="33" w15:restartNumberingAfterBreak="0">
    <w:nsid w:val="66EF2C27"/>
    <w:multiLevelType w:val="multilevel"/>
    <w:tmpl w:val="1FF43806"/>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4" w15:restartNumberingAfterBreak="0">
    <w:nsid w:val="675856E0"/>
    <w:multiLevelType w:val="hybridMultilevel"/>
    <w:tmpl w:val="51606846"/>
    <w:lvl w:ilvl="0" w:tplc="08130005">
      <w:start w:val="1"/>
      <w:numFmt w:val="bullet"/>
      <w:lvlText w:val=""/>
      <w:lvlJc w:val="left"/>
      <w:pPr>
        <w:tabs>
          <w:tab w:val="num" w:pos="720"/>
        </w:tabs>
        <w:ind w:left="720" w:hanging="360"/>
      </w:pPr>
      <w:rPr>
        <w:rFonts w:hint="default" w:ascii="Wingdings" w:hAnsi="Wingdings"/>
        <w:sz w:val="20"/>
      </w:rPr>
    </w:lvl>
    <w:lvl w:ilvl="1" w:tplc="F2F8CFAA">
      <w:start w:val="1"/>
      <w:numFmt w:val="bullet"/>
      <w:lvlText w:val=""/>
      <w:lvlJc w:val="left"/>
      <w:pPr>
        <w:tabs>
          <w:tab w:val="num" w:pos="1440"/>
        </w:tabs>
        <w:ind w:left="1440" w:hanging="360"/>
      </w:pPr>
      <w:rPr>
        <w:rFonts w:hint="default" w:ascii="Symbol" w:hAnsi="Symbol"/>
        <w:sz w:val="20"/>
      </w:rPr>
    </w:lvl>
    <w:lvl w:ilvl="2" w:tplc="538CB208">
      <w:start w:val="1"/>
      <w:numFmt w:val="bullet"/>
      <w:lvlText w:val=""/>
      <w:lvlJc w:val="left"/>
      <w:pPr>
        <w:tabs>
          <w:tab w:val="num" w:pos="2160"/>
        </w:tabs>
        <w:ind w:left="2160" w:hanging="360"/>
      </w:pPr>
      <w:rPr>
        <w:rFonts w:hint="default" w:ascii="Symbol" w:hAnsi="Symbol"/>
        <w:sz w:val="20"/>
      </w:rPr>
    </w:lvl>
    <w:lvl w:ilvl="3" w:tplc="790C661C" w:tentative="1">
      <w:start w:val="1"/>
      <w:numFmt w:val="bullet"/>
      <w:lvlText w:val=""/>
      <w:lvlJc w:val="left"/>
      <w:pPr>
        <w:tabs>
          <w:tab w:val="num" w:pos="2880"/>
        </w:tabs>
        <w:ind w:left="2880" w:hanging="360"/>
      </w:pPr>
      <w:rPr>
        <w:rFonts w:hint="default" w:ascii="Symbol" w:hAnsi="Symbol"/>
        <w:sz w:val="20"/>
      </w:rPr>
    </w:lvl>
    <w:lvl w:ilvl="4" w:tplc="CE680084" w:tentative="1">
      <w:start w:val="1"/>
      <w:numFmt w:val="bullet"/>
      <w:lvlText w:val=""/>
      <w:lvlJc w:val="left"/>
      <w:pPr>
        <w:tabs>
          <w:tab w:val="num" w:pos="3600"/>
        </w:tabs>
        <w:ind w:left="3600" w:hanging="360"/>
      </w:pPr>
      <w:rPr>
        <w:rFonts w:hint="default" w:ascii="Symbol" w:hAnsi="Symbol"/>
        <w:sz w:val="20"/>
      </w:rPr>
    </w:lvl>
    <w:lvl w:ilvl="5" w:tplc="26C816E0" w:tentative="1">
      <w:start w:val="1"/>
      <w:numFmt w:val="bullet"/>
      <w:lvlText w:val=""/>
      <w:lvlJc w:val="left"/>
      <w:pPr>
        <w:tabs>
          <w:tab w:val="num" w:pos="4320"/>
        </w:tabs>
        <w:ind w:left="4320" w:hanging="360"/>
      </w:pPr>
      <w:rPr>
        <w:rFonts w:hint="default" w:ascii="Symbol" w:hAnsi="Symbol"/>
        <w:sz w:val="20"/>
      </w:rPr>
    </w:lvl>
    <w:lvl w:ilvl="6" w:tplc="D1E03BB2" w:tentative="1">
      <w:start w:val="1"/>
      <w:numFmt w:val="bullet"/>
      <w:lvlText w:val=""/>
      <w:lvlJc w:val="left"/>
      <w:pPr>
        <w:tabs>
          <w:tab w:val="num" w:pos="5040"/>
        </w:tabs>
        <w:ind w:left="5040" w:hanging="360"/>
      </w:pPr>
      <w:rPr>
        <w:rFonts w:hint="default" w:ascii="Symbol" w:hAnsi="Symbol"/>
        <w:sz w:val="20"/>
      </w:rPr>
    </w:lvl>
    <w:lvl w:ilvl="7" w:tplc="ADA40672" w:tentative="1">
      <w:start w:val="1"/>
      <w:numFmt w:val="bullet"/>
      <w:lvlText w:val=""/>
      <w:lvlJc w:val="left"/>
      <w:pPr>
        <w:tabs>
          <w:tab w:val="num" w:pos="5760"/>
        </w:tabs>
        <w:ind w:left="5760" w:hanging="360"/>
      </w:pPr>
      <w:rPr>
        <w:rFonts w:hint="default" w:ascii="Symbol" w:hAnsi="Symbol"/>
        <w:sz w:val="20"/>
      </w:rPr>
    </w:lvl>
    <w:lvl w:ilvl="8" w:tplc="8610BCA0" w:tentative="1">
      <w:start w:val="1"/>
      <w:numFmt w:val="bullet"/>
      <w:lvlText w:val=""/>
      <w:lvlJc w:val="left"/>
      <w:pPr>
        <w:tabs>
          <w:tab w:val="num" w:pos="6480"/>
        </w:tabs>
        <w:ind w:left="6480" w:hanging="360"/>
      </w:pPr>
      <w:rPr>
        <w:rFonts w:hint="default" w:ascii="Symbol" w:hAnsi="Symbol"/>
        <w:sz w:val="20"/>
      </w:rPr>
    </w:lvl>
  </w:abstractNum>
  <w:abstractNum w:abstractNumId="35" w15:restartNumberingAfterBreak="0">
    <w:nsid w:val="694F4C02"/>
    <w:multiLevelType w:val="multilevel"/>
    <w:tmpl w:val="7BAA912A"/>
    <w:lvl w:ilvl="0">
      <w:start w:val="1"/>
      <w:numFmt w:val="bullet"/>
      <w:lvlText w:val=""/>
      <w:lvlJc w:val="left"/>
      <w:pPr>
        <w:tabs>
          <w:tab w:val="num" w:pos="720"/>
        </w:tabs>
        <w:ind w:left="720" w:hanging="360"/>
      </w:pPr>
      <w:rPr>
        <w:rFonts w:hint="default" w:ascii="Wingdings" w:hAnsi="Wingdings"/>
        <w:sz w:val="20"/>
      </w:rPr>
    </w:lvl>
    <w:lvl w:ilvl="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6" w15:restartNumberingAfterBreak="0">
    <w:nsid w:val="6B125811"/>
    <w:multiLevelType w:val="hybridMultilevel"/>
    <w:tmpl w:val="739E07AE"/>
    <w:lvl w:ilvl="0" w:tplc="08130001">
      <w:start w:val="1"/>
      <w:numFmt w:val="bullet"/>
      <w:lvlText w:val=""/>
      <w:lvlJc w:val="left"/>
      <w:pPr>
        <w:ind w:left="720" w:hanging="360"/>
      </w:pPr>
      <w:rPr>
        <w:rFonts w:hint="default" w:ascii="Symbol" w:hAnsi="Symbol"/>
      </w:rPr>
    </w:lvl>
    <w:lvl w:ilvl="1" w:tplc="08130003" w:tentative="1">
      <w:start w:val="1"/>
      <w:numFmt w:val="bullet"/>
      <w:lvlText w:val="o"/>
      <w:lvlJc w:val="left"/>
      <w:pPr>
        <w:ind w:left="1440" w:hanging="360"/>
      </w:pPr>
      <w:rPr>
        <w:rFonts w:hint="default" w:ascii="Courier New" w:hAnsi="Courier New" w:cs="Courier New"/>
      </w:rPr>
    </w:lvl>
    <w:lvl w:ilvl="2" w:tplc="08130005" w:tentative="1">
      <w:start w:val="1"/>
      <w:numFmt w:val="bullet"/>
      <w:lvlText w:val=""/>
      <w:lvlJc w:val="left"/>
      <w:pPr>
        <w:ind w:left="2160" w:hanging="360"/>
      </w:pPr>
      <w:rPr>
        <w:rFonts w:hint="default" w:ascii="Wingdings" w:hAnsi="Wingdings"/>
      </w:rPr>
    </w:lvl>
    <w:lvl w:ilvl="3" w:tplc="08130001" w:tentative="1">
      <w:start w:val="1"/>
      <w:numFmt w:val="bullet"/>
      <w:lvlText w:val=""/>
      <w:lvlJc w:val="left"/>
      <w:pPr>
        <w:ind w:left="2880" w:hanging="360"/>
      </w:pPr>
      <w:rPr>
        <w:rFonts w:hint="default" w:ascii="Symbol" w:hAnsi="Symbol"/>
      </w:rPr>
    </w:lvl>
    <w:lvl w:ilvl="4" w:tplc="08130003" w:tentative="1">
      <w:start w:val="1"/>
      <w:numFmt w:val="bullet"/>
      <w:lvlText w:val="o"/>
      <w:lvlJc w:val="left"/>
      <w:pPr>
        <w:ind w:left="3600" w:hanging="360"/>
      </w:pPr>
      <w:rPr>
        <w:rFonts w:hint="default" w:ascii="Courier New" w:hAnsi="Courier New" w:cs="Courier New"/>
      </w:rPr>
    </w:lvl>
    <w:lvl w:ilvl="5" w:tplc="08130005" w:tentative="1">
      <w:start w:val="1"/>
      <w:numFmt w:val="bullet"/>
      <w:lvlText w:val=""/>
      <w:lvlJc w:val="left"/>
      <w:pPr>
        <w:ind w:left="4320" w:hanging="360"/>
      </w:pPr>
      <w:rPr>
        <w:rFonts w:hint="default" w:ascii="Wingdings" w:hAnsi="Wingdings"/>
      </w:rPr>
    </w:lvl>
    <w:lvl w:ilvl="6" w:tplc="08130001" w:tentative="1">
      <w:start w:val="1"/>
      <w:numFmt w:val="bullet"/>
      <w:lvlText w:val=""/>
      <w:lvlJc w:val="left"/>
      <w:pPr>
        <w:ind w:left="5040" w:hanging="360"/>
      </w:pPr>
      <w:rPr>
        <w:rFonts w:hint="default" w:ascii="Symbol" w:hAnsi="Symbol"/>
      </w:rPr>
    </w:lvl>
    <w:lvl w:ilvl="7" w:tplc="08130003" w:tentative="1">
      <w:start w:val="1"/>
      <w:numFmt w:val="bullet"/>
      <w:lvlText w:val="o"/>
      <w:lvlJc w:val="left"/>
      <w:pPr>
        <w:ind w:left="5760" w:hanging="360"/>
      </w:pPr>
      <w:rPr>
        <w:rFonts w:hint="default" w:ascii="Courier New" w:hAnsi="Courier New" w:cs="Courier New"/>
      </w:rPr>
    </w:lvl>
    <w:lvl w:ilvl="8" w:tplc="08130005" w:tentative="1">
      <w:start w:val="1"/>
      <w:numFmt w:val="bullet"/>
      <w:lvlText w:val=""/>
      <w:lvlJc w:val="left"/>
      <w:pPr>
        <w:ind w:left="6480" w:hanging="360"/>
      </w:pPr>
      <w:rPr>
        <w:rFonts w:hint="default" w:ascii="Wingdings" w:hAnsi="Wingdings"/>
      </w:rPr>
    </w:lvl>
  </w:abstractNum>
  <w:abstractNum w:abstractNumId="37" w15:restartNumberingAfterBreak="0">
    <w:nsid w:val="6B833F8E"/>
    <w:multiLevelType w:val="hybridMultilevel"/>
    <w:tmpl w:val="E654BB92"/>
    <w:lvl w:ilvl="0" w:tplc="8F042AC2">
      <w:start w:val="1"/>
      <w:numFmt w:val="bullet"/>
      <w:lvlText w:val="-"/>
      <w:lvlJc w:val="left"/>
      <w:pPr>
        <w:ind w:left="720" w:hanging="360"/>
      </w:pPr>
      <w:rPr>
        <w:rFonts w:hint="default" w:ascii="Calibri" w:hAnsi="Calibri" w:eastAsia="Times New Roman" w:cs="Calibri"/>
      </w:rPr>
    </w:lvl>
    <w:lvl w:ilvl="1" w:tplc="08130003">
      <w:start w:val="1"/>
      <w:numFmt w:val="bullet"/>
      <w:lvlText w:val="o"/>
      <w:lvlJc w:val="left"/>
      <w:pPr>
        <w:ind w:left="1440" w:hanging="360"/>
      </w:pPr>
      <w:rPr>
        <w:rFonts w:hint="default" w:ascii="Courier New" w:hAnsi="Courier New" w:cs="Courier New"/>
      </w:rPr>
    </w:lvl>
    <w:lvl w:ilvl="2" w:tplc="08130005">
      <w:start w:val="1"/>
      <w:numFmt w:val="bullet"/>
      <w:lvlText w:val=""/>
      <w:lvlJc w:val="left"/>
      <w:pPr>
        <w:ind w:left="2160" w:hanging="360"/>
      </w:pPr>
      <w:rPr>
        <w:rFonts w:hint="default" w:ascii="Wingdings" w:hAnsi="Wingdings"/>
      </w:rPr>
    </w:lvl>
    <w:lvl w:ilvl="3" w:tplc="08130001" w:tentative="1">
      <w:start w:val="1"/>
      <w:numFmt w:val="bullet"/>
      <w:lvlText w:val=""/>
      <w:lvlJc w:val="left"/>
      <w:pPr>
        <w:ind w:left="2880" w:hanging="360"/>
      </w:pPr>
      <w:rPr>
        <w:rFonts w:hint="default" w:ascii="Symbol" w:hAnsi="Symbol"/>
      </w:rPr>
    </w:lvl>
    <w:lvl w:ilvl="4" w:tplc="08130003" w:tentative="1">
      <w:start w:val="1"/>
      <w:numFmt w:val="bullet"/>
      <w:lvlText w:val="o"/>
      <w:lvlJc w:val="left"/>
      <w:pPr>
        <w:ind w:left="3600" w:hanging="360"/>
      </w:pPr>
      <w:rPr>
        <w:rFonts w:hint="default" w:ascii="Courier New" w:hAnsi="Courier New" w:cs="Courier New"/>
      </w:rPr>
    </w:lvl>
    <w:lvl w:ilvl="5" w:tplc="08130005" w:tentative="1">
      <w:start w:val="1"/>
      <w:numFmt w:val="bullet"/>
      <w:lvlText w:val=""/>
      <w:lvlJc w:val="left"/>
      <w:pPr>
        <w:ind w:left="4320" w:hanging="360"/>
      </w:pPr>
      <w:rPr>
        <w:rFonts w:hint="default" w:ascii="Wingdings" w:hAnsi="Wingdings"/>
      </w:rPr>
    </w:lvl>
    <w:lvl w:ilvl="6" w:tplc="08130001" w:tentative="1">
      <w:start w:val="1"/>
      <w:numFmt w:val="bullet"/>
      <w:lvlText w:val=""/>
      <w:lvlJc w:val="left"/>
      <w:pPr>
        <w:ind w:left="5040" w:hanging="360"/>
      </w:pPr>
      <w:rPr>
        <w:rFonts w:hint="default" w:ascii="Symbol" w:hAnsi="Symbol"/>
      </w:rPr>
    </w:lvl>
    <w:lvl w:ilvl="7" w:tplc="08130003" w:tentative="1">
      <w:start w:val="1"/>
      <w:numFmt w:val="bullet"/>
      <w:lvlText w:val="o"/>
      <w:lvlJc w:val="left"/>
      <w:pPr>
        <w:ind w:left="5760" w:hanging="360"/>
      </w:pPr>
      <w:rPr>
        <w:rFonts w:hint="default" w:ascii="Courier New" w:hAnsi="Courier New" w:cs="Courier New"/>
      </w:rPr>
    </w:lvl>
    <w:lvl w:ilvl="8" w:tplc="08130005" w:tentative="1">
      <w:start w:val="1"/>
      <w:numFmt w:val="bullet"/>
      <w:lvlText w:val=""/>
      <w:lvlJc w:val="left"/>
      <w:pPr>
        <w:ind w:left="6480" w:hanging="360"/>
      </w:pPr>
      <w:rPr>
        <w:rFonts w:hint="default" w:ascii="Wingdings" w:hAnsi="Wingdings"/>
      </w:rPr>
    </w:lvl>
  </w:abstractNum>
  <w:abstractNum w:abstractNumId="38" w15:restartNumberingAfterBreak="0">
    <w:nsid w:val="6BE57986"/>
    <w:multiLevelType w:val="multilevel"/>
    <w:tmpl w:val="CA2C733A"/>
    <w:lvl w:ilvl="0">
      <w:start w:val="1"/>
      <w:numFmt w:val="bullet"/>
      <w:lvlText w:val=""/>
      <w:lvlJc w:val="left"/>
      <w:pPr>
        <w:tabs>
          <w:tab w:val="num" w:pos="720"/>
        </w:tabs>
        <w:ind w:left="720" w:hanging="360"/>
      </w:pPr>
      <w:rPr>
        <w:rFonts w:hint="default" w:ascii="Wingdings" w:hAnsi="Wingdings"/>
        <w:sz w:val="20"/>
      </w:rPr>
    </w:lvl>
    <w:lvl w:ilvl="1">
      <w:start w:val="1"/>
      <w:numFmt w:val="bullet"/>
      <w:lvlText w:val=""/>
      <w:lvlJc w:val="left"/>
      <w:pPr>
        <w:tabs>
          <w:tab w:val="num" w:pos="1440"/>
        </w:tabs>
        <w:ind w:left="1440" w:hanging="360"/>
      </w:pPr>
      <w:rPr>
        <w:rFonts w:hint="default" w:ascii="Symbol" w:hAnsi="Symbol"/>
        <w:sz w:val="20"/>
      </w:rPr>
    </w:lvl>
    <w:lvl w:ilvl="2">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9" w15:restartNumberingAfterBreak="0">
    <w:nsid w:val="70B472DD"/>
    <w:multiLevelType w:val="multilevel"/>
    <w:tmpl w:val="AB0A3E5C"/>
    <w:lvl w:ilvl="0">
      <w:start w:val="1"/>
      <w:numFmt w:val="decimal"/>
      <w:pStyle w:val="Heading1"/>
      <w:lvlText w:val="%1"/>
      <w:lvlJc w:val="left"/>
      <w:pPr>
        <w:ind w:left="432" w:hanging="432"/>
      </w:pPr>
      <w:rPr>
        <w:rFonts w:hint="default" w:ascii="Calibri Light" w:hAnsi="Calibri Light" w:cs="Calibri Light"/>
        <w:b/>
        <w:i w:val="0"/>
        <w:sz w:val="28"/>
        <w:szCs w:val="28"/>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0" w15:restartNumberingAfterBreak="0">
    <w:nsid w:val="7AAC6EFE"/>
    <w:multiLevelType w:val="hybridMultilevel"/>
    <w:tmpl w:val="8A7C6094"/>
    <w:lvl w:ilvl="0" w:tplc="08130005">
      <w:start w:val="1"/>
      <w:numFmt w:val="bullet"/>
      <w:lvlText w:val=""/>
      <w:lvlJc w:val="left"/>
      <w:pPr>
        <w:ind w:left="1080" w:hanging="360"/>
      </w:pPr>
      <w:rPr>
        <w:rFonts w:hint="default" w:ascii="Wingdings" w:hAnsi="Wingdings"/>
      </w:rPr>
    </w:lvl>
    <w:lvl w:ilvl="1" w:tplc="8F042AC2">
      <w:start w:val="1"/>
      <w:numFmt w:val="bullet"/>
      <w:lvlText w:val="-"/>
      <w:lvlJc w:val="left"/>
      <w:pPr>
        <w:ind w:left="1800" w:hanging="360"/>
      </w:pPr>
      <w:rPr>
        <w:rFonts w:hint="default" w:ascii="Calibri" w:hAnsi="Calibri" w:eastAsia="Times New Roman" w:cs="Calibri"/>
      </w:rPr>
    </w:lvl>
    <w:lvl w:ilvl="2" w:tplc="08130005">
      <w:start w:val="1"/>
      <w:numFmt w:val="bullet"/>
      <w:lvlText w:val=""/>
      <w:lvlJc w:val="left"/>
      <w:pPr>
        <w:ind w:left="2520" w:hanging="360"/>
      </w:pPr>
      <w:rPr>
        <w:rFonts w:hint="default" w:ascii="Wingdings" w:hAnsi="Wingdings"/>
      </w:rPr>
    </w:lvl>
    <w:lvl w:ilvl="3" w:tplc="08130001" w:tentative="1">
      <w:start w:val="1"/>
      <w:numFmt w:val="bullet"/>
      <w:lvlText w:val=""/>
      <w:lvlJc w:val="left"/>
      <w:pPr>
        <w:ind w:left="3240" w:hanging="360"/>
      </w:pPr>
      <w:rPr>
        <w:rFonts w:hint="default" w:ascii="Symbol" w:hAnsi="Symbol"/>
      </w:rPr>
    </w:lvl>
    <w:lvl w:ilvl="4" w:tplc="08130003" w:tentative="1">
      <w:start w:val="1"/>
      <w:numFmt w:val="bullet"/>
      <w:lvlText w:val="o"/>
      <w:lvlJc w:val="left"/>
      <w:pPr>
        <w:ind w:left="3960" w:hanging="360"/>
      </w:pPr>
      <w:rPr>
        <w:rFonts w:hint="default" w:ascii="Courier New" w:hAnsi="Courier New" w:cs="Courier New"/>
      </w:rPr>
    </w:lvl>
    <w:lvl w:ilvl="5" w:tplc="08130005" w:tentative="1">
      <w:start w:val="1"/>
      <w:numFmt w:val="bullet"/>
      <w:lvlText w:val=""/>
      <w:lvlJc w:val="left"/>
      <w:pPr>
        <w:ind w:left="4680" w:hanging="360"/>
      </w:pPr>
      <w:rPr>
        <w:rFonts w:hint="default" w:ascii="Wingdings" w:hAnsi="Wingdings"/>
      </w:rPr>
    </w:lvl>
    <w:lvl w:ilvl="6" w:tplc="08130001" w:tentative="1">
      <w:start w:val="1"/>
      <w:numFmt w:val="bullet"/>
      <w:lvlText w:val=""/>
      <w:lvlJc w:val="left"/>
      <w:pPr>
        <w:ind w:left="5400" w:hanging="360"/>
      </w:pPr>
      <w:rPr>
        <w:rFonts w:hint="default" w:ascii="Symbol" w:hAnsi="Symbol"/>
      </w:rPr>
    </w:lvl>
    <w:lvl w:ilvl="7" w:tplc="08130003" w:tentative="1">
      <w:start w:val="1"/>
      <w:numFmt w:val="bullet"/>
      <w:lvlText w:val="o"/>
      <w:lvlJc w:val="left"/>
      <w:pPr>
        <w:ind w:left="6120" w:hanging="360"/>
      </w:pPr>
      <w:rPr>
        <w:rFonts w:hint="default" w:ascii="Courier New" w:hAnsi="Courier New" w:cs="Courier New"/>
      </w:rPr>
    </w:lvl>
    <w:lvl w:ilvl="8" w:tplc="08130005" w:tentative="1">
      <w:start w:val="1"/>
      <w:numFmt w:val="bullet"/>
      <w:lvlText w:val=""/>
      <w:lvlJc w:val="left"/>
      <w:pPr>
        <w:ind w:left="6840" w:hanging="360"/>
      </w:pPr>
      <w:rPr>
        <w:rFonts w:hint="default" w:ascii="Wingdings" w:hAnsi="Wingdings"/>
      </w:rPr>
    </w:lvl>
  </w:abstractNum>
  <w:abstractNum w:abstractNumId="41" w15:restartNumberingAfterBreak="0">
    <w:nsid w:val="7DA211E3"/>
    <w:multiLevelType w:val="hybridMultilevel"/>
    <w:tmpl w:val="B2EC76E4"/>
    <w:lvl w:ilvl="0" w:tplc="08130001">
      <w:start w:val="1"/>
      <w:numFmt w:val="bullet"/>
      <w:lvlText w:val=""/>
      <w:lvlJc w:val="left"/>
      <w:pPr>
        <w:ind w:left="1440" w:hanging="360"/>
      </w:pPr>
      <w:rPr>
        <w:rFonts w:hint="default" w:ascii="Symbol" w:hAnsi="Symbol"/>
      </w:rPr>
    </w:lvl>
    <w:lvl w:ilvl="1" w:tplc="08130003" w:tentative="1">
      <w:start w:val="1"/>
      <w:numFmt w:val="bullet"/>
      <w:lvlText w:val="o"/>
      <w:lvlJc w:val="left"/>
      <w:pPr>
        <w:ind w:left="2160" w:hanging="360"/>
      </w:pPr>
      <w:rPr>
        <w:rFonts w:hint="default" w:ascii="Courier New" w:hAnsi="Courier New" w:cs="Courier New"/>
      </w:rPr>
    </w:lvl>
    <w:lvl w:ilvl="2" w:tplc="08130005" w:tentative="1">
      <w:start w:val="1"/>
      <w:numFmt w:val="bullet"/>
      <w:lvlText w:val=""/>
      <w:lvlJc w:val="left"/>
      <w:pPr>
        <w:ind w:left="2880" w:hanging="360"/>
      </w:pPr>
      <w:rPr>
        <w:rFonts w:hint="default" w:ascii="Wingdings" w:hAnsi="Wingdings"/>
      </w:rPr>
    </w:lvl>
    <w:lvl w:ilvl="3" w:tplc="08130001" w:tentative="1">
      <w:start w:val="1"/>
      <w:numFmt w:val="bullet"/>
      <w:lvlText w:val=""/>
      <w:lvlJc w:val="left"/>
      <w:pPr>
        <w:ind w:left="3600" w:hanging="360"/>
      </w:pPr>
      <w:rPr>
        <w:rFonts w:hint="default" w:ascii="Symbol" w:hAnsi="Symbol"/>
      </w:rPr>
    </w:lvl>
    <w:lvl w:ilvl="4" w:tplc="08130003" w:tentative="1">
      <w:start w:val="1"/>
      <w:numFmt w:val="bullet"/>
      <w:lvlText w:val="o"/>
      <w:lvlJc w:val="left"/>
      <w:pPr>
        <w:ind w:left="4320" w:hanging="360"/>
      </w:pPr>
      <w:rPr>
        <w:rFonts w:hint="default" w:ascii="Courier New" w:hAnsi="Courier New" w:cs="Courier New"/>
      </w:rPr>
    </w:lvl>
    <w:lvl w:ilvl="5" w:tplc="08130005" w:tentative="1">
      <w:start w:val="1"/>
      <w:numFmt w:val="bullet"/>
      <w:lvlText w:val=""/>
      <w:lvlJc w:val="left"/>
      <w:pPr>
        <w:ind w:left="5040" w:hanging="360"/>
      </w:pPr>
      <w:rPr>
        <w:rFonts w:hint="default" w:ascii="Wingdings" w:hAnsi="Wingdings"/>
      </w:rPr>
    </w:lvl>
    <w:lvl w:ilvl="6" w:tplc="08130001" w:tentative="1">
      <w:start w:val="1"/>
      <w:numFmt w:val="bullet"/>
      <w:lvlText w:val=""/>
      <w:lvlJc w:val="left"/>
      <w:pPr>
        <w:ind w:left="5760" w:hanging="360"/>
      </w:pPr>
      <w:rPr>
        <w:rFonts w:hint="default" w:ascii="Symbol" w:hAnsi="Symbol"/>
      </w:rPr>
    </w:lvl>
    <w:lvl w:ilvl="7" w:tplc="08130003" w:tentative="1">
      <w:start w:val="1"/>
      <w:numFmt w:val="bullet"/>
      <w:lvlText w:val="o"/>
      <w:lvlJc w:val="left"/>
      <w:pPr>
        <w:ind w:left="6480" w:hanging="360"/>
      </w:pPr>
      <w:rPr>
        <w:rFonts w:hint="default" w:ascii="Courier New" w:hAnsi="Courier New" w:cs="Courier New"/>
      </w:rPr>
    </w:lvl>
    <w:lvl w:ilvl="8" w:tplc="08130005" w:tentative="1">
      <w:start w:val="1"/>
      <w:numFmt w:val="bullet"/>
      <w:lvlText w:val=""/>
      <w:lvlJc w:val="left"/>
      <w:pPr>
        <w:ind w:left="7200" w:hanging="360"/>
      </w:pPr>
      <w:rPr>
        <w:rFonts w:hint="default" w:ascii="Wingdings" w:hAnsi="Wingdings"/>
      </w:rPr>
    </w:lvl>
  </w:abstractNum>
  <w:abstractNum w:abstractNumId="42" w15:restartNumberingAfterBreak="0">
    <w:nsid w:val="7DBB48E4"/>
    <w:multiLevelType w:val="hybridMultilevel"/>
    <w:tmpl w:val="2E804694"/>
    <w:lvl w:ilvl="0" w:tplc="8F042AC2">
      <w:start w:val="1"/>
      <w:numFmt w:val="bullet"/>
      <w:lvlText w:val="-"/>
      <w:lvlJc w:val="left"/>
      <w:pPr>
        <w:ind w:left="2160" w:hanging="360"/>
      </w:pPr>
      <w:rPr>
        <w:rFonts w:hint="default" w:ascii="Calibri" w:hAnsi="Calibri" w:eastAsia="Times New Roman" w:cs="Calibri"/>
      </w:rPr>
    </w:lvl>
    <w:lvl w:ilvl="1" w:tplc="08130003" w:tentative="1">
      <w:start w:val="1"/>
      <w:numFmt w:val="bullet"/>
      <w:lvlText w:val="o"/>
      <w:lvlJc w:val="left"/>
      <w:pPr>
        <w:ind w:left="2880" w:hanging="360"/>
      </w:pPr>
      <w:rPr>
        <w:rFonts w:hint="default" w:ascii="Courier New" w:hAnsi="Courier New" w:cs="Courier New"/>
      </w:rPr>
    </w:lvl>
    <w:lvl w:ilvl="2" w:tplc="08130005" w:tentative="1">
      <w:start w:val="1"/>
      <w:numFmt w:val="bullet"/>
      <w:lvlText w:val=""/>
      <w:lvlJc w:val="left"/>
      <w:pPr>
        <w:ind w:left="3600" w:hanging="360"/>
      </w:pPr>
      <w:rPr>
        <w:rFonts w:hint="default" w:ascii="Wingdings" w:hAnsi="Wingdings"/>
      </w:rPr>
    </w:lvl>
    <w:lvl w:ilvl="3" w:tplc="08130001" w:tentative="1">
      <w:start w:val="1"/>
      <w:numFmt w:val="bullet"/>
      <w:lvlText w:val=""/>
      <w:lvlJc w:val="left"/>
      <w:pPr>
        <w:ind w:left="4320" w:hanging="360"/>
      </w:pPr>
      <w:rPr>
        <w:rFonts w:hint="default" w:ascii="Symbol" w:hAnsi="Symbol"/>
      </w:rPr>
    </w:lvl>
    <w:lvl w:ilvl="4" w:tplc="08130003" w:tentative="1">
      <w:start w:val="1"/>
      <w:numFmt w:val="bullet"/>
      <w:lvlText w:val="o"/>
      <w:lvlJc w:val="left"/>
      <w:pPr>
        <w:ind w:left="5040" w:hanging="360"/>
      </w:pPr>
      <w:rPr>
        <w:rFonts w:hint="default" w:ascii="Courier New" w:hAnsi="Courier New" w:cs="Courier New"/>
      </w:rPr>
    </w:lvl>
    <w:lvl w:ilvl="5" w:tplc="08130005" w:tentative="1">
      <w:start w:val="1"/>
      <w:numFmt w:val="bullet"/>
      <w:lvlText w:val=""/>
      <w:lvlJc w:val="left"/>
      <w:pPr>
        <w:ind w:left="5760" w:hanging="360"/>
      </w:pPr>
      <w:rPr>
        <w:rFonts w:hint="default" w:ascii="Wingdings" w:hAnsi="Wingdings"/>
      </w:rPr>
    </w:lvl>
    <w:lvl w:ilvl="6" w:tplc="08130001" w:tentative="1">
      <w:start w:val="1"/>
      <w:numFmt w:val="bullet"/>
      <w:lvlText w:val=""/>
      <w:lvlJc w:val="left"/>
      <w:pPr>
        <w:ind w:left="6480" w:hanging="360"/>
      </w:pPr>
      <w:rPr>
        <w:rFonts w:hint="default" w:ascii="Symbol" w:hAnsi="Symbol"/>
      </w:rPr>
    </w:lvl>
    <w:lvl w:ilvl="7" w:tplc="08130003" w:tentative="1">
      <w:start w:val="1"/>
      <w:numFmt w:val="bullet"/>
      <w:lvlText w:val="o"/>
      <w:lvlJc w:val="left"/>
      <w:pPr>
        <w:ind w:left="7200" w:hanging="360"/>
      </w:pPr>
      <w:rPr>
        <w:rFonts w:hint="default" w:ascii="Courier New" w:hAnsi="Courier New" w:cs="Courier New"/>
      </w:rPr>
    </w:lvl>
    <w:lvl w:ilvl="8" w:tplc="08130005" w:tentative="1">
      <w:start w:val="1"/>
      <w:numFmt w:val="bullet"/>
      <w:lvlText w:val=""/>
      <w:lvlJc w:val="left"/>
      <w:pPr>
        <w:ind w:left="7920" w:hanging="360"/>
      </w:pPr>
      <w:rPr>
        <w:rFonts w:hint="default" w:ascii="Wingdings" w:hAnsi="Wingdings"/>
      </w:rPr>
    </w:lvl>
  </w:abstractNum>
  <w:num w:numId="1">
    <w:abstractNumId w:val="32"/>
  </w:num>
  <w:num w:numId="2">
    <w:abstractNumId w:val="22"/>
  </w:num>
  <w:num w:numId="3">
    <w:abstractNumId w:val="21"/>
  </w:num>
  <w:num w:numId="4">
    <w:abstractNumId w:val="15"/>
  </w:num>
  <w:num w:numId="5">
    <w:abstractNumId w:val="29"/>
  </w:num>
  <w:num w:numId="6">
    <w:abstractNumId w:val="39"/>
  </w:num>
  <w:num w:numId="7">
    <w:abstractNumId w:val="11"/>
  </w:num>
  <w:num w:numId="8">
    <w:abstractNumId w:val="6"/>
  </w:num>
  <w:num w:numId="9">
    <w:abstractNumId w:val="7"/>
  </w:num>
  <w:num w:numId="10">
    <w:abstractNumId w:val="10"/>
  </w:num>
  <w:num w:numId="11">
    <w:abstractNumId w:val="36"/>
  </w:num>
  <w:num w:numId="12">
    <w:abstractNumId w:val="41"/>
  </w:num>
  <w:num w:numId="13">
    <w:abstractNumId w:val="26"/>
  </w:num>
  <w:num w:numId="14">
    <w:abstractNumId w:val="18"/>
  </w:num>
  <w:num w:numId="15">
    <w:abstractNumId w:val="9"/>
  </w:num>
  <w:num w:numId="16">
    <w:abstractNumId w:val="33"/>
  </w:num>
  <w:num w:numId="17">
    <w:abstractNumId w:val="31"/>
  </w:num>
  <w:num w:numId="18">
    <w:abstractNumId w:val="19"/>
  </w:num>
  <w:num w:numId="19">
    <w:abstractNumId w:val="2"/>
  </w:num>
  <w:num w:numId="20">
    <w:abstractNumId w:val="17"/>
  </w:num>
  <w:num w:numId="21">
    <w:abstractNumId w:val="24"/>
  </w:num>
  <w:num w:numId="22">
    <w:abstractNumId w:val="38"/>
  </w:num>
  <w:num w:numId="23">
    <w:abstractNumId w:val="1"/>
  </w:num>
  <w:num w:numId="24">
    <w:abstractNumId w:val="23"/>
  </w:num>
  <w:num w:numId="25">
    <w:abstractNumId w:val="35"/>
  </w:num>
  <w:num w:numId="26">
    <w:abstractNumId w:val="12"/>
  </w:num>
  <w:num w:numId="27">
    <w:abstractNumId w:val="30"/>
  </w:num>
  <w:num w:numId="28">
    <w:abstractNumId w:val="4"/>
  </w:num>
  <w:num w:numId="29">
    <w:abstractNumId w:val="25"/>
  </w:num>
  <w:num w:numId="30">
    <w:abstractNumId w:val="40"/>
  </w:num>
  <w:num w:numId="31">
    <w:abstractNumId w:val="34"/>
  </w:num>
  <w:num w:numId="32">
    <w:abstractNumId w:val="8"/>
  </w:num>
  <w:num w:numId="33">
    <w:abstractNumId w:val="37"/>
  </w:num>
  <w:num w:numId="34">
    <w:abstractNumId w:val="20"/>
  </w:num>
  <w:num w:numId="35">
    <w:abstractNumId w:val="42"/>
  </w:num>
  <w:num w:numId="36">
    <w:abstractNumId w:val="5"/>
  </w:num>
  <w:num w:numId="37">
    <w:abstractNumId w:val="13"/>
  </w:num>
  <w:num w:numId="38">
    <w:abstractNumId w:val="14"/>
  </w:num>
  <w:num w:numId="39">
    <w:abstractNumId w:val="16"/>
  </w:num>
  <w:num w:numId="40">
    <w:abstractNumId w:val="0"/>
  </w:num>
  <w:num w:numId="41">
    <w:abstractNumId w:val="28"/>
  </w:num>
  <w:num w:numId="42">
    <w:abstractNumId w:val="27"/>
  </w:num>
  <w:num w:numId="43">
    <w:abstractNumId w:val="3"/>
  </w:num>
  <w:numIdMacAtCleanup w:val="12"/>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00"/>
  <w:activeWritingStyle w:lang="nl-BE" w:vendorID="1" w:dllVersion="512" w:checkStyle="1" w:appName="MSWord"/>
  <w:proofState w:spelling="clean"/>
  <w:documentProtection w:edit="forms" w:enforcement="0"/>
  <w:defaultTabStop w:val="720"/>
  <w:hyphenationZone w:val="357"/>
  <w:evenAndOddHeaders/>
  <w:drawingGridHorizontalSpacing w:val="110"/>
  <w:displayHorizontalDrawingGridEvery w:val="2"/>
  <w:characterSpacingControl w:val="doNotCompress"/>
  <w:hdrShapeDefaults>
    <o:shapedefaults v:ext="edit" spidmax="4097">
      <o:colormru v:ext="edit" colors="black"/>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D0A"/>
    <w:rsid w:val="0000011A"/>
    <w:rsid w:val="0000298C"/>
    <w:rsid w:val="00004003"/>
    <w:rsid w:val="00007094"/>
    <w:rsid w:val="000078AC"/>
    <w:rsid w:val="00010DE8"/>
    <w:rsid w:val="00010E75"/>
    <w:rsid w:val="000112F8"/>
    <w:rsid w:val="0001276E"/>
    <w:rsid w:val="00014DB6"/>
    <w:rsid w:val="000166B4"/>
    <w:rsid w:val="00020494"/>
    <w:rsid w:val="000229D1"/>
    <w:rsid w:val="000231BC"/>
    <w:rsid w:val="00024BFA"/>
    <w:rsid w:val="000305A6"/>
    <w:rsid w:val="00031AEA"/>
    <w:rsid w:val="0003248E"/>
    <w:rsid w:val="00033BBD"/>
    <w:rsid w:val="00034B27"/>
    <w:rsid w:val="00037BF8"/>
    <w:rsid w:val="000420E0"/>
    <w:rsid w:val="0004230C"/>
    <w:rsid w:val="00042A43"/>
    <w:rsid w:val="00043746"/>
    <w:rsid w:val="00044939"/>
    <w:rsid w:val="000458F5"/>
    <w:rsid w:val="00046B9C"/>
    <w:rsid w:val="00047E94"/>
    <w:rsid w:val="0005184E"/>
    <w:rsid w:val="00051ABE"/>
    <w:rsid w:val="00054ACA"/>
    <w:rsid w:val="00055B65"/>
    <w:rsid w:val="00055FC5"/>
    <w:rsid w:val="00057854"/>
    <w:rsid w:val="0006451D"/>
    <w:rsid w:val="00065089"/>
    <w:rsid w:val="000654EC"/>
    <w:rsid w:val="00065E92"/>
    <w:rsid w:val="0006630A"/>
    <w:rsid w:val="00066C9F"/>
    <w:rsid w:val="000703EE"/>
    <w:rsid w:val="000711C7"/>
    <w:rsid w:val="0007194E"/>
    <w:rsid w:val="00073A4A"/>
    <w:rsid w:val="0007422F"/>
    <w:rsid w:val="00075035"/>
    <w:rsid w:val="00075280"/>
    <w:rsid w:val="00076493"/>
    <w:rsid w:val="00082CC0"/>
    <w:rsid w:val="00083666"/>
    <w:rsid w:val="00083BE6"/>
    <w:rsid w:val="00085401"/>
    <w:rsid w:val="000868D7"/>
    <w:rsid w:val="00086F37"/>
    <w:rsid w:val="00090794"/>
    <w:rsid w:val="00093125"/>
    <w:rsid w:val="000933E6"/>
    <w:rsid w:val="00093971"/>
    <w:rsid w:val="000947CE"/>
    <w:rsid w:val="00095582"/>
    <w:rsid w:val="0009785B"/>
    <w:rsid w:val="000A0942"/>
    <w:rsid w:val="000A443E"/>
    <w:rsid w:val="000A5E65"/>
    <w:rsid w:val="000A6D6F"/>
    <w:rsid w:val="000A7371"/>
    <w:rsid w:val="000A7962"/>
    <w:rsid w:val="000B099F"/>
    <w:rsid w:val="000B5C9D"/>
    <w:rsid w:val="000C0C69"/>
    <w:rsid w:val="000C0D92"/>
    <w:rsid w:val="000C178A"/>
    <w:rsid w:val="000C294F"/>
    <w:rsid w:val="000C51E9"/>
    <w:rsid w:val="000C7595"/>
    <w:rsid w:val="000D0CA3"/>
    <w:rsid w:val="000D0DE8"/>
    <w:rsid w:val="000D21DB"/>
    <w:rsid w:val="000D28EE"/>
    <w:rsid w:val="000D3505"/>
    <w:rsid w:val="000D402E"/>
    <w:rsid w:val="000D4B45"/>
    <w:rsid w:val="000D7520"/>
    <w:rsid w:val="000D75F5"/>
    <w:rsid w:val="000E222A"/>
    <w:rsid w:val="000E6DBB"/>
    <w:rsid w:val="000F0F1A"/>
    <w:rsid w:val="000F27B5"/>
    <w:rsid w:val="000F2DE2"/>
    <w:rsid w:val="000F321E"/>
    <w:rsid w:val="000F45CD"/>
    <w:rsid w:val="00101D2B"/>
    <w:rsid w:val="00101E12"/>
    <w:rsid w:val="001035C5"/>
    <w:rsid w:val="00107D5E"/>
    <w:rsid w:val="001136A0"/>
    <w:rsid w:val="001151E0"/>
    <w:rsid w:val="001164A7"/>
    <w:rsid w:val="00116D8E"/>
    <w:rsid w:val="00116EA2"/>
    <w:rsid w:val="00117227"/>
    <w:rsid w:val="00120F14"/>
    <w:rsid w:val="0012149B"/>
    <w:rsid w:val="00121C81"/>
    <w:rsid w:val="001220C0"/>
    <w:rsid w:val="00123A28"/>
    <w:rsid w:val="001252DD"/>
    <w:rsid w:val="00125D9C"/>
    <w:rsid w:val="00127AE8"/>
    <w:rsid w:val="00127D67"/>
    <w:rsid w:val="00127FB9"/>
    <w:rsid w:val="0013250A"/>
    <w:rsid w:val="00132CE6"/>
    <w:rsid w:val="0013336D"/>
    <w:rsid w:val="0013377B"/>
    <w:rsid w:val="00136C92"/>
    <w:rsid w:val="00137DFF"/>
    <w:rsid w:val="001407E3"/>
    <w:rsid w:val="0014168B"/>
    <w:rsid w:val="00141C18"/>
    <w:rsid w:val="001422F6"/>
    <w:rsid w:val="00142CB2"/>
    <w:rsid w:val="00143359"/>
    <w:rsid w:val="00144647"/>
    <w:rsid w:val="00144C46"/>
    <w:rsid w:val="001453A0"/>
    <w:rsid w:val="00145BC0"/>
    <w:rsid w:val="00145BF0"/>
    <w:rsid w:val="001468FF"/>
    <w:rsid w:val="00147806"/>
    <w:rsid w:val="00150622"/>
    <w:rsid w:val="0015315E"/>
    <w:rsid w:val="001536A1"/>
    <w:rsid w:val="001536C5"/>
    <w:rsid w:val="001550B9"/>
    <w:rsid w:val="00165682"/>
    <w:rsid w:val="00166549"/>
    <w:rsid w:val="001713C5"/>
    <w:rsid w:val="0017482B"/>
    <w:rsid w:val="0017683B"/>
    <w:rsid w:val="00176D95"/>
    <w:rsid w:val="00182251"/>
    <w:rsid w:val="001823A9"/>
    <w:rsid w:val="00186A2C"/>
    <w:rsid w:val="00186BE4"/>
    <w:rsid w:val="00187F1A"/>
    <w:rsid w:val="00192810"/>
    <w:rsid w:val="00193E4B"/>
    <w:rsid w:val="00194450"/>
    <w:rsid w:val="001977EA"/>
    <w:rsid w:val="00197BF8"/>
    <w:rsid w:val="001A02A9"/>
    <w:rsid w:val="001A157F"/>
    <w:rsid w:val="001B036C"/>
    <w:rsid w:val="001B0646"/>
    <w:rsid w:val="001B2DCF"/>
    <w:rsid w:val="001B4919"/>
    <w:rsid w:val="001B5EA4"/>
    <w:rsid w:val="001C0030"/>
    <w:rsid w:val="001C0C91"/>
    <w:rsid w:val="001C1358"/>
    <w:rsid w:val="001C17A1"/>
    <w:rsid w:val="001C348A"/>
    <w:rsid w:val="001C3663"/>
    <w:rsid w:val="001C51B9"/>
    <w:rsid w:val="001C53DE"/>
    <w:rsid w:val="001C6287"/>
    <w:rsid w:val="001C6715"/>
    <w:rsid w:val="001C6F54"/>
    <w:rsid w:val="001D02C4"/>
    <w:rsid w:val="001D03A7"/>
    <w:rsid w:val="001D0F32"/>
    <w:rsid w:val="001D2971"/>
    <w:rsid w:val="001D47BC"/>
    <w:rsid w:val="001D70E2"/>
    <w:rsid w:val="001D7CE9"/>
    <w:rsid w:val="001F1E85"/>
    <w:rsid w:val="001F4675"/>
    <w:rsid w:val="001F5674"/>
    <w:rsid w:val="001F7915"/>
    <w:rsid w:val="001F7AE3"/>
    <w:rsid w:val="002062CE"/>
    <w:rsid w:val="00211F16"/>
    <w:rsid w:val="00215A24"/>
    <w:rsid w:val="00220228"/>
    <w:rsid w:val="00221A5D"/>
    <w:rsid w:val="00225E25"/>
    <w:rsid w:val="002264A0"/>
    <w:rsid w:val="002305BD"/>
    <w:rsid w:val="0023162D"/>
    <w:rsid w:val="0023329D"/>
    <w:rsid w:val="00234A11"/>
    <w:rsid w:val="00236FDF"/>
    <w:rsid w:val="00241E11"/>
    <w:rsid w:val="002420A5"/>
    <w:rsid w:val="00242C06"/>
    <w:rsid w:val="00244906"/>
    <w:rsid w:val="00244A61"/>
    <w:rsid w:val="00245F89"/>
    <w:rsid w:val="00246265"/>
    <w:rsid w:val="00246B94"/>
    <w:rsid w:val="00246CDC"/>
    <w:rsid w:val="00246F4E"/>
    <w:rsid w:val="0025144E"/>
    <w:rsid w:val="00251CFE"/>
    <w:rsid w:val="00253D1B"/>
    <w:rsid w:val="0025717B"/>
    <w:rsid w:val="00257BED"/>
    <w:rsid w:val="00257E24"/>
    <w:rsid w:val="00257FC5"/>
    <w:rsid w:val="002613CE"/>
    <w:rsid w:val="002625F2"/>
    <w:rsid w:val="002645BC"/>
    <w:rsid w:val="002656B7"/>
    <w:rsid w:val="00267E82"/>
    <w:rsid w:val="00271607"/>
    <w:rsid w:val="002726E9"/>
    <w:rsid w:val="002727AB"/>
    <w:rsid w:val="00276AA8"/>
    <w:rsid w:val="00276F46"/>
    <w:rsid w:val="00277398"/>
    <w:rsid w:val="00280690"/>
    <w:rsid w:val="00280A0C"/>
    <w:rsid w:val="0028235A"/>
    <w:rsid w:val="00284D77"/>
    <w:rsid w:val="00285A85"/>
    <w:rsid w:val="002867CC"/>
    <w:rsid w:val="00290103"/>
    <w:rsid w:val="00293DB1"/>
    <w:rsid w:val="00296993"/>
    <w:rsid w:val="00297775"/>
    <w:rsid w:val="00297CB9"/>
    <w:rsid w:val="002A00C2"/>
    <w:rsid w:val="002A0385"/>
    <w:rsid w:val="002A0485"/>
    <w:rsid w:val="002A4D0D"/>
    <w:rsid w:val="002A7C92"/>
    <w:rsid w:val="002B1B41"/>
    <w:rsid w:val="002B25EA"/>
    <w:rsid w:val="002B2ECD"/>
    <w:rsid w:val="002B30D3"/>
    <w:rsid w:val="002B39D2"/>
    <w:rsid w:val="002B6F0D"/>
    <w:rsid w:val="002C04D7"/>
    <w:rsid w:val="002C42A3"/>
    <w:rsid w:val="002C7C8A"/>
    <w:rsid w:val="002D0546"/>
    <w:rsid w:val="002E3BE7"/>
    <w:rsid w:val="002E42A8"/>
    <w:rsid w:val="002E7E84"/>
    <w:rsid w:val="002F1C46"/>
    <w:rsid w:val="002F33E1"/>
    <w:rsid w:val="002F35D5"/>
    <w:rsid w:val="002F536B"/>
    <w:rsid w:val="002F5E06"/>
    <w:rsid w:val="00301C60"/>
    <w:rsid w:val="003025DD"/>
    <w:rsid w:val="00303309"/>
    <w:rsid w:val="00305457"/>
    <w:rsid w:val="00305807"/>
    <w:rsid w:val="00305917"/>
    <w:rsid w:val="00305FB5"/>
    <w:rsid w:val="003063F2"/>
    <w:rsid w:val="003103C9"/>
    <w:rsid w:val="003149F8"/>
    <w:rsid w:val="003150CF"/>
    <w:rsid w:val="003209F7"/>
    <w:rsid w:val="00323CEB"/>
    <w:rsid w:val="003241B6"/>
    <w:rsid w:val="0032466F"/>
    <w:rsid w:val="00325AB2"/>
    <w:rsid w:val="0032754D"/>
    <w:rsid w:val="00330592"/>
    <w:rsid w:val="00330963"/>
    <w:rsid w:val="0033419B"/>
    <w:rsid w:val="0033490F"/>
    <w:rsid w:val="00336226"/>
    <w:rsid w:val="0034117E"/>
    <w:rsid w:val="0034444F"/>
    <w:rsid w:val="003474CA"/>
    <w:rsid w:val="00350BE4"/>
    <w:rsid w:val="00352D83"/>
    <w:rsid w:val="00354783"/>
    <w:rsid w:val="00355DDA"/>
    <w:rsid w:val="00360C55"/>
    <w:rsid w:val="00360E2C"/>
    <w:rsid w:val="00361F03"/>
    <w:rsid w:val="003679F1"/>
    <w:rsid w:val="003703A2"/>
    <w:rsid w:val="00370899"/>
    <w:rsid w:val="00372CA8"/>
    <w:rsid w:val="00373094"/>
    <w:rsid w:val="003743BE"/>
    <w:rsid w:val="00377CB4"/>
    <w:rsid w:val="00380295"/>
    <w:rsid w:val="0038037E"/>
    <w:rsid w:val="003835CD"/>
    <w:rsid w:val="003839AB"/>
    <w:rsid w:val="003848EF"/>
    <w:rsid w:val="00384EC2"/>
    <w:rsid w:val="003858C9"/>
    <w:rsid w:val="003871EB"/>
    <w:rsid w:val="0039207A"/>
    <w:rsid w:val="003947A3"/>
    <w:rsid w:val="003A00F5"/>
    <w:rsid w:val="003A0853"/>
    <w:rsid w:val="003A0CB7"/>
    <w:rsid w:val="003A78D6"/>
    <w:rsid w:val="003A7B15"/>
    <w:rsid w:val="003B1D29"/>
    <w:rsid w:val="003B26CE"/>
    <w:rsid w:val="003B31C6"/>
    <w:rsid w:val="003B66D5"/>
    <w:rsid w:val="003B6E24"/>
    <w:rsid w:val="003B7084"/>
    <w:rsid w:val="003B7A5D"/>
    <w:rsid w:val="003C07B2"/>
    <w:rsid w:val="003C0D81"/>
    <w:rsid w:val="003C18D8"/>
    <w:rsid w:val="003C7775"/>
    <w:rsid w:val="003D28B3"/>
    <w:rsid w:val="003D3C22"/>
    <w:rsid w:val="003D50EE"/>
    <w:rsid w:val="003D620E"/>
    <w:rsid w:val="003D63E8"/>
    <w:rsid w:val="003D6B05"/>
    <w:rsid w:val="003E3B8C"/>
    <w:rsid w:val="003E6FA1"/>
    <w:rsid w:val="003E7E54"/>
    <w:rsid w:val="003F1C98"/>
    <w:rsid w:val="003F3FD0"/>
    <w:rsid w:val="003F4DC8"/>
    <w:rsid w:val="003F561A"/>
    <w:rsid w:val="003F677C"/>
    <w:rsid w:val="003F782F"/>
    <w:rsid w:val="00403218"/>
    <w:rsid w:val="00403703"/>
    <w:rsid w:val="00407A2D"/>
    <w:rsid w:val="00407CC6"/>
    <w:rsid w:val="00407DF7"/>
    <w:rsid w:val="00411473"/>
    <w:rsid w:val="00412360"/>
    <w:rsid w:val="00412C59"/>
    <w:rsid w:val="00415B33"/>
    <w:rsid w:val="00416759"/>
    <w:rsid w:val="0041760C"/>
    <w:rsid w:val="00422EB7"/>
    <w:rsid w:val="004243B7"/>
    <w:rsid w:val="00424666"/>
    <w:rsid w:val="00427822"/>
    <w:rsid w:val="00434BAE"/>
    <w:rsid w:val="00436216"/>
    <w:rsid w:val="00437C29"/>
    <w:rsid w:val="00442617"/>
    <w:rsid w:val="0044302B"/>
    <w:rsid w:val="00443225"/>
    <w:rsid w:val="00443C17"/>
    <w:rsid w:val="0044454B"/>
    <w:rsid w:val="00444C33"/>
    <w:rsid w:val="00446DD2"/>
    <w:rsid w:val="00450110"/>
    <w:rsid w:val="004502B2"/>
    <w:rsid w:val="00451F23"/>
    <w:rsid w:val="004548AD"/>
    <w:rsid w:val="004551C7"/>
    <w:rsid w:val="004572C4"/>
    <w:rsid w:val="00457F87"/>
    <w:rsid w:val="00460BE0"/>
    <w:rsid w:val="00460C2A"/>
    <w:rsid w:val="00463CF4"/>
    <w:rsid w:val="00464D87"/>
    <w:rsid w:val="00466E12"/>
    <w:rsid w:val="0046717F"/>
    <w:rsid w:val="00474F18"/>
    <w:rsid w:val="00475B56"/>
    <w:rsid w:val="0047663F"/>
    <w:rsid w:val="0048048E"/>
    <w:rsid w:val="00486AC3"/>
    <w:rsid w:val="00486DEB"/>
    <w:rsid w:val="004905C7"/>
    <w:rsid w:val="00490796"/>
    <w:rsid w:val="00490B0D"/>
    <w:rsid w:val="00493012"/>
    <w:rsid w:val="0049605C"/>
    <w:rsid w:val="004963CE"/>
    <w:rsid w:val="0049739D"/>
    <w:rsid w:val="00497C35"/>
    <w:rsid w:val="004A3E48"/>
    <w:rsid w:val="004A439E"/>
    <w:rsid w:val="004A537C"/>
    <w:rsid w:val="004A5873"/>
    <w:rsid w:val="004A79B2"/>
    <w:rsid w:val="004B35AB"/>
    <w:rsid w:val="004B3BA8"/>
    <w:rsid w:val="004B710C"/>
    <w:rsid w:val="004C03F8"/>
    <w:rsid w:val="004C1D8C"/>
    <w:rsid w:val="004C268C"/>
    <w:rsid w:val="004C2B65"/>
    <w:rsid w:val="004C59AE"/>
    <w:rsid w:val="004C5DAF"/>
    <w:rsid w:val="004C62CB"/>
    <w:rsid w:val="004C6D48"/>
    <w:rsid w:val="004D0548"/>
    <w:rsid w:val="004D064E"/>
    <w:rsid w:val="004D18C6"/>
    <w:rsid w:val="004D2164"/>
    <w:rsid w:val="004D248A"/>
    <w:rsid w:val="004D2798"/>
    <w:rsid w:val="004D6D69"/>
    <w:rsid w:val="004D7E13"/>
    <w:rsid w:val="004E16B5"/>
    <w:rsid w:val="004E24A2"/>
    <w:rsid w:val="004E2D01"/>
    <w:rsid w:val="004E4011"/>
    <w:rsid w:val="004F08E0"/>
    <w:rsid w:val="004F0BB2"/>
    <w:rsid w:val="004F0DCF"/>
    <w:rsid w:val="004F0F8C"/>
    <w:rsid w:val="004F238F"/>
    <w:rsid w:val="004F5BFB"/>
    <w:rsid w:val="004F6501"/>
    <w:rsid w:val="00500BF6"/>
    <w:rsid w:val="00501368"/>
    <w:rsid w:val="005025B3"/>
    <w:rsid w:val="00502B69"/>
    <w:rsid w:val="00503973"/>
    <w:rsid w:val="00503D2B"/>
    <w:rsid w:val="00504243"/>
    <w:rsid w:val="00507C80"/>
    <w:rsid w:val="005106BD"/>
    <w:rsid w:val="0051082E"/>
    <w:rsid w:val="00512699"/>
    <w:rsid w:val="005149FC"/>
    <w:rsid w:val="00516EE2"/>
    <w:rsid w:val="00517220"/>
    <w:rsid w:val="00520E53"/>
    <w:rsid w:val="00522924"/>
    <w:rsid w:val="00522DB5"/>
    <w:rsid w:val="005235DE"/>
    <w:rsid w:val="00524444"/>
    <w:rsid w:val="00524698"/>
    <w:rsid w:val="005272FA"/>
    <w:rsid w:val="0053114A"/>
    <w:rsid w:val="00536E3A"/>
    <w:rsid w:val="005372AD"/>
    <w:rsid w:val="00540165"/>
    <w:rsid w:val="0054135C"/>
    <w:rsid w:val="00542D66"/>
    <w:rsid w:val="0054322D"/>
    <w:rsid w:val="0054417F"/>
    <w:rsid w:val="00545AD0"/>
    <w:rsid w:val="00546036"/>
    <w:rsid w:val="005463D2"/>
    <w:rsid w:val="00550352"/>
    <w:rsid w:val="00554B37"/>
    <w:rsid w:val="00556200"/>
    <w:rsid w:val="0056161C"/>
    <w:rsid w:val="00566880"/>
    <w:rsid w:val="00567752"/>
    <w:rsid w:val="005677D3"/>
    <w:rsid w:val="005709AB"/>
    <w:rsid w:val="00570ACF"/>
    <w:rsid w:val="00574142"/>
    <w:rsid w:val="00574FB8"/>
    <w:rsid w:val="005754AB"/>
    <w:rsid w:val="00575F98"/>
    <w:rsid w:val="00575FBD"/>
    <w:rsid w:val="00575FD1"/>
    <w:rsid w:val="005771C2"/>
    <w:rsid w:val="0058310E"/>
    <w:rsid w:val="005839AF"/>
    <w:rsid w:val="005851C5"/>
    <w:rsid w:val="005853A0"/>
    <w:rsid w:val="0058570F"/>
    <w:rsid w:val="00585797"/>
    <w:rsid w:val="005873B3"/>
    <w:rsid w:val="00591895"/>
    <w:rsid w:val="00592018"/>
    <w:rsid w:val="005921F6"/>
    <w:rsid w:val="0059596C"/>
    <w:rsid w:val="00595C75"/>
    <w:rsid w:val="005A2052"/>
    <w:rsid w:val="005A558C"/>
    <w:rsid w:val="005B2404"/>
    <w:rsid w:val="005B498A"/>
    <w:rsid w:val="005B4E24"/>
    <w:rsid w:val="005B5A26"/>
    <w:rsid w:val="005C0D09"/>
    <w:rsid w:val="005C0DE4"/>
    <w:rsid w:val="005C0E3D"/>
    <w:rsid w:val="005C6810"/>
    <w:rsid w:val="005C74F6"/>
    <w:rsid w:val="005C7817"/>
    <w:rsid w:val="005D1465"/>
    <w:rsid w:val="005D6A0B"/>
    <w:rsid w:val="005D7868"/>
    <w:rsid w:val="005E01A0"/>
    <w:rsid w:val="005E1D8D"/>
    <w:rsid w:val="005E3297"/>
    <w:rsid w:val="005E65B4"/>
    <w:rsid w:val="005E6B3E"/>
    <w:rsid w:val="005F3C4F"/>
    <w:rsid w:val="005F552D"/>
    <w:rsid w:val="005F57F7"/>
    <w:rsid w:val="005F6354"/>
    <w:rsid w:val="005F67B7"/>
    <w:rsid w:val="005F780D"/>
    <w:rsid w:val="005F7A64"/>
    <w:rsid w:val="0060072E"/>
    <w:rsid w:val="00600A50"/>
    <w:rsid w:val="0060521D"/>
    <w:rsid w:val="006053D1"/>
    <w:rsid w:val="0060540E"/>
    <w:rsid w:val="00606338"/>
    <w:rsid w:val="006064BD"/>
    <w:rsid w:val="006105AE"/>
    <w:rsid w:val="00611310"/>
    <w:rsid w:val="00613247"/>
    <w:rsid w:val="00616D08"/>
    <w:rsid w:val="00620502"/>
    <w:rsid w:val="006212CA"/>
    <w:rsid w:val="00622105"/>
    <w:rsid w:val="0062274D"/>
    <w:rsid w:val="006228E5"/>
    <w:rsid w:val="00623BDB"/>
    <w:rsid w:val="006248C3"/>
    <w:rsid w:val="00625592"/>
    <w:rsid w:val="006271EA"/>
    <w:rsid w:val="0063032B"/>
    <w:rsid w:val="00630A94"/>
    <w:rsid w:val="006324FC"/>
    <w:rsid w:val="00632B5D"/>
    <w:rsid w:val="00633A8D"/>
    <w:rsid w:val="00636453"/>
    <w:rsid w:val="0063797F"/>
    <w:rsid w:val="006417EA"/>
    <w:rsid w:val="00646C39"/>
    <w:rsid w:val="00651568"/>
    <w:rsid w:val="006532AC"/>
    <w:rsid w:val="0065438E"/>
    <w:rsid w:val="00662C1B"/>
    <w:rsid w:val="00665B5F"/>
    <w:rsid w:val="006673F1"/>
    <w:rsid w:val="00667AB5"/>
    <w:rsid w:val="006689E2"/>
    <w:rsid w:val="00670491"/>
    <w:rsid w:val="00672D12"/>
    <w:rsid w:val="00674118"/>
    <w:rsid w:val="00676435"/>
    <w:rsid w:val="006819A9"/>
    <w:rsid w:val="006819ED"/>
    <w:rsid w:val="00683C32"/>
    <w:rsid w:val="00686C33"/>
    <w:rsid w:val="00691755"/>
    <w:rsid w:val="00694A54"/>
    <w:rsid w:val="006952BA"/>
    <w:rsid w:val="00695AAB"/>
    <w:rsid w:val="0069687B"/>
    <w:rsid w:val="00696B72"/>
    <w:rsid w:val="00697664"/>
    <w:rsid w:val="006979FF"/>
    <w:rsid w:val="006A1B3F"/>
    <w:rsid w:val="006A2116"/>
    <w:rsid w:val="006A4156"/>
    <w:rsid w:val="006A4EA7"/>
    <w:rsid w:val="006A50C1"/>
    <w:rsid w:val="006A5793"/>
    <w:rsid w:val="006A5C59"/>
    <w:rsid w:val="006A6EF0"/>
    <w:rsid w:val="006A730D"/>
    <w:rsid w:val="006A7C85"/>
    <w:rsid w:val="006B4A43"/>
    <w:rsid w:val="006B5106"/>
    <w:rsid w:val="006B6A3C"/>
    <w:rsid w:val="006B7B4B"/>
    <w:rsid w:val="006C21ED"/>
    <w:rsid w:val="006C6D9C"/>
    <w:rsid w:val="006C7BAC"/>
    <w:rsid w:val="006D04D8"/>
    <w:rsid w:val="006D1DB3"/>
    <w:rsid w:val="006D6BD1"/>
    <w:rsid w:val="006E000A"/>
    <w:rsid w:val="006E58D2"/>
    <w:rsid w:val="006E6D57"/>
    <w:rsid w:val="006E7149"/>
    <w:rsid w:val="006E7367"/>
    <w:rsid w:val="006F05F7"/>
    <w:rsid w:val="006F07DF"/>
    <w:rsid w:val="006F0C82"/>
    <w:rsid w:val="006F11FC"/>
    <w:rsid w:val="006F1598"/>
    <w:rsid w:val="006F330C"/>
    <w:rsid w:val="006F48A2"/>
    <w:rsid w:val="006F5D0A"/>
    <w:rsid w:val="006F5EFC"/>
    <w:rsid w:val="006F5F96"/>
    <w:rsid w:val="00702063"/>
    <w:rsid w:val="0070559B"/>
    <w:rsid w:val="00706CE4"/>
    <w:rsid w:val="00706D49"/>
    <w:rsid w:val="00711334"/>
    <w:rsid w:val="00714BED"/>
    <w:rsid w:val="0072092D"/>
    <w:rsid w:val="00723424"/>
    <w:rsid w:val="007253C3"/>
    <w:rsid w:val="00726E5A"/>
    <w:rsid w:val="007300C0"/>
    <w:rsid w:val="0073023F"/>
    <w:rsid w:val="00731352"/>
    <w:rsid w:val="0073148A"/>
    <w:rsid w:val="00731EC2"/>
    <w:rsid w:val="00731EF4"/>
    <w:rsid w:val="00734148"/>
    <w:rsid w:val="00734497"/>
    <w:rsid w:val="007345D0"/>
    <w:rsid w:val="007359AE"/>
    <w:rsid w:val="00735CE9"/>
    <w:rsid w:val="00735DA5"/>
    <w:rsid w:val="007442B7"/>
    <w:rsid w:val="0074458E"/>
    <w:rsid w:val="0074544D"/>
    <w:rsid w:val="007456DA"/>
    <w:rsid w:val="0074715B"/>
    <w:rsid w:val="00754661"/>
    <w:rsid w:val="007561CB"/>
    <w:rsid w:val="007627E5"/>
    <w:rsid w:val="0076320B"/>
    <w:rsid w:val="00767B6A"/>
    <w:rsid w:val="00771A4A"/>
    <w:rsid w:val="00772274"/>
    <w:rsid w:val="00772701"/>
    <w:rsid w:val="00772BC0"/>
    <w:rsid w:val="007730F3"/>
    <w:rsid w:val="00773AAE"/>
    <w:rsid w:val="00773B2F"/>
    <w:rsid w:val="007759D1"/>
    <w:rsid w:val="00775A3F"/>
    <w:rsid w:val="00780882"/>
    <w:rsid w:val="0078293A"/>
    <w:rsid w:val="007833AB"/>
    <w:rsid w:val="007836B4"/>
    <w:rsid w:val="007845A0"/>
    <w:rsid w:val="00785D4A"/>
    <w:rsid w:val="00787CA5"/>
    <w:rsid w:val="00790F02"/>
    <w:rsid w:val="007A33BD"/>
    <w:rsid w:val="007A3747"/>
    <w:rsid w:val="007A3CB9"/>
    <w:rsid w:val="007B48B6"/>
    <w:rsid w:val="007B6315"/>
    <w:rsid w:val="007B6C33"/>
    <w:rsid w:val="007C0495"/>
    <w:rsid w:val="007C280E"/>
    <w:rsid w:val="007C6FB9"/>
    <w:rsid w:val="007C728C"/>
    <w:rsid w:val="007C769A"/>
    <w:rsid w:val="007D2D13"/>
    <w:rsid w:val="007D416C"/>
    <w:rsid w:val="007D487E"/>
    <w:rsid w:val="007D51EE"/>
    <w:rsid w:val="007D58AB"/>
    <w:rsid w:val="007D70FB"/>
    <w:rsid w:val="007D7346"/>
    <w:rsid w:val="007E00E4"/>
    <w:rsid w:val="007E1464"/>
    <w:rsid w:val="007E3904"/>
    <w:rsid w:val="007E5EB6"/>
    <w:rsid w:val="007E74F3"/>
    <w:rsid w:val="007F2E0E"/>
    <w:rsid w:val="007F2F6C"/>
    <w:rsid w:val="007F4ACC"/>
    <w:rsid w:val="007F565B"/>
    <w:rsid w:val="007F676F"/>
    <w:rsid w:val="007F76B7"/>
    <w:rsid w:val="007F79BA"/>
    <w:rsid w:val="007F7FDF"/>
    <w:rsid w:val="008033E7"/>
    <w:rsid w:val="00803832"/>
    <w:rsid w:val="008054CE"/>
    <w:rsid w:val="00806E0E"/>
    <w:rsid w:val="0080785D"/>
    <w:rsid w:val="008132BC"/>
    <w:rsid w:val="00813BBA"/>
    <w:rsid w:val="0081651E"/>
    <w:rsid w:val="00820DDF"/>
    <w:rsid w:val="0082102F"/>
    <w:rsid w:val="00821367"/>
    <w:rsid w:val="00822071"/>
    <w:rsid w:val="00823873"/>
    <w:rsid w:val="008251C2"/>
    <w:rsid w:val="0083494E"/>
    <w:rsid w:val="00835F00"/>
    <w:rsid w:val="00836A56"/>
    <w:rsid w:val="00837AB1"/>
    <w:rsid w:val="00837CE3"/>
    <w:rsid w:val="00840E4D"/>
    <w:rsid w:val="0084131F"/>
    <w:rsid w:val="00842B72"/>
    <w:rsid w:val="00844A2C"/>
    <w:rsid w:val="00850065"/>
    <w:rsid w:val="008505F8"/>
    <w:rsid w:val="00850704"/>
    <w:rsid w:val="008527D3"/>
    <w:rsid w:val="0085516A"/>
    <w:rsid w:val="00855643"/>
    <w:rsid w:val="00860A77"/>
    <w:rsid w:val="00860DD9"/>
    <w:rsid w:val="00861967"/>
    <w:rsid w:val="00863C41"/>
    <w:rsid w:val="008649F2"/>
    <w:rsid w:val="008656CE"/>
    <w:rsid w:val="008670EF"/>
    <w:rsid w:val="00867F14"/>
    <w:rsid w:val="00870656"/>
    <w:rsid w:val="0087130A"/>
    <w:rsid w:val="00875C97"/>
    <w:rsid w:val="00880676"/>
    <w:rsid w:val="00882499"/>
    <w:rsid w:val="00883533"/>
    <w:rsid w:val="00884A35"/>
    <w:rsid w:val="0088597F"/>
    <w:rsid w:val="00886895"/>
    <w:rsid w:val="00890BF9"/>
    <w:rsid w:val="00891474"/>
    <w:rsid w:val="00894909"/>
    <w:rsid w:val="008956CA"/>
    <w:rsid w:val="00896492"/>
    <w:rsid w:val="0089681D"/>
    <w:rsid w:val="00897563"/>
    <w:rsid w:val="0089768F"/>
    <w:rsid w:val="008A0CEB"/>
    <w:rsid w:val="008A13C7"/>
    <w:rsid w:val="008A32BE"/>
    <w:rsid w:val="008A6037"/>
    <w:rsid w:val="008B1536"/>
    <w:rsid w:val="008B3240"/>
    <w:rsid w:val="008B42FD"/>
    <w:rsid w:val="008B47EE"/>
    <w:rsid w:val="008B619B"/>
    <w:rsid w:val="008B7040"/>
    <w:rsid w:val="008B7383"/>
    <w:rsid w:val="008C02CE"/>
    <w:rsid w:val="008C168C"/>
    <w:rsid w:val="008C24C6"/>
    <w:rsid w:val="008C2DEF"/>
    <w:rsid w:val="008D06BB"/>
    <w:rsid w:val="008D0BC4"/>
    <w:rsid w:val="008D1569"/>
    <w:rsid w:val="008D6E98"/>
    <w:rsid w:val="008D7CDA"/>
    <w:rsid w:val="008E2CC0"/>
    <w:rsid w:val="008E529C"/>
    <w:rsid w:val="008F1F3E"/>
    <w:rsid w:val="008F3292"/>
    <w:rsid w:val="008F364B"/>
    <w:rsid w:val="008F38A7"/>
    <w:rsid w:val="008F3F1F"/>
    <w:rsid w:val="008F5A96"/>
    <w:rsid w:val="008F7884"/>
    <w:rsid w:val="008F7A3F"/>
    <w:rsid w:val="0090031F"/>
    <w:rsid w:val="009013ED"/>
    <w:rsid w:val="0090164B"/>
    <w:rsid w:val="00903822"/>
    <w:rsid w:val="00903F4E"/>
    <w:rsid w:val="00906BBD"/>
    <w:rsid w:val="00910E47"/>
    <w:rsid w:val="00913F3A"/>
    <w:rsid w:val="00914B53"/>
    <w:rsid w:val="009164A9"/>
    <w:rsid w:val="00916630"/>
    <w:rsid w:val="0091756A"/>
    <w:rsid w:val="009225B5"/>
    <w:rsid w:val="0092446C"/>
    <w:rsid w:val="00932353"/>
    <w:rsid w:val="00932F16"/>
    <w:rsid w:val="00933316"/>
    <w:rsid w:val="00933481"/>
    <w:rsid w:val="009348F5"/>
    <w:rsid w:val="00935E95"/>
    <w:rsid w:val="00935F13"/>
    <w:rsid w:val="009370EC"/>
    <w:rsid w:val="00937692"/>
    <w:rsid w:val="009407F3"/>
    <w:rsid w:val="0094381E"/>
    <w:rsid w:val="009501F5"/>
    <w:rsid w:val="00952A0B"/>
    <w:rsid w:val="009542A2"/>
    <w:rsid w:val="009550E6"/>
    <w:rsid w:val="0095557D"/>
    <w:rsid w:val="00956C70"/>
    <w:rsid w:val="009610D1"/>
    <w:rsid w:val="00961386"/>
    <w:rsid w:val="00961924"/>
    <w:rsid w:val="00962D2D"/>
    <w:rsid w:val="009633F3"/>
    <w:rsid w:val="00963F16"/>
    <w:rsid w:val="00965713"/>
    <w:rsid w:val="00965C9E"/>
    <w:rsid w:val="00965F87"/>
    <w:rsid w:val="00971F5F"/>
    <w:rsid w:val="00972374"/>
    <w:rsid w:val="00974F23"/>
    <w:rsid w:val="00976995"/>
    <w:rsid w:val="009774E7"/>
    <w:rsid w:val="009819E8"/>
    <w:rsid w:val="0098224F"/>
    <w:rsid w:val="00982905"/>
    <w:rsid w:val="00983F09"/>
    <w:rsid w:val="009843DD"/>
    <w:rsid w:val="00984FD9"/>
    <w:rsid w:val="00986427"/>
    <w:rsid w:val="00987BD9"/>
    <w:rsid w:val="00990964"/>
    <w:rsid w:val="00992628"/>
    <w:rsid w:val="00995E9A"/>
    <w:rsid w:val="00996A4E"/>
    <w:rsid w:val="009A0BEB"/>
    <w:rsid w:val="009A0E67"/>
    <w:rsid w:val="009A11A4"/>
    <w:rsid w:val="009A1407"/>
    <w:rsid w:val="009A1BEB"/>
    <w:rsid w:val="009A3949"/>
    <w:rsid w:val="009A3F25"/>
    <w:rsid w:val="009A7BE9"/>
    <w:rsid w:val="009A7E76"/>
    <w:rsid w:val="009B3209"/>
    <w:rsid w:val="009B47C0"/>
    <w:rsid w:val="009B5555"/>
    <w:rsid w:val="009B7103"/>
    <w:rsid w:val="009B7279"/>
    <w:rsid w:val="009B77F4"/>
    <w:rsid w:val="009C06B3"/>
    <w:rsid w:val="009C7820"/>
    <w:rsid w:val="009D2547"/>
    <w:rsid w:val="009D271F"/>
    <w:rsid w:val="009D3024"/>
    <w:rsid w:val="009D42F9"/>
    <w:rsid w:val="009D47BF"/>
    <w:rsid w:val="009D5905"/>
    <w:rsid w:val="009E1904"/>
    <w:rsid w:val="009E2C83"/>
    <w:rsid w:val="009E34CB"/>
    <w:rsid w:val="009E4F33"/>
    <w:rsid w:val="009E4FEA"/>
    <w:rsid w:val="009E5945"/>
    <w:rsid w:val="009E75CC"/>
    <w:rsid w:val="009E76F0"/>
    <w:rsid w:val="009F1921"/>
    <w:rsid w:val="009F247E"/>
    <w:rsid w:val="009F430E"/>
    <w:rsid w:val="009F5445"/>
    <w:rsid w:val="009F5D5C"/>
    <w:rsid w:val="009F63C0"/>
    <w:rsid w:val="009F79E5"/>
    <w:rsid w:val="009F7AC2"/>
    <w:rsid w:val="009F7C54"/>
    <w:rsid w:val="00A03474"/>
    <w:rsid w:val="00A03A0D"/>
    <w:rsid w:val="00A0457E"/>
    <w:rsid w:val="00A04D9B"/>
    <w:rsid w:val="00A07674"/>
    <w:rsid w:val="00A0780D"/>
    <w:rsid w:val="00A1023A"/>
    <w:rsid w:val="00A13854"/>
    <w:rsid w:val="00A14C72"/>
    <w:rsid w:val="00A234AD"/>
    <w:rsid w:val="00A24DCF"/>
    <w:rsid w:val="00A26CA9"/>
    <w:rsid w:val="00A26FF1"/>
    <w:rsid w:val="00A31461"/>
    <w:rsid w:val="00A320C2"/>
    <w:rsid w:val="00A3257B"/>
    <w:rsid w:val="00A32642"/>
    <w:rsid w:val="00A328A6"/>
    <w:rsid w:val="00A32B52"/>
    <w:rsid w:val="00A33B71"/>
    <w:rsid w:val="00A349A2"/>
    <w:rsid w:val="00A35ADF"/>
    <w:rsid w:val="00A36052"/>
    <w:rsid w:val="00A3755B"/>
    <w:rsid w:val="00A419F1"/>
    <w:rsid w:val="00A42F90"/>
    <w:rsid w:val="00A464C7"/>
    <w:rsid w:val="00A473E0"/>
    <w:rsid w:val="00A47D38"/>
    <w:rsid w:val="00A47E0E"/>
    <w:rsid w:val="00A50FC6"/>
    <w:rsid w:val="00A517DF"/>
    <w:rsid w:val="00A51AC0"/>
    <w:rsid w:val="00A52DA0"/>
    <w:rsid w:val="00A532E7"/>
    <w:rsid w:val="00A5641B"/>
    <w:rsid w:val="00A57A8F"/>
    <w:rsid w:val="00A60D5B"/>
    <w:rsid w:val="00A6111D"/>
    <w:rsid w:val="00A648F0"/>
    <w:rsid w:val="00A64A8F"/>
    <w:rsid w:val="00A6545E"/>
    <w:rsid w:val="00A6600B"/>
    <w:rsid w:val="00A66290"/>
    <w:rsid w:val="00A6651F"/>
    <w:rsid w:val="00A67215"/>
    <w:rsid w:val="00A67EE6"/>
    <w:rsid w:val="00A738BE"/>
    <w:rsid w:val="00A742BF"/>
    <w:rsid w:val="00A8545B"/>
    <w:rsid w:val="00A85C98"/>
    <w:rsid w:val="00A85EAA"/>
    <w:rsid w:val="00A86A2B"/>
    <w:rsid w:val="00A90A44"/>
    <w:rsid w:val="00A916C0"/>
    <w:rsid w:val="00A92DFD"/>
    <w:rsid w:val="00AA0C62"/>
    <w:rsid w:val="00AA1F74"/>
    <w:rsid w:val="00AA234E"/>
    <w:rsid w:val="00AA245C"/>
    <w:rsid w:val="00AA48F9"/>
    <w:rsid w:val="00AA5D08"/>
    <w:rsid w:val="00AA60F6"/>
    <w:rsid w:val="00AA6B2A"/>
    <w:rsid w:val="00AB2003"/>
    <w:rsid w:val="00AB4FF5"/>
    <w:rsid w:val="00AB51C4"/>
    <w:rsid w:val="00AB7DA7"/>
    <w:rsid w:val="00AC0959"/>
    <w:rsid w:val="00AC1B27"/>
    <w:rsid w:val="00AC6895"/>
    <w:rsid w:val="00AD2910"/>
    <w:rsid w:val="00AD3DA7"/>
    <w:rsid w:val="00AD3E50"/>
    <w:rsid w:val="00AD5A63"/>
    <w:rsid w:val="00AD61A3"/>
    <w:rsid w:val="00AE0761"/>
    <w:rsid w:val="00AE256B"/>
    <w:rsid w:val="00AE2BD8"/>
    <w:rsid w:val="00AE66B4"/>
    <w:rsid w:val="00AF0016"/>
    <w:rsid w:val="00AF0A1D"/>
    <w:rsid w:val="00AF0AA9"/>
    <w:rsid w:val="00AF1A49"/>
    <w:rsid w:val="00AF32D2"/>
    <w:rsid w:val="00AF3849"/>
    <w:rsid w:val="00AF49C8"/>
    <w:rsid w:val="00AF5890"/>
    <w:rsid w:val="00B009D6"/>
    <w:rsid w:val="00B00B6B"/>
    <w:rsid w:val="00B0137A"/>
    <w:rsid w:val="00B02550"/>
    <w:rsid w:val="00B02767"/>
    <w:rsid w:val="00B049C0"/>
    <w:rsid w:val="00B06C4C"/>
    <w:rsid w:val="00B105F2"/>
    <w:rsid w:val="00B10C6D"/>
    <w:rsid w:val="00B11742"/>
    <w:rsid w:val="00B13F55"/>
    <w:rsid w:val="00B2065F"/>
    <w:rsid w:val="00B2075B"/>
    <w:rsid w:val="00B22A24"/>
    <w:rsid w:val="00B23767"/>
    <w:rsid w:val="00B23D1D"/>
    <w:rsid w:val="00B245E9"/>
    <w:rsid w:val="00B26366"/>
    <w:rsid w:val="00B27B59"/>
    <w:rsid w:val="00B309F7"/>
    <w:rsid w:val="00B3101D"/>
    <w:rsid w:val="00B317FF"/>
    <w:rsid w:val="00B31892"/>
    <w:rsid w:val="00B35D5F"/>
    <w:rsid w:val="00B37779"/>
    <w:rsid w:val="00B53A4B"/>
    <w:rsid w:val="00B56809"/>
    <w:rsid w:val="00B56877"/>
    <w:rsid w:val="00B60ECA"/>
    <w:rsid w:val="00B640A9"/>
    <w:rsid w:val="00B65738"/>
    <w:rsid w:val="00B702D6"/>
    <w:rsid w:val="00B70D92"/>
    <w:rsid w:val="00B7486E"/>
    <w:rsid w:val="00B757EF"/>
    <w:rsid w:val="00B7698E"/>
    <w:rsid w:val="00B7710F"/>
    <w:rsid w:val="00B77256"/>
    <w:rsid w:val="00B77C3D"/>
    <w:rsid w:val="00B829A9"/>
    <w:rsid w:val="00B82E6D"/>
    <w:rsid w:val="00B8378E"/>
    <w:rsid w:val="00B851B4"/>
    <w:rsid w:val="00B857CB"/>
    <w:rsid w:val="00B86233"/>
    <w:rsid w:val="00B8650D"/>
    <w:rsid w:val="00B86D6D"/>
    <w:rsid w:val="00B92FD6"/>
    <w:rsid w:val="00B93152"/>
    <w:rsid w:val="00B9947A"/>
    <w:rsid w:val="00BA0B86"/>
    <w:rsid w:val="00BA0BB1"/>
    <w:rsid w:val="00BA6C31"/>
    <w:rsid w:val="00BA711C"/>
    <w:rsid w:val="00BB23FC"/>
    <w:rsid w:val="00BB320C"/>
    <w:rsid w:val="00BB380A"/>
    <w:rsid w:val="00BB4636"/>
    <w:rsid w:val="00BB4920"/>
    <w:rsid w:val="00BB5320"/>
    <w:rsid w:val="00BC18DE"/>
    <w:rsid w:val="00BC26BB"/>
    <w:rsid w:val="00BC2D3E"/>
    <w:rsid w:val="00BC2DA3"/>
    <w:rsid w:val="00BC39A6"/>
    <w:rsid w:val="00BC4496"/>
    <w:rsid w:val="00BC6EA6"/>
    <w:rsid w:val="00BC75EA"/>
    <w:rsid w:val="00BD0552"/>
    <w:rsid w:val="00BD4FFD"/>
    <w:rsid w:val="00BD6D26"/>
    <w:rsid w:val="00BE0EDE"/>
    <w:rsid w:val="00BE49A8"/>
    <w:rsid w:val="00BE4EE0"/>
    <w:rsid w:val="00BE75EF"/>
    <w:rsid w:val="00BF19DA"/>
    <w:rsid w:val="00BF19FD"/>
    <w:rsid w:val="00BF3132"/>
    <w:rsid w:val="00BF33DF"/>
    <w:rsid w:val="00BF4A40"/>
    <w:rsid w:val="00BF520D"/>
    <w:rsid w:val="00BF7FF3"/>
    <w:rsid w:val="00C0052E"/>
    <w:rsid w:val="00C02FBC"/>
    <w:rsid w:val="00C040A2"/>
    <w:rsid w:val="00C077ED"/>
    <w:rsid w:val="00C07B51"/>
    <w:rsid w:val="00C13515"/>
    <w:rsid w:val="00C1517E"/>
    <w:rsid w:val="00C15EC8"/>
    <w:rsid w:val="00C16594"/>
    <w:rsid w:val="00C17C49"/>
    <w:rsid w:val="00C20BAB"/>
    <w:rsid w:val="00C21F86"/>
    <w:rsid w:val="00C2269D"/>
    <w:rsid w:val="00C2315C"/>
    <w:rsid w:val="00C235D6"/>
    <w:rsid w:val="00C25A25"/>
    <w:rsid w:val="00C25CA3"/>
    <w:rsid w:val="00C26843"/>
    <w:rsid w:val="00C27267"/>
    <w:rsid w:val="00C3111E"/>
    <w:rsid w:val="00C338CA"/>
    <w:rsid w:val="00C35A63"/>
    <w:rsid w:val="00C4083B"/>
    <w:rsid w:val="00C408BC"/>
    <w:rsid w:val="00C40B99"/>
    <w:rsid w:val="00C42336"/>
    <w:rsid w:val="00C425C7"/>
    <w:rsid w:val="00C434ED"/>
    <w:rsid w:val="00C46201"/>
    <w:rsid w:val="00C47C3B"/>
    <w:rsid w:val="00C5146F"/>
    <w:rsid w:val="00C51809"/>
    <w:rsid w:val="00C52872"/>
    <w:rsid w:val="00C5289E"/>
    <w:rsid w:val="00C529B2"/>
    <w:rsid w:val="00C5461C"/>
    <w:rsid w:val="00C55211"/>
    <w:rsid w:val="00C56776"/>
    <w:rsid w:val="00C57B33"/>
    <w:rsid w:val="00C632BA"/>
    <w:rsid w:val="00C64F3E"/>
    <w:rsid w:val="00C7132F"/>
    <w:rsid w:val="00C75674"/>
    <w:rsid w:val="00C75C88"/>
    <w:rsid w:val="00C7600B"/>
    <w:rsid w:val="00C768D7"/>
    <w:rsid w:val="00C8399E"/>
    <w:rsid w:val="00C83A63"/>
    <w:rsid w:val="00C83CD2"/>
    <w:rsid w:val="00C86BE1"/>
    <w:rsid w:val="00C91170"/>
    <w:rsid w:val="00C928E8"/>
    <w:rsid w:val="00C937C2"/>
    <w:rsid w:val="00C94FDB"/>
    <w:rsid w:val="00C95A6E"/>
    <w:rsid w:val="00C95CE3"/>
    <w:rsid w:val="00C96903"/>
    <w:rsid w:val="00C96A53"/>
    <w:rsid w:val="00C9783A"/>
    <w:rsid w:val="00CA1BAA"/>
    <w:rsid w:val="00CA3E7C"/>
    <w:rsid w:val="00CB3014"/>
    <w:rsid w:val="00CB4E78"/>
    <w:rsid w:val="00CB5265"/>
    <w:rsid w:val="00CB7831"/>
    <w:rsid w:val="00CC0A49"/>
    <w:rsid w:val="00CC2B3A"/>
    <w:rsid w:val="00CC4858"/>
    <w:rsid w:val="00CC5643"/>
    <w:rsid w:val="00CC6A78"/>
    <w:rsid w:val="00CC6D13"/>
    <w:rsid w:val="00CC7A65"/>
    <w:rsid w:val="00CC7B65"/>
    <w:rsid w:val="00CD0921"/>
    <w:rsid w:val="00CD4C47"/>
    <w:rsid w:val="00CE1734"/>
    <w:rsid w:val="00CE18DB"/>
    <w:rsid w:val="00CE19A1"/>
    <w:rsid w:val="00CE4558"/>
    <w:rsid w:val="00CE5170"/>
    <w:rsid w:val="00CE533F"/>
    <w:rsid w:val="00CE7515"/>
    <w:rsid w:val="00CF02B2"/>
    <w:rsid w:val="00CF0AFB"/>
    <w:rsid w:val="00CF2982"/>
    <w:rsid w:val="00CF2A01"/>
    <w:rsid w:val="00CF3750"/>
    <w:rsid w:val="00CF4203"/>
    <w:rsid w:val="00CF559C"/>
    <w:rsid w:val="00CF6B96"/>
    <w:rsid w:val="00CF79A4"/>
    <w:rsid w:val="00CF7A0C"/>
    <w:rsid w:val="00D029B3"/>
    <w:rsid w:val="00D04BC0"/>
    <w:rsid w:val="00D06104"/>
    <w:rsid w:val="00D06BA5"/>
    <w:rsid w:val="00D1163B"/>
    <w:rsid w:val="00D11CAF"/>
    <w:rsid w:val="00D16E57"/>
    <w:rsid w:val="00D2083B"/>
    <w:rsid w:val="00D21B5F"/>
    <w:rsid w:val="00D2487F"/>
    <w:rsid w:val="00D250A0"/>
    <w:rsid w:val="00D2589E"/>
    <w:rsid w:val="00D27C49"/>
    <w:rsid w:val="00D27DE7"/>
    <w:rsid w:val="00D34053"/>
    <w:rsid w:val="00D358CC"/>
    <w:rsid w:val="00D41864"/>
    <w:rsid w:val="00D41E93"/>
    <w:rsid w:val="00D4227D"/>
    <w:rsid w:val="00D43516"/>
    <w:rsid w:val="00D4508E"/>
    <w:rsid w:val="00D46007"/>
    <w:rsid w:val="00D46C19"/>
    <w:rsid w:val="00D532F2"/>
    <w:rsid w:val="00D54E12"/>
    <w:rsid w:val="00D60D60"/>
    <w:rsid w:val="00D63A5B"/>
    <w:rsid w:val="00D66413"/>
    <w:rsid w:val="00D67B57"/>
    <w:rsid w:val="00D67F86"/>
    <w:rsid w:val="00D707B1"/>
    <w:rsid w:val="00D71DA4"/>
    <w:rsid w:val="00D766D1"/>
    <w:rsid w:val="00D8050C"/>
    <w:rsid w:val="00D82B84"/>
    <w:rsid w:val="00D83376"/>
    <w:rsid w:val="00D8382B"/>
    <w:rsid w:val="00D84033"/>
    <w:rsid w:val="00D876D1"/>
    <w:rsid w:val="00DA1B8B"/>
    <w:rsid w:val="00DA1F4E"/>
    <w:rsid w:val="00DA6694"/>
    <w:rsid w:val="00DB1E61"/>
    <w:rsid w:val="00DB2F92"/>
    <w:rsid w:val="00DB6814"/>
    <w:rsid w:val="00DC017D"/>
    <w:rsid w:val="00DC0B5C"/>
    <w:rsid w:val="00DC10DE"/>
    <w:rsid w:val="00DC270B"/>
    <w:rsid w:val="00DC6D20"/>
    <w:rsid w:val="00DD0E9D"/>
    <w:rsid w:val="00DD2F3F"/>
    <w:rsid w:val="00DD3801"/>
    <w:rsid w:val="00DD67BA"/>
    <w:rsid w:val="00DD7B8D"/>
    <w:rsid w:val="00DE0E34"/>
    <w:rsid w:val="00DE150F"/>
    <w:rsid w:val="00DE1CDC"/>
    <w:rsid w:val="00DE2064"/>
    <w:rsid w:val="00DE2A07"/>
    <w:rsid w:val="00DE516D"/>
    <w:rsid w:val="00DE5DE7"/>
    <w:rsid w:val="00DF017D"/>
    <w:rsid w:val="00DF06CF"/>
    <w:rsid w:val="00DF0E82"/>
    <w:rsid w:val="00DF1111"/>
    <w:rsid w:val="00DF18F2"/>
    <w:rsid w:val="00DF1F1D"/>
    <w:rsid w:val="00DF22A7"/>
    <w:rsid w:val="00DF2DE3"/>
    <w:rsid w:val="00DF2E50"/>
    <w:rsid w:val="00DF65FC"/>
    <w:rsid w:val="00DF669C"/>
    <w:rsid w:val="00E00084"/>
    <w:rsid w:val="00E003F9"/>
    <w:rsid w:val="00E01D42"/>
    <w:rsid w:val="00E01FBD"/>
    <w:rsid w:val="00E02BD4"/>
    <w:rsid w:val="00E036BC"/>
    <w:rsid w:val="00E0403E"/>
    <w:rsid w:val="00E04EBA"/>
    <w:rsid w:val="00E07543"/>
    <w:rsid w:val="00E12085"/>
    <w:rsid w:val="00E136BB"/>
    <w:rsid w:val="00E1447C"/>
    <w:rsid w:val="00E14AD6"/>
    <w:rsid w:val="00E16ADB"/>
    <w:rsid w:val="00E1779B"/>
    <w:rsid w:val="00E20A2F"/>
    <w:rsid w:val="00E2386A"/>
    <w:rsid w:val="00E2662E"/>
    <w:rsid w:val="00E30F42"/>
    <w:rsid w:val="00E32E90"/>
    <w:rsid w:val="00E34234"/>
    <w:rsid w:val="00E35F44"/>
    <w:rsid w:val="00E41095"/>
    <w:rsid w:val="00E41ABC"/>
    <w:rsid w:val="00E421B0"/>
    <w:rsid w:val="00E42C69"/>
    <w:rsid w:val="00E454DC"/>
    <w:rsid w:val="00E46CFC"/>
    <w:rsid w:val="00E475A4"/>
    <w:rsid w:val="00E524DB"/>
    <w:rsid w:val="00E52EAD"/>
    <w:rsid w:val="00E56EDA"/>
    <w:rsid w:val="00E56F0D"/>
    <w:rsid w:val="00E57031"/>
    <w:rsid w:val="00E5720D"/>
    <w:rsid w:val="00E57B65"/>
    <w:rsid w:val="00E6068E"/>
    <w:rsid w:val="00E6116D"/>
    <w:rsid w:val="00E612B3"/>
    <w:rsid w:val="00E63060"/>
    <w:rsid w:val="00E6399F"/>
    <w:rsid w:val="00E71175"/>
    <w:rsid w:val="00E72C09"/>
    <w:rsid w:val="00E73D17"/>
    <w:rsid w:val="00E74E49"/>
    <w:rsid w:val="00E761D3"/>
    <w:rsid w:val="00E76ABB"/>
    <w:rsid w:val="00E77CF3"/>
    <w:rsid w:val="00E77FF0"/>
    <w:rsid w:val="00E8120E"/>
    <w:rsid w:val="00E8472B"/>
    <w:rsid w:val="00E86249"/>
    <w:rsid w:val="00E86E57"/>
    <w:rsid w:val="00E9379F"/>
    <w:rsid w:val="00E945D0"/>
    <w:rsid w:val="00EA058E"/>
    <w:rsid w:val="00EA0775"/>
    <w:rsid w:val="00EA084B"/>
    <w:rsid w:val="00EA20E9"/>
    <w:rsid w:val="00EA4EDD"/>
    <w:rsid w:val="00EA6CFE"/>
    <w:rsid w:val="00EB00EC"/>
    <w:rsid w:val="00EB00F3"/>
    <w:rsid w:val="00EB3333"/>
    <w:rsid w:val="00EB42B3"/>
    <w:rsid w:val="00EB7E29"/>
    <w:rsid w:val="00EC00BF"/>
    <w:rsid w:val="00EC2023"/>
    <w:rsid w:val="00EC3104"/>
    <w:rsid w:val="00EC3440"/>
    <w:rsid w:val="00EC35D0"/>
    <w:rsid w:val="00EC4D1A"/>
    <w:rsid w:val="00EC5CA2"/>
    <w:rsid w:val="00EC680D"/>
    <w:rsid w:val="00ED22FD"/>
    <w:rsid w:val="00ED4EEB"/>
    <w:rsid w:val="00ED58CB"/>
    <w:rsid w:val="00ED69DE"/>
    <w:rsid w:val="00ED71BA"/>
    <w:rsid w:val="00EE09B9"/>
    <w:rsid w:val="00EE2392"/>
    <w:rsid w:val="00EE2469"/>
    <w:rsid w:val="00EE294B"/>
    <w:rsid w:val="00EE3306"/>
    <w:rsid w:val="00EE4864"/>
    <w:rsid w:val="00EE55DB"/>
    <w:rsid w:val="00EE5D89"/>
    <w:rsid w:val="00EE5DA1"/>
    <w:rsid w:val="00EE651F"/>
    <w:rsid w:val="00EE665D"/>
    <w:rsid w:val="00EF0828"/>
    <w:rsid w:val="00EF3F73"/>
    <w:rsid w:val="00F00B58"/>
    <w:rsid w:val="00F01379"/>
    <w:rsid w:val="00F02F6E"/>
    <w:rsid w:val="00F056BA"/>
    <w:rsid w:val="00F05ADD"/>
    <w:rsid w:val="00F11703"/>
    <w:rsid w:val="00F177ED"/>
    <w:rsid w:val="00F17863"/>
    <w:rsid w:val="00F20417"/>
    <w:rsid w:val="00F20874"/>
    <w:rsid w:val="00F220E1"/>
    <w:rsid w:val="00F22A3C"/>
    <w:rsid w:val="00F23B9B"/>
    <w:rsid w:val="00F23C2D"/>
    <w:rsid w:val="00F24C7A"/>
    <w:rsid w:val="00F25E3A"/>
    <w:rsid w:val="00F33167"/>
    <w:rsid w:val="00F34403"/>
    <w:rsid w:val="00F3447D"/>
    <w:rsid w:val="00F34FEE"/>
    <w:rsid w:val="00F370E3"/>
    <w:rsid w:val="00F3793C"/>
    <w:rsid w:val="00F40044"/>
    <w:rsid w:val="00F425BE"/>
    <w:rsid w:val="00F44165"/>
    <w:rsid w:val="00F45892"/>
    <w:rsid w:val="00F45983"/>
    <w:rsid w:val="00F465BC"/>
    <w:rsid w:val="00F465D3"/>
    <w:rsid w:val="00F4758C"/>
    <w:rsid w:val="00F47743"/>
    <w:rsid w:val="00F6009E"/>
    <w:rsid w:val="00F6173A"/>
    <w:rsid w:val="00F71153"/>
    <w:rsid w:val="00F71C6B"/>
    <w:rsid w:val="00F72DA2"/>
    <w:rsid w:val="00F7487B"/>
    <w:rsid w:val="00F7509B"/>
    <w:rsid w:val="00F7610B"/>
    <w:rsid w:val="00F76C53"/>
    <w:rsid w:val="00F77E6F"/>
    <w:rsid w:val="00F80AE0"/>
    <w:rsid w:val="00F811C4"/>
    <w:rsid w:val="00F81837"/>
    <w:rsid w:val="00F84CD3"/>
    <w:rsid w:val="00F84DDA"/>
    <w:rsid w:val="00F85545"/>
    <w:rsid w:val="00F866F0"/>
    <w:rsid w:val="00F86BA7"/>
    <w:rsid w:val="00F90F21"/>
    <w:rsid w:val="00F929B7"/>
    <w:rsid w:val="00F93A73"/>
    <w:rsid w:val="00F955E0"/>
    <w:rsid w:val="00F96716"/>
    <w:rsid w:val="00F969B0"/>
    <w:rsid w:val="00F976DC"/>
    <w:rsid w:val="00FA12D1"/>
    <w:rsid w:val="00FA2E2C"/>
    <w:rsid w:val="00FA3760"/>
    <w:rsid w:val="00FA42F6"/>
    <w:rsid w:val="00FA4D80"/>
    <w:rsid w:val="00FA6032"/>
    <w:rsid w:val="00FA724A"/>
    <w:rsid w:val="00FB046A"/>
    <w:rsid w:val="00FB1BCE"/>
    <w:rsid w:val="00FB2B15"/>
    <w:rsid w:val="00FB382E"/>
    <w:rsid w:val="00FB4E28"/>
    <w:rsid w:val="00FB63B4"/>
    <w:rsid w:val="00FB6997"/>
    <w:rsid w:val="00FB6E37"/>
    <w:rsid w:val="00FC1106"/>
    <w:rsid w:val="00FD00A4"/>
    <w:rsid w:val="00FD0D1A"/>
    <w:rsid w:val="00FD29D6"/>
    <w:rsid w:val="00FD4475"/>
    <w:rsid w:val="00FE03E0"/>
    <w:rsid w:val="00FE0537"/>
    <w:rsid w:val="00FE0C83"/>
    <w:rsid w:val="00FE3B0F"/>
    <w:rsid w:val="00FF15EB"/>
    <w:rsid w:val="00FF3756"/>
    <w:rsid w:val="00FF3B57"/>
    <w:rsid w:val="00FF3F70"/>
    <w:rsid w:val="00FF4370"/>
    <w:rsid w:val="00FF5484"/>
    <w:rsid w:val="00FF55E6"/>
    <w:rsid w:val="00FF7F6E"/>
    <w:rsid w:val="011D5B91"/>
    <w:rsid w:val="01296326"/>
    <w:rsid w:val="0188FA94"/>
    <w:rsid w:val="020722A1"/>
    <w:rsid w:val="0273EB55"/>
    <w:rsid w:val="02F2D0E5"/>
    <w:rsid w:val="0380184F"/>
    <w:rsid w:val="04545F03"/>
    <w:rsid w:val="0479BFB3"/>
    <w:rsid w:val="049F0466"/>
    <w:rsid w:val="05071B4F"/>
    <w:rsid w:val="05179C9A"/>
    <w:rsid w:val="05A62DFA"/>
    <w:rsid w:val="0707D4C4"/>
    <w:rsid w:val="071E0B61"/>
    <w:rsid w:val="0749EAE6"/>
    <w:rsid w:val="07F83C18"/>
    <w:rsid w:val="0832D0B2"/>
    <w:rsid w:val="091C8927"/>
    <w:rsid w:val="09437617"/>
    <w:rsid w:val="0A6A5C84"/>
    <w:rsid w:val="0A8690CD"/>
    <w:rsid w:val="0B60BC15"/>
    <w:rsid w:val="0B65748A"/>
    <w:rsid w:val="0B7903D8"/>
    <w:rsid w:val="0BEEFCE0"/>
    <w:rsid w:val="0C036F1A"/>
    <w:rsid w:val="0CCBAD3B"/>
    <w:rsid w:val="0D136FCD"/>
    <w:rsid w:val="0DB13FDF"/>
    <w:rsid w:val="0E7590D2"/>
    <w:rsid w:val="0ED79593"/>
    <w:rsid w:val="0EF7D263"/>
    <w:rsid w:val="0F2B0479"/>
    <w:rsid w:val="0F4D3CB7"/>
    <w:rsid w:val="104CCAFE"/>
    <w:rsid w:val="10AC05A0"/>
    <w:rsid w:val="13623B3D"/>
    <w:rsid w:val="1372A0F4"/>
    <w:rsid w:val="13854FBC"/>
    <w:rsid w:val="14FB1BF9"/>
    <w:rsid w:val="1573FBAA"/>
    <w:rsid w:val="15AF6178"/>
    <w:rsid w:val="15EE3711"/>
    <w:rsid w:val="165557D7"/>
    <w:rsid w:val="167DC3FD"/>
    <w:rsid w:val="1688CAA2"/>
    <w:rsid w:val="179AB4EE"/>
    <w:rsid w:val="1860B5CC"/>
    <w:rsid w:val="1A69FB01"/>
    <w:rsid w:val="1AA0C739"/>
    <w:rsid w:val="1C1EAC53"/>
    <w:rsid w:val="1C260E3A"/>
    <w:rsid w:val="1C372ACE"/>
    <w:rsid w:val="1C4F5010"/>
    <w:rsid w:val="1C80CE95"/>
    <w:rsid w:val="1CE90B3F"/>
    <w:rsid w:val="1DB62910"/>
    <w:rsid w:val="1E70EFF2"/>
    <w:rsid w:val="1EEA9BCD"/>
    <w:rsid w:val="1F380EC8"/>
    <w:rsid w:val="1F7F46C7"/>
    <w:rsid w:val="21319193"/>
    <w:rsid w:val="21C38C4C"/>
    <w:rsid w:val="22954FBE"/>
    <w:rsid w:val="22EB3D70"/>
    <w:rsid w:val="2334F202"/>
    <w:rsid w:val="24336D89"/>
    <w:rsid w:val="24381547"/>
    <w:rsid w:val="2477A5B4"/>
    <w:rsid w:val="24E11B13"/>
    <w:rsid w:val="253C63DF"/>
    <w:rsid w:val="27197C68"/>
    <w:rsid w:val="278D3FA3"/>
    <w:rsid w:val="27B6D34B"/>
    <w:rsid w:val="28D10A4C"/>
    <w:rsid w:val="2A0F5088"/>
    <w:rsid w:val="2A54E044"/>
    <w:rsid w:val="2C4F30F8"/>
    <w:rsid w:val="2D28CC72"/>
    <w:rsid w:val="2DDB92F6"/>
    <w:rsid w:val="2DE2C354"/>
    <w:rsid w:val="2EA35D6A"/>
    <w:rsid w:val="2EB82209"/>
    <w:rsid w:val="2EC5EA47"/>
    <w:rsid w:val="2ED2BE30"/>
    <w:rsid w:val="2EEFCA0E"/>
    <w:rsid w:val="3018C83C"/>
    <w:rsid w:val="3097BA69"/>
    <w:rsid w:val="311CB25E"/>
    <w:rsid w:val="3149AA51"/>
    <w:rsid w:val="31DDA4D8"/>
    <w:rsid w:val="324C8DD3"/>
    <w:rsid w:val="32E385BE"/>
    <w:rsid w:val="338083CF"/>
    <w:rsid w:val="33854DEF"/>
    <w:rsid w:val="3491B4FF"/>
    <w:rsid w:val="34B82262"/>
    <w:rsid w:val="34CB6D00"/>
    <w:rsid w:val="354357C4"/>
    <w:rsid w:val="35A43B49"/>
    <w:rsid w:val="37C10AA5"/>
    <w:rsid w:val="38540C41"/>
    <w:rsid w:val="39CABF54"/>
    <w:rsid w:val="39EBE453"/>
    <w:rsid w:val="3A46330E"/>
    <w:rsid w:val="3ADD5BD1"/>
    <w:rsid w:val="3B4F0D57"/>
    <w:rsid w:val="3C0070F9"/>
    <w:rsid w:val="3C4E3E4D"/>
    <w:rsid w:val="3C792C32"/>
    <w:rsid w:val="3D0B1FA5"/>
    <w:rsid w:val="3D213A9B"/>
    <w:rsid w:val="3D998715"/>
    <w:rsid w:val="3E150D7B"/>
    <w:rsid w:val="3E2351F3"/>
    <w:rsid w:val="3E2DEE53"/>
    <w:rsid w:val="3E6512CE"/>
    <w:rsid w:val="3EC16BB2"/>
    <w:rsid w:val="3EF8E575"/>
    <w:rsid w:val="3FDF555B"/>
    <w:rsid w:val="4004B9BB"/>
    <w:rsid w:val="40E88864"/>
    <w:rsid w:val="4151BAC8"/>
    <w:rsid w:val="42C457D9"/>
    <w:rsid w:val="42EB7DDC"/>
    <w:rsid w:val="44BFE9B4"/>
    <w:rsid w:val="44D3BCDA"/>
    <w:rsid w:val="4555B727"/>
    <w:rsid w:val="45B41610"/>
    <w:rsid w:val="4606E716"/>
    <w:rsid w:val="4628EB38"/>
    <w:rsid w:val="46667F86"/>
    <w:rsid w:val="46BC318A"/>
    <w:rsid w:val="46D8353D"/>
    <w:rsid w:val="470BE4E0"/>
    <w:rsid w:val="4803AFD5"/>
    <w:rsid w:val="48B4F535"/>
    <w:rsid w:val="48F83D3E"/>
    <w:rsid w:val="492AEE3D"/>
    <w:rsid w:val="4972652D"/>
    <w:rsid w:val="499F5BD0"/>
    <w:rsid w:val="49EB8853"/>
    <w:rsid w:val="4A0DEDF2"/>
    <w:rsid w:val="4A5B331D"/>
    <w:rsid w:val="4ADA5839"/>
    <w:rsid w:val="4AF9C35F"/>
    <w:rsid w:val="4B2DCE63"/>
    <w:rsid w:val="4B381927"/>
    <w:rsid w:val="4B3D8B5E"/>
    <w:rsid w:val="4D9BC8C9"/>
    <w:rsid w:val="4E1A57B3"/>
    <w:rsid w:val="4E65397A"/>
    <w:rsid w:val="4EB293CF"/>
    <w:rsid w:val="4F02502A"/>
    <w:rsid w:val="4F0649C3"/>
    <w:rsid w:val="5051FE66"/>
    <w:rsid w:val="513DC8D4"/>
    <w:rsid w:val="5144F932"/>
    <w:rsid w:val="51A0CB3D"/>
    <w:rsid w:val="52D46EAB"/>
    <w:rsid w:val="534943A8"/>
    <w:rsid w:val="53BC6429"/>
    <w:rsid w:val="53ED3A8C"/>
    <w:rsid w:val="56D5DF9D"/>
    <w:rsid w:val="57E984B0"/>
    <w:rsid w:val="57F7FB26"/>
    <w:rsid w:val="5B2488C4"/>
    <w:rsid w:val="5DD96C82"/>
    <w:rsid w:val="5DE80B76"/>
    <w:rsid w:val="5E20AC2A"/>
    <w:rsid w:val="5F1F8E4E"/>
    <w:rsid w:val="5F235CBB"/>
    <w:rsid w:val="5F279581"/>
    <w:rsid w:val="5F96F33D"/>
    <w:rsid w:val="6009B796"/>
    <w:rsid w:val="607673DE"/>
    <w:rsid w:val="60AE93AA"/>
    <w:rsid w:val="60C365E2"/>
    <w:rsid w:val="60EF3066"/>
    <w:rsid w:val="6124DDEE"/>
    <w:rsid w:val="617C49B9"/>
    <w:rsid w:val="61E290B5"/>
    <w:rsid w:val="6224A377"/>
    <w:rsid w:val="627D5D4E"/>
    <w:rsid w:val="628767ED"/>
    <w:rsid w:val="62A8D599"/>
    <w:rsid w:val="633A6E91"/>
    <w:rsid w:val="634227C2"/>
    <w:rsid w:val="645E8ABE"/>
    <w:rsid w:val="64B381FC"/>
    <w:rsid w:val="66DAA5A9"/>
    <w:rsid w:val="67D49CED"/>
    <w:rsid w:val="68A999A1"/>
    <w:rsid w:val="68AFE778"/>
    <w:rsid w:val="68BF0CE6"/>
    <w:rsid w:val="69599495"/>
    <w:rsid w:val="695B79E0"/>
    <w:rsid w:val="695DDF20"/>
    <w:rsid w:val="6978FFBB"/>
    <w:rsid w:val="6AC46DB4"/>
    <w:rsid w:val="6B011981"/>
    <w:rsid w:val="70022B0B"/>
    <w:rsid w:val="705C8DAE"/>
    <w:rsid w:val="706BCF8E"/>
    <w:rsid w:val="714A8DB7"/>
    <w:rsid w:val="71BF8BF2"/>
    <w:rsid w:val="71D9E80E"/>
    <w:rsid w:val="71F28699"/>
    <w:rsid w:val="726A0CC7"/>
    <w:rsid w:val="72A28F1C"/>
    <w:rsid w:val="73F41A3A"/>
    <w:rsid w:val="749C473C"/>
    <w:rsid w:val="75614CB4"/>
    <w:rsid w:val="7831B196"/>
    <w:rsid w:val="78D360BA"/>
    <w:rsid w:val="7A5FC69A"/>
    <w:rsid w:val="7A6F311B"/>
    <w:rsid w:val="7A8C2479"/>
    <w:rsid w:val="7AA12F4B"/>
    <w:rsid w:val="7AF8A427"/>
    <w:rsid w:val="7B10DFC0"/>
    <w:rsid w:val="7C17F3B3"/>
    <w:rsid w:val="7C3B262C"/>
    <w:rsid w:val="7C9740DD"/>
    <w:rsid w:val="7D333D4C"/>
    <w:rsid w:val="7D3C1B90"/>
    <w:rsid w:val="7DA9B6B3"/>
  </w:rsids>
  <m:mathPr>
    <m:mathFont m:val="Cambria Math"/>
    <m:brkBin m:val="before"/>
    <m:brkBinSub m:val="--"/>
    <m:smallFrac m:val="0"/>
    <m:dispDef/>
    <m:lMargin m:val="0"/>
    <m:rMargin m:val="0"/>
    <m:defJc m:val="centerGroup"/>
    <m:wrapIndent m:val="1440"/>
    <m:intLim m:val="subSup"/>
    <m:naryLim m:val="undOvr"/>
  </m:mathPr>
  <w:themeFontLang w:val="nl-BE"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colormru v:ext="edit" colors="black"/>
    </o:shapedefaults>
    <o:shapelayout v:ext="edit">
      <o:idmap v:ext="edit" data="1"/>
    </o:shapelayout>
  </w:shapeDefaults>
  <w:decimalSymbol w:val="."/>
  <w:listSeparator w:val=","/>
  <w14:docId w14:val="435D5579"/>
  <w15:docId w15:val="{C9784742-8D6F-45B7-B67D-0D6D8D3B986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22"/>
    <w:lsdException w:name="Intense Emphasis" w:uiPriority="23"/>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16D08"/>
    <w:pPr>
      <w:spacing w:before="60" w:after="60" w:line="270" w:lineRule="atLeast"/>
    </w:pPr>
    <w:rPr>
      <w:rFonts w:ascii="Calibri" w:hAnsi="Calibri"/>
      <w:lang w:val="nl-BE"/>
    </w:rPr>
  </w:style>
  <w:style w:type="paragraph" w:styleId="Heading1">
    <w:name w:val="heading 1"/>
    <w:basedOn w:val="Normal"/>
    <w:next w:val="Normal"/>
    <w:link w:val="Heading1Char"/>
    <w:uiPriority w:val="9"/>
    <w:qFormat/>
    <w:rsid w:val="00CE4558"/>
    <w:pPr>
      <w:keepNext/>
      <w:keepLines/>
      <w:numPr>
        <w:numId w:val="6"/>
      </w:numPr>
      <w:spacing w:before="480" w:after="360" w:line="432" w:lineRule="exact"/>
      <w:ind w:left="431" w:hanging="431"/>
      <w:outlineLvl w:val="0"/>
    </w:pPr>
    <w:rPr>
      <w:rFonts w:eastAsiaTheme="majorEastAsia" w:cstheme="majorBidi"/>
      <w:b/>
      <w:bCs/>
      <w:caps/>
      <w:color w:val="373636" w:themeColor="text1"/>
      <w:sz w:val="36"/>
      <w:szCs w:val="52"/>
    </w:rPr>
  </w:style>
  <w:style w:type="paragraph" w:styleId="Heading2">
    <w:name w:val="heading 2"/>
    <w:basedOn w:val="Normal"/>
    <w:next w:val="Normal"/>
    <w:link w:val="Heading2Char"/>
    <w:uiPriority w:val="9"/>
    <w:qFormat/>
    <w:rsid w:val="00CE4558"/>
    <w:pPr>
      <w:keepNext/>
      <w:keepLines/>
      <w:numPr>
        <w:ilvl w:val="1"/>
        <w:numId w:val="6"/>
      </w:numPr>
      <w:spacing w:before="360" w:after="320" w:line="400" w:lineRule="exact"/>
      <w:ind w:left="578" w:hanging="578"/>
      <w:outlineLvl w:val="1"/>
    </w:pPr>
    <w:rPr>
      <w:rFonts w:eastAsiaTheme="majorEastAsia" w:cstheme="majorBidi"/>
      <w:b/>
      <w:bCs/>
      <w:caps/>
      <w:color w:val="373636" w:themeColor="text1"/>
      <w:sz w:val="32"/>
      <w:szCs w:val="32"/>
    </w:rPr>
  </w:style>
  <w:style w:type="paragraph" w:styleId="Heading3">
    <w:name w:val="heading 3"/>
    <w:basedOn w:val="Normal"/>
    <w:next w:val="Normal"/>
    <w:link w:val="Heading3Char"/>
    <w:uiPriority w:val="9"/>
    <w:qFormat/>
    <w:rsid w:val="00CE4558"/>
    <w:pPr>
      <w:keepNext/>
      <w:keepLines/>
      <w:numPr>
        <w:ilvl w:val="2"/>
        <w:numId w:val="6"/>
      </w:numPr>
      <w:spacing w:before="240" w:after="120" w:line="288" w:lineRule="exact"/>
      <w:outlineLvl w:val="2"/>
    </w:pPr>
    <w:rPr>
      <w:rFonts w:eastAsiaTheme="majorEastAsia" w:cstheme="majorBidi"/>
      <w:b/>
      <w:bCs/>
      <w:color w:val="6B6B6B" w:themeColor="text2"/>
      <w:sz w:val="24"/>
      <w:szCs w:val="24"/>
    </w:rPr>
  </w:style>
  <w:style w:type="paragraph" w:styleId="Heading4">
    <w:name w:val="heading 4"/>
    <w:basedOn w:val="Normal"/>
    <w:next w:val="Normal"/>
    <w:link w:val="Heading4Char"/>
    <w:uiPriority w:val="9"/>
    <w:qFormat/>
    <w:rsid w:val="00CE4558"/>
    <w:pPr>
      <w:keepNext/>
      <w:keepLines/>
      <w:numPr>
        <w:ilvl w:val="3"/>
        <w:numId w:val="6"/>
      </w:numPr>
      <w:spacing w:before="200"/>
      <w:ind w:left="862" w:hanging="862"/>
      <w:outlineLvl w:val="3"/>
    </w:pPr>
    <w:rPr>
      <w:rFonts w:eastAsiaTheme="majorEastAsia" w:cstheme="majorBidi"/>
      <w:b/>
      <w:bCs/>
      <w:iCs/>
      <w:color w:val="6B6B6B" w:themeColor="text2"/>
    </w:rPr>
  </w:style>
  <w:style w:type="paragraph" w:styleId="Heading5">
    <w:name w:val="heading 5"/>
    <w:basedOn w:val="Normal"/>
    <w:next w:val="Normal"/>
    <w:link w:val="Heading5Char"/>
    <w:uiPriority w:val="9"/>
    <w:unhideWhenUsed/>
    <w:qFormat/>
    <w:rsid w:val="00CE4558"/>
    <w:pPr>
      <w:keepNext/>
      <w:keepLines/>
      <w:numPr>
        <w:ilvl w:val="4"/>
        <w:numId w:val="6"/>
      </w:numPr>
      <w:spacing w:before="200"/>
      <w:ind w:left="1009" w:hanging="1009"/>
      <w:outlineLvl w:val="4"/>
    </w:pPr>
    <w:rPr>
      <w:rFonts w:eastAsiaTheme="majorEastAsia" w:cstheme="majorBidi"/>
      <w:color w:val="6B6B6B" w:themeColor="text2"/>
    </w:rPr>
  </w:style>
  <w:style w:type="paragraph" w:styleId="Heading6">
    <w:name w:val="heading 6"/>
    <w:basedOn w:val="Normal"/>
    <w:next w:val="Normal"/>
    <w:link w:val="Heading6Char"/>
    <w:uiPriority w:val="9"/>
    <w:unhideWhenUsed/>
    <w:qFormat/>
    <w:rsid w:val="00CE4558"/>
    <w:pPr>
      <w:keepNext/>
      <w:keepLines/>
      <w:numPr>
        <w:ilvl w:val="5"/>
        <w:numId w:val="6"/>
      </w:numPr>
      <w:spacing w:before="200"/>
      <w:ind w:left="1151" w:hanging="1151"/>
      <w:outlineLvl w:val="5"/>
    </w:pPr>
    <w:rPr>
      <w:rFonts w:eastAsiaTheme="majorEastAsia" w:cstheme="majorBidi"/>
      <w:iCs/>
      <w:color w:val="6B6B6B" w:themeColor="text2"/>
    </w:rPr>
  </w:style>
  <w:style w:type="paragraph" w:styleId="Heading7">
    <w:name w:val="heading 7"/>
    <w:basedOn w:val="Normal"/>
    <w:next w:val="Normal"/>
    <w:link w:val="Heading7Char"/>
    <w:uiPriority w:val="9"/>
    <w:unhideWhenUsed/>
    <w:qFormat/>
    <w:rsid w:val="00CE4558"/>
    <w:pPr>
      <w:keepNext/>
      <w:keepLines/>
      <w:numPr>
        <w:ilvl w:val="6"/>
        <w:numId w:val="6"/>
      </w:numPr>
      <w:spacing w:before="200"/>
      <w:ind w:left="1298" w:hanging="1298"/>
      <w:outlineLvl w:val="6"/>
    </w:pPr>
    <w:rPr>
      <w:rFonts w:eastAsiaTheme="majorEastAsia" w:cstheme="majorBidi"/>
      <w:iCs/>
      <w:color w:val="6B6B6B" w:themeColor="text2"/>
    </w:rPr>
  </w:style>
  <w:style w:type="paragraph" w:styleId="Heading8">
    <w:name w:val="heading 8"/>
    <w:basedOn w:val="Normal"/>
    <w:next w:val="Normal"/>
    <w:link w:val="Heading8Char"/>
    <w:uiPriority w:val="9"/>
    <w:unhideWhenUsed/>
    <w:qFormat/>
    <w:rsid w:val="00CE4558"/>
    <w:pPr>
      <w:keepNext/>
      <w:keepLines/>
      <w:numPr>
        <w:ilvl w:val="7"/>
        <w:numId w:val="6"/>
      </w:numPr>
      <w:spacing w:before="200"/>
      <w:outlineLvl w:val="7"/>
    </w:pPr>
    <w:rPr>
      <w:rFonts w:eastAsiaTheme="majorEastAsia" w:cstheme="majorBidi"/>
      <w:color w:val="6B6B6B" w:themeColor="text2"/>
      <w:szCs w:val="20"/>
    </w:rPr>
  </w:style>
  <w:style w:type="paragraph" w:styleId="Heading9">
    <w:name w:val="heading 9"/>
    <w:basedOn w:val="Normal"/>
    <w:next w:val="Normal"/>
    <w:link w:val="Heading9Char"/>
    <w:uiPriority w:val="9"/>
    <w:unhideWhenUsed/>
    <w:qFormat/>
    <w:rsid w:val="00CE4558"/>
    <w:pPr>
      <w:keepNext/>
      <w:keepLines/>
      <w:numPr>
        <w:ilvl w:val="8"/>
        <w:numId w:val="6"/>
      </w:numPr>
      <w:spacing w:before="200"/>
      <w:ind w:left="1582" w:hanging="1582"/>
      <w:outlineLvl w:val="8"/>
    </w:pPr>
    <w:rPr>
      <w:rFonts w:eastAsiaTheme="majorEastAsia" w:cstheme="majorBidi"/>
      <w:iCs/>
      <w:color w:val="6B6B6B" w:themeColor="text2"/>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alloonText">
    <w:name w:val="Balloon Text"/>
    <w:basedOn w:val="Normal"/>
    <w:link w:val="BalloonTextChar"/>
    <w:uiPriority w:val="99"/>
    <w:semiHidden/>
    <w:unhideWhenUsed/>
    <w:rsid w:val="00F11703"/>
    <w:pPr>
      <w:spacing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F11703"/>
    <w:rPr>
      <w:rFonts w:ascii="Tahoma" w:hAnsi="Tahoma" w:cs="Tahoma"/>
      <w:sz w:val="16"/>
      <w:szCs w:val="16"/>
    </w:rPr>
  </w:style>
  <w:style w:type="paragraph" w:styleId="Header">
    <w:name w:val="header"/>
    <w:basedOn w:val="Normal"/>
    <w:link w:val="HeaderChar"/>
    <w:uiPriority w:val="99"/>
    <w:unhideWhenUsed/>
    <w:rsid w:val="00116D8E"/>
    <w:pPr>
      <w:tabs>
        <w:tab w:val="right" w:pos="9923"/>
      </w:tabs>
    </w:pPr>
    <w:rPr>
      <w:noProof/>
      <w:color w:val="373636" w:themeColor="text1"/>
      <w:sz w:val="32"/>
      <w:szCs w:val="32"/>
      <w:lang w:eastAsia="en-GB"/>
    </w:rPr>
  </w:style>
  <w:style w:type="character" w:styleId="HeaderChar" w:customStyle="1">
    <w:name w:val="Header Char"/>
    <w:basedOn w:val="DefaultParagraphFont"/>
    <w:link w:val="Header"/>
    <w:uiPriority w:val="99"/>
    <w:rsid w:val="00116D8E"/>
    <w:rPr>
      <w:rFonts w:ascii="Calibri" w:hAnsi="Calibri"/>
      <w:noProof/>
      <w:color w:val="373636" w:themeColor="text1"/>
      <w:sz w:val="32"/>
      <w:szCs w:val="32"/>
      <w:lang w:val="nl-BE" w:eastAsia="en-GB"/>
    </w:rPr>
  </w:style>
  <w:style w:type="paragraph" w:styleId="Footer">
    <w:name w:val="footer"/>
    <w:basedOn w:val="Normal"/>
    <w:link w:val="FooterChar"/>
    <w:uiPriority w:val="99"/>
    <w:unhideWhenUsed/>
    <w:rsid w:val="0080785D"/>
    <w:pPr>
      <w:tabs>
        <w:tab w:val="right" w:pos="9923"/>
      </w:tabs>
      <w:spacing w:line="240" w:lineRule="auto"/>
    </w:pPr>
    <w:rPr>
      <w:color w:val="373636" w:themeColor="text1"/>
      <w:sz w:val="16"/>
    </w:rPr>
  </w:style>
  <w:style w:type="character" w:styleId="FooterChar" w:customStyle="1">
    <w:name w:val="Footer Char"/>
    <w:basedOn w:val="DefaultParagraphFont"/>
    <w:link w:val="Footer"/>
    <w:uiPriority w:val="99"/>
    <w:rsid w:val="0080785D"/>
    <w:rPr>
      <w:rFonts w:ascii="Calibri" w:hAnsi="Calibri"/>
      <w:color w:val="373636" w:themeColor="text1"/>
      <w:sz w:val="16"/>
      <w:lang w:val="nl-BE"/>
    </w:rPr>
  </w:style>
  <w:style w:type="character" w:styleId="PlaceholderText">
    <w:name w:val="Placeholder Text"/>
    <w:basedOn w:val="DefaultParagraphFont"/>
    <w:uiPriority w:val="99"/>
    <w:semiHidden/>
    <w:rsid w:val="00F20417"/>
    <w:rPr>
      <w:color w:val="808080"/>
    </w:rPr>
  </w:style>
  <w:style w:type="table" w:styleId="TableGrid">
    <w:name w:val="Table Grid"/>
    <w:basedOn w:val="TableNormal"/>
    <w:uiPriority w:val="59"/>
    <w:rsid w:val="00C632B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SubtleEmphasis">
    <w:name w:val="Subtle Emphasis"/>
    <w:basedOn w:val="DefaultParagraphFont"/>
    <w:uiPriority w:val="22"/>
    <w:rsid w:val="00DC6D20"/>
    <w:rPr>
      <w:rFonts w:ascii="Calibri" w:hAnsi="Calibri"/>
      <w:i/>
      <w:iCs/>
      <w:color w:val="4A4949" w:themeColor="text1" w:themeTint="E6"/>
    </w:rPr>
  </w:style>
  <w:style w:type="character" w:styleId="IntenseEmphasis">
    <w:name w:val="Intense Emphasis"/>
    <w:basedOn w:val="DefaultParagraphFont"/>
    <w:uiPriority w:val="23"/>
    <w:rsid w:val="00DC6D20"/>
    <w:rPr>
      <w:rFonts w:ascii="Calibri" w:hAnsi="Calibri"/>
      <w:b/>
      <w:bCs/>
      <w:i/>
      <w:iCs/>
      <w:color w:val="000000"/>
    </w:rPr>
  </w:style>
  <w:style w:type="paragraph" w:styleId="Subtitle">
    <w:name w:val="Subtitle"/>
    <w:basedOn w:val="Normal"/>
    <w:link w:val="SubtitleChar"/>
    <w:uiPriority w:val="11"/>
    <w:rsid w:val="00AA245C"/>
    <w:pPr>
      <w:spacing w:line="240" w:lineRule="auto"/>
      <w:jc w:val="right"/>
    </w:pPr>
    <w:rPr>
      <w:color w:val="6B6B6B" w:themeColor="text2"/>
      <w:sz w:val="48"/>
      <w:szCs w:val="30"/>
    </w:rPr>
  </w:style>
  <w:style w:type="character" w:styleId="SubtitleChar" w:customStyle="1">
    <w:name w:val="Subtitle Char"/>
    <w:basedOn w:val="DefaultParagraphFont"/>
    <w:link w:val="Subtitle"/>
    <w:uiPriority w:val="11"/>
    <w:rsid w:val="00AA245C"/>
    <w:rPr>
      <w:rFonts w:ascii="Calibri" w:hAnsi="Calibri"/>
      <w:color w:val="6B6B6B" w:themeColor="text2"/>
      <w:sz w:val="48"/>
      <w:szCs w:val="30"/>
      <w:lang w:val="nl-BE"/>
    </w:rPr>
  </w:style>
  <w:style w:type="table" w:styleId="MediumGrid3-Accent1">
    <w:name w:val="Medium Grid 3 Accent 1"/>
    <w:basedOn w:val="TableNormal"/>
    <w:uiPriority w:val="69"/>
    <w:rsid w:val="00193E4B"/>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FFBC0" w:themeFill="accent1" w:themeFillTint="3F"/>
    </w:tcPr>
    <w:tblStylePr w:type="firstRow">
      <w:rPr>
        <w:b/>
        <w:bCs/>
        <w:i w:val="0"/>
        <w:iCs w:val="0"/>
        <w:color w:val="373636" w:themeColor="text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FF200"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FF200" w:themeFill="accent1"/>
      </w:tcPr>
    </w:tblStylePr>
    <w:tblStylePr w:type="firstCol">
      <w:rPr>
        <w:b/>
        <w:bCs/>
        <w:i w:val="0"/>
        <w:iCs w:val="0"/>
        <w:color w:val="373636" w:themeColor="text1"/>
      </w:rPr>
      <w:tblPr/>
      <w:tcPr>
        <w:tcBorders>
          <w:left w:val="single" w:color="FFFFFF" w:themeColor="background1" w:sz="8" w:space="0"/>
          <w:right w:val="single" w:color="FFFFFF" w:themeColor="background1" w:sz="24" w:space="0"/>
          <w:insideH w:val="nil"/>
          <w:insideV w:val="nil"/>
        </w:tcBorders>
        <w:shd w:val="clear" w:color="auto" w:fill="FFF200"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FFF200"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FF880"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FF880" w:themeFill="accent1" w:themeFillTint="7F"/>
      </w:tcPr>
    </w:tblStylePr>
  </w:style>
  <w:style w:type="table" w:styleId="GridTable3-Accent4">
    <w:name w:val="Grid Table 3 Accent 4"/>
    <w:basedOn w:val="TableNormal"/>
    <w:uiPriority w:val="48"/>
    <w:rsid w:val="000868D7"/>
    <w:pPr>
      <w:spacing w:after="0" w:line="240" w:lineRule="auto"/>
    </w:pPr>
    <w:tblPr>
      <w:tblStyleRowBandSize w:val="1"/>
      <w:tblStyleColBandSize w:val="1"/>
      <w:tblBorders>
        <w:top w:val="single" w:color="A6A6A6" w:themeColor="accent4" w:themeTint="99" w:sz="4" w:space="0"/>
        <w:left w:val="single" w:color="A6A6A6" w:themeColor="accent4" w:themeTint="99" w:sz="4" w:space="0"/>
        <w:bottom w:val="single" w:color="A6A6A6" w:themeColor="accent4" w:themeTint="99" w:sz="4" w:space="0"/>
        <w:right w:val="single" w:color="A6A6A6" w:themeColor="accent4" w:themeTint="99" w:sz="4" w:space="0"/>
        <w:insideH w:val="single" w:color="A6A6A6" w:themeColor="accent4" w:themeTint="99" w:sz="4" w:space="0"/>
        <w:insideV w:val="single" w:color="A6A6A6"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1E1E1" w:themeFill="accent4" w:themeFillTint="33"/>
      </w:tcPr>
    </w:tblStylePr>
    <w:tblStylePr w:type="band1Horz">
      <w:tblPr/>
      <w:tcPr>
        <w:shd w:val="clear" w:color="auto" w:fill="E1E1E1" w:themeFill="accent4" w:themeFillTint="33"/>
      </w:tcPr>
    </w:tblStylePr>
    <w:tblStylePr w:type="neCell">
      <w:tblPr/>
      <w:tcPr>
        <w:tcBorders>
          <w:bottom w:val="single" w:color="A6A6A6" w:themeColor="accent4" w:themeTint="99" w:sz="4" w:space="0"/>
        </w:tcBorders>
      </w:tcPr>
    </w:tblStylePr>
    <w:tblStylePr w:type="nwCell">
      <w:tblPr/>
      <w:tcPr>
        <w:tcBorders>
          <w:bottom w:val="single" w:color="A6A6A6" w:themeColor="accent4" w:themeTint="99" w:sz="4" w:space="0"/>
        </w:tcBorders>
      </w:tcPr>
    </w:tblStylePr>
    <w:tblStylePr w:type="seCell">
      <w:tblPr/>
      <w:tcPr>
        <w:tcBorders>
          <w:top w:val="single" w:color="A6A6A6" w:themeColor="accent4" w:themeTint="99" w:sz="4" w:space="0"/>
        </w:tcBorders>
      </w:tcPr>
    </w:tblStylePr>
    <w:tblStylePr w:type="swCell">
      <w:tblPr/>
      <w:tcPr>
        <w:tcBorders>
          <w:top w:val="single" w:color="A6A6A6" w:themeColor="accent4" w:themeTint="99" w:sz="4" w:space="0"/>
        </w:tcBorders>
      </w:tcPr>
    </w:tblStylePr>
  </w:style>
  <w:style w:type="character" w:styleId="BookTitle">
    <w:name w:val="Book Title"/>
    <w:uiPriority w:val="33"/>
    <w:rsid w:val="00DC6D20"/>
    <w:rPr>
      <w:rFonts w:ascii="Calibri" w:hAnsi="Calibri"/>
      <w:b/>
      <w:i w:val="0"/>
      <w:color w:val="000000"/>
      <w:sz w:val="24"/>
      <w:szCs w:val="24"/>
      <w:lang w:val="nl-BE"/>
    </w:rPr>
  </w:style>
  <w:style w:type="paragraph" w:styleId="Title">
    <w:name w:val="Title"/>
    <w:basedOn w:val="Normal"/>
    <w:link w:val="TitleChar"/>
    <w:uiPriority w:val="10"/>
    <w:rsid w:val="00AA245C"/>
    <w:pPr>
      <w:spacing w:before="720" w:after="840" w:line="240" w:lineRule="auto"/>
      <w:jc w:val="right"/>
    </w:pPr>
    <w:rPr>
      <w:rFonts w:eastAsiaTheme="majorEastAsia" w:cstheme="majorBidi"/>
      <w:b/>
      <w:caps/>
      <w:spacing w:val="5"/>
      <w:sz w:val="72"/>
      <w:szCs w:val="56"/>
    </w:rPr>
  </w:style>
  <w:style w:type="character" w:styleId="TitleChar" w:customStyle="1">
    <w:name w:val="Title Char"/>
    <w:basedOn w:val="DefaultParagraphFont"/>
    <w:link w:val="Title"/>
    <w:uiPriority w:val="10"/>
    <w:rsid w:val="00AA245C"/>
    <w:rPr>
      <w:rFonts w:ascii="Calibri" w:hAnsi="Calibri" w:eastAsiaTheme="majorEastAsia" w:cstheme="majorBidi"/>
      <w:b/>
      <w:caps/>
      <w:spacing w:val="5"/>
      <w:sz w:val="72"/>
      <w:szCs w:val="56"/>
      <w:lang w:val="nl-BE"/>
    </w:rPr>
  </w:style>
  <w:style w:type="character" w:styleId="Heading1Char" w:customStyle="1">
    <w:name w:val="Heading 1 Char"/>
    <w:basedOn w:val="DefaultParagraphFont"/>
    <w:link w:val="Heading1"/>
    <w:uiPriority w:val="9"/>
    <w:rsid w:val="00CE4558"/>
    <w:rPr>
      <w:rFonts w:ascii="Calibri" w:hAnsi="Calibri" w:eastAsiaTheme="majorEastAsia" w:cstheme="majorBidi"/>
      <w:b/>
      <w:bCs/>
      <w:caps/>
      <w:color w:val="373636" w:themeColor="text1"/>
      <w:sz w:val="36"/>
      <w:szCs w:val="52"/>
      <w:lang w:val="nl-BE"/>
    </w:rPr>
  </w:style>
  <w:style w:type="character" w:styleId="Heading2Char" w:customStyle="1">
    <w:name w:val="Heading 2 Char"/>
    <w:basedOn w:val="DefaultParagraphFont"/>
    <w:link w:val="Heading2"/>
    <w:uiPriority w:val="9"/>
    <w:rsid w:val="009501F5"/>
    <w:rPr>
      <w:rFonts w:ascii="Calibri" w:hAnsi="Calibri" w:eastAsiaTheme="majorEastAsia" w:cstheme="majorBidi"/>
      <w:b/>
      <w:bCs/>
      <w:caps/>
      <w:color w:val="373636" w:themeColor="text1"/>
      <w:sz w:val="32"/>
      <w:szCs w:val="32"/>
      <w:lang w:val="nl-BE"/>
    </w:rPr>
  </w:style>
  <w:style w:type="character" w:styleId="Heading3Char" w:customStyle="1">
    <w:name w:val="Heading 3 Char"/>
    <w:basedOn w:val="DefaultParagraphFont"/>
    <w:link w:val="Heading3"/>
    <w:uiPriority w:val="9"/>
    <w:rsid w:val="009501F5"/>
    <w:rPr>
      <w:rFonts w:ascii="Calibri" w:hAnsi="Calibri" w:eastAsiaTheme="majorEastAsia" w:cstheme="majorBidi"/>
      <w:b/>
      <w:bCs/>
      <w:color w:val="6B6B6B" w:themeColor="text2"/>
      <w:sz w:val="24"/>
      <w:szCs w:val="24"/>
      <w:lang w:val="nl-BE"/>
    </w:rPr>
  </w:style>
  <w:style w:type="character" w:styleId="Heading4Char" w:customStyle="1">
    <w:name w:val="Heading 4 Char"/>
    <w:basedOn w:val="DefaultParagraphFont"/>
    <w:link w:val="Heading4"/>
    <w:uiPriority w:val="9"/>
    <w:rsid w:val="009501F5"/>
    <w:rPr>
      <w:rFonts w:ascii="Calibri" w:hAnsi="Calibri" w:eastAsiaTheme="majorEastAsia" w:cstheme="majorBidi"/>
      <w:b/>
      <w:bCs/>
      <w:iCs/>
      <w:color w:val="6B6B6B" w:themeColor="text2"/>
      <w:lang w:val="nl-BE"/>
    </w:rPr>
  </w:style>
  <w:style w:type="character" w:styleId="Heading5Char" w:customStyle="1">
    <w:name w:val="Heading 5 Char"/>
    <w:basedOn w:val="DefaultParagraphFont"/>
    <w:link w:val="Heading5"/>
    <w:uiPriority w:val="9"/>
    <w:rsid w:val="00CE4558"/>
    <w:rPr>
      <w:rFonts w:ascii="Calibri" w:hAnsi="Calibri" w:eastAsiaTheme="majorEastAsia" w:cstheme="majorBidi"/>
      <w:color w:val="6B6B6B" w:themeColor="text2"/>
      <w:lang w:val="nl-BE"/>
    </w:rPr>
  </w:style>
  <w:style w:type="character" w:styleId="Heading6Char" w:customStyle="1">
    <w:name w:val="Heading 6 Char"/>
    <w:basedOn w:val="DefaultParagraphFont"/>
    <w:link w:val="Heading6"/>
    <w:uiPriority w:val="9"/>
    <w:rsid w:val="00CE4558"/>
    <w:rPr>
      <w:rFonts w:ascii="Calibri" w:hAnsi="Calibri" w:eastAsiaTheme="majorEastAsia" w:cstheme="majorBidi"/>
      <w:iCs/>
      <w:color w:val="6B6B6B" w:themeColor="text2"/>
      <w:lang w:val="nl-BE"/>
    </w:rPr>
  </w:style>
  <w:style w:type="character" w:styleId="Heading7Char" w:customStyle="1">
    <w:name w:val="Heading 7 Char"/>
    <w:basedOn w:val="DefaultParagraphFont"/>
    <w:link w:val="Heading7"/>
    <w:uiPriority w:val="9"/>
    <w:rsid w:val="00CE4558"/>
    <w:rPr>
      <w:rFonts w:ascii="Calibri" w:hAnsi="Calibri" w:eastAsiaTheme="majorEastAsia" w:cstheme="majorBidi"/>
      <w:iCs/>
      <w:color w:val="6B6B6B" w:themeColor="text2"/>
      <w:lang w:val="nl-BE"/>
    </w:rPr>
  </w:style>
  <w:style w:type="character" w:styleId="Heading8Char" w:customStyle="1">
    <w:name w:val="Heading 8 Char"/>
    <w:basedOn w:val="DefaultParagraphFont"/>
    <w:link w:val="Heading8"/>
    <w:uiPriority w:val="9"/>
    <w:rsid w:val="00CE4558"/>
    <w:rPr>
      <w:rFonts w:ascii="Calibri" w:hAnsi="Calibri" w:eastAsiaTheme="majorEastAsia" w:cstheme="majorBidi"/>
      <w:color w:val="6B6B6B" w:themeColor="text2"/>
      <w:szCs w:val="20"/>
      <w:lang w:val="nl-BE"/>
    </w:rPr>
  </w:style>
  <w:style w:type="character" w:styleId="Heading9Char" w:customStyle="1">
    <w:name w:val="Heading 9 Char"/>
    <w:basedOn w:val="DefaultParagraphFont"/>
    <w:link w:val="Heading9"/>
    <w:uiPriority w:val="9"/>
    <w:rsid w:val="00CE4558"/>
    <w:rPr>
      <w:rFonts w:ascii="Calibri" w:hAnsi="Calibri" w:eastAsiaTheme="majorEastAsia" w:cstheme="majorBidi"/>
      <w:iCs/>
      <w:color w:val="6B6B6B" w:themeColor="text2"/>
      <w:szCs w:val="20"/>
      <w:lang w:val="nl-BE"/>
    </w:rPr>
  </w:style>
  <w:style w:type="paragraph" w:styleId="TOC1">
    <w:name w:val="toc 1"/>
    <w:basedOn w:val="Normal"/>
    <w:next w:val="Normal"/>
    <w:autoRedefine/>
    <w:uiPriority w:val="39"/>
    <w:unhideWhenUsed/>
    <w:rsid w:val="00434BAE"/>
    <w:pPr>
      <w:tabs>
        <w:tab w:val="left" w:pos="426"/>
        <w:tab w:val="right" w:leader="dot" w:pos="9911"/>
      </w:tabs>
    </w:pPr>
    <w:rPr>
      <w:noProof/>
    </w:rPr>
  </w:style>
  <w:style w:type="paragraph" w:styleId="TOC2">
    <w:name w:val="toc 2"/>
    <w:basedOn w:val="Normal"/>
    <w:next w:val="Normal"/>
    <w:autoRedefine/>
    <w:uiPriority w:val="39"/>
    <w:unhideWhenUsed/>
    <w:rsid w:val="00434BAE"/>
    <w:pPr>
      <w:tabs>
        <w:tab w:val="left" w:pos="709"/>
        <w:tab w:val="right" w:leader="dot" w:pos="9911"/>
      </w:tabs>
    </w:pPr>
    <w:rPr>
      <w:noProof/>
    </w:rPr>
  </w:style>
  <w:style w:type="paragraph" w:styleId="TOC3">
    <w:name w:val="toc 3"/>
    <w:basedOn w:val="Normal"/>
    <w:next w:val="Normal"/>
    <w:autoRedefine/>
    <w:uiPriority w:val="39"/>
    <w:unhideWhenUsed/>
    <w:rsid w:val="00434BAE"/>
    <w:pPr>
      <w:tabs>
        <w:tab w:val="left" w:pos="851"/>
        <w:tab w:val="right" w:leader="dot" w:pos="9911"/>
      </w:tabs>
    </w:pPr>
    <w:rPr>
      <w:noProof/>
    </w:rPr>
  </w:style>
  <w:style w:type="character" w:styleId="Hyperlink">
    <w:name w:val="Hyperlink"/>
    <w:basedOn w:val="DefaultParagraphFont"/>
    <w:uiPriority w:val="99"/>
    <w:unhideWhenUsed/>
    <w:rsid w:val="00AC0959"/>
    <w:rPr>
      <w:rFonts w:ascii="Calibri" w:hAnsi="Calibri"/>
      <w:color w:val="3C96BE"/>
      <w:u w:val="single"/>
    </w:rPr>
  </w:style>
  <w:style w:type="paragraph" w:styleId="ListParagraph">
    <w:name w:val="List Paragraph"/>
    <w:basedOn w:val="Normal"/>
    <w:uiPriority w:val="34"/>
    <w:qFormat/>
    <w:rsid w:val="000B5C9D"/>
  </w:style>
  <w:style w:type="paragraph" w:styleId="ListBullet">
    <w:name w:val="List Bullet"/>
    <w:basedOn w:val="Normal"/>
    <w:uiPriority w:val="99"/>
    <w:unhideWhenUsed/>
    <w:rsid w:val="00500BF6"/>
  </w:style>
  <w:style w:type="paragraph" w:styleId="ListBullet2">
    <w:name w:val="List Bullet 2"/>
    <w:basedOn w:val="Normal"/>
    <w:uiPriority w:val="99"/>
    <w:unhideWhenUsed/>
    <w:rsid w:val="00500BF6"/>
  </w:style>
  <w:style w:type="paragraph" w:styleId="ListBullet3">
    <w:name w:val="List Bullet 3"/>
    <w:basedOn w:val="Normal"/>
    <w:uiPriority w:val="99"/>
    <w:unhideWhenUsed/>
    <w:rsid w:val="00500BF6"/>
  </w:style>
  <w:style w:type="paragraph" w:styleId="ListBullet4">
    <w:name w:val="List Bullet 4"/>
    <w:basedOn w:val="Normal"/>
    <w:uiPriority w:val="99"/>
    <w:unhideWhenUsed/>
    <w:rsid w:val="00500BF6"/>
  </w:style>
  <w:style w:type="paragraph" w:styleId="ListBullet5">
    <w:name w:val="List Bullet 5"/>
    <w:basedOn w:val="Normal"/>
    <w:uiPriority w:val="99"/>
    <w:unhideWhenUsed/>
    <w:rsid w:val="00500BF6"/>
  </w:style>
  <w:style w:type="paragraph" w:styleId="FootnoteText">
    <w:name w:val="footnote text"/>
    <w:basedOn w:val="Normal"/>
    <w:link w:val="FootnoteTextChar"/>
    <w:uiPriority w:val="99"/>
    <w:semiHidden/>
    <w:unhideWhenUsed/>
    <w:rsid w:val="00932353"/>
    <w:pPr>
      <w:spacing w:line="240" w:lineRule="auto"/>
    </w:pPr>
    <w:rPr>
      <w:sz w:val="14"/>
      <w:szCs w:val="20"/>
    </w:rPr>
  </w:style>
  <w:style w:type="character" w:styleId="FootnoteTextChar" w:customStyle="1">
    <w:name w:val="Footnote Text Char"/>
    <w:basedOn w:val="DefaultParagraphFont"/>
    <w:link w:val="FootnoteText"/>
    <w:uiPriority w:val="99"/>
    <w:semiHidden/>
    <w:rsid w:val="00932353"/>
    <w:rPr>
      <w:rFonts w:ascii="Flanders Art Serif" w:hAnsi="Flanders Art Serif"/>
      <w:color w:val="1C1A15" w:themeColor="background2" w:themeShade="1A"/>
      <w:sz w:val="14"/>
      <w:szCs w:val="20"/>
      <w:lang w:val="nl-BE"/>
    </w:rPr>
  </w:style>
  <w:style w:type="character" w:styleId="FootnoteReference">
    <w:name w:val="footnote reference"/>
    <w:basedOn w:val="DefaultParagraphFont"/>
    <w:uiPriority w:val="99"/>
    <w:semiHidden/>
    <w:unhideWhenUsed/>
    <w:rsid w:val="00E41095"/>
    <w:rPr>
      <w:vertAlign w:val="superscript"/>
    </w:rPr>
  </w:style>
  <w:style w:type="paragraph" w:styleId="TableofFigures">
    <w:name w:val="table of figures"/>
    <w:basedOn w:val="Normal"/>
    <w:next w:val="Normal"/>
    <w:uiPriority w:val="99"/>
    <w:semiHidden/>
    <w:unhideWhenUsed/>
    <w:rsid w:val="00B77C3D"/>
    <w:rPr>
      <w:b/>
      <w:color w:val="6B6B6B" w:themeColor="text2"/>
      <w:sz w:val="24"/>
    </w:rPr>
  </w:style>
  <w:style w:type="paragraph" w:styleId="TableofAuthorities">
    <w:name w:val="table of authorities"/>
    <w:basedOn w:val="Normal"/>
    <w:next w:val="Normal"/>
    <w:uiPriority w:val="99"/>
    <w:semiHidden/>
    <w:unhideWhenUsed/>
    <w:rsid w:val="00B77C3D"/>
    <w:pPr>
      <w:ind w:left="200" w:hanging="200"/>
    </w:pPr>
    <w:rPr>
      <w:color w:val="6B6B6B" w:themeColor="text2"/>
      <w:sz w:val="24"/>
    </w:rPr>
  </w:style>
  <w:style w:type="paragraph" w:styleId="ListNumber">
    <w:name w:val="List Number"/>
    <w:basedOn w:val="ListParagraph"/>
    <w:uiPriority w:val="99"/>
    <w:unhideWhenUsed/>
    <w:rsid w:val="00116D8E"/>
    <w:pPr>
      <w:numPr>
        <w:numId w:val="1"/>
      </w:numPr>
      <w:ind w:left="340" w:hanging="340"/>
    </w:pPr>
  </w:style>
  <w:style w:type="paragraph" w:styleId="ListNumber2">
    <w:name w:val="List Number 2"/>
    <w:basedOn w:val="ListParagraph"/>
    <w:uiPriority w:val="99"/>
    <w:unhideWhenUsed/>
    <w:rsid w:val="00116D8E"/>
    <w:pPr>
      <w:numPr>
        <w:numId w:val="2"/>
      </w:numPr>
      <w:ind w:left="680" w:hanging="340"/>
    </w:pPr>
  </w:style>
  <w:style w:type="paragraph" w:styleId="ListNumber3">
    <w:name w:val="List Number 3"/>
    <w:basedOn w:val="ListParagraph"/>
    <w:uiPriority w:val="99"/>
    <w:unhideWhenUsed/>
    <w:rsid w:val="00116D8E"/>
    <w:pPr>
      <w:numPr>
        <w:numId w:val="3"/>
      </w:numPr>
      <w:ind w:left="1020" w:hanging="340"/>
    </w:pPr>
  </w:style>
  <w:style w:type="paragraph" w:styleId="ListNumber4">
    <w:name w:val="List Number 4"/>
    <w:basedOn w:val="ListParagraph"/>
    <w:uiPriority w:val="99"/>
    <w:unhideWhenUsed/>
    <w:rsid w:val="003A0853"/>
    <w:pPr>
      <w:numPr>
        <w:numId w:val="4"/>
      </w:numPr>
      <w:ind w:left="1361" w:hanging="340"/>
    </w:pPr>
  </w:style>
  <w:style w:type="paragraph" w:styleId="ListNumber5">
    <w:name w:val="List Number 5"/>
    <w:basedOn w:val="ListParagraph"/>
    <w:uiPriority w:val="99"/>
    <w:unhideWhenUsed/>
    <w:rsid w:val="003A0853"/>
    <w:pPr>
      <w:numPr>
        <w:numId w:val="5"/>
      </w:numPr>
      <w:ind w:left="1701" w:hanging="340"/>
    </w:pPr>
  </w:style>
  <w:style w:type="paragraph" w:styleId="Quote">
    <w:name w:val="Quote"/>
    <w:basedOn w:val="Normal"/>
    <w:next w:val="Normal"/>
    <w:link w:val="QuoteChar"/>
    <w:uiPriority w:val="29"/>
    <w:rsid w:val="00450110"/>
    <w:pPr>
      <w:spacing w:before="120" w:after="120" w:line="320" w:lineRule="exact"/>
      <w:ind w:left="709" w:right="567" w:hanging="142"/>
    </w:pPr>
    <w:rPr>
      <w:color w:val="000000"/>
      <w:sz w:val="28"/>
      <w:szCs w:val="28"/>
    </w:rPr>
  </w:style>
  <w:style w:type="character" w:styleId="QuoteChar" w:customStyle="1">
    <w:name w:val="Quote Char"/>
    <w:basedOn w:val="DefaultParagraphFont"/>
    <w:link w:val="Quote"/>
    <w:uiPriority w:val="29"/>
    <w:rsid w:val="00450110"/>
    <w:rPr>
      <w:rFonts w:ascii="Flanders Art Serif" w:hAnsi="Flanders Art Serif"/>
      <w:color w:val="000000"/>
      <w:sz w:val="28"/>
      <w:szCs w:val="28"/>
      <w:lang w:val="nl-BE"/>
    </w:rPr>
  </w:style>
  <w:style w:type="paragraph" w:styleId="IntenseQuote">
    <w:name w:val="Intense Quote"/>
    <w:basedOn w:val="Quote"/>
    <w:next w:val="Normal"/>
    <w:link w:val="IntenseQuoteChar"/>
    <w:uiPriority w:val="30"/>
    <w:rsid w:val="00EE09B9"/>
    <w:rPr>
      <w:b/>
      <w:color w:val="2F2F2F"/>
    </w:rPr>
  </w:style>
  <w:style w:type="character" w:styleId="IntenseQuoteChar" w:customStyle="1">
    <w:name w:val="Intense Quote Char"/>
    <w:basedOn w:val="DefaultParagraphFont"/>
    <w:link w:val="IntenseQuote"/>
    <w:uiPriority w:val="30"/>
    <w:rsid w:val="00EE09B9"/>
    <w:rPr>
      <w:rFonts w:ascii="Flanders Art Serif" w:hAnsi="Flanders Art Serif"/>
      <w:b/>
      <w:color w:val="2F2F2F"/>
      <w:sz w:val="28"/>
      <w:szCs w:val="28"/>
      <w:lang w:val="nl-BE"/>
    </w:rPr>
  </w:style>
  <w:style w:type="character" w:styleId="Emphasis">
    <w:name w:val="Emphasis"/>
    <w:basedOn w:val="DefaultParagraphFont"/>
    <w:uiPriority w:val="21"/>
    <w:rsid w:val="00DC6D20"/>
    <w:rPr>
      <w:rFonts w:ascii="Calibri" w:hAnsi="Calibri"/>
      <w:b/>
      <w:i/>
      <w:iCs/>
    </w:rPr>
  </w:style>
  <w:style w:type="character" w:styleId="SubtleReference">
    <w:name w:val="Subtle Reference"/>
    <w:basedOn w:val="DefaultParagraphFont"/>
    <w:uiPriority w:val="31"/>
    <w:rsid w:val="00DC6D20"/>
    <w:rPr>
      <w:rFonts w:ascii="Calibri" w:hAnsi="Calibri"/>
      <w:caps/>
      <w:smallCaps w:val="0"/>
      <w:color w:val="000000"/>
      <w:sz w:val="16"/>
      <w:u w:val="none"/>
      <w:bdr w:val="none" w:color="auto" w:sz="0" w:space="0"/>
    </w:rPr>
  </w:style>
  <w:style w:type="character" w:styleId="IntenseReference">
    <w:name w:val="Intense Reference"/>
    <w:basedOn w:val="DefaultParagraphFont"/>
    <w:uiPriority w:val="32"/>
    <w:rsid w:val="00DC6D20"/>
    <w:rPr>
      <w:rFonts w:ascii="Calibri" w:hAnsi="Calibri"/>
      <w:b/>
      <w:bCs/>
      <w:i w:val="0"/>
      <w:caps/>
      <w:smallCaps w:val="0"/>
      <w:color w:val="000000"/>
      <w:spacing w:val="5"/>
      <w:sz w:val="16"/>
      <w:u w:val="none"/>
    </w:rPr>
  </w:style>
  <w:style w:type="paragraph" w:styleId="Caption">
    <w:name w:val="caption"/>
    <w:basedOn w:val="Normal"/>
    <w:next w:val="Normal"/>
    <w:uiPriority w:val="35"/>
    <w:rsid w:val="007E74F3"/>
    <w:pPr>
      <w:spacing w:before="120" w:after="200" w:line="240" w:lineRule="auto"/>
    </w:pPr>
    <w:rPr>
      <w:bCs/>
      <w:color w:val="000000"/>
      <w:sz w:val="18"/>
      <w:szCs w:val="18"/>
    </w:rPr>
  </w:style>
  <w:style w:type="table" w:styleId="GridTable6Colorful-Accent1">
    <w:name w:val="Grid Table 6 Colorful Accent 1"/>
    <w:basedOn w:val="TableNormal"/>
    <w:uiPriority w:val="51"/>
    <w:rsid w:val="000868D7"/>
    <w:pPr>
      <w:spacing w:after="0" w:line="240" w:lineRule="auto"/>
    </w:pPr>
    <w:rPr>
      <w:color w:val="BFB500" w:themeColor="accent1" w:themeShade="BF"/>
    </w:rPr>
    <w:tblPr>
      <w:tblStyleRowBandSize w:val="1"/>
      <w:tblStyleColBandSize w:val="1"/>
      <w:tblBorders>
        <w:top w:val="single" w:color="FFF766" w:themeColor="accent1" w:themeTint="99" w:sz="4" w:space="0"/>
        <w:left w:val="single" w:color="FFF766" w:themeColor="accent1" w:themeTint="99" w:sz="4" w:space="0"/>
        <w:bottom w:val="single" w:color="FFF766" w:themeColor="accent1" w:themeTint="99" w:sz="4" w:space="0"/>
        <w:right w:val="single" w:color="FFF766" w:themeColor="accent1" w:themeTint="99" w:sz="4" w:space="0"/>
        <w:insideH w:val="single" w:color="FFF766" w:themeColor="accent1" w:themeTint="99" w:sz="4" w:space="0"/>
        <w:insideV w:val="single" w:color="FFF766" w:themeColor="accent1" w:themeTint="99" w:sz="4" w:space="0"/>
      </w:tblBorders>
    </w:tblPr>
    <w:tblStylePr w:type="firstRow">
      <w:rPr>
        <w:b/>
        <w:bCs/>
      </w:rPr>
      <w:tblPr/>
      <w:tcPr>
        <w:tcBorders>
          <w:bottom w:val="single" w:color="FFF766" w:themeColor="accent1" w:themeTint="99" w:sz="12" w:space="0"/>
        </w:tcBorders>
      </w:tcPr>
    </w:tblStylePr>
    <w:tblStylePr w:type="lastRow">
      <w:rPr>
        <w:b/>
        <w:bCs/>
      </w:rPr>
      <w:tblPr/>
      <w:tcPr>
        <w:tcBorders>
          <w:top w:val="double" w:color="FFF766" w:themeColor="accent1" w:themeTint="99" w:sz="4" w:space="0"/>
        </w:tcBorders>
      </w:tcPr>
    </w:tblStylePr>
    <w:tblStylePr w:type="firstCol">
      <w:rPr>
        <w:b/>
        <w:bCs/>
      </w:rPr>
    </w:tblStylePr>
    <w:tblStylePr w:type="lastCol">
      <w:rPr>
        <w:b/>
        <w:bCs/>
      </w:rPr>
    </w:tblStylePr>
    <w:tblStylePr w:type="band1Vert">
      <w:tblPr/>
      <w:tcPr>
        <w:shd w:val="clear" w:color="auto" w:fill="FFFCCC" w:themeFill="accent1" w:themeFillTint="33"/>
      </w:tcPr>
    </w:tblStylePr>
    <w:tblStylePr w:type="band1Horz">
      <w:tblPr/>
      <w:tcPr>
        <w:shd w:val="clear" w:color="auto" w:fill="FFFCCC" w:themeFill="accent1" w:themeFillTint="33"/>
      </w:tcPr>
    </w:tblStylePr>
  </w:style>
  <w:style w:type="numbering" w:styleId="ListStyles" w:customStyle="1">
    <w:name w:val="ListStyles"/>
    <w:uiPriority w:val="99"/>
    <w:rsid w:val="00500BF6"/>
    <w:pPr>
      <w:numPr>
        <w:numId w:val="7"/>
      </w:numPr>
    </w:pPr>
  </w:style>
  <w:style w:type="paragraph" w:styleId="TOC4">
    <w:name w:val="toc 4"/>
    <w:basedOn w:val="Normal"/>
    <w:next w:val="Normal"/>
    <w:autoRedefine/>
    <w:uiPriority w:val="39"/>
    <w:unhideWhenUsed/>
    <w:rsid w:val="00434BAE"/>
    <w:pPr>
      <w:tabs>
        <w:tab w:val="left" w:pos="993"/>
        <w:tab w:val="right" w:leader="dot" w:pos="9911"/>
      </w:tabs>
      <w:spacing w:after="100"/>
    </w:pPr>
  </w:style>
  <w:style w:type="character" w:styleId="StreepjesZwart" w:customStyle="1">
    <w:name w:val="StreepjesZwart"/>
    <w:basedOn w:val="DefaultParagraphFont"/>
    <w:uiPriority w:val="99"/>
    <w:semiHidden/>
    <w:qFormat/>
    <w:rsid w:val="007D7346"/>
    <w:rPr>
      <w:b/>
    </w:rPr>
  </w:style>
  <w:style w:type="character" w:styleId="Strong">
    <w:name w:val="Strong"/>
    <w:basedOn w:val="DefaultParagraphFont"/>
    <w:uiPriority w:val="22"/>
    <w:qFormat/>
    <w:rsid w:val="00DC6D20"/>
    <w:rPr>
      <w:rFonts w:ascii="Calibri" w:hAnsi="Calibri"/>
      <w:b/>
      <w:bCs/>
      <w:i w:val="0"/>
    </w:rPr>
  </w:style>
  <w:style w:type="character" w:styleId="StreepjesGeel" w:customStyle="1">
    <w:name w:val="StreepjesGeel"/>
    <w:basedOn w:val="DefaultParagraphFont"/>
    <w:uiPriority w:val="99"/>
    <w:semiHidden/>
    <w:qFormat/>
    <w:rsid w:val="007D7346"/>
    <w:rPr>
      <w:b/>
      <w:color w:val="FFF200" w:themeColor="accent1"/>
    </w:rPr>
  </w:style>
  <w:style w:type="table" w:styleId="GridTable4">
    <w:name w:val="Grid Table 4"/>
    <w:basedOn w:val="TableNormal"/>
    <w:uiPriority w:val="49"/>
    <w:rsid w:val="0078293A"/>
    <w:pPr>
      <w:spacing w:after="0" w:line="240" w:lineRule="auto"/>
    </w:pPr>
    <w:tblPr>
      <w:tblStyleRowBandSize w:val="1"/>
      <w:tblStyleColBandSize w:val="1"/>
      <w:tblBorders>
        <w:top w:val="single" w:color="878585" w:themeColor="text1" w:themeTint="99" w:sz="4" w:space="0"/>
        <w:left w:val="single" w:color="878585" w:themeColor="text1" w:themeTint="99" w:sz="4" w:space="0"/>
        <w:bottom w:val="single" w:color="878585" w:themeColor="text1" w:themeTint="99" w:sz="4" w:space="0"/>
        <w:right w:val="single" w:color="878585" w:themeColor="text1" w:themeTint="99" w:sz="4" w:space="0"/>
        <w:insideH w:val="single" w:color="878585" w:themeColor="text1" w:themeTint="99" w:sz="4" w:space="0"/>
        <w:insideV w:val="single" w:color="878585" w:themeColor="text1" w:themeTint="99" w:sz="4" w:space="0"/>
      </w:tblBorders>
    </w:tblPr>
    <w:tblStylePr w:type="firstRow">
      <w:rPr>
        <w:b/>
        <w:bCs/>
        <w:color w:val="FFFFFF" w:themeColor="background1"/>
      </w:rPr>
      <w:tblPr/>
      <w:tcPr>
        <w:tcBorders>
          <w:top w:val="single" w:color="373636" w:themeColor="text1" w:sz="4" w:space="0"/>
          <w:left w:val="single" w:color="373636" w:themeColor="text1" w:sz="4" w:space="0"/>
          <w:bottom w:val="single" w:color="373636" w:themeColor="text1" w:sz="4" w:space="0"/>
          <w:right w:val="single" w:color="373636" w:themeColor="text1" w:sz="4" w:space="0"/>
          <w:insideH w:val="nil"/>
          <w:insideV w:val="nil"/>
        </w:tcBorders>
        <w:shd w:val="clear" w:color="auto" w:fill="373636" w:themeFill="text1"/>
      </w:tcPr>
    </w:tblStylePr>
    <w:tblStylePr w:type="lastRow">
      <w:rPr>
        <w:b/>
        <w:bCs/>
      </w:rPr>
      <w:tblPr/>
      <w:tcPr>
        <w:tcBorders>
          <w:top w:val="double" w:color="373636" w:themeColor="text1" w:sz="4" w:space="0"/>
        </w:tcBorders>
      </w:tcPr>
    </w:tblStylePr>
    <w:tblStylePr w:type="firstCol">
      <w:rPr>
        <w:b/>
        <w:bCs/>
      </w:rPr>
    </w:tblStylePr>
    <w:tblStylePr w:type="lastCol">
      <w:rPr>
        <w:b/>
        <w:bCs/>
      </w:rPr>
    </w:tblStylePr>
    <w:tblStylePr w:type="band1Vert">
      <w:tblPr/>
      <w:tcPr>
        <w:shd w:val="clear" w:color="auto" w:fill="D7D6D6" w:themeFill="text1" w:themeFillTint="33"/>
      </w:tcPr>
    </w:tblStylePr>
    <w:tblStylePr w:type="band1Horz">
      <w:tblPr/>
      <w:tcPr>
        <w:shd w:val="clear" w:color="auto" w:fill="D7D6D6" w:themeFill="text1" w:themeFillTint="33"/>
      </w:tcPr>
    </w:tblStylePr>
  </w:style>
  <w:style w:type="numbering" w:styleId="NumberStyles" w:customStyle="1">
    <w:name w:val="NumberStyles"/>
    <w:uiPriority w:val="99"/>
    <w:rsid w:val="00A03474"/>
    <w:pPr>
      <w:numPr>
        <w:numId w:val="8"/>
      </w:numPr>
    </w:pPr>
  </w:style>
  <w:style w:type="table" w:styleId="GridTable4-Accent2">
    <w:name w:val="Grid Table 4 Accent 2"/>
    <w:basedOn w:val="TableNormal"/>
    <w:uiPriority w:val="49"/>
    <w:rsid w:val="00AD5A63"/>
    <w:pPr>
      <w:spacing w:after="0" w:line="240" w:lineRule="auto"/>
    </w:pPr>
    <w:tblPr>
      <w:tblStyleRowBandSize w:val="1"/>
      <w:tblStyleColBandSize w:val="1"/>
      <w:tblBorders>
        <w:top w:val="single" w:color="878585" w:themeColor="accent2" w:themeTint="99" w:sz="4" w:space="0"/>
        <w:left w:val="single" w:color="878585" w:themeColor="accent2" w:themeTint="99" w:sz="4" w:space="0"/>
        <w:bottom w:val="single" w:color="878585" w:themeColor="accent2" w:themeTint="99" w:sz="4" w:space="0"/>
        <w:right w:val="single" w:color="878585" w:themeColor="accent2" w:themeTint="99" w:sz="4" w:space="0"/>
        <w:insideH w:val="single" w:color="878585" w:themeColor="accent2" w:themeTint="99" w:sz="4" w:space="0"/>
        <w:insideV w:val="single" w:color="878585" w:themeColor="accent2" w:themeTint="99" w:sz="4" w:space="0"/>
      </w:tblBorders>
    </w:tblPr>
    <w:tblStylePr w:type="firstRow">
      <w:rPr>
        <w:b/>
        <w:bCs/>
        <w:color w:val="FFFFFF" w:themeColor="background1"/>
      </w:rPr>
      <w:tblPr/>
      <w:tcPr>
        <w:tcBorders>
          <w:top w:val="single" w:color="373636" w:themeColor="accent2" w:sz="4" w:space="0"/>
          <w:left w:val="single" w:color="373636" w:themeColor="accent2" w:sz="4" w:space="0"/>
          <w:bottom w:val="single" w:color="373636" w:themeColor="accent2" w:sz="4" w:space="0"/>
          <w:right w:val="single" w:color="373636" w:themeColor="accent2" w:sz="4" w:space="0"/>
          <w:insideH w:val="nil"/>
          <w:insideV w:val="nil"/>
        </w:tcBorders>
        <w:shd w:val="clear" w:color="auto" w:fill="373636" w:themeFill="accent2"/>
      </w:tcPr>
    </w:tblStylePr>
    <w:tblStylePr w:type="lastRow">
      <w:rPr>
        <w:b/>
        <w:bCs/>
      </w:rPr>
      <w:tblPr/>
      <w:tcPr>
        <w:tcBorders>
          <w:top w:val="double" w:color="373636" w:themeColor="accent2" w:sz="4" w:space="0"/>
        </w:tcBorders>
      </w:tcPr>
    </w:tblStylePr>
    <w:tblStylePr w:type="firstCol">
      <w:rPr>
        <w:b/>
        <w:bCs/>
      </w:rPr>
    </w:tblStylePr>
    <w:tblStylePr w:type="lastCol">
      <w:rPr>
        <w:b/>
        <w:bCs/>
      </w:rPr>
    </w:tblStylePr>
    <w:tblStylePr w:type="band1Vert">
      <w:tblPr/>
      <w:tcPr>
        <w:shd w:val="clear" w:color="auto" w:fill="D7D6D6" w:themeFill="accent2" w:themeFillTint="33"/>
      </w:tcPr>
    </w:tblStylePr>
    <w:tblStylePr w:type="band1Horz">
      <w:tblPr/>
      <w:tcPr>
        <w:shd w:val="clear" w:color="auto" w:fill="D7D6D6" w:themeFill="accent2" w:themeFillTint="33"/>
      </w:tcPr>
    </w:tblStylePr>
  </w:style>
  <w:style w:type="table" w:styleId="GridTable4-Accent1">
    <w:name w:val="Grid Table 4 Accent 1"/>
    <w:basedOn w:val="TableNormal"/>
    <w:uiPriority w:val="49"/>
    <w:rsid w:val="000868D7"/>
    <w:pPr>
      <w:spacing w:after="0" w:line="240" w:lineRule="auto"/>
    </w:pPr>
    <w:tblPr>
      <w:tblStyleRowBandSize w:val="1"/>
      <w:tblStyleColBandSize w:val="1"/>
      <w:tblBorders>
        <w:top w:val="single" w:color="FFF766" w:themeColor="accent1" w:themeTint="99" w:sz="4" w:space="0"/>
        <w:left w:val="single" w:color="FFF766" w:themeColor="accent1" w:themeTint="99" w:sz="4" w:space="0"/>
        <w:bottom w:val="single" w:color="FFF766" w:themeColor="accent1" w:themeTint="99" w:sz="4" w:space="0"/>
        <w:right w:val="single" w:color="FFF766" w:themeColor="accent1" w:themeTint="99" w:sz="4" w:space="0"/>
        <w:insideH w:val="single" w:color="FFF766" w:themeColor="accent1" w:themeTint="99" w:sz="4" w:space="0"/>
        <w:insideV w:val="single" w:color="FFF766" w:themeColor="accent1" w:themeTint="99" w:sz="4" w:space="0"/>
      </w:tblBorders>
    </w:tblPr>
    <w:tblStylePr w:type="firstRow">
      <w:rPr>
        <w:b/>
        <w:bCs/>
        <w:color w:val="373636" w:themeColor="text1"/>
      </w:rPr>
      <w:tblPr/>
      <w:tcPr>
        <w:tcBorders>
          <w:top w:val="single" w:color="FFF200" w:themeColor="accent1" w:sz="4" w:space="0"/>
          <w:left w:val="single" w:color="FFF200" w:themeColor="accent1" w:sz="4" w:space="0"/>
          <w:bottom w:val="single" w:color="FFF200" w:themeColor="accent1" w:sz="4" w:space="0"/>
          <w:right w:val="single" w:color="FFF200" w:themeColor="accent1" w:sz="4" w:space="0"/>
          <w:insideH w:val="nil"/>
          <w:insideV w:val="nil"/>
        </w:tcBorders>
        <w:shd w:val="clear" w:color="auto" w:fill="FFF200" w:themeFill="accent1"/>
      </w:tcPr>
    </w:tblStylePr>
    <w:tblStylePr w:type="lastRow">
      <w:rPr>
        <w:b/>
        <w:bCs/>
      </w:rPr>
      <w:tblPr/>
      <w:tcPr>
        <w:tcBorders>
          <w:top w:val="double" w:color="FFF200" w:themeColor="accent1" w:sz="4" w:space="0"/>
        </w:tcBorders>
      </w:tcPr>
    </w:tblStylePr>
    <w:tblStylePr w:type="firstCol">
      <w:rPr>
        <w:b/>
        <w:bCs/>
      </w:rPr>
    </w:tblStylePr>
    <w:tblStylePr w:type="lastCol">
      <w:rPr>
        <w:b/>
        <w:bCs/>
      </w:rPr>
    </w:tblStylePr>
    <w:tblStylePr w:type="band1Vert">
      <w:tblPr/>
      <w:tcPr>
        <w:shd w:val="clear" w:color="auto" w:fill="FFFCCC" w:themeFill="accent1" w:themeFillTint="33"/>
      </w:tcPr>
    </w:tblStylePr>
    <w:tblStylePr w:type="band1Horz">
      <w:tblPr/>
      <w:tcPr>
        <w:shd w:val="clear" w:color="auto" w:fill="FFFCCC" w:themeFill="accent1" w:themeFillTint="33"/>
      </w:tcPr>
    </w:tblStylePr>
  </w:style>
  <w:style w:type="table" w:styleId="GridTable5Dark-Accent1">
    <w:name w:val="Grid Table 5 Dark Accent 1"/>
    <w:basedOn w:val="TableNormal"/>
    <w:uiPriority w:val="50"/>
    <w:rsid w:val="000868D7"/>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FFCCC" w:themeFill="accent1" w:themeFillTint="33"/>
    </w:tcPr>
    <w:tblStylePr w:type="firstRow">
      <w:rPr>
        <w:b/>
        <w:bCs/>
        <w:color w:val="373636" w:themeColor="text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FFF200"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FFF200" w:themeFill="accent1"/>
      </w:tcPr>
    </w:tblStylePr>
    <w:tblStylePr w:type="firstCol">
      <w:rPr>
        <w:b/>
        <w:bCs/>
        <w:color w:val="373636" w:themeColor="text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FFF200"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FFF200" w:themeFill="accent1"/>
      </w:tcPr>
    </w:tblStylePr>
    <w:tblStylePr w:type="band1Vert">
      <w:tblPr/>
      <w:tcPr>
        <w:shd w:val="clear" w:color="auto" w:fill="FFF999" w:themeFill="accent1" w:themeFillTint="66"/>
      </w:tcPr>
    </w:tblStylePr>
    <w:tblStylePr w:type="band1Horz">
      <w:tblPr/>
      <w:tcPr>
        <w:shd w:val="clear" w:color="auto" w:fill="FFF999" w:themeFill="accent1" w:themeFillTint="66"/>
      </w:tcPr>
    </w:tblStylePr>
  </w:style>
  <w:style w:type="table" w:styleId="GridTable5Dark">
    <w:name w:val="Grid Table 5 Dark"/>
    <w:basedOn w:val="TableNormal"/>
    <w:uiPriority w:val="50"/>
    <w:rsid w:val="00280A0C"/>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7D6D6"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373636"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373636"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373636"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373636" w:themeFill="text1"/>
      </w:tcPr>
    </w:tblStylePr>
    <w:tblStylePr w:type="band1Vert">
      <w:tblPr/>
      <w:tcPr>
        <w:shd w:val="clear" w:color="auto" w:fill="AFADAD" w:themeFill="text1" w:themeFillTint="66"/>
      </w:tcPr>
    </w:tblStylePr>
    <w:tblStylePr w:type="band1Horz">
      <w:tblPr/>
      <w:tcPr>
        <w:shd w:val="clear" w:color="auto" w:fill="AFADAD" w:themeFill="text1" w:themeFillTint="66"/>
      </w:tcPr>
    </w:tblStylePr>
  </w:style>
  <w:style w:type="table" w:styleId="GridTable3-Accent2">
    <w:name w:val="Grid Table 3 Accent 2"/>
    <w:basedOn w:val="TableNormal"/>
    <w:uiPriority w:val="48"/>
    <w:rsid w:val="00E86249"/>
    <w:pPr>
      <w:spacing w:after="0" w:line="240" w:lineRule="auto"/>
    </w:pPr>
    <w:tblPr>
      <w:tblStyleRowBandSize w:val="1"/>
      <w:tblStyleColBandSize w:val="1"/>
      <w:tblBorders>
        <w:top w:val="single" w:color="878585" w:themeColor="accent2" w:themeTint="99" w:sz="4" w:space="0"/>
        <w:left w:val="single" w:color="878585" w:themeColor="accent2" w:themeTint="99" w:sz="4" w:space="0"/>
        <w:bottom w:val="single" w:color="878585" w:themeColor="accent2" w:themeTint="99" w:sz="4" w:space="0"/>
        <w:right w:val="single" w:color="878585" w:themeColor="accent2" w:themeTint="99" w:sz="4" w:space="0"/>
        <w:insideH w:val="single" w:color="878585" w:themeColor="accent2" w:themeTint="99" w:sz="4" w:space="0"/>
        <w:insideV w:val="single" w:color="878585"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7D6D6" w:themeFill="accent2" w:themeFillTint="33"/>
      </w:tcPr>
    </w:tblStylePr>
    <w:tblStylePr w:type="band1Horz">
      <w:tblPr/>
      <w:tcPr>
        <w:shd w:val="clear" w:color="auto" w:fill="D7D6D6" w:themeFill="accent2" w:themeFillTint="33"/>
      </w:tcPr>
    </w:tblStylePr>
    <w:tblStylePr w:type="neCell">
      <w:tblPr/>
      <w:tcPr>
        <w:tcBorders>
          <w:bottom w:val="single" w:color="878585" w:themeColor="accent2" w:themeTint="99" w:sz="4" w:space="0"/>
        </w:tcBorders>
      </w:tcPr>
    </w:tblStylePr>
    <w:tblStylePr w:type="nwCell">
      <w:tblPr/>
      <w:tcPr>
        <w:tcBorders>
          <w:bottom w:val="single" w:color="878585" w:themeColor="accent2" w:themeTint="99" w:sz="4" w:space="0"/>
        </w:tcBorders>
      </w:tcPr>
    </w:tblStylePr>
    <w:tblStylePr w:type="seCell">
      <w:tblPr/>
      <w:tcPr>
        <w:tcBorders>
          <w:top w:val="single" w:color="878585" w:themeColor="accent2" w:themeTint="99" w:sz="4" w:space="0"/>
        </w:tcBorders>
      </w:tcPr>
    </w:tblStylePr>
    <w:tblStylePr w:type="swCell">
      <w:tblPr/>
      <w:tcPr>
        <w:tcBorders>
          <w:top w:val="single" w:color="878585" w:themeColor="accent2" w:themeTint="99" w:sz="4" w:space="0"/>
        </w:tcBorders>
      </w:tcPr>
    </w:tblStylePr>
  </w:style>
  <w:style w:type="table" w:styleId="AIVStyle1" w:customStyle="1">
    <w:name w:val="AIVStyle1"/>
    <w:basedOn w:val="TableNormal"/>
    <w:uiPriority w:val="99"/>
    <w:rsid w:val="00107D5E"/>
    <w:pPr>
      <w:spacing w:after="0" w:line="240" w:lineRule="auto"/>
    </w:pPr>
    <w:tblPr>
      <w:tblStyleRowBandSize w:val="1"/>
      <w:tblBorders>
        <w:bottom w:val="single" w:color="auto" w:sz="4" w:space="0"/>
        <w:insideV w:val="single" w:color="auto" w:sz="4" w:space="0"/>
      </w:tblBorders>
    </w:tblPr>
    <w:tblStylePr w:type="firstRow">
      <w:pPr>
        <w:jc w:val="left"/>
      </w:pPr>
      <w:rPr>
        <w:rFonts w:asciiTheme="minorHAnsi" w:hAnsiTheme="minorHAnsi"/>
        <w:b/>
        <w:sz w:val="22"/>
      </w:rPr>
      <w:tblPr/>
      <w:tcPr>
        <w:shd w:val="clear" w:color="auto" w:fill="373636" w:themeFill="text1"/>
      </w:tcPr>
    </w:tblStylePr>
    <w:tblStylePr w:type="firstCol">
      <w:rPr>
        <w:b/>
      </w:rPr>
    </w:tblStylePr>
    <w:tblStylePr w:type="band1Horz">
      <w:tblPr/>
      <w:tcPr>
        <w:shd w:val="clear" w:color="auto" w:fill="FFFFFF" w:themeFill="background1"/>
      </w:tcPr>
    </w:tblStylePr>
    <w:tblStylePr w:type="band2Horz">
      <w:tblPr/>
      <w:tcPr>
        <w:shd w:val="clear" w:color="auto" w:fill="E1E1E1" w:themeFill="accent4" w:themeFillTint="33"/>
      </w:tcPr>
    </w:tblStylePr>
    <w:tblStylePr w:type="swCell">
      <w:tblPr/>
      <w:tcPr>
        <w:tcBorders>
          <w:top w:val="nil"/>
          <w:left w:val="nil"/>
          <w:bottom w:val="nil"/>
          <w:right w:val="single" w:color="auto" w:sz="4" w:space="0"/>
          <w:insideH w:val="nil"/>
          <w:insideV w:val="nil"/>
          <w:tl2br w:val="nil"/>
          <w:tr2bl w:val="nil"/>
        </w:tcBorders>
      </w:tcPr>
    </w:tblStylePr>
  </w:style>
  <w:style w:type="table" w:styleId="ListTable4">
    <w:name w:val="List Table 4"/>
    <w:basedOn w:val="TableNormal"/>
    <w:uiPriority w:val="49"/>
    <w:rsid w:val="00E86249"/>
    <w:pPr>
      <w:spacing w:after="0" w:line="240" w:lineRule="auto"/>
    </w:pPr>
    <w:tblPr>
      <w:tblStyleRowBandSize w:val="1"/>
      <w:tblStyleColBandSize w:val="1"/>
      <w:tblBorders>
        <w:top w:val="single" w:color="878585" w:themeColor="text1" w:themeTint="99" w:sz="4" w:space="0"/>
        <w:left w:val="single" w:color="878585" w:themeColor="text1" w:themeTint="99" w:sz="4" w:space="0"/>
        <w:bottom w:val="single" w:color="878585" w:themeColor="text1" w:themeTint="99" w:sz="4" w:space="0"/>
        <w:right w:val="single" w:color="878585" w:themeColor="text1" w:themeTint="99" w:sz="4" w:space="0"/>
        <w:insideH w:val="single" w:color="878585" w:themeColor="text1" w:themeTint="99" w:sz="4" w:space="0"/>
      </w:tblBorders>
    </w:tblPr>
    <w:tblStylePr w:type="firstRow">
      <w:rPr>
        <w:b/>
        <w:bCs/>
        <w:color w:val="FFFFFF" w:themeColor="background1"/>
      </w:rPr>
      <w:tblPr/>
      <w:tcPr>
        <w:tcBorders>
          <w:top w:val="single" w:color="373636" w:themeColor="text1" w:sz="4" w:space="0"/>
          <w:left w:val="single" w:color="373636" w:themeColor="text1" w:sz="4" w:space="0"/>
          <w:bottom w:val="single" w:color="373636" w:themeColor="text1" w:sz="4" w:space="0"/>
          <w:right w:val="single" w:color="373636" w:themeColor="text1" w:sz="4" w:space="0"/>
          <w:insideH w:val="nil"/>
        </w:tcBorders>
        <w:shd w:val="clear" w:color="auto" w:fill="373636" w:themeFill="text1"/>
      </w:tcPr>
    </w:tblStylePr>
    <w:tblStylePr w:type="lastRow">
      <w:rPr>
        <w:b/>
        <w:bCs/>
      </w:rPr>
      <w:tblPr/>
      <w:tcPr>
        <w:tcBorders>
          <w:top w:val="double" w:color="878585" w:themeColor="text1" w:themeTint="99" w:sz="4" w:space="0"/>
        </w:tcBorders>
      </w:tcPr>
    </w:tblStylePr>
    <w:tblStylePr w:type="firstCol">
      <w:rPr>
        <w:b/>
        <w:bCs/>
      </w:rPr>
    </w:tblStylePr>
    <w:tblStylePr w:type="lastCol">
      <w:rPr>
        <w:b/>
        <w:bCs/>
      </w:rPr>
    </w:tblStylePr>
    <w:tblStylePr w:type="band1Vert">
      <w:tblPr/>
      <w:tcPr>
        <w:shd w:val="clear" w:color="auto" w:fill="D7D6D6" w:themeFill="text1" w:themeFillTint="33"/>
      </w:tcPr>
    </w:tblStylePr>
    <w:tblStylePr w:type="band1Horz">
      <w:tblPr/>
      <w:tcPr>
        <w:shd w:val="clear" w:color="auto" w:fill="D7D6D6" w:themeFill="text1" w:themeFillTint="33"/>
      </w:tcPr>
    </w:tblStylePr>
  </w:style>
  <w:style w:type="table" w:styleId="GridTable3-Accent6">
    <w:name w:val="Grid Table 3 Accent 6"/>
    <w:basedOn w:val="TableNormal"/>
    <w:uiPriority w:val="48"/>
    <w:rsid w:val="00B317FF"/>
    <w:pPr>
      <w:spacing w:after="0" w:line="240" w:lineRule="auto"/>
    </w:pPr>
    <w:tblPr>
      <w:tblStyleRowBandSize w:val="1"/>
      <w:tblStyleColBandSize w:val="1"/>
      <w:tblBorders>
        <w:top w:val="single" w:color="C1C1C1" w:themeColor="accent6" w:themeTint="99" w:sz="4" w:space="0"/>
        <w:left w:val="single" w:color="C1C1C1" w:themeColor="accent6" w:themeTint="99" w:sz="4" w:space="0"/>
        <w:bottom w:val="single" w:color="C1C1C1" w:themeColor="accent6" w:themeTint="99" w:sz="4" w:space="0"/>
        <w:right w:val="single" w:color="C1C1C1" w:themeColor="accent6" w:themeTint="99" w:sz="4" w:space="0"/>
        <w:insideH w:val="single" w:color="C1C1C1" w:themeColor="accent6" w:themeTint="99" w:sz="4" w:space="0"/>
        <w:insideV w:val="single" w:color="C1C1C1"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6" w:themeFillTint="33"/>
      </w:tcPr>
    </w:tblStylePr>
    <w:tblStylePr w:type="band1Horz">
      <w:tblPr/>
      <w:tcPr>
        <w:shd w:val="clear" w:color="auto" w:fill="EAEAEA" w:themeFill="accent6" w:themeFillTint="33"/>
      </w:tcPr>
    </w:tblStylePr>
    <w:tblStylePr w:type="neCell">
      <w:tblPr/>
      <w:tcPr>
        <w:tcBorders>
          <w:bottom w:val="single" w:color="C1C1C1" w:themeColor="accent6" w:themeTint="99" w:sz="4" w:space="0"/>
        </w:tcBorders>
      </w:tcPr>
    </w:tblStylePr>
    <w:tblStylePr w:type="nwCell">
      <w:tblPr/>
      <w:tcPr>
        <w:tcBorders>
          <w:bottom w:val="single" w:color="C1C1C1" w:themeColor="accent6" w:themeTint="99" w:sz="4" w:space="0"/>
        </w:tcBorders>
      </w:tcPr>
    </w:tblStylePr>
    <w:tblStylePr w:type="seCell">
      <w:tblPr/>
      <w:tcPr>
        <w:tcBorders>
          <w:top w:val="single" w:color="C1C1C1" w:themeColor="accent6" w:themeTint="99" w:sz="4" w:space="0"/>
        </w:tcBorders>
      </w:tcPr>
    </w:tblStylePr>
    <w:tblStylePr w:type="swCell">
      <w:tblPr/>
      <w:tcPr>
        <w:tcBorders>
          <w:top w:val="single" w:color="C1C1C1" w:themeColor="accent6" w:themeTint="99" w:sz="4" w:space="0"/>
        </w:tcBorders>
      </w:tcPr>
    </w:tblStylePr>
  </w:style>
  <w:style w:type="table" w:styleId="AIVStyle2" w:customStyle="1">
    <w:name w:val="AIVStyle2"/>
    <w:basedOn w:val="TableNormal"/>
    <w:uiPriority w:val="99"/>
    <w:rsid w:val="00107D5E"/>
    <w:pPr>
      <w:spacing w:after="0" w:line="240" w:lineRule="auto"/>
    </w:pPr>
    <w:tblPr>
      <w:tblStyleRowBandSize w:val="1"/>
      <w:tblBorders>
        <w:bottom w:val="single" w:color="FFF200" w:themeColor="accent1" w:sz="4" w:space="0"/>
        <w:insideV w:val="single" w:color="FFF200" w:themeColor="accent1" w:sz="4" w:space="0"/>
      </w:tblBorders>
    </w:tblPr>
    <w:tblStylePr w:type="firstRow">
      <w:rPr>
        <w:b/>
      </w:rPr>
      <w:tblPr/>
      <w:tcPr>
        <w:shd w:val="clear" w:color="auto" w:fill="FFF200" w:themeFill="accent1"/>
      </w:tcPr>
    </w:tblStylePr>
    <w:tblStylePr w:type="firstCol">
      <w:rPr>
        <w:b/>
      </w:rPr>
    </w:tblStylePr>
    <w:tblStylePr w:type="band2Horz">
      <w:tblPr/>
      <w:tcPr>
        <w:shd w:val="clear" w:color="auto" w:fill="FFFCCC" w:themeFill="accent1" w:themeFillTint="33"/>
      </w:tcPr>
    </w:tblStylePr>
  </w:style>
  <w:style w:type="paragraph" w:styleId="NoSpacing">
    <w:name w:val="No Spacing"/>
    <w:uiPriority w:val="1"/>
    <w:rsid w:val="00EC4D1A"/>
    <w:pPr>
      <w:spacing w:after="0" w:line="240" w:lineRule="auto"/>
    </w:pPr>
    <w:rPr>
      <w:rFonts w:ascii="Calibri" w:hAnsi="Calibri"/>
      <w:lang w:val="nl-BE"/>
    </w:rPr>
  </w:style>
  <w:style w:type="table" w:styleId="ListTable1Light">
    <w:name w:val="List Table 1 Light"/>
    <w:basedOn w:val="TableNormal"/>
    <w:uiPriority w:val="46"/>
    <w:rsid w:val="000868D7"/>
    <w:pPr>
      <w:spacing w:after="0" w:line="240" w:lineRule="auto"/>
    </w:pPr>
    <w:tblPr>
      <w:tblStyleRowBandSize w:val="1"/>
      <w:tblStyleColBandSize w:val="1"/>
    </w:tblPr>
    <w:tblStylePr w:type="firstRow">
      <w:rPr>
        <w:b/>
        <w:bCs/>
      </w:rPr>
      <w:tblPr/>
      <w:tcPr>
        <w:tcBorders>
          <w:bottom w:val="single" w:color="878585" w:themeColor="text1" w:themeTint="99" w:sz="4" w:space="0"/>
        </w:tcBorders>
      </w:tcPr>
    </w:tblStylePr>
    <w:tblStylePr w:type="lastRow">
      <w:rPr>
        <w:b/>
        <w:bCs/>
      </w:rPr>
      <w:tblPr/>
      <w:tcPr>
        <w:tcBorders>
          <w:top w:val="single" w:color="878585" w:themeColor="text1" w:themeTint="99" w:sz="4" w:space="0"/>
        </w:tcBorders>
      </w:tcPr>
    </w:tblStylePr>
    <w:tblStylePr w:type="firstCol">
      <w:rPr>
        <w:b/>
        <w:bCs/>
      </w:rPr>
    </w:tblStylePr>
    <w:tblStylePr w:type="lastCol">
      <w:rPr>
        <w:b/>
        <w:bCs/>
      </w:rPr>
    </w:tblStylePr>
    <w:tblStylePr w:type="band1Vert">
      <w:tblPr/>
      <w:tcPr>
        <w:shd w:val="clear" w:color="auto" w:fill="D7D6D6" w:themeFill="text1" w:themeFillTint="33"/>
      </w:tcPr>
    </w:tblStylePr>
    <w:tblStylePr w:type="band1Horz">
      <w:tblPr/>
      <w:tcPr>
        <w:shd w:val="clear" w:color="auto" w:fill="D7D6D6" w:themeFill="text1" w:themeFillTint="33"/>
      </w:tcPr>
    </w:tblStylePr>
  </w:style>
  <w:style w:type="character" w:styleId="normaltextrun" w:customStyle="1">
    <w:name w:val="normaltextrun"/>
    <w:basedOn w:val="DefaultParagraphFont"/>
    <w:rsid w:val="00670491"/>
  </w:style>
  <w:style w:type="character" w:styleId="eop" w:customStyle="1">
    <w:name w:val="eop"/>
    <w:basedOn w:val="DefaultParagraphFont"/>
    <w:rsid w:val="00670491"/>
  </w:style>
  <w:style w:type="paragraph" w:styleId="NormalWeb">
    <w:name w:val="Normal (Web)"/>
    <w:basedOn w:val="Normal"/>
    <w:uiPriority w:val="99"/>
    <w:semiHidden/>
    <w:unhideWhenUsed/>
    <w:rsid w:val="001B5EA4"/>
    <w:pPr>
      <w:spacing w:before="100" w:beforeAutospacing="1" w:after="100" w:afterAutospacing="1" w:line="240" w:lineRule="auto"/>
    </w:pPr>
    <w:rPr>
      <w:rFonts w:ascii="Times New Roman" w:hAnsi="Times New Roman" w:eastAsia="Times New Roman" w:cs="Times New Roman"/>
      <w:sz w:val="24"/>
      <w:szCs w:val="24"/>
      <w:lang w:eastAsia="nl-BE"/>
    </w:rPr>
  </w:style>
  <w:style w:type="character" w:styleId="UnresolvedMention">
    <w:name w:val="Unresolved Mention"/>
    <w:basedOn w:val="DefaultParagraphFont"/>
    <w:uiPriority w:val="99"/>
    <w:semiHidden/>
    <w:unhideWhenUsed/>
    <w:rsid w:val="006E000A"/>
    <w:rPr>
      <w:color w:val="605E5C"/>
      <w:shd w:val="clear" w:color="auto" w:fill="E1DFDD"/>
    </w:rPr>
  </w:style>
  <w:style w:type="character" w:styleId="CommentReference">
    <w:name w:val="annotation reference"/>
    <w:basedOn w:val="DefaultParagraphFont"/>
    <w:uiPriority w:val="99"/>
    <w:semiHidden/>
    <w:unhideWhenUsed/>
    <w:rsid w:val="00463CF4"/>
    <w:rPr>
      <w:sz w:val="16"/>
      <w:szCs w:val="16"/>
    </w:rPr>
  </w:style>
  <w:style w:type="paragraph" w:styleId="CommentText">
    <w:name w:val="annotation text"/>
    <w:basedOn w:val="Normal"/>
    <w:link w:val="CommentTextChar"/>
    <w:uiPriority w:val="99"/>
    <w:semiHidden/>
    <w:unhideWhenUsed/>
    <w:rsid w:val="00463CF4"/>
    <w:pPr>
      <w:spacing w:line="240" w:lineRule="auto"/>
    </w:pPr>
    <w:rPr>
      <w:sz w:val="20"/>
      <w:szCs w:val="20"/>
    </w:rPr>
  </w:style>
  <w:style w:type="character" w:styleId="CommentTextChar" w:customStyle="1">
    <w:name w:val="Comment Text Char"/>
    <w:basedOn w:val="DefaultParagraphFont"/>
    <w:link w:val="CommentText"/>
    <w:uiPriority w:val="99"/>
    <w:semiHidden/>
    <w:rsid w:val="00463CF4"/>
    <w:rPr>
      <w:rFonts w:ascii="Calibri" w:hAnsi="Calibri"/>
      <w:sz w:val="20"/>
      <w:szCs w:val="20"/>
      <w:lang w:val="nl-BE"/>
    </w:rPr>
  </w:style>
  <w:style w:type="paragraph" w:styleId="CommentSubject">
    <w:name w:val="annotation subject"/>
    <w:basedOn w:val="CommentText"/>
    <w:next w:val="CommentText"/>
    <w:link w:val="CommentSubjectChar"/>
    <w:uiPriority w:val="99"/>
    <w:semiHidden/>
    <w:unhideWhenUsed/>
    <w:rsid w:val="00463CF4"/>
    <w:rPr>
      <w:b/>
      <w:bCs/>
    </w:rPr>
  </w:style>
  <w:style w:type="character" w:styleId="CommentSubjectChar" w:customStyle="1">
    <w:name w:val="Comment Subject Char"/>
    <w:basedOn w:val="CommentTextChar"/>
    <w:link w:val="CommentSubject"/>
    <w:uiPriority w:val="99"/>
    <w:semiHidden/>
    <w:rsid w:val="00463CF4"/>
    <w:rPr>
      <w:rFonts w:ascii="Calibri" w:hAnsi="Calibri"/>
      <w:b/>
      <w:bCs/>
      <w:sz w:val="20"/>
      <w:szCs w:val="20"/>
      <w:lang w:val="nl-BE"/>
    </w:rPr>
  </w:style>
  <w:style w:type="paragraph" w:styleId="Revision">
    <w:name w:val="Revision"/>
    <w:hidden/>
    <w:uiPriority w:val="99"/>
    <w:semiHidden/>
    <w:rsid w:val="00896492"/>
    <w:pPr>
      <w:spacing w:after="0" w:line="240" w:lineRule="auto"/>
    </w:pPr>
    <w:rPr>
      <w:rFonts w:ascii="Calibri" w:hAnsi="Calibri"/>
      <w:lang w:val="nl-BE"/>
    </w:rPr>
  </w:style>
  <w:style w:type="character" w:styleId="FollowedHyperlink">
    <w:name w:val="FollowedHyperlink"/>
    <w:basedOn w:val="DefaultParagraphFont"/>
    <w:uiPriority w:val="99"/>
    <w:semiHidden/>
    <w:unhideWhenUsed/>
    <w:rsid w:val="00B27B59"/>
    <w:rPr>
      <w:color w:val="AA78AA"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31017">
      <w:bodyDiv w:val="1"/>
      <w:marLeft w:val="0"/>
      <w:marRight w:val="0"/>
      <w:marTop w:val="0"/>
      <w:marBottom w:val="0"/>
      <w:divBdr>
        <w:top w:val="none" w:sz="0" w:space="0" w:color="auto"/>
        <w:left w:val="none" w:sz="0" w:space="0" w:color="auto"/>
        <w:bottom w:val="none" w:sz="0" w:space="0" w:color="auto"/>
        <w:right w:val="none" w:sz="0" w:space="0" w:color="auto"/>
      </w:divBdr>
    </w:div>
    <w:div w:id="86125034">
      <w:bodyDiv w:val="1"/>
      <w:marLeft w:val="0"/>
      <w:marRight w:val="0"/>
      <w:marTop w:val="0"/>
      <w:marBottom w:val="0"/>
      <w:divBdr>
        <w:top w:val="none" w:sz="0" w:space="0" w:color="auto"/>
        <w:left w:val="none" w:sz="0" w:space="0" w:color="auto"/>
        <w:bottom w:val="none" w:sz="0" w:space="0" w:color="auto"/>
        <w:right w:val="none" w:sz="0" w:space="0" w:color="auto"/>
      </w:divBdr>
    </w:div>
    <w:div w:id="380522199">
      <w:bodyDiv w:val="1"/>
      <w:marLeft w:val="0"/>
      <w:marRight w:val="0"/>
      <w:marTop w:val="0"/>
      <w:marBottom w:val="0"/>
      <w:divBdr>
        <w:top w:val="none" w:sz="0" w:space="0" w:color="auto"/>
        <w:left w:val="none" w:sz="0" w:space="0" w:color="auto"/>
        <w:bottom w:val="none" w:sz="0" w:space="0" w:color="auto"/>
        <w:right w:val="none" w:sz="0" w:space="0" w:color="auto"/>
      </w:divBdr>
    </w:div>
    <w:div w:id="505363137">
      <w:bodyDiv w:val="1"/>
      <w:marLeft w:val="0"/>
      <w:marRight w:val="0"/>
      <w:marTop w:val="0"/>
      <w:marBottom w:val="0"/>
      <w:divBdr>
        <w:top w:val="none" w:sz="0" w:space="0" w:color="auto"/>
        <w:left w:val="none" w:sz="0" w:space="0" w:color="auto"/>
        <w:bottom w:val="none" w:sz="0" w:space="0" w:color="auto"/>
        <w:right w:val="none" w:sz="0" w:space="0" w:color="auto"/>
      </w:divBdr>
    </w:div>
    <w:div w:id="604508181">
      <w:bodyDiv w:val="1"/>
      <w:marLeft w:val="0"/>
      <w:marRight w:val="0"/>
      <w:marTop w:val="0"/>
      <w:marBottom w:val="0"/>
      <w:divBdr>
        <w:top w:val="none" w:sz="0" w:space="0" w:color="auto"/>
        <w:left w:val="none" w:sz="0" w:space="0" w:color="auto"/>
        <w:bottom w:val="none" w:sz="0" w:space="0" w:color="auto"/>
        <w:right w:val="none" w:sz="0" w:space="0" w:color="auto"/>
      </w:divBdr>
      <w:divsChild>
        <w:div w:id="69206488">
          <w:marLeft w:val="0"/>
          <w:marRight w:val="0"/>
          <w:marTop w:val="0"/>
          <w:marBottom w:val="0"/>
          <w:divBdr>
            <w:top w:val="none" w:sz="0" w:space="0" w:color="auto"/>
            <w:left w:val="none" w:sz="0" w:space="0" w:color="auto"/>
            <w:bottom w:val="none" w:sz="0" w:space="0" w:color="auto"/>
            <w:right w:val="none" w:sz="0" w:space="0" w:color="auto"/>
          </w:divBdr>
          <w:divsChild>
            <w:div w:id="466356858">
              <w:marLeft w:val="0"/>
              <w:marRight w:val="0"/>
              <w:marTop w:val="0"/>
              <w:marBottom w:val="0"/>
              <w:divBdr>
                <w:top w:val="none" w:sz="0" w:space="0" w:color="auto"/>
                <w:left w:val="none" w:sz="0" w:space="0" w:color="auto"/>
                <w:bottom w:val="none" w:sz="0" w:space="0" w:color="auto"/>
                <w:right w:val="none" w:sz="0" w:space="0" w:color="auto"/>
              </w:divBdr>
            </w:div>
          </w:divsChild>
        </w:div>
        <w:div w:id="169878380">
          <w:marLeft w:val="0"/>
          <w:marRight w:val="0"/>
          <w:marTop w:val="0"/>
          <w:marBottom w:val="0"/>
          <w:divBdr>
            <w:top w:val="none" w:sz="0" w:space="0" w:color="auto"/>
            <w:left w:val="none" w:sz="0" w:space="0" w:color="auto"/>
            <w:bottom w:val="none" w:sz="0" w:space="0" w:color="auto"/>
            <w:right w:val="none" w:sz="0" w:space="0" w:color="auto"/>
          </w:divBdr>
          <w:divsChild>
            <w:div w:id="303781734">
              <w:marLeft w:val="0"/>
              <w:marRight w:val="0"/>
              <w:marTop w:val="0"/>
              <w:marBottom w:val="0"/>
              <w:divBdr>
                <w:top w:val="none" w:sz="0" w:space="0" w:color="auto"/>
                <w:left w:val="none" w:sz="0" w:space="0" w:color="auto"/>
                <w:bottom w:val="none" w:sz="0" w:space="0" w:color="auto"/>
                <w:right w:val="none" w:sz="0" w:space="0" w:color="auto"/>
              </w:divBdr>
            </w:div>
          </w:divsChild>
        </w:div>
        <w:div w:id="258224466">
          <w:marLeft w:val="0"/>
          <w:marRight w:val="0"/>
          <w:marTop w:val="0"/>
          <w:marBottom w:val="0"/>
          <w:divBdr>
            <w:top w:val="none" w:sz="0" w:space="0" w:color="auto"/>
            <w:left w:val="none" w:sz="0" w:space="0" w:color="auto"/>
            <w:bottom w:val="none" w:sz="0" w:space="0" w:color="auto"/>
            <w:right w:val="none" w:sz="0" w:space="0" w:color="auto"/>
          </w:divBdr>
          <w:divsChild>
            <w:div w:id="2091613250">
              <w:marLeft w:val="0"/>
              <w:marRight w:val="0"/>
              <w:marTop w:val="0"/>
              <w:marBottom w:val="0"/>
              <w:divBdr>
                <w:top w:val="none" w:sz="0" w:space="0" w:color="auto"/>
                <w:left w:val="none" w:sz="0" w:space="0" w:color="auto"/>
                <w:bottom w:val="none" w:sz="0" w:space="0" w:color="auto"/>
                <w:right w:val="none" w:sz="0" w:space="0" w:color="auto"/>
              </w:divBdr>
            </w:div>
          </w:divsChild>
        </w:div>
        <w:div w:id="301276769">
          <w:marLeft w:val="0"/>
          <w:marRight w:val="0"/>
          <w:marTop w:val="0"/>
          <w:marBottom w:val="0"/>
          <w:divBdr>
            <w:top w:val="none" w:sz="0" w:space="0" w:color="auto"/>
            <w:left w:val="none" w:sz="0" w:space="0" w:color="auto"/>
            <w:bottom w:val="none" w:sz="0" w:space="0" w:color="auto"/>
            <w:right w:val="none" w:sz="0" w:space="0" w:color="auto"/>
          </w:divBdr>
          <w:divsChild>
            <w:div w:id="775367697">
              <w:marLeft w:val="0"/>
              <w:marRight w:val="0"/>
              <w:marTop w:val="0"/>
              <w:marBottom w:val="0"/>
              <w:divBdr>
                <w:top w:val="none" w:sz="0" w:space="0" w:color="auto"/>
                <w:left w:val="none" w:sz="0" w:space="0" w:color="auto"/>
                <w:bottom w:val="none" w:sz="0" w:space="0" w:color="auto"/>
                <w:right w:val="none" w:sz="0" w:space="0" w:color="auto"/>
              </w:divBdr>
            </w:div>
          </w:divsChild>
        </w:div>
        <w:div w:id="681005277">
          <w:marLeft w:val="0"/>
          <w:marRight w:val="0"/>
          <w:marTop w:val="0"/>
          <w:marBottom w:val="0"/>
          <w:divBdr>
            <w:top w:val="none" w:sz="0" w:space="0" w:color="auto"/>
            <w:left w:val="none" w:sz="0" w:space="0" w:color="auto"/>
            <w:bottom w:val="none" w:sz="0" w:space="0" w:color="auto"/>
            <w:right w:val="none" w:sz="0" w:space="0" w:color="auto"/>
          </w:divBdr>
          <w:divsChild>
            <w:div w:id="1793598040">
              <w:marLeft w:val="0"/>
              <w:marRight w:val="0"/>
              <w:marTop w:val="0"/>
              <w:marBottom w:val="0"/>
              <w:divBdr>
                <w:top w:val="none" w:sz="0" w:space="0" w:color="auto"/>
                <w:left w:val="none" w:sz="0" w:space="0" w:color="auto"/>
                <w:bottom w:val="none" w:sz="0" w:space="0" w:color="auto"/>
                <w:right w:val="none" w:sz="0" w:space="0" w:color="auto"/>
              </w:divBdr>
            </w:div>
          </w:divsChild>
        </w:div>
        <w:div w:id="779228832">
          <w:marLeft w:val="0"/>
          <w:marRight w:val="0"/>
          <w:marTop w:val="0"/>
          <w:marBottom w:val="0"/>
          <w:divBdr>
            <w:top w:val="none" w:sz="0" w:space="0" w:color="auto"/>
            <w:left w:val="none" w:sz="0" w:space="0" w:color="auto"/>
            <w:bottom w:val="none" w:sz="0" w:space="0" w:color="auto"/>
            <w:right w:val="none" w:sz="0" w:space="0" w:color="auto"/>
          </w:divBdr>
          <w:divsChild>
            <w:div w:id="545944800">
              <w:marLeft w:val="0"/>
              <w:marRight w:val="0"/>
              <w:marTop w:val="0"/>
              <w:marBottom w:val="0"/>
              <w:divBdr>
                <w:top w:val="none" w:sz="0" w:space="0" w:color="auto"/>
                <w:left w:val="none" w:sz="0" w:space="0" w:color="auto"/>
                <w:bottom w:val="none" w:sz="0" w:space="0" w:color="auto"/>
                <w:right w:val="none" w:sz="0" w:space="0" w:color="auto"/>
              </w:divBdr>
            </w:div>
            <w:div w:id="1508595863">
              <w:marLeft w:val="0"/>
              <w:marRight w:val="0"/>
              <w:marTop w:val="0"/>
              <w:marBottom w:val="0"/>
              <w:divBdr>
                <w:top w:val="none" w:sz="0" w:space="0" w:color="auto"/>
                <w:left w:val="none" w:sz="0" w:space="0" w:color="auto"/>
                <w:bottom w:val="none" w:sz="0" w:space="0" w:color="auto"/>
                <w:right w:val="none" w:sz="0" w:space="0" w:color="auto"/>
              </w:divBdr>
            </w:div>
          </w:divsChild>
        </w:div>
        <w:div w:id="805006755">
          <w:marLeft w:val="0"/>
          <w:marRight w:val="0"/>
          <w:marTop w:val="0"/>
          <w:marBottom w:val="0"/>
          <w:divBdr>
            <w:top w:val="none" w:sz="0" w:space="0" w:color="auto"/>
            <w:left w:val="none" w:sz="0" w:space="0" w:color="auto"/>
            <w:bottom w:val="none" w:sz="0" w:space="0" w:color="auto"/>
            <w:right w:val="none" w:sz="0" w:space="0" w:color="auto"/>
          </w:divBdr>
          <w:divsChild>
            <w:div w:id="1254053001">
              <w:marLeft w:val="0"/>
              <w:marRight w:val="0"/>
              <w:marTop w:val="0"/>
              <w:marBottom w:val="0"/>
              <w:divBdr>
                <w:top w:val="none" w:sz="0" w:space="0" w:color="auto"/>
                <w:left w:val="none" w:sz="0" w:space="0" w:color="auto"/>
                <w:bottom w:val="none" w:sz="0" w:space="0" w:color="auto"/>
                <w:right w:val="none" w:sz="0" w:space="0" w:color="auto"/>
              </w:divBdr>
            </w:div>
          </w:divsChild>
        </w:div>
        <w:div w:id="813451470">
          <w:marLeft w:val="0"/>
          <w:marRight w:val="0"/>
          <w:marTop w:val="0"/>
          <w:marBottom w:val="0"/>
          <w:divBdr>
            <w:top w:val="none" w:sz="0" w:space="0" w:color="auto"/>
            <w:left w:val="none" w:sz="0" w:space="0" w:color="auto"/>
            <w:bottom w:val="none" w:sz="0" w:space="0" w:color="auto"/>
            <w:right w:val="none" w:sz="0" w:space="0" w:color="auto"/>
          </w:divBdr>
          <w:divsChild>
            <w:div w:id="1800150973">
              <w:marLeft w:val="0"/>
              <w:marRight w:val="0"/>
              <w:marTop w:val="0"/>
              <w:marBottom w:val="0"/>
              <w:divBdr>
                <w:top w:val="none" w:sz="0" w:space="0" w:color="auto"/>
                <w:left w:val="none" w:sz="0" w:space="0" w:color="auto"/>
                <w:bottom w:val="none" w:sz="0" w:space="0" w:color="auto"/>
                <w:right w:val="none" w:sz="0" w:space="0" w:color="auto"/>
              </w:divBdr>
            </w:div>
          </w:divsChild>
        </w:div>
        <w:div w:id="864832563">
          <w:marLeft w:val="0"/>
          <w:marRight w:val="0"/>
          <w:marTop w:val="0"/>
          <w:marBottom w:val="0"/>
          <w:divBdr>
            <w:top w:val="none" w:sz="0" w:space="0" w:color="auto"/>
            <w:left w:val="none" w:sz="0" w:space="0" w:color="auto"/>
            <w:bottom w:val="none" w:sz="0" w:space="0" w:color="auto"/>
            <w:right w:val="none" w:sz="0" w:space="0" w:color="auto"/>
          </w:divBdr>
          <w:divsChild>
            <w:div w:id="1211184200">
              <w:marLeft w:val="0"/>
              <w:marRight w:val="0"/>
              <w:marTop w:val="0"/>
              <w:marBottom w:val="0"/>
              <w:divBdr>
                <w:top w:val="none" w:sz="0" w:space="0" w:color="auto"/>
                <w:left w:val="none" w:sz="0" w:space="0" w:color="auto"/>
                <w:bottom w:val="none" w:sz="0" w:space="0" w:color="auto"/>
                <w:right w:val="none" w:sz="0" w:space="0" w:color="auto"/>
              </w:divBdr>
            </w:div>
          </w:divsChild>
        </w:div>
        <w:div w:id="897856877">
          <w:marLeft w:val="0"/>
          <w:marRight w:val="0"/>
          <w:marTop w:val="0"/>
          <w:marBottom w:val="0"/>
          <w:divBdr>
            <w:top w:val="none" w:sz="0" w:space="0" w:color="auto"/>
            <w:left w:val="none" w:sz="0" w:space="0" w:color="auto"/>
            <w:bottom w:val="none" w:sz="0" w:space="0" w:color="auto"/>
            <w:right w:val="none" w:sz="0" w:space="0" w:color="auto"/>
          </w:divBdr>
          <w:divsChild>
            <w:div w:id="426728314">
              <w:marLeft w:val="0"/>
              <w:marRight w:val="0"/>
              <w:marTop w:val="0"/>
              <w:marBottom w:val="0"/>
              <w:divBdr>
                <w:top w:val="none" w:sz="0" w:space="0" w:color="auto"/>
                <w:left w:val="none" w:sz="0" w:space="0" w:color="auto"/>
                <w:bottom w:val="none" w:sz="0" w:space="0" w:color="auto"/>
                <w:right w:val="none" w:sz="0" w:space="0" w:color="auto"/>
              </w:divBdr>
            </w:div>
            <w:div w:id="1987279919">
              <w:marLeft w:val="0"/>
              <w:marRight w:val="0"/>
              <w:marTop w:val="0"/>
              <w:marBottom w:val="0"/>
              <w:divBdr>
                <w:top w:val="none" w:sz="0" w:space="0" w:color="auto"/>
                <w:left w:val="none" w:sz="0" w:space="0" w:color="auto"/>
                <w:bottom w:val="none" w:sz="0" w:space="0" w:color="auto"/>
                <w:right w:val="none" w:sz="0" w:space="0" w:color="auto"/>
              </w:divBdr>
            </w:div>
          </w:divsChild>
        </w:div>
        <w:div w:id="1015034226">
          <w:marLeft w:val="0"/>
          <w:marRight w:val="0"/>
          <w:marTop w:val="0"/>
          <w:marBottom w:val="0"/>
          <w:divBdr>
            <w:top w:val="none" w:sz="0" w:space="0" w:color="auto"/>
            <w:left w:val="none" w:sz="0" w:space="0" w:color="auto"/>
            <w:bottom w:val="none" w:sz="0" w:space="0" w:color="auto"/>
            <w:right w:val="none" w:sz="0" w:space="0" w:color="auto"/>
          </w:divBdr>
          <w:divsChild>
            <w:div w:id="38673341">
              <w:marLeft w:val="0"/>
              <w:marRight w:val="0"/>
              <w:marTop w:val="0"/>
              <w:marBottom w:val="0"/>
              <w:divBdr>
                <w:top w:val="none" w:sz="0" w:space="0" w:color="auto"/>
                <w:left w:val="none" w:sz="0" w:space="0" w:color="auto"/>
                <w:bottom w:val="none" w:sz="0" w:space="0" w:color="auto"/>
                <w:right w:val="none" w:sz="0" w:space="0" w:color="auto"/>
              </w:divBdr>
            </w:div>
          </w:divsChild>
        </w:div>
        <w:div w:id="1268080943">
          <w:marLeft w:val="0"/>
          <w:marRight w:val="0"/>
          <w:marTop w:val="0"/>
          <w:marBottom w:val="0"/>
          <w:divBdr>
            <w:top w:val="none" w:sz="0" w:space="0" w:color="auto"/>
            <w:left w:val="none" w:sz="0" w:space="0" w:color="auto"/>
            <w:bottom w:val="none" w:sz="0" w:space="0" w:color="auto"/>
            <w:right w:val="none" w:sz="0" w:space="0" w:color="auto"/>
          </w:divBdr>
          <w:divsChild>
            <w:div w:id="1230731057">
              <w:marLeft w:val="0"/>
              <w:marRight w:val="0"/>
              <w:marTop w:val="0"/>
              <w:marBottom w:val="0"/>
              <w:divBdr>
                <w:top w:val="none" w:sz="0" w:space="0" w:color="auto"/>
                <w:left w:val="none" w:sz="0" w:space="0" w:color="auto"/>
                <w:bottom w:val="none" w:sz="0" w:space="0" w:color="auto"/>
                <w:right w:val="none" w:sz="0" w:space="0" w:color="auto"/>
              </w:divBdr>
            </w:div>
          </w:divsChild>
        </w:div>
        <w:div w:id="1362510531">
          <w:marLeft w:val="0"/>
          <w:marRight w:val="0"/>
          <w:marTop w:val="0"/>
          <w:marBottom w:val="0"/>
          <w:divBdr>
            <w:top w:val="none" w:sz="0" w:space="0" w:color="auto"/>
            <w:left w:val="none" w:sz="0" w:space="0" w:color="auto"/>
            <w:bottom w:val="none" w:sz="0" w:space="0" w:color="auto"/>
            <w:right w:val="none" w:sz="0" w:space="0" w:color="auto"/>
          </w:divBdr>
          <w:divsChild>
            <w:div w:id="7996979">
              <w:marLeft w:val="0"/>
              <w:marRight w:val="0"/>
              <w:marTop w:val="0"/>
              <w:marBottom w:val="0"/>
              <w:divBdr>
                <w:top w:val="none" w:sz="0" w:space="0" w:color="auto"/>
                <w:left w:val="none" w:sz="0" w:space="0" w:color="auto"/>
                <w:bottom w:val="none" w:sz="0" w:space="0" w:color="auto"/>
                <w:right w:val="none" w:sz="0" w:space="0" w:color="auto"/>
              </w:divBdr>
            </w:div>
          </w:divsChild>
        </w:div>
        <w:div w:id="1517693201">
          <w:marLeft w:val="0"/>
          <w:marRight w:val="0"/>
          <w:marTop w:val="0"/>
          <w:marBottom w:val="0"/>
          <w:divBdr>
            <w:top w:val="none" w:sz="0" w:space="0" w:color="auto"/>
            <w:left w:val="none" w:sz="0" w:space="0" w:color="auto"/>
            <w:bottom w:val="none" w:sz="0" w:space="0" w:color="auto"/>
            <w:right w:val="none" w:sz="0" w:space="0" w:color="auto"/>
          </w:divBdr>
          <w:divsChild>
            <w:div w:id="1619602844">
              <w:marLeft w:val="0"/>
              <w:marRight w:val="0"/>
              <w:marTop w:val="0"/>
              <w:marBottom w:val="0"/>
              <w:divBdr>
                <w:top w:val="none" w:sz="0" w:space="0" w:color="auto"/>
                <w:left w:val="none" w:sz="0" w:space="0" w:color="auto"/>
                <w:bottom w:val="none" w:sz="0" w:space="0" w:color="auto"/>
                <w:right w:val="none" w:sz="0" w:space="0" w:color="auto"/>
              </w:divBdr>
            </w:div>
          </w:divsChild>
        </w:div>
        <w:div w:id="1542472906">
          <w:marLeft w:val="0"/>
          <w:marRight w:val="0"/>
          <w:marTop w:val="0"/>
          <w:marBottom w:val="0"/>
          <w:divBdr>
            <w:top w:val="none" w:sz="0" w:space="0" w:color="auto"/>
            <w:left w:val="none" w:sz="0" w:space="0" w:color="auto"/>
            <w:bottom w:val="none" w:sz="0" w:space="0" w:color="auto"/>
            <w:right w:val="none" w:sz="0" w:space="0" w:color="auto"/>
          </w:divBdr>
          <w:divsChild>
            <w:div w:id="615450293">
              <w:marLeft w:val="0"/>
              <w:marRight w:val="0"/>
              <w:marTop w:val="0"/>
              <w:marBottom w:val="0"/>
              <w:divBdr>
                <w:top w:val="none" w:sz="0" w:space="0" w:color="auto"/>
                <w:left w:val="none" w:sz="0" w:space="0" w:color="auto"/>
                <w:bottom w:val="none" w:sz="0" w:space="0" w:color="auto"/>
                <w:right w:val="none" w:sz="0" w:space="0" w:color="auto"/>
              </w:divBdr>
            </w:div>
            <w:div w:id="818956444">
              <w:marLeft w:val="0"/>
              <w:marRight w:val="0"/>
              <w:marTop w:val="0"/>
              <w:marBottom w:val="0"/>
              <w:divBdr>
                <w:top w:val="none" w:sz="0" w:space="0" w:color="auto"/>
                <w:left w:val="none" w:sz="0" w:space="0" w:color="auto"/>
                <w:bottom w:val="none" w:sz="0" w:space="0" w:color="auto"/>
                <w:right w:val="none" w:sz="0" w:space="0" w:color="auto"/>
              </w:divBdr>
            </w:div>
          </w:divsChild>
        </w:div>
        <w:div w:id="1865943861">
          <w:marLeft w:val="0"/>
          <w:marRight w:val="0"/>
          <w:marTop w:val="0"/>
          <w:marBottom w:val="0"/>
          <w:divBdr>
            <w:top w:val="none" w:sz="0" w:space="0" w:color="auto"/>
            <w:left w:val="none" w:sz="0" w:space="0" w:color="auto"/>
            <w:bottom w:val="none" w:sz="0" w:space="0" w:color="auto"/>
            <w:right w:val="none" w:sz="0" w:space="0" w:color="auto"/>
          </w:divBdr>
          <w:divsChild>
            <w:div w:id="183592363">
              <w:marLeft w:val="0"/>
              <w:marRight w:val="0"/>
              <w:marTop w:val="0"/>
              <w:marBottom w:val="0"/>
              <w:divBdr>
                <w:top w:val="none" w:sz="0" w:space="0" w:color="auto"/>
                <w:left w:val="none" w:sz="0" w:space="0" w:color="auto"/>
                <w:bottom w:val="none" w:sz="0" w:space="0" w:color="auto"/>
                <w:right w:val="none" w:sz="0" w:space="0" w:color="auto"/>
              </w:divBdr>
            </w:div>
          </w:divsChild>
        </w:div>
        <w:div w:id="1926722405">
          <w:marLeft w:val="0"/>
          <w:marRight w:val="0"/>
          <w:marTop w:val="0"/>
          <w:marBottom w:val="0"/>
          <w:divBdr>
            <w:top w:val="none" w:sz="0" w:space="0" w:color="auto"/>
            <w:left w:val="none" w:sz="0" w:space="0" w:color="auto"/>
            <w:bottom w:val="none" w:sz="0" w:space="0" w:color="auto"/>
            <w:right w:val="none" w:sz="0" w:space="0" w:color="auto"/>
          </w:divBdr>
          <w:divsChild>
            <w:div w:id="787506886">
              <w:marLeft w:val="0"/>
              <w:marRight w:val="0"/>
              <w:marTop w:val="0"/>
              <w:marBottom w:val="0"/>
              <w:divBdr>
                <w:top w:val="none" w:sz="0" w:space="0" w:color="auto"/>
                <w:left w:val="none" w:sz="0" w:space="0" w:color="auto"/>
                <w:bottom w:val="none" w:sz="0" w:space="0" w:color="auto"/>
                <w:right w:val="none" w:sz="0" w:space="0" w:color="auto"/>
              </w:divBdr>
            </w:div>
          </w:divsChild>
        </w:div>
        <w:div w:id="2063627320">
          <w:marLeft w:val="0"/>
          <w:marRight w:val="0"/>
          <w:marTop w:val="0"/>
          <w:marBottom w:val="0"/>
          <w:divBdr>
            <w:top w:val="none" w:sz="0" w:space="0" w:color="auto"/>
            <w:left w:val="none" w:sz="0" w:space="0" w:color="auto"/>
            <w:bottom w:val="none" w:sz="0" w:space="0" w:color="auto"/>
            <w:right w:val="none" w:sz="0" w:space="0" w:color="auto"/>
          </w:divBdr>
          <w:divsChild>
            <w:div w:id="474108897">
              <w:marLeft w:val="0"/>
              <w:marRight w:val="0"/>
              <w:marTop w:val="0"/>
              <w:marBottom w:val="0"/>
              <w:divBdr>
                <w:top w:val="none" w:sz="0" w:space="0" w:color="auto"/>
                <w:left w:val="none" w:sz="0" w:space="0" w:color="auto"/>
                <w:bottom w:val="none" w:sz="0" w:space="0" w:color="auto"/>
                <w:right w:val="none" w:sz="0" w:space="0" w:color="auto"/>
              </w:divBdr>
            </w:div>
            <w:div w:id="175486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356961">
      <w:bodyDiv w:val="1"/>
      <w:marLeft w:val="0"/>
      <w:marRight w:val="0"/>
      <w:marTop w:val="0"/>
      <w:marBottom w:val="0"/>
      <w:divBdr>
        <w:top w:val="none" w:sz="0" w:space="0" w:color="auto"/>
        <w:left w:val="none" w:sz="0" w:space="0" w:color="auto"/>
        <w:bottom w:val="none" w:sz="0" w:space="0" w:color="auto"/>
        <w:right w:val="none" w:sz="0" w:space="0" w:color="auto"/>
      </w:divBdr>
    </w:div>
    <w:div w:id="702900057">
      <w:bodyDiv w:val="1"/>
      <w:marLeft w:val="0"/>
      <w:marRight w:val="0"/>
      <w:marTop w:val="0"/>
      <w:marBottom w:val="0"/>
      <w:divBdr>
        <w:top w:val="none" w:sz="0" w:space="0" w:color="auto"/>
        <w:left w:val="none" w:sz="0" w:space="0" w:color="auto"/>
        <w:bottom w:val="none" w:sz="0" w:space="0" w:color="auto"/>
        <w:right w:val="none" w:sz="0" w:space="0" w:color="auto"/>
      </w:divBdr>
    </w:div>
    <w:div w:id="776757682">
      <w:bodyDiv w:val="1"/>
      <w:marLeft w:val="0"/>
      <w:marRight w:val="0"/>
      <w:marTop w:val="0"/>
      <w:marBottom w:val="0"/>
      <w:divBdr>
        <w:top w:val="none" w:sz="0" w:space="0" w:color="auto"/>
        <w:left w:val="none" w:sz="0" w:space="0" w:color="auto"/>
        <w:bottom w:val="none" w:sz="0" w:space="0" w:color="auto"/>
        <w:right w:val="none" w:sz="0" w:space="0" w:color="auto"/>
      </w:divBdr>
    </w:div>
    <w:div w:id="835536704">
      <w:bodyDiv w:val="1"/>
      <w:marLeft w:val="0"/>
      <w:marRight w:val="0"/>
      <w:marTop w:val="0"/>
      <w:marBottom w:val="0"/>
      <w:divBdr>
        <w:top w:val="none" w:sz="0" w:space="0" w:color="auto"/>
        <w:left w:val="none" w:sz="0" w:space="0" w:color="auto"/>
        <w:bottom w:val="none" w:sz="0" w:space="0" w:color="auto"/>
        <w:right w:val="none" w:sz="0" w:space="0" w:color="auto"/>
      </w:divBdr>
    </w:div>
    <w:div w:id="894315035">
      <w:bodyDiv w:val="1"/>
      <w:marLeft w:val="0"/>
      <w:marRight w:val="0"/>
      <w:marTop w:val="0"/>
      <w:marBottom w:val="0"/>
      <w:divBdr>
        <w:top w:val="none" w:sz="0" w:space="0" w:color="auto"/>
        <w:left w:val="none" w:sz="0" w:space="0" w:color="auto"/>
        <w:bottom w:val="none" w:sz="0" w:space="0" w:color="auto"/>
        <w:right w:val="none" w:sz="0" w:space="0" w:color="auto"/>
      </w:divBdr>
    </w:div>
    <w:div w:id="918053948">
      <w:bodyDiv w:val="1"/>
      <w:marLeft w:val="0"/>
      <w:marRight w:val="0"/>
      <w:marTop w:val="0"/>
      <w:marBottom w:val="0"/>
      <w:divBdr>
        <w:top w:val="none" w:sz="0" w:space="0" w:color="auto"/>
        <w:left w:val="none" w:sz="0" w:space="0" w:color="auto"/>
        <w:bottom w:val="none" w:sz="0" w:space="0" w:color="auto"/>
        <w:right w:val="none" w:sz="0" w:space="0" w:color="auto"/>
      </w:divBdr>
    </w:div>
    <w:div w:id="954168441">
      <w:bodyDiv w:val="1"/>
      <w:marLeft w:val="0"/>
      <w:marRight w:val="0"/>
      <w:marTop w:val="0"/>
      <w:marBottom w:val="0"/>
      <w:divBdr>
        <w:top w:val="none" w:sz="0" w:space="0" w:color="auto"/>
        <w:left w:val="none" w:sz="0" w:space="0" w:color="auto"/>
        <w:bottom w:val="none" w:sz="0" w:space="0" w:color="auto"/>
        <w:right w:val="none" w:sz="0" w:space="0" w:color="auto"/>
      </w:divBdr>
    </w:div>
    <w:div w:id="1127045335">
      <w:bodyDiv w:val="1"/>
      <w:marLeft w:val="0"/>
      <w:marRight w:val="0"/>
      <w:marTop w:val="0"/>
      <w:marBottom w:val="0"/>
      <w:divBdr>
        <w:top w:val="none" w:sz="0" w:space="0" w:color="auto"/>
        <w:left w:val="none" w:sz="0" w:space="0" w:color="auto"/>
        <w:bottom w:val="none" w:sz="0" w:space="0" w:color="auto"/>
        <w:right w:val="none" w:sz="0" w:space="0" w:color="auto"/>
      </w:divBdr>
    </w:div>
    <w:div w:id="1218904518">
      <w:bodyDiv w:val="1"/>
      <w:marLeft w:val="0"/>
      <w:marRight w:val="0"/>
      <w:marTop w:val="0"/>
      <w:marBottom w:val="0"/>
      <w:divBdr>
        <w:top w:val="none" w:sz="0" w:space="0" w:color="auto"/>
        <w:left w:val="none" w:sz="0" w:space="0" w:color="auto"/>
        <w:bottom w:val="none" w:sz="0" w:space="0" w:color="auto"/>
        <w:right w:val="none" w:sz="0" w:space="0" w:color="auto"/>
      </w:divBdr>
      <w:divsChild>
        <w:div w:id="231283884">
          <w:marLeft w:val="0"/>
          <w:marRight w:val="0"/>
          <w:marTop w:val="0"/>
          <w:marBottom w:val="0"/>
          <w:divBdr>
            <w:top w:val="none" w:sz="0" w:space="0" w:color="auto"/>
            <w:left w:val="none" w:sz="0" w:space="0" w:color="auto"/>
            <w:bottom w:val="none" w:sz="0" w:space="0" w:color="auto"/>
            <w:right w:val="none" w:sz="0" w:space="0" w:color="auto"/>
          </w:divBdr>
          <w:divsChild>
            <w:div w:id="539048951">
              <w:marLeft w:val="0"/>
              <w:marRight w:val="0"/>
              <w:marTop w:val="0"/>
              <w:marBottom w:val="0"/>
              <w:divBdr>
                <w:top w:val="none" w:sz="0" w:space="0" w:color="auto"/>
                <w:left w:val="none" w:sz="0" w:space="0" w:color="auto"/>
                <w:bottom w:val="none" w:sz="0" w:space="0" w:color="auto"/>
                <w:right w:val="none" w:sz="0" w:space="0" w:color="auto"/>
              </w:divBdr>
            </w:div>
          </w:divsChild>
        </w:div>
        <w:div w:id="321007857">
          <w:marLeft w:val="0"/>
          <w:marRight w:val="0"/>
          <w:marTop w:val="0"/>
          <w:marBottom w:val="0"/>
          <w:divBdr>
            <w:top w:val="none" w:sz="0" w:space="0" w:color="auto"/>
            <w:left w:val="none" w:sz="0" w:space="0" w:color="auto"/>
            <w:bottom w:val="none" w:sz="0" w:space="0" w:color="auto"/>
            <w:right w:val="none" w:sz="0" w:space="0" w:color="auto"/>
          </w:divBdr>
          <w:divsChild>
            <w:div w:id="818883340">
              <w:marLeft w:val="0"/>
              <w:marRight w:val="0"/>
              <w:marTop w:val="0"/>
              <w:marBottom w:val="0"/>
              <w:divBdr>
                <w:top w:val="none" w:sz="0" w:space="0" w:color="auto"/>
                <w:left w:val="none" w:sz="0" w:space="0" w:color="auto"/>
                <w:bottom w:val="none" w:sz="0" w:space="0" w:color="auto"/>
                <w:right w:val="none" w:sz="0" w:space="0" w:color="auto"/>
              </w:divBdr>
            </w:div>
          </w:divsChild>
        </w:div>
        <w:div w:id="334698347">
          <w:marLeft w:val="0"/>
          <w:marRight w:val="0"/>
          <w:marTop w:val="0"/>
          <w:marBottom w:val="0"/>
          <w:divBdr>
            <w:top w:val="none" w:sz="0" w:space="0" w:color="auto"/>
            <w:left w:val="none" w:sz="0" w:space="0" w:color="auto"/>
            <w:bottom w:val="none" w:sz="0" w:space="0" w:color="auto"/>
            <w:right w:val="none" w:sz="0" w:space="0" w:color="auto"/>
          </w:divBdr>
          <w:divsChild>
            <w:div w:id="1238052511">
              <w:marLeft w:val="0"/>
              <w:marRight w:val="0"/>
              <w:marTop w:val="0"/>
              <w:marBottom w:val="0"/>
              <w:divBdr>
                <w:top w:val="none" w:sz="0" w:space="0" w:color="auto"/>
                <w:left w:val="none" w:sz="0" w:space="0" w:color="auto"/>
                <w:bottom w:val="none" w:sz="0" w:space="0" w:color="auto"/>
                <w:right w:val="none" w:sz="0" w:space="0" w:color="auto"/>
              </w:divBdr>
            </w:div>
          </w:divsChild>
        </w:div>
        <w:div w:id="529145410">
          <w:marLeft w:val="0"/>
          <w:marRight w:val="0"/>
          <w:marTop w:val="0"/>
          <w:marBottom w:val="0"/>
          <w:divBdr>
            <w:top w:val="none" w:sz="0" w:space="0" w:color="auto"/>
            <w:left w:val="none" w:sz="0" w:space="0" w:color="auto"/>
            <w:bottom w:val="none" w:sz="0" w:space="0" w:color="auto"/>
            <w:right w:val="none" w:sz="0" w:space="0" w:color="auto"/>
          </w:divBdr>
          <w:divsChild>
            <w:div w:id="850487664">
              <w:marLeft w:val="0"/>
              <w:marRight w:val="0"/>
              <w:marTop w:val="0"/>
              <w:marBottom w:val="0"/>
              <w:divBdr>
                <w:top w:val="none" w:sz="0" w:space="0" w:color="auto"/>
                <w:left w:val="none" w:sz="0" w:space="0" w:color="auto"/>
                <w:bottom w:val="none" w:sz="0" w:space="0" w:color="auto"/>
                <w:right w:val="none" w:sz="0" w:space="0" w:color="auto"/>
              </w:divBdr>
            </w:div>
          </w:divsChild>
        </w:div>
        <w:div w:id="693918821">
          <w:marLeft w:val="0"/>
          <w:marRight w:val="0"/>
          <w:marTop w:val="0"/>
          <w:marBottom w:val="0"/>
          <w:divBdr>
            <w:top w:val="none" w:sz="0" w:space="0" w:color="auto"/>
            <w:left w:val="none" w:sz="0" w:space="0" w:color="auto"/>
            <w:bottom w:val="none" w:sz="0" w:space="0" w:color="auto"/>
            <w:right w:val="none" w:sz="0" w:space="0" w:color="auto"/>
          </w:divBdr>
          <w:divsChild>
            <w:div w:id="626934463">
              <w:marLeft w:val="0"/>
              <w:marRight w:val="0"/>
              <w:marTop w:val="0"/>
              <w:marBottom w:val="0"/>
              <w:divBdr>
                <w:top w:val="none" w:sz="0" w:space="0" w:color="auto"/>
                <w:left w:val="none" w:sz="0" w:space="0" w:color="auto"/>
                <w:bottom w:val="none" w:sz="0" w:space="0" w:color="auto"/>
                <w:right w:val="none" w:sz="0" w:space="0" w:color="auto"/>
              </w:divBdr>
            </w:div>
          </w:divsChild>
        </w:div>
        <w:div w:id="800925144">
          <w:marLeft w:val="0"/>
          <w:marRight w:val="0"/>
          <w:marTop w:val="0"/>
          <w:marBottom w:val="0"/>
          <w:divBdr>
            <w:top w:val="none" w:sz="0" w:space="0" w:color="auto"/>
            <w:left w:val="none" w:sz="0" w:space="0" w:color="auto"/>
            <w:bottom w:val="none" w:sz="0" w:space="0" w:color="auto"/>
            <w:right w:val="none" w:sz="0" w:space="0" w:color="auto"/>
          </w:divBdr>
          <w:divsChild>
            <w:div w:id="440732270">
              <w:marLeft w:val="0"/>
              <w:marRight w:val="0"/>
              <w:marTop w:val="0"/>
              <w:marBottom w:val="0"/>
              <w:divBdr>
                <w:top w:val="none" w:sz="0" w:space="0" w:color="auto"/>
                <w:left w:val="none" w:sz="0" w:space="0" w:color="auto"/>
                <w:bottom w:val="none" w:sz="0" w:space="0" w:color="auto"/>
                <w:right w:val="none" w:sz="0" w:space="0" w:color="auto"/>
              </w:divBdr>
            </w:div>
          </w:divsChild>
        </w:div>
        <w:div w:id="817917220">
          <w:marLeft w:val="0"/>
          <w:marRight w:val="0"/>
          <w:marTop w:val="0"/>
          <w:marBottom w:val="0"/>
          <w:divBdr>
            <w:top w:val="none" w:sz="0" w:space="0" w:color="auto"/>
            <w:left w:val="none" w:sz="0" w:space="0" w:color="auto"/>
            <w:bottom w:val="none" w:sz="0" w:space="0" w:color="auto"/>
            <w:right w:val="none" w:sz="0" w:space="0" w:color="auto"/>
          </w:divBdr>
          <w:divsChild>
            <w:div w:id="888347417">
              <w:marLeft w:val="0"/>
              <w:marRight w:val="0"/>
              <w:marTop w:val="0"/>
              <w:marBottom w:val="0"/>
              <w:divBdr>
                <w:top w:val="none" w:sz="0" w:space="0" w:color="auto"/>
                <w:left w:val="none" w:sz="0" w:space="0" w:color="auto"/>
                <w:bottom w:val="none" w:sz="0" w:space="0" w:color="auto"/>
                <w:right w:val="none" w:sz="0" w:space="0" w:color="auto"/>
              </w:divBdr>
            </w:div>
            <w:div w:id="1947690299">
              <w:marLeft w:val="0"/>
              <w:marRight w:val="0"/>
              <w:marTop w:val="0"/>
              <w:marBottom w:val="0"/>
              <w:divBdr>
                <w:top w:val="none" w:sz="0" w:space="0" w:color="auto"/>
                <w:left w:val="none" w:sz="0" w:space="0" w:color="auto"/>
                <w:bottom w:val="none" w:sz="0" w:space="0" w:color="auto"/>
                <w:right w:val="none" w:sz="0" w:space="0" w:color="auto"/>
              </w:divBdr>
            </w:div>
          </w:divsChild>
        </w:div>
        <w:div w:id="940645935">
          <w:marLeft w:val="0"/>
          <w:marRight w:val="0"/>
          <w:marTop w:val="0"/>
          <w:marBottom w:val="0"/>
          <w:divBdr>
            <w:top w:val="none" w:sz="0" w:space="0" w:color="auto"/>
            <w:left w:val="none" w:sz="0" w:space="0" w:color="auto"/>
            <w:bottom w:val="none" w:sz="0" w:space="0" w:color="auto"/>
            <w:right w:val="none" w:sz="0" w:space="0" w:color="auto"/>
          </w:divBdr>
          <w:divsChild>
            <w:div w:id="2067071127">
              <w:marLeft w:val="0"/>
              <w:marRight w:val="0"/>
              <w:marTop w:val="0"/>
              <w:marBottom w:val="0"/>
              <w:divBdr>
                <w:top w:val="none" w:sz="0" w:space="0" w:color="auto"/>
                <w:left w:val="none" w:sz="0" w:space="0" w:color="auto"/>
                <w:bottom w:val="none" w:sz="0" w:space="0" w:color="auto"/>
                <w:right w:val="none" w:sz="0" w:space="0" w:color="auto"/>
              </w:divBdr>
            </w:div>
          </w:divsChild>
        </w:div>
        <w:div w:id="1094009741">
          <w:marLeft w:val="0"/>
          <w:marRight w:val="0"/>
          <w:marTop w:val="0"/>
          <w:marBottom w:val="0"/>
          <w:divBdr>
            <w:top w:val="none" w:sz="0" w:space="0" w:color="auto"/>
            <w:left w:val="none" w:sz="0" w:space="0" w:color="auto"/>
            <w:bottom w:val="none" w:sz="0" w:space="0" w:color="auto"/>
            <w:right w:val="none" w:sz="0" w:space="0" w:color="auto"/>
          </w:divBdr>
          <w:divsChild>
            <w:div w:id="167016762">
              <w:marLeft w:val="0"/>
              <w:marRight w:val="0"/>
              <w:marTop w:val="0"/>
              <w:marBottom w:val="0"/>
              <w:divBdr>
                <w:top w:val="none" w:sz="0" w:space="0" w:color="auto"/>
                <w:left w:val="none" w:sz="0" w:space="0" w:color="auto"/>
                <w:bottom w:val="none" w:sz="0" w:space="0" w:color="auto"/>
                <w:right w:val="none" w:sz="0" w:space="0" w:color="auto"/>
              </w:divBdr>
            </w:div>
          </w:divsChild>
        </w:div>
        <w:div w:id="1134560684">
          <w:marLeft w:val="0"/>
          <w:marRight w:val="0"/>
          <w:marTop w:val="0"/>
          <w:marBottom w:val="0"/>
          <w:divBdr>
            <w:top w:val="none" w:sz="0" w:space="0" w:color="auto"/>
            <w:left w:val="none" w:sz="0" w:space="0" w:color="auto"/>
            <w:bottom w:val="none" w:sz="0" w:space="0" w:color="auto"/>
            <w:right w:val="none" w:sz="0" w:space="0" w:color="auto"/>
          </w:divBdr>
          <w:divsChild>
            <w:div w:id="1516845605">
              <w:marLeft w:val="0"/>
              <w:marRight w:val="0"/>
              <w:marTop w:val="0"/>
              <w:marBottom w:val="0"/>
              <w:divBdr>
                <w:top w:val="none" w:sz="0" w:space="0" w:color="auto"/>
                <w:left w:val="none" w:sz="0" w:space="0" w:color="auto"/>
                <w:bottom w:val="none" w:sz="0" w:space="0" w:color="auto"/>
                <w:right w:val="none" w:sz="0" w:space="0" w:color="auto"/>
              </w:divBdr>
            </w:div>
          </w:divsChild>
        </w:div>
        <w:div w:id="1135215509">
          <w:marLeft w:val="0"/>
          <w:marRight w:val="0"/>
          <w:marTop w:val="0"/>
          <w:marBottom w:val="0"/>
          <w:divBdr>
            <w:top w:val="none" w:sz="0" w:space="0" w:color="auto"/>
            <w:left w:val="none" w:sz="0" w:space="0" w:color="auto"/>
            <w:bottom w:val="none" w:sz="0" w:space="0" w:color="auto"/>
            <w:right w:val="none" w:sz="0" w:space="0" w:color="auto"/>
          </w:divBdr>
          <w:divsChild>
            <w:div w:id="913052525">
              <w:marLeft w:val="0"/>
              <w:marRight w:val="0"/>
              <w:marTop w:val="0"/>
              <w:marBottom w:val="0"/>
              <w:divBdr>
                <w:top w:val="none" w:sz="0" w:space="0" w:color="auto"/>
                <w:left w:val="none" w:sz="0" w:space="0" w:color="auto"/>
                <w:bottom w:val="none" w:sz="0" w:space="0" w:color="auto"/>
                <w:right w:val="none" w:sz="0" w:space="0" w:color="auto"/>
              </w:divBdr>
            </w:div>
          </w:divsChild>
        </w:div>
        <w:div w:id="1167358546">
          <w:marLeft w:val="0"/>
          <w:marRight w:val="0"/>
          <w:marTop w:val="0"/>
          <w:marBottom w:val="0"/>
          <w:divBdr>
            <w:top w:val="none" w:sz="0" w:space="0" w:color="auto"/>
            <w:left w:val="none" w:sz="0" w:space="0" w:color="auto"/>
            <w:bottom w:val="none" w:sz="0" w:space="0" w:color="auto"/>
            <w:right w:val="none" w:sz="0" w:space="0" w:color="auto"/>
          </w:divBdr>
          <w:divsChild>
            <w:div w:id="317271364">
              <w:marLeft w:val="0"/>
              <w:marRight w:val="0"/>
              <w:marTop w:val="0"/>
              <w:marBottom w:val="0"/>
              <w:divBdr>
                <w:top w:val="none" w:sz="0" w:space="0" w:color="auto"/>
                <w:left w:val="none" w:sz="0" w:space="0" w:color="auto"/>
                <w:bottom w:val="none" w:sz="0" w:space="0" w:color="auto"/>
                <w:right w:val="none" w:sz="0" w:space="0" w:color="auto"/>
              </w:divBdr>
            </w:div>
            <w:div w:id="737553089">
              <w:marLeft w:val="0"/>
              <w:marRight w:val="0"/>
              <w:marTop w:val="0"/>
              <w:marBottom w:val="0"/>
              <w:divBdr>
                <w:top w:val="none" w:sz="0" w:space="0" w:color="auto"/>
                <w:left w:val="none" w:sz="0" w:space="0" w:color="auto"/>
                <w:bottom w:val="none" w:sz="0" w:space="0" w:color="auto"/>
                <w:right w:val="none" w:sz="0" w:space="0" w:color="auto"/>
              </w:divBdr>
            </w:div>
          </w:divsChild>
        </w:div>
        <w:div w:id="1258052982">
          <w:marLeft w:val="0"/>
          <w:marRight w:val="0"/>
          <w:marTop w:val="0"/>
          <w:marBottom w:val="0"/>
          <w:divBdr>
            <w:top w:val="none" w:sz="0" w:space="0" w:color="auto"/>
            <w:left w:val="none" w:sz="0" w:space="0" w:color="auto"/>
            <w:bottom w:val="none" w:sz="0" w:space="0" w:color="auto"/>
            <w:right w:val="none" w:sz="0" w:space="0" w:color="auto"/>
          </w:divBdr>
          <w:divsChild>
            <w:div w:id="791173275">
              <w:marLeft w:val="0"/>
              <w:marRight w:val="0"/>
              <w:marTop w:val="0"/>
              <w:marBottom w:val="0"/>
              <w:divBdr>
                <w:top w:val="none" w:sz="0" w:space="0" w:color="auto"/>
                <w:left w:val="none" w:sz="0" w:space="0" w:color="auto"/>
                <w:bottom w:val="none" w:sz="0" w:space="0" w:color="auto"/>
                <w:right w:val="none" w:sz="0" w:space="0" w:color="auto"/>
              </w:divBdr>
            </w:div>
          </w:divsChild>
        </w:div>
        <w:div w:id="1417283554">
          <w:marLeft w:val="0"/>
          <w:marRight w:val="0"/>
          <w:marTop w:val="0"/>
          <w:marBottom w:val="0"/>
          <w:divBdr>
            <w:top w:val="none" w:sz="0" w:space="0" w:color="auto"/>
            <w:left w:val="none" w:sz="0" w:space="0" w:color="auto"/>
            <w:bottom w:val="none" w:sz="0" w:space="0" w:color="auto"/>
            <w:right w:val="none" w:sz="0" w:space="0" w:color="auto"/>
          </w:divBdr>
          <w:divsChild>
            <w:div w:id="1756777469">
              <w:marLeft w:val="0"/>
              <w:marRight w:val="0"/>
              <w:marTop w:val="0"/>
              <w:marBottom w:val="0"/>
              <w:divBdr>
                <w:top w:val="none" w:sz="0" w:space="0" w:color="auto"/>
                <w:left w:val="none" w:sz="0" w:space="0" w:color="auto"/>
                <w:bottom w:val="none" w:sz="0" w:space="0" w:color="auto"/>
                <w:right w:val="none" w:sz="0" w:space="0" w:color="auto"/>
              </w:divBdr>
            </w:div>
          </w:divsChild>
        </w:div>
        <w:div w:id="1640724499">
          <w:marLeft w:val="0"/>
          <w:marRight w:val="0"/>
          <w:marTop w:val="0"/>
          <w:marBottom w:val="0"/>
          <w:divBdr>
            <w:top w:val="none" w:sz="0" w:space="0" w:color="auto"/>
            <w:left w:val="none" w:sz="0" w:space="0" w:color="auto"/>
            <w:bottom w:val="none" w:sz="0" w:space="0" w:color="auto"/>
            <w:right w:val="none" w:sz="0" w:space="0" w:color="auto"/>
          </w:divBdr>
          <w:divsChild>
            <w:div w:id="701788851">
              <w:marLeft w:val="0"/>
              <w:marRight w:val="0"/>
              <w:marTop w:val="0"/>
              <w:marBottom w:val="0"/>
              <w:divBdr>
                <w:top w:val="none" w:sz="0" w:space="0" w:color="auto"/>
                <w:left w:val="none" w:sz="0" w:space="0" w:color="auto"/>
                <w:bottom w:val="none" w:sz="0" w:space="0" w:color="auto"/>
                <w:right w:val="none" w:sz="0" w:space="0" w:color="auto"/>
              </w:divBdr>
            </w:div>
            <w:div w:id="1701126412">
              <w:marLeft w:val="0"/>
              <w:marRight w:val="0"/>
              <w:marTop w:val="0"/>
              <w:marBottom w:val="0"/>
              <w:divBdr>
                <w:top w:val="none" w:sz="0" w:space="0" w:color="auto"/>
                <w:left w:val="none" w:sz="0" w:space="0" w:color="auto"/>
                <w:bottom w:val="none" w:sz="0" w:space="0" w:color="auto"/>
                <w:right w:val="none" w:sz="0" w:space="0" w:color="auto"/>
              </w:divBdr>
            </w:div>
          </w:divsChild>
        </w:div>
        <w:div w:id="1767459106">
          <w:marLeft w:val="0"/>
          <w:marRight w:val="0"/>
          <w:marTop w:val="0"/>
          <w:marBottom w:val="0"/>
          <w:divBdr>
            <w:top w:val="none" w:sz="0" w:space="0" w:color="auto"/>
            <w:left w:val="none" w:sz="0" w:space="0" w:color="auto"/>
            <w:bottom w:val="none" w:sz="0" w:space="0" w:color="auto"/>
            <w:right w:val="none" w:sz="0" w:space="0" w:color="auto"/>
          </w:divBdr>
          <w:divsChild>
            <w:div w:id="297881531">
              <w:marLeft w:val="0"/>
              <w:marRight w:val="0"/>
              <w:marTop w:val="0"/>
              <w:marBottom w:val="0"/>
              <w:divBdr>
                <w:top w:val="none" w:sz="0" w:space="0" w:color="auto"/>
                <w:left w:val="none" w:sz="0" w:space="0" w:color="auto"/>
                <w:bottom w:val="none" w:sz="0" w:space="0" w:color="auto"/>
                <w:right w:val="none" w:sz="0" w:space="0" w:color="auto"/>
              </w:divBdr>
            </w:div>
            <w:div w:id="1672681269">
              <w:marLeft w:val="0"/>
              <w:marRight w:val="0"/>
              <w:marTop w:val="0"/>
              <w:marBottom w:val="0"/>
              <w:divBdr>
                <w:top w:val="none" w:sz="0" w:space="0" w:color="auto"/>
                <w:left w:val="none" w:sz="0" w:space="0" w:color="auto"/>
                <w:bottom w:val="none" w:sz="0" w:space="0" w:color="auto"/>
                <w:right w:val="none" w:sz="0" w:space="0" w:color="auto"/>
              </w:divBdr>
            </w:div>
          </w:divsChild>
        </w:div>
        <w:div w:id="1987472846">
          <w:marLeft w:val="0"/>
          <w:marRight w:val="0"/>
          <w:marTop w:val="0"/>
          <w:marBottom w:val="0"/>
          <w:divBdr>
            <w:top w:val="none" w:sz="0" w:space="0" w:color="auto"/>
            <w:left w:val="none" w:sz="0" w:space="0" w:color="auto"/>
            <w:bottom w:val="none" w:sz="0" w:space="0" w:color="auto"/>
            <w:right w:val="none" w:sz="0" w:space="0" w:color="auto"/>
          </w:divBdr>
          <w:divsChild>
            <w:div w:id="1839493187">
              <w:marLeft w:val="0"/>
              <w:marRight w:val="0"/>
              <w:marTop w:val="0"/>
              <w:marBottom w:val="0"/>
              <w:divBdr>
                <w:top w:val="none" w:sz="0" w:space="0" w:color="auto"/>
                <w:left w:val="none" w:sz="0" w:space="0" w:color="auto"/>
                <w:bottom w:val="none" w:sz="0" w:space="0" w:color="auto"/>
                <w:right w:val="none" w:sz="0" w:space="0" w:color="auto"/>
              </w:divBdr>
            </w:div>
          </w:divsChild>
        </w:div>
        <w:div w:id="1998534580">
          <w:marLeft w:val="0"/>
          <w:marRight w:val="0"/>
          <w:marTop w:val="0"/>
          <w:marBottom w:val="0"/>
          <w:divBdr>
            <w:top w:val="none" w:sz="0" w:space="0" w:color="auto"/>
            <w:left w:val="none" w:sz="0" w:space="0" w:color="auto"/>
            <w:bottom w:val="none" w:sz="0" w:space="0" w:color="auto"/>
            <w:right w:val="none" w:sz="0" w:space="0" w:color="auto"/>
          </w:divBdr>
          <w:divsChild>
            <w:div w:id="39532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243781">
      <w:bodyDiv w:val="1"/>
      <w:marLeft w:val="0"/>
      <w:marRight w:val="0"/>
      <w:marTop w:val="0"/>
      <w:marBottom w:val="0"/>
      <w:divBdr>
        <w:top w:val="none" w:sz="0" w:space="0" w:color="auto"/>
        <w:left w:val="none" w:sz="0" w:space="0" w:color="auto"/>
        <w:bottom w:val="none" w:sz="0" w:space="0" w:color="auto"/>
        <w:right w:val="none" w:sz="0" w:space="0" w:color="auto"/>
      </w:divBdr>
    </w:div>
    <w:div w:id="1606383913">
      <w:bodyDiv w:val="1"/>
      <w:marLeft w:val="0"/>
      <w:marRight w:val="0"/>
      <w:marTop w:val="0"/>
      <w:marBottom w:val="0"/>
      <w:divBdr>
        <w:top w:val="none" w:sz="0" w:space="0" w:color="auto"/>
        <w:left w:val="none" w:sz="0" w:space="0" w:color="auto"/>
        <w:bottom w:val="none" w:sz="0" w:space="0" w:color="auto"/>
        <w:right w:val="none" w:sz="0" w:space="0" w:color="auto"/>
      </w:divBdr>
    </w:div>
    <w:div w:id="1660108571">
      <w:bodyDiv w:val="1"/>
      <w:marLeft w:val="0"/>
      <w:marRight w:val="0"/>
      <w:marTop w:val="0"/>
      <w:marBottom w:val="0"/>
      <w:divBdr>
        <w:top w:val="none" w:sz="0" w:space="0" w:color="auto"/>
        <w:left w:val="none" w:sz="0" w:space="0" w:color="auto"/>
        <w:bottom w:val="none" w:sz="0" w:space="0" w:color="auto"/>
        <w:right w:val="none" w:sz="0" w:space="0" w:color="auto"/>
      </w:divBdr>
    </w:div>
    <w:div w:id="1798332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hyperlink" Target="https://test.data.vlaanderen.be/doc/applicatieprofiel/bestuurlijk-sanctieregister/ontwerpstandaard/2021-01-21" TargetMode="External" Id="rId13" /><Relationship Type="http://schemas.openxmlformats.org/officeDocument/2006/relationships/header" Target="header1.xml" Id="rId18" /><Relationship Type="http://schemas.openxmlformats.org/officeDocument/2006/relationships/customXml" Target="../customXml/item3.xml" Id="rId3" /><Relationship Type="http://schemas.openxmlformats.org/officeDocument/2006/relationships/theme" Target="theme/theme1.xml" Id="rId21" /><Relationship Type="http://schemas.openxmlformats.org/officeDocument/2006/relationships/styles" Target="styles.xml" Id="rId7" /><Relationship Type="http://schemas.openxmlformats.org/officeDocument/2006/relationships/image" Target="media/image1.png" Id="rId12" /><Relationship Type="http://schemas.openxmlformats.org/officeDocument/2006/relationships/footer" Target="footer1.xml" Id="rId17" /><Relationship Type="http://schemas.openxmlformats.org/officeDocument/2006/relationships/customXml" Target="../customXml/item2.xml" Id="rId2" /><Relationship Type="http://schemas.openxmlformats.org/officeDocument/2006/relationships/hyperlink" Target="mailto:an.taelemans@vlaanderen.be" TargetMode="External" Id="rId16" /><Relationship Type="http://schemas.openxmlformats.org/officeDocument/2006/relationships/fontTable" Target="fontTable.xml" Id="rId20"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customXml" Target="../customXml/item5.xml" Id="rId5" /><Relationship Type="http://schemas.openxmlformats.org/officeDocument/2006/relationships/hyperlink" Target="mailto:dimitri.schepers@vlaanderen.be" TargetMode="External" Id="rId15" /><Relationship Type="http://schemas.openxmlformats.org/officeDocument/2006/relationships/footnotes" Target="footnotes.xml" Id="rId10" /><Relationship Type="http://schemas.openxmlformats.org/officeDocument/2006/relationships/footer" Target="footer2.xml" Id="rId19"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hyperlink" Target="mailto:vincent.vanelsue@vlaanderen.be" TargetMode="External" Id="rId14" /></Relationships>
</file>

<file path=word/theme/theme1.xml><?xml version="1.0" encoding="utf-8"?>
<a:theme xmlns:a="http://schemas.openxmlformats.org/drawingml/2006/main" name="Office Theme">
  <a:themeElements>
    <a:clrScheme name="AIVColors">
      <a:dk1>
        <a:srgbClr val="373636"/>
      </a:dk1>
      <a:lt1>
        <a:sysClr val="window" lastClr="FFFFFF"/>
      </a:lt1>
      <a:dk2>
        <a:srgbClr val="6B6B6B"/>
      </a:dk2>
      <a:lt2>
        <a:srgbClr val="F6F5F3"/>
      </a:lt2>
      <a:accent1>
        <a:srgbClr val="FFF200"/>
      </a:accent1>
      <a:accent2>
        <a:srgbClr val="373636"/>
      </a:accent2>
      <a:accent3>
        <a:srgbClr val="E5DA04"/>
      </a:accent3>
      <a:accent4>
        <a:srgbClr val="6B6B6B"/>
      </a:accent4>
      <a:accent5>
        <a:srgbClr val="D5D5D5"/>
      </a:accent5>
      <a:accent6>
        <a:srgbClr val="989898"/>
      </a:accent6>
      <a:hlink>
        <a:srgbClr val="3C96BE"/>
      </a:hlink>
      <a:folHlink>
        <a:srgbClr val="AA78AA"/>
      </a:folHlink>
    </a:clrScheme>
    <a:fontScheme name="AIVFonts">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2014-04-17T00:00:00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Omschrijving xmlns="2a3162c5-9ed4-4462-b4a2-34e32392225a" xsi:nil="true"/>
    <Leesstatus xmlns="2a3162c5-9ed4-4462-b4a2-34e32392225a"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F33425D83DE654A8CEAF3478AE13810" ma:contentTypeVersion="3" ma:contentTypeDescription="Een nieuw document maken." ma:contentTypeScope="" ma:versionID="70c4bf17d7e6434eb4f995a6e7f9111f">
  <xsd:schema xmlns:xsd="http://www.w3.org/2001/XMLSchema" xmlns:xs="http://www.w3.org/2001/XMLSchema" xmlns:p="http://schemas.microsoft.com/office/2006/metadata/properties" xmlns:ns2="2a3162c5-9ed4-4462-b4a2-34e32392225a" xmlns:ns3="d790eacf-b985-47e8-9988-f8e510e6ea06" targetNamespace="http://schemas.microsoft.com/office/2006/metadata/properties" ma:root="true" ma:fieldsID="4759a9d4e1e95d77655ab630ab9894ed" ns2:_="" ns3:_="">
    <xsd:import namespace="2a3162c5-9ed4-4462-b4a2-34e32392225a"/>
    <xsd:import namespace="d790eacf-b985-47e8-9988-f8e510e6ea06"/>
    <xsd:element name="properties">
      <xsd:complexType>
        <xsd:sequence>
          <xsd:element name="documentManagement">
            <xsd:complexType>
              <xsd:all>
                <xsd:element ref="ns2:Leesstatus" minOccurs="0"/>
                <xsd:element ref="ns2:MediaServiceMetadata" minOccurs="0"/>
                <xsd:element ref="ns2:MediaServiceFastMetadata" minOccurs="0"/>
                <xsd:element ref="ns3:SharedWithUsers" minOccurs="0"/>
                <xsd:element ref="ns3:SharedWithDetails" minOccurs="0"/>
                <xsd:element ref="ns2:MediaServiceAutoTags" minOccurs="0"/>
                <xsd:element ref="ns2:MediaServiceEventHashCode" minOccurs="0"/>
                <xsd:element ref="ns2:MediaServiceGenerationTime" minOccurs="0"/>
                <xsd:element ref="ns2:MediaServiceDateTaken" minOccurs="0"/>
                <xsd:element ref="ns2:MediaServiceOCR" minOccurs="0"/>
                <xsd:element ref="ns2:MediaServiceAutoKeyPoints" minOccurs="0"/>
                <xsd:element ref="ns2:MediaServiceKeyPoints" minOccurs="0"/>
                <xsd:element ref="ns2:Omschrijving"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3162c5-9ed4-4462-b4a2-34e32392225a" elementFormDefault="qualified">
    <xsd:import namespace="http://schemas.microsoft.com/office/2006/documentManagement/types"/>
    <xsd:import namespace="http://schemas.microsoft.com/office/infopath/2007/PartnerControls"/>
    <xsd:element name="Leesstatus" ma:index="2" nillable="true" ma:displayName="Leesstatus" ma:format="Dropdown" ma:internalName="Leesstatu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hidden="true" ma:internalName="MediaServiceAutoTags"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hidden="true" ma:internalName="MediaServiceOCR" ma:readOnly="true">
      <xsd:simpleType>
        <xsd:restriction base="dms:Note"/>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hidden="true" ma:internalName="MediaServiceKeyPoints" ma:readOnly="true">
      <xsd:simpleType>
        <xsd:restriction base="dms:Note"/>
      </xsd:simpleType>
    </xsd:element>
    <xsd:element name="Omschrijving" ma:index="19" nillable="true" ma:displayName="Omschrijving" ma:description="Optioneel meer uitleg over de file" ma:format="Dropdown" ma:hidden="true" ma:internalName="Omschrijving" ma:readOnly="false">
      <xsd:simpleType>
        <xsd:restriction base="dms:Note"/>
      </xsd:simpleType>
    </xsd:element>
    <xsd:element name="MediaLengthInSeconds" ma:index="21" nillable="true" ma:displayName="Length (seconds)" ma:internalName="MediaLengthInSeconds" ma:readOnly="true">
      <xsd:simpleType>
        <xsd:restriction base="dms:Unknown"/>
      </xsd:simpleType>
    </xsd:element>
    <xsd:element name="MediaServiceLocation" ma:index="22"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790eacf-b985-47e8-9988-f8e510e6ea06" elementFormDefault="qualified">
    <xsd:import namespace="http://schemas.microsoft.com/office/2006/documentManagement/types"/>
    <xsd:import namespace="http://schemas.microsoft.com/office/infopath/2007/PartnerControls"/>
    <xsd:element name="SharedWithUsers" ma:index="10" nillable="true" ma:displayName="Gedeeld met"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hidden="true" ma:internalName="SharedWithDetail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Inhoudstype"/>
        <xsd:element ref="dc:title" minOccurs="0" maxOccurs="1" ma:index="1"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867C24-F0EC-4A7B-A00E-6C4E183D3BF6}">
  <ds:schemaRefs>
    <ds:schemaRef ds:uri="http://schemas.microsoft.com/office/2006/metadata/properties"/>
    <ds:schemaRef ds:uri="http://schemas.openxmlformats.org/package/2006/metadata/core-properties"/>
    <ds:schemaRef ds:uri="http://schemas.microsoft.com/office/infopath/2007/PartnerControls"/>
    <ds:schemaRef ds:uri="http://purl.org/dc/terms/"/>
    <ds:schemaRef ds:uri="d790eacf-b985-47e8-9988-f8e510e6ea06"/>
    <ds:schemaRef ds:uri="http://schemas.microsoft.com/office/2006/documentManagement/types"/>
    <ds:schemaRef ds:uri="http://purl.org/dc/elements/1.1/"/>
    <ds:schemaRef ds:uri="2a3162c5-9ed4-4462-b4a2-34e32392225a"/>
    <ds:schemaRef ds:uri="http://www.w3.org/XML/1998/namespace"/>
    <ds:schemaRef ds:uri="http://purl.org/dc/dcmitype/"/>
  </ds:schemaRefs>
</ds:datastoreItem>
</file>

<file path=customXml/itemProps3.xml><?xml version="1.0" encoding="utf-8"?>
<ds:datastoreItem xmlns:ds="http://schemas.openxmlformats.org/officeDocument/2006/customXml" ds:itemID="{F3B42A31-7DF2-40B8-92E0-DF1E2EC15753}"/>
</file>

<file path=customXml/itemProps4.xml><?xml version="1.0" encoding="utf-8"?>
<ds:datastoreItem xmlns:ds="http://schemas.openxmlformats.org/officeDocument/2006/customXml" ds:itemID="{C86DE849-A6D5-4782-A7A9-D45954939F3D}">
  <ds:schemaRefs>
    <ds:schemaRef ds:uri="http://schemas.microsoft.com/sharepoint/v3/contenttype/forms"/>
  </ds:schemaRefs>
</ds:datastoreItem>
</file>

<file path=customXml/itemProps5.xml><?xml version="1.0" encoding="utf-8"?>
<ds:datastoreItem xmlns:ds="http://schemas.openxmlformats.org/officeDocument/2006/customXml" ds:itemID="{18ABC062-A6E4-4B0F-BC16-3593015F0A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1644</TotalTime>
  <Pages>1</Pages>
  <Words>2135</Words>
  <Characters>12174</Characters>
  <Application>Microsoft Office Word</Application>
  <DocSecurity>4</DocSecurity>
  <Lines>101</Lines>
  <Paragraphs>28</Paragraphs>
  <ScaleCrop>false</ScaleCrop>
  <HeadingPairs>
    <vt:vector size="2" baseType="variant">
      <vt:variant>
        <vt:lpstr>Titel</vt:lpstr>
      </vt:variant>
      <vt:variant>
        <vt:i4>1</vt:i4>
      </vt:variant>
    </vt:vector>
  </HeadingPairs>
  <TitlesOfParts>
    <vt:vector size="1" baseType="lpstr">
      <vt:lpstr>/Titel document/</vt:lpstr>
    </vt:vector>
  </TitlesOfParts>
  <Company>Informatie Vlaanderen</Company>
  <LinksUpToDate>false</LinksUpToDate>
  <CharactersWithSpaces>14281</CharactersWithSpaces>
  <SharedDoc>false</SharedDoc>
  <HLinks>
    <vt:vector size="24" baseType="variant">
      <vt:variant>
        <vt:i4>7602197</vt:i4>
      </vt:variant>
      <vt:variant>
        <vt:i4>9</vt:i4>
      </vt:variant>
      <vt:variant>
        <vt:i4>0</vt:i4>
      </vt:variant>
      <vt:variant>
        <vt:i4>5</vt:i4>
      </vt:variant>
      <vt:variant>
        <vt:lpwstr>mailto:an.taelemans@vlaanderen.be</vt:lpwstr>
      </vt:variant>
      <vt:variant>
        <vt:lpwstr/>
      </vt:variant>
      <vt:variant>
        <vt:i4>3670097</vt:i4>
      </vt:variant>
      <vt:variant>
        <vt:i4>6</vt:i4>
      </vt:variant>
      <vt:variant>
        <vt:i4>0</vt:i4>
      </vt:variant>
      <vt:variant>
        <vt:i4>5</vt:i4>
      </vt:variant>
      <vt:variant>
        <vt:lpwstr>mailto:dimitri.schepers@vlaanderen.be</vt:lpwstr>
      </vt:variant>
      <vt:variant>
        <vt:lpwstr/>
      </vt:variant>
      <vt:variant>
        <vt:i4>3997765</vt:i4>
      </vt:variant>
      <vt:variant>
        <vt:i4>3</vt:i4>
      </vt:variant>
      <vt:variant>
        <vt:i4>0</vt:i4>
      </vt:variant>
      <vt:variant>
        <vt:i4>5</vt:i4>
      </vt:variant>
      <vt:variant>
        <vt:lpwstr>mailto:vincent.vanelsue@vlaanderen.be</vt:lpwstr>
      </vt:variant>
      <vt:variant>
        <vt:lpwstr/>
      </vt:variant>
      <vt:variant>
        <vt:i4>4718608</vt:i4>
      </vt:variant>
      <vt:variant>
        <vt:i4>0</vt:i4>
      </vt:variant>
      <vt:variant>
        <vt:i4>0</vt:i4>
      </vt:variant>
      <vt:variant>
        <vt:i4>5</vt:i4>
      </vt:variant>
      <vt:variant>
        <vt:lpwstr>https://test.data.vlaanderen.be/doc/applicatieprofiel/bestuurlijk-sanctieregister/ontwerpstandaard/2021-01-21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 document/</dc:title>
  <dc:subject>/Onderwerp/</dc:subject>
  <dc:creator>Taelemans, An</dc:creator>
  <cp:keywords/>
  <dc:description/>
  <cp:lastModifiedBy>Taelemans An</cp:lastModifiedBy>
  <cp:revision>133</cp:revision>
  <cp:lastPrinted>2020-09-24T12:40:00Z</cp:lastPrinted>
  <dcterms:created xsi:type="dcterms:W3CDTF">2021-01-21T19:47:00Z</dcterms:created>
  <dcterms:modified xsi:type="dcterms:W3CDTF">2021-02-02T01:33:00Z</dcterms:modified>
  <cp:category>Verslag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0x0101000F33425D83DE654A8CEAF3478AE13810</vt:lpwstr>
  </property>
</Properties>
</file>