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7CF34" w14:textId="14B4B562" w:rsidR="6021F3D0" w:rsidRPr="009A60EC" w:rsidRDefault="6021F3D0" w:rsidP="4F119C35">
      <w:pPr>
        <w:jc w:val="both"/>
        <w:rPr>
          <w:rFonts w:ascii="FlandersArtSans-Regular" w:eastAsia="Calibri" w:hAnsi="FlandersArtSans-Regular" w:cs="Calibri"/>
          <w:sz w:val="48"/>
          <w:szCs w:val="48"/>
          <w:lang w:val="nl"/>
        </w:rPr>
      </w:pPr>
      <w:r w:rsidRPr="009A60EC">
        <w:rPr>
          <w:rFonts w:ascii="FlandersArtSans-Regular" w:eastAsia="Calibri" w:hAnsi="FlandersArtSans-Regular" w:cs="Calibri"/>
          <w:b/>
          <w:bCs/>
          <w:color w:val="FFF200"/>
          <w:sz w:val="48"/>
          <w:szCs w:val="48"/>
        </w:rPr>
        <w:t>///</w:t>
      </w:r>
      <w:r w:rsidRPr="009A60EC">
        <w:rPr>
          <w:rFonts w:ascii="FlandersArtSans-Regular" w:eastAsia="Calibri" w:hAnsi="FlandersArtSans-Regular" w:cs="Calibri"/>
          <w:color w:val="6B6B6B"/>
          <w:sz w:val="48"/>
          <w:szCs w:val="48"/>
        </w:rPr>
        <w:t xml:space="preserve"> </w:t>
      </w:r>
      <w:r w:rsidRPr="009A60EC">
        <w:rPr>
          <w:rFonts w:ascii="FlandersArtSans-Medium" w:eastAsia="Calibri" w:hAnsi="FlandersArtSans-Medium" w:cs="Calibri"/>
          <w:color w:val="6B6B6B"/>
          <w:sz w:val="48"/>
          <w:szCs w:val="48"/>
        </w:rPr>
        <w:t xml:space="preserve">OSLO </w:t>
      </w:r>
      <w:r w:rsidR="00C71946" w:rsidRPr="009A60EC">
        <w:rPr>
          <w:rFonts w:ascii="FlandersArtSans-Medium" w:eastAsia="Calibri" w:hAnsi="FlandersArtSans-Medium" w:cs="Calibri"/>
          <w:color w:val="6B6B6B"/>
          <w:sz w:val="48"/>
          <w:szCs w:val="48"/>
        </w:rPr>
        <w:t xml:space="preserve">Cultureel Erfgoed: </w:t>
      </w:r>
      <w:r w:rsidR="008533B9">
        <w:rPr>
          <w:rFonts w:ascii="FlandersArtSans-Medium" w:eastAsia="Calibri" w:hAnsi="FlandersArtSans-Medium" w:cs="Calibri"/>
          <w:color w:val="6B6B6B"/>
          <w:sz w:val="48"/>
          <w:szCs w:val="48"/>
        </w:rPr>
        <w:t xml:space="preserve">Thematische Werkgroep </w:t>
      </w:r>
      <w:r w:rsidR="00020C42">
        <w:rPr>
          <w:rFonts w:ascii="FlandersArtSans-Medium" w:eastAsia="Calibri" w:hAnsi="FlandersArtSans-Medium" w:cs="Calibri"/>
          <w:color w:val="6B6B6B"/>
          <w:sz w:val="48"/>
          <w:szCs w:val="48"/>
        </w:rPr>
        <w:t>2</w:t>
      </w:r>
    </w:p>
    <w:p w14:paraId="29D0BECF" w14:textId="16DB155D" w:rsidR="6021F3D0" w:rsidRPr="00527306" w:rsidRDefault="6021F3D0" w:rsidP="4F119C35">
      <w:pPr>
        <w:jc w:val="both"/>
        <w:rPr>
          <w:rFonts w:ascii="FlandersArtSans-Regular" w:eastAsia="Calibri" w:hAnsi="FlandersArtSans-Regular" w:cs="Calibri"/>
          <w:lang w:val="en-GB"/>
        </w:rPr>
      </w:pPr>
      <w:r w:rsidRPr="00527306">
        <w:rPr>
          <w:rFonts w:ascii="FlandersArtSans-Regular" w:eastAsia="Calibri" w:hAnsi="FlandersArtSans-Regular" w:cs="Calibri"/>
          <w:b/>
          <w:bCs/>
          <w:color w:val="FFF200"/>
          <w:lang w:val="en-GB"/>
        </w:rPr>
        <w:t>////////////////////////////////////////////////////////////////////////////////////////////////////////</w:t>
      </w:r>
    </w:p>
    <w:p w14:paraId="03EB8828" w14:textId="1CE6D7D8" w:rsidR="6021F3D0" w:rsidRPr="00527306" w:rsidRDefault="00C71946" w:rsidP="4F119C35">
      <w:pPr>
        <w:jc w:val="both"/>
        <w:rPr>
          <w:rFonts w:ascii="FlandersArtSans-Regular" w:eastAsia="Calibri" w:hAnsi="FlandersArtSans-Regular" w:cs="Calibri"/>
          <w:lang w:val="en-GB"/>
        </w:rPr>
      </w:pPr>
      <w:r w:rsidRPr="00527306">
        <w:rPr>
          <w:rFonts w:ascii="FlandersArtSans-Regular" w:eastAsia="Calibri" w:hAnsi="FlandersArtSans-Regular" w:cs="Calibri"/>
          <w:lang w:val="en-GB"/>
        </w:rPr>
        <w:t xml:space="preserve">Datum: </w:t>
      </w:r>
      <w:r w:rsidR="00020C42" w:rsidRPr="00527306">
        <w:rPr>
          <w:rFonts w:ascii="FlandersArtSans-Regular" w:eastAsia="Calibri" w:hAnsi="FlandersArtSans-Regular" w:cs="Calibri"/>
          <w:lang w:val="en-GB"/>
        </w:rPr>
        <w:t>26</w:t>
      </w:r>
      <w:r w:rsidRPr="00527306">
        <w:rPr>
          <w:rFonts w:ascii="FlandersArtSans-Regular" w:eastAsia="Calibri" w:hAnsi="FlandersArtSans-Regular" w:cs="Calibri"/>
          <w:lang w:val="en-GB"/>
        </w:rPr>
        <w:t>/0</w:t>
      </w:r>
      <w:r w:rsidR="00AE0F89" w:rsidRPr="00527306">
        <w:rPr>
          <w:rFonts w:ascii="FlandersArtSans-Regular" w:eastAsia="Calibri" w:hAnsi="FlandersArtSans-Regular" w:cs="Calibri"/>
          <w:lang w:val="en-GB"/>
        </w:rPr>
        <w:t>3</w:t>
      </w:r>
      <w:r w:rsidRPr="00527306">
        <w:rPr>
          <w:rFonts w:ascii="FlandersArtSans-Regular" w:eastAsia="Calibri" w:hAnsi="FlandersArtSans-Regular" w:cs="Calibri"/>
          <w:lang w:val="en-GB"/>
        </w:rPr>
        <w:t>/2020</w:t>
      </w:r>
    </w:p>
    <w:p w14:paraId="63C0D26F" w14:textId="1B0BD68E" w:rsidR="6021F3D0" w:rsidRPr="00527306" w:rsidRDefault="6021F3D0" w:rsidP="4F119C35">
      <w:pPr>
        <w:jc w:val="both"/>
        <w:rPr>
          <w:rFonts w:ascii="FlandersArtSans-Regular" w:eastAsia="Calibri" w:hAnsi="FlandersArtSans-Regular" w:cs="Calibri"/>
          <w:lang w:val="en-GB"/>
        </w:rPr>
      </w:pPr>
      <w:r w:rsidRPr="00527306">
        <w:rPr>
          <w:rFonts w:ascii="FlandersArtSans-Regular" w:eastAsia="Calibri" w:hAnsi="FlandersArtSans-Regular" w:cs="Calibri"/>
          <w:lang w:val="en-GB"/>
        </w:rPr>
        <w:t xml:space="preserve">Locatie: </w:t>
      </w:r>
      <w:r w:rsidRPr="009A60EC">
        <w:rPr>
          <w:rFonts w:ascii="FlandersArtSans-Regular" w:hAnsi="FlandersArtSans-Regular"/>
          <w:noProof/>
          <w:lang w:val="en-US"/>
        </w:rPr>
        <w:drawing>
          <wp:inline distT="0" distB="0" distL="0" distR="0" wp14:anchorId="3641F8DC" wp14:editId="19C149BF">
            <wp:extent cx="142875" cy="142875"/>
            <wp:effectExtent l="0" t="0" r="0" b="0"/>
            <wp:docPr id="1712168127" name="Picture 1712168127" title="Afbeeldingsresultaat voor map indic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sidR="003B4D04">
        <w:rPr>
          <w:rFonts w:ascii="FlandersArtSans-Regular" w:eastAsia="Calibri" w:hAnsi="FlandersArtSans-Regular" w:cs="Calibri"/>
          <w:lang w:val="en-GB"/>
        </w:rPr>
        <w:t xml:space="preserve"> Virtueel (</w:t>
      </w:r>
      <w:r w:rsidR="00020C42" w:rsidRPr="00527306">
        <w:rPr>
          <w:rFonts w:ascii="FlandersArtSans-Regular" w:eastAsia="Calibri" w:hAnsi="FlandersArtSans-Regular" w:cs="Calibri"/>
          <w:lang w:val="en-GB"/>
        </w:rPr>
        <w:t>Teams meeting</w:t>
      </w:r>
      <w:r w:rsidR="003B4D04">
        <w:rPr>
          <w:rFonts w:ascii="FlandersArtSans-Regular" w:eastAsia="Calibri" w:hAnsi="FlandersArtSans-Regular" w:cs="Calibri"/>
          <w:lang w:val="en-GB"/>
        </w:rPr>
        <w:t>)</w:t>
      </w:r>
    </w:p>
    <w:p w14:paraId="786E54D7" w14:textId="773214C8" w:rsidR="6021F3D0" w:rsidRPr="00B80932" w:rsidRDefault="6021F3D0" w:rsidP="4F119C35">
      <w:pPr>
        <w:jc w:val="both"/>
        <w:rPr>
          <w:rFonts w:ascii="FlandersArtSans-Regular" w:eastAsia="Calibri" w:hAnsi="FlandersArtSans-Regular" w:cs="Calibri"/>
          <w:lang w:val="fr-FR"/>
        </w:rPr>
      </w:pPr>
      <w:r w:rsidRPr="00B80932">
        <w:rPr>
          <w:rFonts w:ascii="FlandersArtSans-Regular" w:eastAsia="Calibri" w:hAnsi="FlandersArtSans-Regular" w:cs="Calibri"/>
          <w:b/>
          <w:bCs/>
          <w:color w:val="FFF200"/>
          <w:lang w:val="fr-FR"/>
        </w:rPr>
        <w:t>////////////////////////////////////////////////////////////////////////////////////////////////////////</w:t>
      </w:r>
    </w:p>
    <w:p w14:paraId="23F5CADD" w14:textId="5B339A6D" w:rsidR="6021F3D0" w:rsidRPr="009A60EC" w:rsidRDefault="6021F3D0" w:rsidP="4F119C35">
      <w:pPr>
        <w:rPr>
          <w:rFonts w:ascii="FlandersArtSans-Medium" w:eastAsia="Calibri" w:hAnsi="FlandersArtSans-Medium" w:cs="Calibri"/>
          <w:sz w:val="36"/>
          <w:szCs w:val="36"/>
          <w:lang w:val="nl"/>
        </w:rPr>
      </w:pPr>
      <w:r w:rsidRPr="00B80932">
        <w:rPr>
          <w:rFonts w:ascii="FlandersArtSans-Regular" w:hAnsi="FlandersArtSans-Regular"/>
          <w:lang w:val="fr-FR"/>
        </w:rPr>
        <w:br/>
      </w:r>
      <w:r w:rsidRPr="009A60EC">
        <w:rPr>
          <w:rFonts w:ascii="FlandersArtSans-Medium" w:eastAsia="Calibri" w:hAnsi="FlandersArtSans-Medium" w:cs="Calibri"/>
          <w:b/>
          <w:bCs/>
          <w:smallCaps/>
          <w:color w:val="373636"/>
          <w:sz w:val="36"/>
          <w:szCs w:val="36"/>
        </w:rPr>
        <w:t>Aanwezigen</w:t>
      </w:r>
    </w:p>
    <w:p w14:paraId="32EF1271" w14:textId="1506E298" w:rsidR="660D9CBF" w:rsidRPr="009A60EC" w:rsidRDefault="00C71946" w:rsidP="00C71946">
      <w:pPr>
        <w:pStyle w:val="ListParagraph"/>
        <w:numPr>
          <w:ilvl w:val="0"/>
          <w:numId w:val="12"/>
        </w:numPr>
        <w:rPr>
          <w:rFonts w:ascii="FlandersArtSans-Regular" w:hAnsi="FlandersArtSans-Regular"/>
        </w:rPr>
      </w:pPr>
      <w:r w:rsidRPr="009A60EC">
        <w:rPr>
          <w:rFonts w:ascii="FlandersArtSans-Regular" w:hAnsi="FlandersArtSans-Regular"/>
        </w:rPr>
        <w:t>Informatie Vlaanderen</w:t>
      </w:r>
    </w:p>
    <w:p w14:paraId="0100008B" w14:textId="227D3F48" w:rsidR="003F0CAC" w:rsidRDefault="003F0CAC" w:rsidP="00C71946">
      <w:pPr>
        <w:pStyle w:val="ListParagraph"/>
        <w:numPr>
          <w:ilvl w:val="1"/>
          <w:numId w:val="12"/>
        </w:numPr>
        <w:rPr>
          <w:rFonts w:ascii="FlandersArtSans-Regular" w:hAnsi="FlandersArtSans-Regular"/>
        </w:rPr>
      </w:pPr>
      <w:r>
        <w:rPr>
          <w:rFonts w:ascii="FlandersArtSans-Regular" w:hAnsi="FlandersArtSans-Regular"/>
        </w:rPr>
        <w:t>Raf Buyle</w:t>
      </w:r>
    </w:p>
    <w:p w14:paraId="442F8F73" w14:textId="78218D70" w:rsidR="00C71946" w:rsidRDefault="003F0CAC" w:rsidP="00C71946">
      <w:pPr>
        <w:pStyle w:val="ListParagraph"/>
        <w:numPr>
          <w:ilvl w:val="1"/>
          <w:numId w:val="12"/>
        </w:numPr>
        <w:rPr>
          <w:rFonts w:ascii="FlandersArtSans-Regular" w:hAnsi="FlandersArtSans-Regular"/>
        </w:rPr>
      </w:pPr>
      <w:r>
        <w:rPr>
          <w:rFonts w:ascii="FlandersArtSans-Regular" w:hAnsi="FlandersArtSans-Regular"/>
        </w:rPr>
        <w:t>G</w:t>
      </w:r>
      <w:r w:rsidR="00241D98">
        <w:rPr>
          <w:rFonts w:ascii="FlandersArtSans-Regular" w:hAnsi="FlandersArtSans-Regular"/>
        </w:rPr>
        <w:t>eert Thijs</w:t>
      </w:r>
    </w:p>
    <w:p w14:paraId="369A6A63" w14:textId="35F82BD0" w:rsidR="003F0CAC" w:rsidRDefault="003F0CAC" w:rsidP="00C71946">
      <w:pPr>
        <w:pStyle w:val="ListParagraph"/>
        <w:numPr>
          <w:ilvl w:val="1"/>
          <w:numId w:val="12"/>
        </w:numPr>
        <w:rPr>
          <w:rFonts w:ascii="FlandersArtSans-Regular" w:hAnsi="FlandersArtSans-Regular"/>
        </w:rPr>
      </w:pPr>
      <w:r>
        <w:rPr>
          <w:rFonts w:ascii="FlandersArtSans-Regular" w:hAnsi="FlandersArtSans-Regular"/>
        </w:rPr>
        <w:t>Martin Vanbrabant</w:t>
      </w:r>
    </w:p>
    <w:p w14:paraId="0CB5A155" w14:textId="319C6308" w:rsidR="003F0CAC" w:rsidRPr="009A60EC" w:rsidRDefault="003F0CAC" w:rsidP="00C71946">
      <w:pPr>
        <w:pStyle w:val="ListParagraph"/>
        <w:numPr>
          <w:ilvl w:val="1"/>
          <w:numId w:val="12"/>
        </w:numPr>
        <w:rPr>
          <w:rFonts w:ascii="FlandersArtSans-Regular" w:hAnsi="FlandersArtSans-Regular"/>
        </w:rPr>
      </w:pPr>
      <w:r>
        <w:rPr>
          <w:rFonts w:ascii="FlandersArtSans-Regular" w:hAnsi="FlandersArtSans-Regular"/>
        </w:rPr>
        <w:t>Brecht</w:t>
      </w:r>
      <w:r w:rsidR="00EA6A17">
        <w:rPr>
          <w:rFonts w:ascii="FlandersArtSans-Regular" w:hAnsi="FlandersArtSans-Regular"/>
        </w:rPr>
        <w:t xml:space="preserve"> Van De Vyvere</w:t>
      </w:r>
    </w:p>
    <w:p w14:paraId="5E374AE8" w14:textId="323F4BD5" w:rsidR="00C71946" w:rsidRPr="009A60EC" w:rsidRDefault="00C71946" w:rsidP="00C71946">
      <w:pPr>
        <w:pStyle w:val="ListParagraph"/>
        <w:numPr>
          <w:ilvl w:val="1"/>
          <w:numId w:val="12"/>
        </w:numPr>
        <w:rPr>
          <w:rFonts w:ascii="FlandersArtSans-Regular" w:hAnsi="FlandersArtSans-Regular"/>
        </w:rPr>
      </w:pPr>
      <w:r w:rsidRPr="009A60EC">
        <w:rPr>
          <w:rFonts w:ascii="FlandersArtSans-Regular" w:hAnsi="FlandersArtSans-Regular"/>
        </w:rPr>
        <w:t>Laurens Vercauteren</w:t>
      </w:r>
    </w:p>
    <w:p w14:paraId="414CF635" w14:textId="5CDC56FB" w:rsidR="00C71946" w:rsidRPr="009A60EC" w:rsidRDefault="00C71946" w:rsidP="00C71946">
      <w:pPr>
        <w:pStyle w:val="ListParagraph"/>
        <w:numPr>
          <w:ilvl w:val="1"/>
          <w:numId w:val="12"/>
        </w:numPr>
        <w:rPr>
          <w:rFonts w:ascii="FlandersArtSans-Regular" w:hAnsi="FlandersArtSans-Regular"/>
        </w:rPr>
      </w:pPr>
      <w:r w:rsidRPr="009A60EC">
        <w:rPr>
          <w:rFonts w:ascii="FlandersArtSans-Regular" w:hAnsi="FlandersArtSans-Regular"/>
        </w:rPr>
        <w:t>Dimitri Schepers</w:t>
      </w:r>
    </w:p>
    <w:p w14:paraId="6FACD82D" w14:textId="4513B3E6" w:rsidR="00AE0F89" w:rsidRPr="00C91D75" w:rsidRDefault="00C71946" w:rsidP="00C91D75">
      <w:pPr>
        <w:pStyle w:val="ListParagraph"/>
        <w:numPr>
          <w:ilvl w:val="1"/>
          <w:numId w:val="12"/>
        </w:numPr>
        <w:rPr>
          <w:rFonts w:ascii="FlandersArtSans-Regular" w:hAnsi="FlandersArtSans-Regular"/>
        </w:rPr>
      </w:pPr>
      <w:r w:rsidRPr="009A60EC">
        <w:rPr>
          <w:rFonts w:ascii="FlandersArtSans-Regular" w:hAnsi="FlandersArtSans-Regular"/>
        </w:rPr>
        <w:t>Anthony Van Heymbeeck</w:t>
      </w:r>
    </w:p>
    <w:p w14:paraId="7D6B77BC" w14:textId="0B9782EE" w:rsidR="00C71946" w:rsidRPr="009A60EC" w:rsidRDefault="00C71946" w:rsidP="00C71946">
      <w:pPr>
        <w:pStyle w:val="ListParagraph"/>
        <w:numPr>
          <w:ilvl w:val="0"/>
          <w:numId w:val="12"/>
        </w:numPr>
        <w:rPr>
          <w:rFonts w:ascii="FlandersArtSans-Regular" w:hAnsi="FlandersArtSans-Regular"/>
        </w:rPr>
      </w:pPr>
      <w:r w:rsidRPr="009A60EC">
        <w:rPr>
          <w:rFonts w:ascii="FlandersArtSans-Regular" w:hAnsi="FlandersArtSans-Regular"/>
        </w:rPr>
        <w:t>Departement Cultuur, Jeugd en Media</w:t>
      </w:r>
    </w:p>
    <w:p w14:paraId="7E4E8558" w14:textId="29C76DD1" w:rsidR="00A51423" w:rsidRPr="008B4690" w:rsidRDefault="00A51423" w:rsidP="008B4690">
      <w:pPr>
        <w:pStyle w:val="ListParagraph"/>
        <w:numPr>
          <w:ilvl w:val="1"/>
          <w:numId w:val="12"/>
        </w:numPr>
        <w:rPr>
          <w:rFonts w:ascii="FlandersArtSans-Regular" w:hAnsi="FlandersArtSans-Regular"/>
        </w:rPr>
      </w:pPr>
      <w:r w:rsidRPr="009A60EC">
        <w:rPr>
          <w:rFonts w:ascii="FlandersArtSans-Regular" w:hAnsi="FlandersArtSans-Regular"/>
        </w:rPr>
        <w:t>Hans van der Linden</w:t>
      </w:r>
    </w:p>
    <w:p w14:paraId="77C2A903" w14:textId="684D014E" w:rsidR="00C71946" w:rsidRPr="009A60EC" w:rsidRDefault="00C71946" w:rsidP="00C71946">
      <w:pPr>
        <w:pStyle w:val="ListParagraph"/>
        <w:numPr>
          <w:ilvl w:val="0"/>
          <w:numId w:val="12"/>
        </w:numPr>
        <w:rPr>
          <w:rFonts w:ascii="FlandersArtSans-Regular" w:hAnsi="FlandersArtSans-Regular"/>
        </w:rPr>
      </w:pPr>
      <w:r w:rsidRPr="009A60EC">
        <w:rPr>
          <w:rFonts w:ascii="FlandersArtSans-Regular" w:hAnsi="FlandersArtSans-Regular"/>
        </w:rPr>
        <w:t>Onroerend Erfgoed</w:t>
      </w:r>
    </w:p>
    <w:p w14:paraId="2F9CD74F" w14:textId="44075430" w:rsidR="00C71946" w:rsidRDefault="00C71946" w:rsidP="00C71946">
      <w:pPr>
        <w:pStyle w:val="ListParagraph"/>
        <w:numPr>
          <w:ilvl w:val="1"/>
          <w:numId w:val="12"/>
        </w:numPr>
        <w:rPr>
          <w:rFonts w:ascii="FlandersArtSans-Regular" w:hAnsi="FlandersArtSans-Regular"/>
        </w:rPr>
      </w:pPr>
      <w:r w:rsidRPr="009A60EC">
        <w:rPr>
          <w:rFonts w:ascii="FlandersArtSans-Regular" w:hAnsi="FlandersArtSans-Regular"/>
        </w:rPr>
        <w:t>Koen Van Daele</w:t>
      </w:r>
    </w:p>
    <w:p w14:paraId="68359C3D" w14:textId="23AA204E" w:rsidR="003F0CAC" w:rsidRDefault="003F0CAC" w:rsidP="00C71946">
      <w:pPr>
        <w:pStyle w:val="ListParagraph"/>
        <w:numPr>
          <w:ilvl w:val="1"/>
          <w:numId w:val="12"/>
        </w:numPr>
        <w:rPr>
          <w:rFonts w:ascii="FlandersArtSans-Regular" w:hAnsi="FlandersArtSans-Regular"/>
        </w:rPr>
      </w:pPr>
      <w:r>
        <w:rPr>
          <w:rFonts w:ascii="FlandersArtSans-Regular" w:hAnsi="FlandersArtSans-Regular"/>
        </w:rPr>
        <w:t>Annelies Van Daele</w:t>
      </w:r>
    </w:p>
    <w:p w14:paraId="21A8E0E5" w14:textId="6B9112EA" w:rsidR="003F0CAC" w:rsidRPr="009A60EC" w:rsidRDefault="003F0CAC" w:rsidP="00C71946">
      <w:pPr>
        <w:pStyle w:val="ListParagraph"/>
        <w:numPr>
          <w:ilvl w:val="1"/>
          <w:numId w:val="12"/>
        </w:numPr>
        <w:rPr>
          <w:rFonts w:ascii="FlandersArtSans-Regular" w:hAnsi="FlandersArtSans-Regular"/>
        </w:rPr>
      </w:pPr>
      <w:r>
        <w:rPr>
          <w:rFonts w:ascii="FlandersArtSans-Regular" w:hAnsi="FlandersArtSans-Regular"/>
        </w:rPr>
        <w:t>Sofie Marchand</w:t>
      </w:r>
    </w:p>
    <w:p w14:paraId="146F12A4" w14:textId="4816EF90" w:rsidR="000F7DA5" w:rsidRDefault="000F7DA5" w:rsidP="000F7DA5">
      <w:pPr>
        <w:pStyle w:val="ListParagraph"/>
        <w:numPr>
          <w:ilvl w:val="0"/>
          <w:numId w:val="12"/>
        </w:numPr>
        <w:rPr>
          <w:rFonts w:ascii="FlandersArtSans-Regular" w:hAnsi="FlandersArtSans-Regular"/>
        </w:rPr>
      </w:pPr>
      <w:r>
        <w:rPr>
          <w:rFonts w:ascii="FlandersArtSans-Regular" w:hAnsi="FlandersArtSans-Regular"/>
        </w:rPr>
        <w:t>Vlaamse Kunstcollectie</w:t>
      </w:r>
    </w:p>
    <w:p w14:paraId="03E525BA" w14:textId="39A8A844" w:rsidR="000F7DA5" w:rsidRPr="008B4690" w:rsidRDefault="000F7DA5" w:rsidP="000F7DA5">
      <w:pPr>
        <w:pStyle w:val="ListParagraph"/>
        <w:numPr>
          <w:ilvl w:val="1"/>
          <w:numId w:val="12"/>
        </w:numPr>
        <w:rPr>
          <w:rFonts w:ascii="Tahoma" w:eastAsia="Times New Roman" w:hAnsi="Tahoma" w:cs="Tahoma"/>
          <w:color w:val="201F1E"/>
          <w:sz w:val="20"/>
          <w:szCs w:val="20"/>
          <w:lang w:val="en-US"/>
        </w:rPr>
      </w:pPr>
      <w:r>
        <w:rPr>
          <w:rFonts w:ascii="FlandersArtSans-Regular" w:hAnsi="FlandersArtSans-Regular"/>
        </w:rPr>
        <w:t>Pascal Ennaert</w:t>
      </w:r>
    </w:p>
    <w:p w14:paraId="442FC111" w14:textId="5D41FD58" w:rsidR="00AE0F89" w:rsidRPr="003F0CAC" w:rsidRDefault="00AE0F89" w:rsidP="003F0CAC">
      <w:pPr>
        <w:pStyle w:val="ListParagraph"/>
        <w:numPr>
          <w:ilvl w:val="0"/>
          <w:numId w:val="12"/>
        </w:numPr>
        <w:rPr>
          <w:rFonts w:ascii="Tahoma" w:eastAsia="Times New Roman" w:hAnsi="Tahoma" w:cs="Tahoma"/>
          <w:color w:val="201F1E"/>
          <w:sz w:val="20"/>
          <w:szCs w:val="20"/>
          <w:lang w:val="en-US"/>
        </w:rPr>
      </w:pPr>
      <w:r>
        <w:rPr>
          <w:rFonts w:ascii="FlandersArtSans-Regular" w:hAnsi="FlandersArtSans-Regular"/>
        </w:rPr>
        <w:t>MEEMOO</w:t>
      </w:r>
    </w:p>
    <w:p w14:paraId="728A437A" w14:textId="687DE5A8" w:rsidR="00AE0F89" w:rsidRPr="00AE0F89" w:rsidRDefault="00AE0F89" w:rsidP="00AE0F89">
      <w:pPr>
        <w:pStyle w:val="ListParagraph"/>
        <w:numPr>
          <w:ilvl w:val="1"/>
          <w:numId w:val="12"/>
        </w:numPr>
        <w:rPr>
          <w:rFonts w:ascii="Tahoma" w:eastAsia="Times New Roman" w:hAnsi="Tahoma" w:cs="Tahoma"/>
          <w:color w:val="201F1E"/>
          <w:sz w:val="20"/>
          <w:szCs w:val="20"/>
          <w:lang w:val="en-US"/>
        </w:rPr>
      </w:pPr>
      <w:r>
        <w:rPr>
          <w:rFonts w:ascii="FlandersArtSans-Regular" w:hAnsi="FlandersArtSans-Regular"/>
        </w:rPr>
        <w:t>Bert Lemmens</w:t>
      </w:r>
    </w:p>
    <w:p w14:paraId="40E03BC4" w14:textId="71A6E9E6" w:rsidR="00AE0F89" w:rsidRPr="00AE0F89" w:rsidRDefault="00AE0F89" w:rsidP="00AE0F89">
      <w:pPr>
        <w:pStyle w:val="ListParagraph"/>
        <w:numPr>
          <w:ilvl w:val="1"/>
          <w:numId w:val="12"/>
        </w:numPr>
        <w:rPr>
          <w:rFonts w:ascii="Tahoma" w:eastAsia="Times New Roman" w:hAnsi="Tahoma" w:cs="Tahoma"/>
          <w:color w:val="201F1E"/>
          <w:sz w:val="20"/>
          <w:szCs w:val="20"/>
          <w:lang w:val="en-US"/>
        </w:rPr>
      </w:pPr>
      <w:r>
        <w:rPr>
          <w:rFonts w:ascii="FlandersArtSans-Regular" w:hAnsi="FlandersArtSans-Regular"/>
        </w:rPr>
        <w:t>Rony Vissers</w:t>
      </w:r>
    </w:p>
    <w:p w14:paraId="03EBDF01" w14:textId="1B76B7AF" w:rsidR="003F0CAC" w:rsidRPr="003F0CAC" w:rsidRDefault="003F0CAC" w:rsidP="003F0CAC">
      <w:pPr>
        <w:pStyle w:val="ListParagraph"/>
        <w:numPr>
          <w:ilvl w:val="0"/>
          <w:numId w:val="12"/>
        </w:numPr>
        <w:rPr>
          <w:rFonts w:ascii="Tahoma" w:eastAsia="Times New Roman" w:hAnsi="Tahoma" w:cs="Tahoma"/>
          <w:color w:val="201F1E"/>
          <w:sz w:val="20"/>
          <w:szCs w:val="20"/>
          <w:lang w:val="en-US"/>
        </w:rPr>
      </w:pPr>
      <w:r>
        <w:rPr>
          <w:rFonts w:ascii="FlandersArtSans-Regular" w:hAnsi="FlandersArtSans-Regular"/>
        </w:rPr>
        <w:t xml:space="preserve">Werkplaats </w:t>
      </w:r>
      <w:r w:rsidR="003B4D04">
        <w:rPr>
          <w:rFonts w:ascii="FlandersArtSans-Regular" w:hAnsi="FlandersArtSans-Regular"/>
        </w:rPr>
        <w:t>I</w:t>
      </w:r>
      <w:r>
        <w:rPr>
          <w:rFonts w:ascii="FlandersArtSans-Regular" w:hAnsi="FlandersArtSans-Regular"/>
        </w:rPr>
        <w:t xml:space="preserve">mmaterieel </w:t>
      </w:r>
      <w:r w:rsidR="003B4D04">
        <w:rPr>
          <w:rFonts w:ascii="FlandersArtSans-Regular" w:hAnsi="FlandersArtSans-Regular"/>
        </w:rPr>
        <w:t>E</w:t>
      </w:r>
      <w:r>
        <w:rPr>
          <w:rFonts w:ascii="FlandersArtSans-Regular" w:hAnsi="FlandersArtSans-Regular"/>
        </w:rPr>
        <w:t>rfgoed</w:t>
      </w:r>
    </w:p>
    <w:p w14:paraId="6C4B9D99" w14:textId="378F90F3" w:rsidR="003F0CAC" w:rsidRPr="003F0CAC" w:rsidRDefault="003F0CAC" w:rsidP="003F0CAC">
      <w:pPr>
        <w:pStyle w:val="ListParagraph"/>
        <w:numPr>
          <w:ilvl w:val="1"/>
          <w:numId w:val="12"/>
        </w:numPr>
        <w:rPr>
          <w:rFonts w:ascii="Tahoma" w:eastAsia="Times New Roman" w:hAnsi="Tahoma" w:cs="Tahoma"/>
          <w:color w:val="201F1E"/>
          <w:sz w:val="20"/>
          <w:szCs w:val="20"/>
          <w:lang w:val="en-US"/>
        </w:rPr>
      </w:pPr>
      <w:r>
        <w:rPr>
          <w:rFonts w:ascii="FlandersArtSans-Regular" w:hAnsi="FlandersArtSans-Regular"/>
        </w:rPr>
        <w:t>Floris Zuallaert</w:t>
      </w:r>
    </w:p>
    <w:p w14:paraId="19B88116" w14:textId="50A60516" w:rsidR="003F0CAC" w:rsidRPr="003F0CAC" w:rsidRDefault="003F0CAC" w:rsidP="003F0CAC">
      <w:pPr>
        <w:pStyle w:val="ListParagraph"/>
        <w:numPr>
          <w:ilvl w:val="1"/>
          <w:numId w:val="12"/>
        </w:numPr>
        <w:rPr>
          <w:rFonts w:ascii="Tahoma" w:eastAsia="Times New Roman" w:hAnsi="Tahoma" w:cs="Tahoma"/>
          <w:color w:val="201F1E"/>
          <w:sz w:val="20"/>
          <w:szCs w:val="20"/>
          <w:lang w:val="en-US"/>
        </w:rPr>
      </w:pPr>
      <w:r>
        <w:rPr>
          <w:rFonts w:ascii="FlandersArtSans-Regular" w:hAnsi="FlandersArtSans-Regular"/>
        </w:rPr>
        <w:t>Jorijn Neyrinck</w:t>
      </w:r>
    </w:p>
    <w:p w14:paraId="0C1E090B" w14:textId="141860A8" w:rsidR="003F0CAC" w:rsidRPr="003F0CAC" w:rsidRDefault="003F0CAC" w:rsidP="003F0CAC">
      <w:pPr>
        <w:pStyle w:val="ListParagraph"/>
        <w:numPr>
          <w:ilvl w:val="1"/>
          <w:numId w:val="12"/>
        </w:numPr>
        <w:rPr>
          <w:rFonts w:ascii="Tahoma" w:eastAsia="Times New Roman" w:hAnsi="Tahoma" w:cs="Tahoma"/>
          <w:color w:val="201F1E"/>
          <w:sz w:val="20"/>
          <w:szCs w:val="20"/>
          <w:lang w:val="en-US"/>
        </w:rPr>
      </w:pPr>
      <w:r>
        <w:rPr>
          <w:rFonts w:ascii="FlandersArtSans-Regular" w:hAnsi="FlandersArtSans-Regular"/>
        </w:rPr>
        <w:t>Shana Van Hauwermeiren</w:t>
      </w:r>
    </w:p>
    <w:p w14:paraId="32EC5DF7" w14:textId="78569A5E" w:rsidR="003F0CAC" w:rsidRPr="003F0CAC" w:rsidRDefault="003F0CAC" w:rsidP="003F0CAC">
      <w:pPr>
        <w:pStyle w:val="ListParagraph"/>
        <w:numPr>
          <w:ilvl w:val="0"/>
          <w:numId w:val="12"/>
        </w:numPr>
        <w:rPr>
          <w:rFonts w:ascii="Tahoma" w:eastAsia="Times New Roman" w:hAnsi="Tahoma" w:cs="Tahoma"/>
          <w:color w:val="201F1E"/>
          <w:sz w:val="20"/>
          <w:szCs w:val="20"/>
          <w:lang w:val="en-US"/>
        </w:rPr>
      </w:pPr>
      <w:r>
        <w:rPr>
          <w:rFonts w:ascii="FlandersArtSans-Regular" w:hAnsi="FlandersArtSans-Regular"/>
        </w:rPr>
        <w:t>Histories</w:t>
      </w:r>
    </w:p>
    <w:p w14:paraId="2D6D0CA0" w14:textId="02A45566" w:rsidR="003F0CAC" w:rsidRPr="003F0CAC" w:rsidRDefault="003F0CAC" w:rsidP="003F0CAC">
      <w:pPr>
        <w:pStyle w:val="ListParagraph"/>
        <w:numPr>
          <w:ilvl w:val="1"/>
          <w:numId w:val="12"/>
        </w:numPr>
        <w:rPr>
          <w:rFonts w:ascii="Tahoma" w:eastAsia="Times New Roman" w:hAnsi="Tahoma" w:cs="Tahoma"/>
          <w:color w:val="201F1E"/>
          <w:sz w:val="20"/>
          <w:szCs w:val="20"/>
          <w:lang w:val="en-US"/>
        </w:rPr>
      </w:pPr>
      <w:r>
        <w:rPr>
          <w:rFonts w:ascii="FlandersArtSans-Regular" w:hAnsi="FlandersArtSans-Regular"/>
        </w:rPr>
        <w:t>Hendrik Vandeginste</w:t>
      </w:r>
    </w:p>
    <w:p w14:paraId="5B81F576" w14:textId="05E47327" w:rsidR="00527306" w:rsidRDefault="00527306" w:rsidP="007F67CB">
      <w:pPr>
        <w:rPr>
          <w:rFonts w:ascii="FlandersArtSans-Medium" w:eastAsia="Calibri" w:hAnsi="FlandersArtSans-Medium" w:cs="Calibri"/>
          <w:b/>
          <w:bCs/>
          <w:smallCaps/>
          <w:color w:val="373636"/>
          <w:sz w:val="36"/>
          <w:szCs w:val="36"/>
        </w:rPr>
      </w:pPr>
    </w:p>
    <w:p w14:paraId="7FF91223" w14:textId="77777777" w:rsidR="003B4D04" w:rsidRDefault="003B4D04" w:rsidP="00527306">
      <w:pPr>
        <w:rPr>
          <w:rFonts w:ascii="FlandersArtSans-Medium" w:eastAsia="Calibri" w:hAnsi="FlandersArtSans-Medium" w:cs="Calibri"/>
          <w:b/>
          <w:bCs/>
          <w:smallCaps/>
          <w:color w:val="373636"/>
          <w:sz w:val="36"/>
          <w:szCs w:val="36"/>
        </w:rPr>
      </w:pPr>
    </w:p>
    <w:p w14:paraId="71E90503" w14:textId="77777777" w:rsidR="003B4D04" w:rsidRDefault="003B4D04" w:rsidP="00527306">
      <w:pPr>
        <w:rPr>
          <w:rFonts w:ascii="FlandersArtSans-Medium" w:eastAsia="Calibri" w:hAnsi="FlandersArtSans-Medium" w:cs="Calibri"/>
          <w:b/>
          <w:bCs/>
          <w:smallCaps/>
          <w:color w:val="373636"/>
          <w:sz w:val="36"/>
          <w:szCs w:val="36"/>
        </w:rPr>
      </w:pPr>
    </w:p>
    <w:p w14:paraId="15C527BB" w14:textId="1139CFE3" w:rsidR="00527306" w:rsidRPr="009A60EC" w:rsidRDefault="00527306" w:rsidP="00527306">
      <w:pPr>
        <w:rPr>
          <w:rFonts w:ascii="FlandersArtSans-Medium" w:eastAsia="Calibri" w:hAnsi="FlandersArtSans-Medium" w:cs="Calibri"/>
          <w:sz w:val="36"/>
          <w:szCs w:val="36"/>
        </w:rPr>
      </w:pPr>
      <w:r>
        <w:rPr>
          <w:rFonts w:ascii="FlandersArtSans-Medium" w:eastAsia="Calibri" w:hAnsi="FlandersArtSans-Medium" w:cs="Calibri"/>
          <w:b/>
          <w:bCs/>
          <w:smallCaps/>
          <w:color w:val="373636"/>
          <w:sz w:val="36"/>
          <w:szCs w:val="36"/>
        </w:rPr>
        <w:lastRenderedPageBreak/>
        <w:t>Agenda</w:t>
      </w:r>
    </w:p>
    <w:tbl>
      <w:tblPr>
        <w:tblStyle w:val="TableGrid"/>
        <w:tblW w:w="9067" w:type="dxa"/>
        <w:tblLayout w:type="fixed"/>
        <w:tblLook w:val="06A0" w:firstRow="1" w:lastRow="0" w:firstColumn="1" w:lastColumn="0" w:noHBand="1" w:noVBand="1"/>
      </w:tblPr>
      <w:tblGrid>
        <w:gridCol w:w="1555"/>
        <w:gridCol w:w="7512"/>
      </w:tblGrid>
      <w:tr w:rsidR="00527306" w:rsidRPr="009A60EC" w14:paraId="226197FF" w14:textId="77777777" w:rsidTr="00DF6B0F">
        <w:tc>
          <w:tcPr>
            <w:tcW w:w="1555" w:type="dxa"/>
          </w:tcPr>
          <w:p w14:paraId="4791EE3A" w14:textId="77777777" w:rsidR="00527306" w:rsidRPr="009A60EC" w:rsidRDefault="00527306" w:rsidP="00DF6B0F">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13u00 – 13u05</w:t>
            </w:r>
          </w:p>
        </w:tc>
        <w:tc>
          <w:tcPr>
            <w:tcW w:w="7512" w:type="dxa"/>
          </w:tcPr>
          <w:p w14:paraId="446CF0E0" w14:textId="6EE76339" w:rsidR="00527306" w:rsidRPr="009A60EC" w:rsidRDefault="00527306" w:rsidP="00DF6B0F">
            <w:pPr>
              <w:spacing w:line="360" w:lineRule="auto"/>
              <w:rPr>
                <w:rFonts w:ascii="FlandersArtSans-Regular" w:hAnsi="FlandersArtSans-Regular"/>
              </w:rPr>
            </w:pPr>
            <w:r w:rsidRPr="00042295">
              <w:rPr>
                <w:rFonts w:ascii="FlandersArtSans-Regular" w:eastAsia="Calibri" w:hAnsi="FlandersArtSans-Regular" w:cs="Calibri"/>
                <w:b/>
                <w:bCs/>
                <w:color w:val="373636"/>
                <w:lang w:val="nl-BE"/>
              </w:rPr>
              <w:t>Context OSLO</w:t>
            </w:r>
          </w:p>
        </w:tc>
      </w:tr>
      <w:tr w:rsidR="00527306" w:rsidRPr="009A60EC" w14:paraId="37DBC2F5" w14:textId="77777777" w:rsidTr="00DF6B0F">
        <w:tc>
          <w:tcPr>
            <w:tcW w:w="1555" w:type="dxa"/>
          </w:tcPr>
          <w:p w14:paraId="1510C437" w14:textId="77777777" w:rsidR="00527306" w:rsidRPr="009A60EC" w:rsidRDefault="00527306" w:rsidP="00DF6B0F">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13u05 – 13u10</w:t>
            </w:r>
          </w:p>
        </w:tc>
        <w:tc>
          <w:tcPr>
            <w:tcW w:w="7512" w:type="dxa"/>
          </w:tcPr>
          <w:p w14:paraId="3F443CC2" w14:textId="35374312" w:rsidR="00527306" w:rsidRPr="009A60EC" w:rsidRDefault="00527306" w:rsidP="00DF6B0F">
            <w:pPr>
              <w:spacing w:line="360" w:lineRule="auto"/>
              <w:rPr>
                <w:rFonts w:ascii="FlandersArtSans-Regular" w:hAnsi="FlandersArtSans-Regular"/>
              </w:rPr>
            </w:pPr>
            <w:r w:rsidRPr="00042295">
              <w:rPr>
                <w:rFonts w:ascii="FlandersArtSans-Regular" w:eastAsia="Calibri" w:hAnsi="FlandersArtSans-Regular" w:cs="Calibri"/>
                <w:b/>
                <w:color w:val="373636"/>
                <w:lang w:val="nl-BE"/>
              </w:rPr>
              <w:t>Context Cultureel Erfgoed</w:t>
            </w:r>
          </w:p>
        </w:tc>
      </w:tr>
      <w:tr w:rsidR="00527306" w:rsidRPr="00042295" w14:paraId="208E99FA" w14:textId="77777777" w:rsidTr="00DF6B0F">
        <w:tc>
          <w:tcPr>
            <w:tcW w:w="1555" w:type="dxa"/>
          </w:tcPr>
          <w:p w14:paraId="04D2FABD" w14:textId="77777777" w:rsidR="00527306" w:rsidRPr="009A60EC" w:rsidRDefault="00527306" w:rsidP="00DF6B0F">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 xml:space="preserve">13u10 – 13u20 </w:t>
            </w:r>
          </w:p>
        </w:tc>
        <w:tc>
          <w:tcPr>
            <w:tcW w:w="7512" w:type="dxa"/>
          </w:tcPr>
          <w:p w14:paraId="2CE9CDF2" w14:textId="0A5C52CD" w:rsidR="00527306" w:rsidRPr="00042295" w:rsidRDefault="00527306" w:rsidP="00DF6B0F">
            <w:pPr>
              <w:spacing w:line="360" w:lineRule="auto"/>
              <w:rPr>
                <w:rFonts w:ascii="FlandersArtSans-Regular" w:hAnsi="FlandersArtSans-Regular"/>
                <w:lang w:val="en-US"/>
              </w:rPr>
            </w:pPr>
            <w:r w:rsidRPr="00042295">
              <w:rPr>
                <w:rFonts w:ascii="FlandersArtSans-Regular" w:eastAsia="Calibri" w:hAnsi="FlandersArtSans-Regular" w:cs="Calibri"/>
                <w:b/>
                <w:bCs/>
                <w:color w:val="373636"/>
                <w:lang w:val="en-US"/>
              </w:rPr>
              <w:t xml:space="preserve">Recap </w:t>
            </w:r>
            <w:r w:rsidR="008F1253">
              <w:rPr>
                <w:rFonts w:ascii="FlandersArtSans-Regular" w:eastAsia="Calibri" w:hAnsi="FlandersArtSans-Regular" w:cs="Calibri"/>
                <w:b/>
                <w:bCs/>
                <w:color w:val="373636"/>
                <w:lang w:val="en-US"/>
              </w:rPr>
              <w:t>vorige werkgroepen</w:t>
            </w:r>
          </w:p>
        </w:tc>
      </w:tr>
      <w:tr w:rsidR="00527306" w:rsidRPr="00042295" w14:paraId="39A16E17" w14:textId="77777777" w:rsidTr="00DF6B0F">
        <w:tc>
          <w:tcPr>
            <w:tcW w:w="1555" w:type="dxa"/>
          </w:tcPr>
          <w:p w14:paraId="19B5D63A" w14:textId="77777777" w:rsidR="00527306" w:rsidRDefault="00527306" w:rsidP="00DF6B0F">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13u20 – 13u30</w:t>
            </w:r>
          </w:p>
        </w:tc>
        <w:tc>
          <w:tcPr>
            <w:tcW w:w="7512" w:type="dxa"/>
          </w:tcPr>
          <w:p w14:paraId="6FE830B4" w14:textId="2A9DA899" w:rsidR="00527306" w:rsidRPr="00042295" w:rsidRDefault="008F1253" w:rsidP="00DF6B0F">
            <w:pPr>
              <w:spacing w:line="360" w:lineRule="auto"/>
              <w:rPr>
                <w:rFonts w:ascii="FlandersArtSans-Regular" w:eastAsia="Calibri" w:hAnsi="FlandersArtSans-Regular" w:cs="Calibri"/>
                <w:color w:val="373636"/>
                <w:lang w:val="nl-BE"/>
              </w:rPr>
            </w:pPr>
            <w:r>
              <w:rPr>
                <w:rFonts w:ascii="FlandersArtSans-Regular" w:eastAsia="Calibri" w:hAnsi="FlandersArtSans-Regular" w:cs="Calibri"/>
                <w:b/>
                <w:bCs/>
                <w:color w:val="373636"/>
                <w:lang w:val="nl-BE"/>
              </w:rPr>
              <w:t>Nieuwe basis van het model</w:t>
            </w:r>
          </w:p>
        </w:tc>
      </w:tr>
      <w:tr w:rsidR="00527306" w:rsidRPr="009A60EC" w14:paraId="6D4441A0" w14:textId="77777777" w:rsidTr="00DF6B0F">
        <w:tc>
          <w:tcPr>
            <w:tcW w:w="1555" w:type="dxa"/>
          </w:tcPr>
          <w:p w14:paraId="01093636" w14:textId="1289A492" w:rsidR="00527306" w:rsidRDefault="00527306" w:rsidP="00DF6B0F">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13u30 – 15u</w:t>
            </w:r>
            <w:r w:rsidR="008F1253">
              <w:rPr>
                <w:rFonts w:ascii="FlandersArtSans-Regular" w:eastAsia="Calibri" w:hAnsi="FlandersArtSans-Regular" w:cs="Calibri"/>
                <w:color w:val="A5A5A5" w:themeColor="accent3"/>
                <w:lang w:val="nl-BE"/>
              </w:rPr>
              <w:t>25</w:t>
            </w:r>
          </w:p>
        </w:tc>
        <w:tc>
          <w:tcPr>
            <w:tcW w:w="7512" w:type="dxa"/>
          </w:tcPr>
          <w:p w14:paraId="59715E87" w14:textId="4DC355C8" w:rsidR="00527306" w:rsidRPr="00042295" w:rsidRDefault="008F1253" w:rsidP="00DF6B0F">
            <w:pPr>
              <w:spacing w:line="360" w:lineRule="auto"/>
              <w:rPr>
                <w:rFonts w:ascii="FlandersArtSans-Regular" w:eastAsia="Calibri" w:hAnsi="FlandersArtSans-Regular" w:cs="Calibri"/>
                <w:b/>
                <w:bCs/>
                <w:color w:val="373636"/>
                <w:lang w:val="nl-BE"/>
              </w:rPr>
            </w:pPr>
            <w:r>
              <w:rPr>
                <w:rFonts w:ascii="FlandersArtSans-Regular" w:eastAsia="Calibri" w:hAnsi="FlandersArtSans-Regular" w:cs="Calibri"/>
                <w:b/>
                <w:bCs/>
                <w:color w:val="373636"/>
                <w:lang w:val="nl-BE"/>
              </w:rPr>
              <w:t>Model overlopen a.d.h.v. datavoorbeelden</w:t>
            </w:r>
          </w:p>
        </w:tc>
      </w:tr>
      <w:tr w:rsidR="008F1253" w:rsidRPr="009A60EC" w14:paraId="745488B0" w14:textId="77777777" w:rsidTr="00DF6B0F">
        <w:tc>
          <w:tcPr>
            <w:tcW w:w="1555" w:type="dxa"/>
          </w:tcPr>
          <w:p w14:paraId="2F151BAF" w14:textId="2D4D6513" w:rsidR="008F1253" w:rsidRDefault="008F1253" w:rsidP="00DF6B0F">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15u25 – 15u45</w:t>
            </w:r>
          </w:p>
        </w:tc>
        <w:tc>
          <w:tcPr>
            <w:tcW w:w="7512" w:type="dxa"/>
          </w:tcPr>
          <w:p w14:paraId="57D3D30D" w14:textId="38EF2896" w:rsidR="008F1253" w:rsidRDefault="008F1253" w:rsidP="00DF6B0F">
            <w:pPr>
              <w:spacing w:line="360" w:lineRule="auto"/>
              <w:rPr>
                <w:rFonts w:ascii="FlandersArtSans-Regular" w:eastAsia="Calibri" w:hAnsi="FlandersArtSans-Regular" w:cs="Calibri"/>
                <w:b/>
                <w:bCs/>
                <w:color w:val="373636"/>
                <w:lang w:val="nl-BE"/>
              </w:rPr>
            </w:pPr>
            <w:r>
              <w:rPr>
                <w:rFonts w:ascii="FlandersArtSans-Regular" w:eastAsia="Calibri" w:hAnsi="FlandersArtSans-Regular" w:cs="Calibri"/>
                <w:b/>
                <w:bCs/>
                <w:color w:val="373636"/>
                <w:lang w:val="nl-BE"/>
              </w:rPr>
              <w:t>Use cases check</w:t>
            </w:r>
          </w:p>
        </w:tc>
      </w:tr>
      <w:tr w:rsidR="00527306" w:rsidRPr="009A60EC" w14:paraId="77B54D7A" w14:textId="77777777" w:rsidTr="00DF6B0F">
        <w:tc>
          <w:tcPr>
            <w:tcW w:w="1555" w:type="dxa"/>
          </w:tcPr>
          <w:p w14:paraId="6E968198" w14:textId="77777777" w:rsidR="00527306" w:rsidRPr="009A60EC" w:rsidRDefault="00527306" w:rsidP="00DF6B0F">
            <w:pPr>
              <w:spacing w:line="360" w:lineRule="auto"/>
              <w:rPr>
                <w:rFonts w:ascii="FlandersArtSans-Regular" w:eastAsia="Calibri" w:hAnsi="FlandersArtSans-Regular" w:cs="Calibri"/>
                <w:color w:val="A5A5A5" w:themeColor="accent3"/>
                <w:lang w:val="en"/>
              </w:rPr>
            </w:pPr>
            <w:r>
              <w:rPr>
                <w:rFonts w:ascii="FlandersArtSans-Regular" w:eastAsia="Calibri" w:hAnsi="FlandersArtSans-Regular" w:cs="Calibri"/>
                <w:color w:val="A5A5A5" w:themeColor="accent3"/>
                <w:lang w:val="en"/>
              </w:rPr>
              <w:t>15u45 – 16u00</w:t>
            </w:r>
          </w:p>
        </w:tc>
        <w:tc>
          <w:tcPr>
            <w:tcW w:w="7512" w:type="dxa"/>
          </w:tcPr>
          <w:p w14:paraId="1EF6A8C5" w14:textId="4B9D4B90" w:rsidR="00527306" w:rsidRPr="009A60EC" w:rsidRDefault="00527306" w:rsidP="00DF6B0F">
            <w:pPr>
              <w:spacing w:line="360" w:lineRule="auto"/>
              <w:rPr>
                <w:rFonts w:ascii="FlandersArtSans-Regular" w:eastAsia="Calibri" w:hAnsi="FlandersArtSans-Regular" w:cs="Calibri"/>
                <w:color w:val="373636"/>
                <w:lang w:val="nl-BE"/>
              </w:rPr>
            </w:pPr>
            <w:r>
              <w:rPr>
                <w:rFonts w:ascii="FlandersArtSans-Regular" w:eastAsia="Calibri" w:hAnsi="FlandersArtSans-Regular" w:cs="Calibri"/>
                <w:b/>
                <w:color w:val="373636"/>
                <w:lang w:val="nl-BE"/>
              </w:rPr>
              <w:t>W</w:t>
            </w:r>
            <w:r w:rsidRPr="00042295">
              <w:rPr>
                <w:rFonts w:ascii="FlandersArtSans-Regular" w:eastAsia="Calibri" w:hAnsi="FlandersArtSans-Regular" w:cs="Calibri"/>
                <w:b/>
                <w:color w:val="373636"/>
                <w:lang w:val="nl-BE"/>
              </w:rPr>
              <w:t>rap-up en vragen</w:t>
            </w:r>
          </w:p>
        </w:tc>
      </w:tr>
    </w:tbl>
    <w:p w14:paraId="041B09A7" w14:textId="77777777" w:rsidR="00527306" w:rsidRDefault="00527306" w:rsidP="007F67CB">
      <w:pPr>
        <w:rPr>
          <w:rFonts w:ascii="FlandersArtSans-Medium" w:eastAsia="Calibri" w:hAnsi="FlandersArtSans-Medium" w:cs="Calibri"/>
          <w:b/>
          <w:bCs/>
          <w:smallCaps/>
          <w:color w:val="373636"/>
          <w:sz w:val="36"/>
          <w:szCs w:val="36"/>
        </w:rPr>
      </w:pPr>
    </w:p>
    <w:p w14:paraId="34BD2B8D" w14:textId="0671A17F" w:rsidR="00527306" w:rsidRDefault="00527306" w:rsidP="00527306">
      <w:pPr>
        <w:pStyle w:val="ListParagraph"/>
        <w:numPr>
          <w:ilvl w:val="0"/>
          <w:numId w:val="16"/>
        </w:numPr>
        <w:jc w:val="both"/>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t>Inleiding</w:t>
      </w:r>
    </w:p>
    <w:p w14:paraId="583C93C4" w14:textId="77777777" w:rsidR="00527306" w:rsidRPr="00DC31AE" w:rsidRDefault="00527306" w:rsidP="00527306">
      <w:pPr>
        <w:jc w:val="both"/>
        <w:rPr>
          <w:rFonts w:ascii="FlandersArtSans-Regular" w:hAnsi="FlandersArtSans-Regular"/>
        </w:rPr>
      </w:pPr>
      <w:r w:rsidRPr="00DC31AE">
        <w:rPr>
          <w:rFonts w:ascii="FlandersArtSans-Regular" w:hAnsi="FlandersArtSans-Regular"/>
        </w:rPr>
        <w:t>Het initiatief voor dit standaardisatietraject komt vanuit het Departement Cultuur, Jeugd en Media waarbij de doelstelling is om een semantisch model op te stellen r</w:t>
      </w:r>
      <w:r>
        <w:rPr>
          <w:rFonts w:ascii="FlandersArtSans-Regular" w:hAnsi="FlandersArtSans-Regular"/>
        </w:rPr>
        <w:t>ond</w:t>
      </w:r>
      <w:r w:rsidRPr="00DC31AE">
        <w:rPr>
          <w:rFonts w:ascii="FlandersArtSans-Regular" w:hAnsi="FlandersArtSans-Regular"/>
        </w:rPr>
        <w:t xml:space="preserve"> culturel</w:t>
      </w:r>
      <w:r>
        <w:rPr>
          <w:rFonts w:ascii="FlandersArtSans-Regular" w:hAnsi="FlandersArtSans-Regular"/>
        </w:rPr>
        <w:t>e</w:t>
      </w:r>
      <w:r w:rsidRPr="00DC31AE">
        <w:rPr>
          <w:rFonts w:ascii="FlandersArtSans-Regular" w:hAnsi="FlandersArtSans-Regular"/>
        </w:rPr>
        <w:t xml:space="preserve"> erfgoed</w:t>
      </w:r>
      <w:r>
        <w:rPr>
          <w:rFonts w:ascii="FlandersArtSans-Regular" w:hAnsi="FlandersArtSans-Regular"/>
        </w:rPr>
        <w:t>objecten,</w:t>
      </w:r>
      <w:r w:rsidRPr="00DC31AE">
        <w:rPr>
          <w:rFonts w:ascii="FlandersArtSans-Regular" w:hAnsi="FlandersArtSans-Regular"/>
        </w:rPr>
        <w:t xml:space="preserve"> dat is afgestemd met alle betrokken partijen</w:t>
      </w:r>
      <w:r>
        <w:rPr>
          <w:rFonts w:ascii="FlandersArtSans-Regular" w:hAnsi="FlandersArtSans-Regular"/>
        </w:rPr>
        <w:t>.</w:t>
      </w:r>
      <w:r w:rsidRPr="00DC31AE">
        <w:rPr>
          <w:rFonts w:ascii="FlandersArtSans-Regular" w:hAnsi="FlandersArtSans-Regular"/>
        </w:rPr>
        <w:t xml:space="preserve"> </w:t>
      </w:r>
    </w:p>
    <w:p w14:paraId="26FDB459" w14:textId="77777777" w:rsidR="00527306" w:rsidRPr="007B6B0D" w:rsidRDefault="00527306" w:rsidP="00527306">
      <w:pPr>
        <w:pStyle w:val="ListParagraph"/>
        <w:numPr>
          <w:ilvl w:val="1"/>
          <w:numId w:val="16"/>
        </w:numPr>
        <w:jc w:val="both"/>
        <w:rPr>
          <w:rFonts w:ascii="FlandersArtSans-Medium" w:eastAsia="Calibri" w:hAnsi="FlandersArtSans-Medium" w:cs="Calibri"/>
          <w:b/>
          <w:bCs/>
          <w:smallCaps/>
          <w:color w:val="373636"/>
          <w:sz w:val="28"/>
          <w:szCs w:val="28"/>
        </w:rPr>
      </w:pPr>
      <w:r w:rsidRPr="00AD67AC">
        <w:rPr>
          <w:rFonts w:ascii="FlandersArtSans-Medium" w:eastAsia="Calibri" w:hAnsi="FlandersArtSans-Medium" w:cs="Calibri"/>
          <w:b/>
          <w:bCs/>
          <w:smallCaps/>
          <w:color w:val="373636"/>
          <w:sz w:val="28"/>
          <w:szCs w:val="28"/>
        </w:rPr>
        <w:t>Context OSLO: Open Standaarden voor Linkende Organisaties</w:t>
      </w:r>
    </w:p>
    <w:p w14:paraId="6DFC949E" w14:textId="77777777" w:rsidR="00527306" w:rsidRPr="007B6B0D" w:rsidRDefault="00527306" w:rsidP="00527306">
      <w:pPr>
        <w:jc w:val="both"/>
        <w:rPr>
          <w:rFonts w:ascii="FlandersArtSans-Regular" w:hAnsi="FlandersArtSans-Regular"/>
          <w:i/>
          <w:iCs/>
        </w:rPr>
      </w:pPr>
      <w:r w:rsidRPr="007B6B0D">
        <w:rPr>
          <w:rFonts w:ascii="FlandersArtSans-Regular" w:hAnsi="FlandersArtSans-Regular"/>
          <w:i/>
          <w:iCs/>
        </w:rPr>
        <w:t>We verwijzen naar de slides voor meer informatie.</w:t>
      </w:r>
    </w:p>
    <w:p w14:paraId="0DDE6CE2" w14:textId="5DAE1022" w:rsidR="00527306" w:rsidRDefault="00527306" w:rsidP="00527306">
      <w:pPr>
        <w:jc w:val="both"/>
        <w:rPr>
          <w:rFonts w:ascii="FlandersArtSans-Regular" w:hAnsi="FlandersArtSans-Regular"/>
        </w:rPr>
      </w:pPr>
      <w:r w:rsidRPr="00DC31AE">
        <w:rPr>
          <w:rFonts w:ascii="FlandersArtSans-Regular" w:hAnsi="FlandersArtSans-Regular"/>
        </w:rPr>
        <w:t>De Vlaamse overheid zet in op eenduidige standaard</w:t>
      </w:r>
      <w:r>
        <w:rPr>
          <w:rFonts w:ascii="FlandersArtSans-Regular" w:hAnsi="FlandersArtSans-Regular"/>
        </w:rPr>
        <w:t>e</w:t>
      </w:r>
      <w:r w:rsidR="001B7298">
        <w:rPr>
          <w:rFonts w:ascii="FlandersArtSans-Regular" w:hAnsi="FlandersArtSans-Regular"/>
        </w:rPr>
        <w:t>n</w:t>
      </w:r>
      <w:r w:rsidRPr="00DC31AE">
        <w:rPr>
          <w:rFonts w:ascii="FlandersArtSans-Regular" w:hAnsi="FlandersArtSans-Regular"/>
        </w:rPr>
        <w:t xml:space="preserve"> voor de uitwisseling van informatie. Het is de bedoeling om </w:t>
      </w:r>
      <w:r>
        <w:rPr>
          <w:rFonts w:ascii="FlandersArtSans-Regular" w:hAnsi="FlandersArtSans-Regular"/>
        </w:rPr>
        <w:t>zo te</w:t>
      </w:r>
      <w:r w:rsidRPr="00DC31AE">
        <w:rPr>
          <w:rFonts w:ascii="FlandersArtSans-Regular" w:hAnsi="FlandersArtSans-Regular"/>
        </w:rPr>
        <w:t xml:space="preserve"> zorgen voor meer samenhang en een betere vindbaarheid van data. Op die manier kan iedereen de gegevens makkelijker gebruiken. Met OSLO wordt er</w:t>
      </w:r>
      <w:r>
        <w:rPr>
          <w:rFonts w:ascii="FlandersArtSans-Regular" w:hAnsi="FlandersArtSans-Regular"/>
        </w:rPr>
        <w:t xml:space="preserve"> concreet</w:t>
      </w:r>
      <w:r w:rsidRPr="00DC31AE">
        <w:rPr>
          <w:rFonts w:ascii="FlandersArtSans-Regular" w:hAnsi="FlandersArtSans-Regular"/>
        </w:rPr>
        <w:t xml:space="preserve"> ingezet op semantische en technische interoperabiliteit.</w:t>
      </w:r>
      <w:r>
        <w:rPr>
          <w:rFonts w:ascii="FlandersArtSans-Regular" w:hAnsi="FlandersArtSans-Regular"/>
        </w:rPr>
        <w:t xml:space="preserve"> </w:t>
      </w:r>
      <w:r w:rsidRPr="00DC31AE">
        <w:rPr>
          <w:rFonts w:ascii="FlandersArtSans-Regular" w:hAnsi="FlandersArtSans-Regular"/>
        </w:rPr>
        <w:t xml:space="preserve">De vocabularia en applicatieprofielen worden ontwikkeld in co-creatie met Vlaamse administraties, lokale besturen, federale partners, de Europese Commissie en private partners (ondertussen meer dan </w:t>
      </w:r>
      <w:r>
        <w:rPr>
          <w:rFonts w:ascii="FlandersArtSans-Regular" w:hAnsi="FlandersArtSans-Regular"/>
        </w:rPr>
        <w:t>4000 bijdragers</w:t>
      </w:r>
      <w:r w:rsidRPr="00DC31AE">
        <w:rPr>
          <w:rFonts w:ascii="FlandersArtSans-Regular" w:hAnsi="FlandersArtSans-Regular"/>
        </w:rPr>
        <w:t>).</w:t>
      </w:r>
    </w:p>
    <w:p w14:paraId="2903DAC4" w14:textId="1CD976CE" w:rsidR="00527306" w:rsidRDefault="00527306" w:rsidP="00527306">
      <w:pPr>
        <w:jc w:val="both"/>
        <w:rPr>
          <w:rFonts w:ascii="FlandersArtSans-Regular" w:hAnsi="FlandersArtSans-Regular"/>
        </w:rPr>
      </w:pPr>
      <w:r>
        <w:rPr>
          <w:rFonts w:ascii="FlandersArtSans-Regular" w:hAnsi="FlandersArtSans-Regular"/>
        </w:rPr>
        <w:t>Momenteel zijn er reeds 26 erkende standaarden, 2</w:t>
      </w:r>
      <w:r w:rsidR="00764541">
        <w:rPr>
          <w:rFonts w:ascii="FlandersArtSans-Regular" w:hAnsi="FlandersArtSans-Regular"/>
        </w:rPr>
        <w:t>1</w:t>
      </w:r>
      <w:r>
        <w:rPr>
          <w:rFonts w:ascii="FlandersArtSans-Regular" w:hAnsi="FlandersArtSans-Regular"/>
        </w:rPr>
        <w:t xml:space="preserve"> kandidaat standaarden</w:t>
      </w:r>
      <w:r w:rsidRPr="00DC31AE">
        <w:rPr>
          <w:rFonts w:ascii="FlandersArtSans-Regular" w:hAnsi="FlandersArtSans-Regular"/>
        </w:rPr>
        <w:t xml:space="preserve"> </w:t>
      </w:r>
      <w:r>
        <w:rPr>
          <w:rFonts w:ascii="FlandersArtSans-Regular" w:hAnsi="FlandersArtSans-Regular"/>
        </w:rPr>
        <w:t>en 2 standaarden in ontwikkeling. De standaard voor cultureel erfgoed behoort tot deze laatste categorie.</w:t>
      </w:r>
    </w:p>
    <w:p w14:paraId="13EC61AE" w14:textId="77777777" w:rsidR="00527306" w:rsidRPr="007B6B0D" w:rsidRDefault="00527306" w:rsidP="00527306">
      <w:pPr>
        <w:jc w:val="both"/>
      </w:pPr>
      <w:r w:rsidRPr="00DC31AE">
        <w:rPr>
          <w:rFonts w:ascii="FlandersArtSans-Regular" w:hAnsi="FlandersArtSans-Regular"/>
        </w:rPr>
        <w:t>Meer</w:t>
      </w:r>
      <w:r>
        <w:rPr>
          <w:rFonts w:ascii="FlandersArtSans-Regular" w:hAnsi="FlandersArtSans-Regular"/>
        </w:rPr>
        <w:t xml:space="preserve"> </w:t>
      </w:r>
      <w:r w:rsidRPr="00DC31AE">
        <w:rPr>
          <w:rFonts w:ascii="FlandersArtSans-Regular" w:hAnsi="FlandersArtSans-Regular"/>
        </w:rPr>
        <w:t xml:space="preserve">informatie over deze Proces en Methode kan hier teruggevonden worden: </w:t>
      </w:r>
      <w:hyperlink r:id="rId10" w:history="1">
        <w:r>
          <w:rPr>
            <w:rStyle w:val="Hyperlink"/>
          </w:rPr>
          <w:t>https://overheid.vlaanderen.be/oslo-wat-is-oslo</w:t>
        </w:r>
      </w:hyperlink>
    </w:p>
    <w:p w14:paraId="6E6C06D5" w14:textId="77777777" w:rsidR="00527306" w:rsidRPr="00DC31AE" w:rsidRDefault="00837F5E" w:rsidP="00527306">
      <w:pPr>
        <w:jc w:val="both"/>
        <w:rPr>
          <w:rFonts w:ascii="FlandersArtSans-Regular" w:hAnsi="FlandersArtSans-Regular"/>
        </w:rPr>
      </w:pPr>
      <w:hyperlink r:id="rId11" w:history="1">
        <w:r w:rsidR="00527306">
          <w:rPr>
            <w:rStyle w:val="Hyperlink"/>
          </w:rPr>
          <w:t>https://data.vlaanderen.be/</w:t>
        </w:r>
      </w:hyperlink>
    </w:p>
    <w:p w14:paraId="414F032E" w14:textId="77777777" w:rsidR="00527306" w:rsidRPr="00AD67AC" w:rsidRDefault="00527306" w:rsidP="00527306">
      <w:pPr>
        <w:pStyle w:val="ListParagraph"/>
        <w:numPr>
          <w:ilvl w:val="1"/>
          <w:numId w:val="16"/>
        </w:numPr>
        <w:jc w:val="both"/>
        <w:rPr>
          <w:rFonts w:ascii="FlandersArtSans-Medium" w:eastAsia="Calibri" w:hAnsi="FlandersArtSans-Medium" w:cs="Calibri"/>
          <w:b/>
          <w:bCs/>
          <w:smallCaps/>
          <w:color w:val="373636"/>
          <w:sz w:val="28"/>
          <w:szCs w:val="28"/>
        </w:rPr>
      </w:pPr>
      <w:r w:rsidRPr="00AD67AC">
        <w:rPr>
          <w:rFonts w:ascii="FlandersArtSans-Medium" w:eastAsia="Calibri" w:hAnsi="FlandersArtSans-Medium" w:cs="Calibri"/>
          <w:b/>
          <w:bCs/>
          <w:smallCaps/>
          <w:color w:val="373636"/>
          <w:sz w:val="28"/>
          <w:szCs w:val="28"/>
        </w:rPr>
        <w:t>Context cultureel erfgoed (Hans Van Der Linden – zie slides)</w:t>
      </w:r>
    </w:p>
    <w:p w14:paraId="0F39C179" w14:textId="77777777" w:rsidR="00527306" w:rsidRDefault="00527306" w:rsidP="00527306">
      <w:pPr>
        <w:jc w:val="both"/>
        <w:rPr>
          <w:rFonts w:ascii="FlandersArtSans-Regular" w:hAnsi="FlandersArtSans-Regular"/>
        </w:rPr>
      </w:pPr>
      <w:r>
        <w:rPr>
          <w:rFonts w:ascii="FlandersArtSans-Regular" w:hAnsi="FlandersArtSans-Regular"/>
        </w:rPr>
        <w:t>Uit de visienota “Een vlaams cultuurbeleid in het digitale tijdperk”, uit 2017, bleek dat de cultuursector digitaal versterkt moest worden. Hierbij is data de basis van het toekomstige ecosysteem. Het is belangrijk dat de data voldoet aan enkele parameters om dit ecosysteem te realiseren: open, vindbaar &amp; bereikbaar, bruikbaar en met een minimaal aan beperkingen in auteursrechten. In het “plan integratie erfgoeddatabanken” van Delaware uit 2019, werden 19 strategische initiatieven opgesteld. Deze werden opgesteld in functie van de operationele en technische integratie in een breder ecosysteem. Waarbij het aangewezen wordt om een OSLO traject in deze sector te doorlopen.</w:t>
      </w:r>
    </w:p>
    <w:p w14:paraId="35BFF68E" w14:textId="79ADDB70" w:rsidR="00527306" w:rsidRDefault="00527306" w:rsidP="00527306">
      <w:pPr>
        <w:jc w:val="both"/>
        <w:rPr>
          <w:rFonts w:ascii="FlandersArtSans-Regular" w:hAnsi="FlandersArtSans-Regular"/>
        </w:rPr>
      </w:pPr>
      <w:r>
        <w:rPr>
          <w:rFonts w:ascii="FlandersArtSans-Regular" w:hAnsi="FlandersArtSans-Regular"/>
        </w:rPr>
        <w:t>Meer informatie omtrent deze documenten kan hier teruggevonden worden:</w:t>
      </w:r>
    </w:p>
    <w:p w14:paraId="206276E3" w14:textId="77777777" w:rsidR="00527306" w:rsidRDefault="00837F5E" w:rsidP="00527306">
      <w:pPr>
        <w:jc w:val="both"/>
      </w:pPr>
      <w:hyperlink r:id="rId12" w:history="1">
        <w:r w:rsidR="00527306">
          <w:rPr>
            <w:rStyle w:val="Hyperlink"/>
          </w:rPr>
          <w:t>https://cjsm.be/cultuur/themas/e-cultuur-en-digitalisering/visienota</w:t>
        </w:r>
      </w:hyperlink>
    </w:p>
    <w:p w14:paraId="7C779902" w14:textId="77777777" w:rsidR="00527306" w:rsidRPr="002E3182" w:rsidRDefault="00837F5E" w:rsidP="00527306">
      <w:pPr>
        <w:jc w:val="both"/>
        <w:rPr>
          <w:rFonts w:ascii="FlandersArtSans-Medium" w:eastAsia="Calibri" w:hAnsi="FlandersArtSans-Medium" w:cs="Calibri"/>
          <w:b/>
          <w:bCs/>
          <w:smallCaps/>
          <w:color w:val="373636"/>
          <w:sz w:val="36"/>
          <w:szCs w:val="36"/>
        </w:rPr>
      </w:pPr>
      <w:hyperlink r:id="rId13" w:history="1">
        <w:r w:rsidR="00527306">
          <w:rPr>
            <w:rStyle w:val="Hyperlink"/>
          </w:rPr>
          <w:t>https://cjsm.be/cultuur/sites/cjsm.cultuur/files/public/190316_delaware_-_integratie_provinciale_erfgoeddatabanken_0.pdf</w:t>
        </w:r>
      </w:hyperlink>
    </w:p>
    <w:p w14:paraId="1335EAEC" w14:textId="48A39A1F" w:rsidR="00527306" w:rsidRDefault="00527306" w:rsidP="00527306">
      <w:pPr>
        <w:pStyle w:val="ListParagraph"/>
        <w:numPr>
          <w:ilvl w:val="1"/>
          <w:numId w:val="16"/>
        </w:numPr>
        <w:jc w:val="both"/>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t>Recap business</w:t>
      </w:r>
      <w:r w:rsidR="00F43825">
        <w:rPr>
          <w:rFonts w:ascii="FlandersArtSans-Medium" w:eastAsia="Calibri" w:hAnsi="FlandersArtSans-Medium" w:cs="Calibri"/>
          <w:b/>
          <w:bCs/>
          <w:smallCaps/>
          <w:color w:val="373636"/>
          <w:sz w:val="28"/>
          <w:szCs w:val="28"/>
        </w:rPr>
        <w:t xml:space="preserve"> werkgroep &amp;</w:t>
      </w:r>
      <w:r>
        <w:rPr>
          <w:rFonts w:ascii="FlandersArtSans-Medium" w:eastAsia="Calibri" w:hAnsi="FlandersArtSans-Medium" w:cs="Calibri"/>
          <w:b/>
          <w:bCs/>
          <w:smallCaps/>
          <w:color w:val="373636"/>
          <w:sz w:val="28"/>
          <w:szCs w:val="28"/>
        </w:rPr>
        <w:t xml:space="preserve"> thematische werkgroep 1</w:t>
      </w:r>
    </w:p>
    <w:p w14:paraId="56CCC1AB" w14:textId="5E8B784A" w:rsidR="007F4113" w:rsidRPr="007F4113" w:rsidRDefault="007F4113" w:rsidP="00527306">
      <w:pPr>
        <w:jc w:val="both"/>
        <w:rPr>
          <w:rFonts w:ascii="FlandersArtSans-Regular" w:hAnsi="FlandersArtSans-Regular"/>
          <w:i/>
          <w:iCs/>
        </w:rPr>
      </w:pPr>
      <w:r w:rsidRPr="007F4113">
        <w:rPr>
          <w:rFonts w:ascii="FlandersArtSans-Regular" w:hAnsi="FlandersArtSans-Regular"/>
          <w:i/>
          <w:iCs/>
        </w:rPr>
        <w:t>We verwijzen naar de slides voor meer informatie en naar het verslag van deze business werkgroep en deze eerste thematische werkgroep.</w:t>
      </w:r>
    </w:p>
    <w:p w14:paraId="168229B1" w14:textId="73750765" w:rsidR="00527306" w:rsidRDefault="007F4113" w:rsidP="00527306">
      <w:pPr>
        <w:jc w:val="both"/>
        <w:rPr>
          <w:rFonts w:ascii="FlandersArtSans-Regular" w:hAnsi="FlandersArtSans-Regular"/>
        </w:rPr>
      </w:pPr>
      <w:r>
        <w:rPr>
          <w:rFonts w:ascii="FlandersArtSans-Regular" w:hAnsi="FlandersArtSans-Regular"/>
        </w:rPr>
        <w:t>In de business werkgroep op 6 februari 2020 werden, door middel van een brainstormsessie, meer inzichten verkregen in de bestaande en potentiële use cases en stakeholders omtrent een standaard over culturele erfgoedobjecten. Tevens</w:t>
      </w:r>
      <w:r w:rsidR="003961F3">
        <w:rPr>
          <w:rFonts w:ascii="FlandersArtSans-Regular" w:hAnsi="FlandersArtSans-Regular"/>
        </w:rPr>
        <w:t>,</w:t>
      </w:r>
      <w:r>
        <w:rPr>
          <w:rFonts w:ascii="FlandersArtSans-Regular" w:hAnsi="FlandersArtSans-Regular"/>
        </w:rPr>
        <w:t xml:space="preserve"> werden de belangrijkste use cases aangeduid door de deelnemers om zo </w:t>
      </w:r>
      <w:r w:rsidR="00764541">
        <w:rPr>
          <w:rFonts w:ascii="FlandersArtSans-Regular" w:hAnsi="FlandersArtSans-Regular"/>
        </w:rPr>
        <w:t>de scope al enigzins te kunnen bepalen.</w:t>
      </w:r>
      <w:r>
        <w:rPr>
          <w:rFonts w:ascii="FlandersArtSans-Regular" w:hAnsi="FlandersArtSans-Regular"/>
        </w:rPr>
        <w:t xml:space="preserve"> Uit de use cases werden</w:t>
      </w:r>
      <w:r w:rsidR="00764541">
        <w:rPr>
          <w:rFonts w:ascii="FlandersArtSans-Regular" w:hAnsi="FlandersArtSans-Regular"/>
        </w:rPr>
        <w:t xml:space="preserve"> vervolgens</w:t>
      </w:r>
      <w:r>
        <w:rPr>
          <w:rFonts w:ascii="FlandersArtSans-Regular" w:hAnsi="FlandersArtSans-Regular"/>
        </w:rPr>
        <w:t xml:space="preserve"> de belangrijkste kernconcepten gedistilleerd. Op basis hiervan werd een eerste model</w:t>
      </w:r>
      <w:r w:rsidR="00E10F4F">
        <w:rPr>
          <w:rFonts w:ascii="FlandersArtSans-Regular" w:hAnsi="FlandersArtSans-Regular"/>
        </w:rPr>
        <w:t xml:space="preserve"> (het sneuvelmodel)</w:t>
      </w:r>
      <w:r>
        <w:rPr>
          <w:rFonts w:ascii="FlandersArtSans-Regular" w:hAnsi="FlandersArtSans-Regular"/>
        </w:rPr>
        <w:t xml:space="preserve"> opgesteld, dat vervolgens gealigneerd werd met enkele van de voornaamste internationale standaarden.</w:t>
      </w:r>
    </w:p>
    <w:p w14:paraId="4360E192" w14:textId="77777777" w:rsidR="000A66B4" w:rsidRDefault="00E10F4F" w:rsidP="000A66B4">
      <w:pPr>
        <w:keepNext/>
        <w:jc w:val="both"/>
      </w:pPr>
      <w:r>
        <w:rPr>
          <w:rFonts w:ascii="FlandersArtSans-Regular" w:hAnsi="FlandersArtSans-Regular"/>
          <w:noProof/>
        </w:rPr>
        <w:lastRenderedPageBreak/>
        <w:drawing>
          <wp:inline distT="0" distB="0" distL="0" distR="0" wp14:anchorId="1F1C0404" wp14:editId="7FDB089D">
            <wp:extent cx="5731510" cy="5800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ltureelErfgoed sneuvelmodel.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5800090"/>
                    </a:xfrm>
                    <a:prstGeom prst="rect">
                      <a:avLst/>
                    </a:prstGeom>
                  </pic:spPr>
                </pic:pic>
              </a:graphicData>
            </a:graphic>
          </wp:inline>
        </w:drawing>
      </w:r>
    </w:p>
    <w:p w14:paraId="22E903DB" w14:textId="5BEC0DA2" w:rsidR="00E10F4F" w:rsidRDefault="000A66B4" w:rsidP="000A66B4">
      <w:pPr>
        <w:pStyle w:val="Caption"/>
        <w:jc w:val="both"/>
        <w:rPr>
          <w:rFonts w:ascii="FlandersArtSans-Regular" w:hAnsi="FlandersArtSans-Regular"/>
        </w:rPr>
      </w:pPr>
      <w:r>
        <w:t xml:space="preserve">Figuur </w:t>
      </w:r>
      <w:fldSimple w:instr=" SEQ Figuur \* ARABIC ">
        <w:r>
          <w:rPr>
            <w:noProof/>
          </w:rPr>
          <w:t>1</w:t>
        </w:r>
      </w:fldSimple>
      <w:r>
        <w:t>: Sneuvelmodel dat gebruikt werd in thematische werkgroep 1.</w:t>
      </w:r>
    </w:p>
    <w:p w14:paraId="7833753F" w14:textId="6917D3BF" w:rsidR="00527306" w:rsidRDefault="007F4113" w:rsidP="003961F3">
      <w:pPr>
        <w:jc w:val="both"/>
        <w:rPr>
          <w:rFonts w:ascii="FlandersArtSans-Regular" w:hAnsi="FlandersArtSans-Regular"/>
        </w:rPr>
      </w:pPr>
      <w:r>
        <w:rPr>
          <w:rFonts w:ascii="FlandersArtSans-Regular" w:hAnsi="FlandersArtSans-Regular"/>
        </w:rPr>
        <w:t xml:space="preserve">In de eerste thematische werkgroep op 3 maart 2020 werd, aan de hand van </w:t>
      </w:r>
      <w:r w:rsidR="00764541">
        <w:rPr>
          <w:rFonts w:ascii="FlandersArtSans-Regular" w:hAnsi="FlandersArtSans-Regular"/>
        </w:rPr>
        <w:t>dit</w:t>
      </w:r>
      <w:r>
        <w:rPr>
          <w:rFonts w:ascii="FlandersArtSans-Regular" w:hAnsi="FlandersArtSans-Regular"/>
        </w:rPr>
        <w:t xml:space="preserve"> sneuvelmodel, de kern van het model besproken en gevalideerd.</w:t>
      </w:r>
      <w:r w:rsidR="003961F3">
        <w:rPr>
          <w:rFonts w:ascii="FlandersArtSans-Regular" w:hAnsi="FlandersArtSans-Regular"/>
        </w:rPr>
        <w:t xml:space="preserve"> Tevens, werd er ook besproken welke concepten er zeker in het model moeten blijven en welke er ontbraken. Tenslotte, werden de definities van deze concepten besproken.</w:t>
      </w:r>
    </w:p>
    <w:p w14:paraId="5B7ECF3B" w14:textId="0D124D62" w:rsidR="00F6184C" w:rsidRDefault="00F6184C" w:rsidP="00F6184C">
      <w:pPr>
        <w:pStyle w:val="ListParagraph"/>
        <w:numPr>
          <w:ilvl w:val="1"/>
          <w:numId w:val="16"/>
        </w:numPr>
        <w:jc w:val="both"/>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t>Nieuwe basis van het model</w:t>
      </w:r>
    </w:p>
    <w:p w14:paraId="7591BF16" w14:textId="0FDA2DD6" w:rsidR="00F6184C" w:rsidRDefault="00F6184C" w:rsidP="00F6184C">
      <w:pPr>
        <w:jc w:val="both"/>
        <w:rPr>
          <w:rFonts w:ascii="FlandersArtSans-Regular" w:hAnsi="FlandersArtSans-Regular"/>
          <w:i/>
          <w:iCs/>
        </w:rPr>
      </w:pPr>
      <w:r w:rsidRPr="007F4113">
        <w:rPr>
          <w:rFonts w:ascii="FlandersArtSans-Regular" w:hAnsi="FlandersArtSans-Regular"/>
          <w:i/>
          <w:iCs/>
        </w:rPr>
        <w:t>We verwijzen naar de slides voor meer informati</w:t>
      </w:r>
      <w:r>
        <w:rPr>
          <w:rFonts w:ascii="FlandersArtSans-Regular" w:hAnsi="FlandersArtSans-Regular"/>
          <w:i/>
          <w:iCs/>
        </w:rPr>
        <w:t>e.</w:t>
      </w:r>
    </w:p>
    <w:p w14:paraId="401D15FA" w14:textId="7EBCFFC2" w:rsidR="006C1317" w:rsidRDefault="006C1317" w:rsidP="00F6184C">
      <w:pPr>
        <w:jc w:val="both"/>
        <w:rPr>
          <w:rFonts w:ascii="FlandersArtSans-Regular" w:hAnsi="FlandersArtSans-Regular"/>
        </w:rPr>
      </w:pPr>
      <w:r>
        <w:rPr>
          <w:rFonts w:ascii="FlandersArtSans-Regular" w:hAnsi="FlandersArtSans-Regular"/>
        </w:rPr>
        <w:t xml:space="preserve">Er werd gekozen om CIDOC-CRM als basis te gebruiken voor het model. Deze keuze werd gemaakt </w:t>
      </w:r>
      <w:r w:rsidR="00764541">
        <w:rPr>
          <w:rFonts w:ascii="FlandersArtSans-Regular" w:hAnsi="FlandersArtSans-Regular"/>
        </w:rPr>
        <w:t>omwille van een aantal redenen</w:t>
      </w:r>
      <w:r>
        <w:rPr>
          <w:rFonts w:ascii="FlandersArtSans-Regular" w:hAnsi="FlandersArtSans-Regular"/>
        </w:rPr>
        <w:t>:</w:t>
      </w:r>
    </w:p>
    <w:p w14:paraId="43E62823" w14:textId="4FC902D3" w:rsidR="006C1317" w:rsidRDefault="006C1317" w:rsidP="006C1317">
      <w:pPr>
        <w:pStyle w:val="ListParagraph"/>
        <w:numPr>
          <w:ilvl w:val="0"/>
          <w:numId w:val="37"/>
        </w:numPr>
        <w:jc w:val="both"/>
        <w:rPr>
          <w:rFonts w:ascii="FlandersArtSans-Regular" w:hAnsi="FlandersArtSans-Regular"/>
        </w:rPr>
      </w:pPr>
      <w:r>
        <w:rPr>
          <w:rFonts w:ascii="FlandersArtSans-Regular" w:hAnsi="FlandersArtSans-Regular"/>
        </w:rPr>
        <w:t>Het is een uitgebreide, generieke standaard</w:t>
      </w:r>
    </w:p>
    <w:p w14:paraId="6D7E412D" w14:textId="2D960465" w:rsidR="006C1317" w:rsidRDefault="006C1317" w:rsidP="006C1317">
      <w:pPr>
        <w:pStyle w:val="ListParagraph"/>
        <w:numPr>
          <w:ilvl w:val="0"/>
          <w:numId w:val="37"/>
        </w:numPr>
        <w:jc w:val="both"/>
        <w:rPr>
          <w:rFonts w:ascii="FlandersArtSans-Regular" w:hAnsi="FlandersArtSans-Regular"/>
        </w:rPr>
      </w:pPr>
      <w:r>
        <w:rPr>
          <w:rFonts w:ascii="FlandersArtSans-Regular" w:hAnsi="FlandersArtSans-Regular"/>
        </w:rPr>
        <w:t>ISO-standaard</w:t>
      </w:r>
    </w:p>
    <w:p w14:paraId="6F336FB4" w14:textId="1756C4F0" w:rsidR="006C1317" w:rsidRDefault="006C1317" w:rsidP="006C1317">
      <w:pPr>
        <w:pStyle w:val="ListParagraph"/>
        <w:numPr>
          <w:ilvl w:val="0"/>
          <w:numId w:val="37"/>
        </w:numPr>
        <w:jc w:val="both"/>
        <w:rPr>
          <w:rFonts w:ascii="FlandersArtSans-Regular" w:hAnsi="FlandersArtSans-Regular"/>
        </w:rPr>
      </w:pPr>
      <w:r>
        <w:rPr>
          <w:rFonts w:ascii="FlandersArtSans-Regular" w:hAnsi="FlandersArtSans-Regular"/>
        </w:rPr>
        <w:t>Linked data</w:t>
      </w:r>
    </w:p>
    <w:p w14:paraId="76CDE9F9" w14:textId="629919B9" w:rsidR="006C1317" w:rsidRDefault="006C1317" w:rsidP="006C1317">
      <w:pPr>
        <w:pStyle w:val="ListParagraph"/>
        <w:numPr>
          <w:ilvl w:val="0"/>
          <w:numId w:val="37"/>
        </w:numPr>
        <w:jc w:val="both"/>
        <w:rPr>
          <w:rFonts w:ascii="FlandersArtSans-Regular" w:hAnsi="FlandersArtSans-Regular"/>
        </w:rPr>
      </w:pPr>
      <w:r>
        <w:rPr>
          <w:rFonts w:ascii="FlandersArtSans-Regular" w:hAnsi="FlandersArtSans-Regular"/>
        </w:rPr>
        <w:lastRenderedPageBreak/>
        <w:t>De definities van CIDOC-CRM werden aangehaald als de betere definities in de vorige werkgroep (TW1)</w:t>
      </w:r>
    </w:p>
    <w:p w14:paraId="267CBEAD" w14:textId="0768886B" w:rsidR="006C1317" w:rsidRDefault="006C1317" w:rsidP="006C1317">
      <w:pPr>
        <w:pStyle w:val="ListParagraph"/>
        <w:numPr>
          <w:ilvl w:val="0"/>
          <w:numId w:val="37"/>
        </w:numPr>
        <w:jc w:val="both"/>
        <w:rPr>
          <w:rFonts w:ascii="FlandersArtSans-Regular" w:hAnsi="FlandersArtSans-Regular"/>
        </w:rPr>
      </w:pPr>
      <w:r>
        <w:rPr>
          <w:rFonts w:ascii="FlandersArtSans-Regular" w:hAnsi="FlandersArtSans-Regular"/>
        </w:rPr>
        <w:t>Er is mapping mogelijk naar FRBR, Europeana ...</w:t>
      </w:r>
    </w:p>
    <w:p w14:paraId="504624A5" w14:textId="6E20CE91" w:rsidR="006C1317" w:rsidRPr="006C1317" w:rsidRDefault="006C1317" w:rsidP="006C1317">
      <w:pPr>
        <w:jc w:val="both"/>
        <w:rPr>
          <w:rFonts w:ascii="FlandersArtSans-Regular" w:hAnsi="FlandersArtSans-Regular"/>
        </w:rPr>
      </w:pPr>
      <w:bookmarkStart w:id="0" w:name="_Hlk37234097"/>
      <w:bookmarkStart w:id="1" w:name="_Hlk37233940"/>
      <w:r>
        <w:rPr>
          <w:rFonts w:ascii="FlandersArtSans-Regular" w:hAnsi="FlandersArtSans-Regular"/>
        </w:rPr>
        <w:t>Echter</w:t>
      </w:r>
      <w:r w:rsidR="001B7298">
        <w:rPr>
          <w:rFonts w:ascii="FlandersArtSans-Regular" w:hAnsi="FlandersArtSans-Regular"/>
        </w:rPr>
        <w:t xml:space="preserve"> </w:t>
      </w:r>
      <w:r>
        <w:rPr>
          <w:rFonts w:ascii="FlandersArtSans-Regular" w:hAnsi="FlandersArtSans-Regular"/>
        </w:rPr>
        <w:t>is het een zeer complex model</w:t>
      </w:r>
      <w:r w:rsidR="001B7298">
        <w:rPr>
          <w:rFonts w:ascii="FlandersArtSans-Regular" w:hAnsi="FlandersArtSans-Regular"/>
        </w:rPr>
        <w:t xml:space="preserve">. Daarom </w:t>
      </w:r>
      <w:r>
        <w:rPr>
          <w:rFonts w:ascii="FlandersArtSans-Regular" w:hAnsi="FlandersArtSans-Regular"/>
        </w:rPr>
        <w:t>worden enkel de entiteiten behouden die op basis van de use cases</w:t>
      </w:r>
      <w:r w:rsidR="00764541">
        <w:rPr>
          <w:rFonts w:ascii="FlandersArtSans-Regular" w:hAnsi="FlandersArtSans-Regular"/>
        </w:rPr>
        <w:t xml:space="preserve"> ook effectief</w:t>
      </w:r>
      <w:r>
        <w:rPr>
          <w:rFonts w:ascii="FlandersArtSans-Regular" w:hAnsi="FlandersArtSans-Regular"/>
        </w:rPr>
        <w:t xml:space="preserve"> </w:t>
      </w:r>
      <w:bookmarkEnd w:id="0"/>
      <w:r>
        <w:rPr>
          <w:rFonts w:ascii="FlandersArtSans-Regular" w:hAnsi="FlandersArtSans-Regular"/>
        </w:rPr>
        <w:t xml:space="preserve">nodig </w:t>
      </w:r>
      <w:bookmarkEnd w:id="1"/>
      <w:r>
        <w:rPr>
          <w:rFonts w:ascii="FlandersArtSans-Regular" w:hAnsi="FlandersArtSans-Regular"/>
        </w:rPr>
        <w:t>zijn.</w:t>
      </w:r>
    </w:p>
    <w:p w14:paraId="63F90779" w14:textId="77777777" w:rsidR="000A66B4" w:rsidRDefault="00E10F4F" w:rsidP="000A66B4">
      <w:pPr>
        <w:keepNext/>
        <w:jc w:val="both"/>
      </w:pPr>
      <w:r>
        <w:rPr>
          <w:rFonts w:ascii="FlandersArtSans-Medium" w:eastAsia="Calibri" w:hAnsi="FlandersArtSans-Medium" w:cs="Calibri"/>
          <w:b/>
          <w:bCs/>
          <w:smallCaps/>
          <w:noProof/>
          <w:color w:val="373636"/>
          <w:sz w:val="28"/>
          <w:szCs w:val="28"/>
        </w:rPr>
        <w:drawing>
          <wp:inline distT="0" distB="0" distL="0" distR="0" wp14:anchorId="1BC2DF75" wp14:editId="0B32F749">
            <wp:extent cx="5952334" cy="288632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ltureelErfgoed-step06.jpg"/>
                    <pic:cNvPicPr/>
                  </pic:nvPicPr>
                  <pic:blipFill rotWithShape="1">
                    <a:blip r:embed="rId15" cstate="print">
                      <a:extLst>
                        <a:ext uri="{28A0092B-C50C-407E-A947-70E740481C1C}">
                          <a14:useLocalDpi xmlns:a14="http://schemas.microsoft.com/office/drawing/2010/main" val="0"/>
                        </a:ext>
                      </a:extLst>
                    </a:blip>
                    <a:srcRect l="767" t="2469" r="31884" b="21045"/>
                    <a:stretch/>
                  </pic:blipFill>
                  <pic:spPr bwMode="auto">
                    <a:xfrm>
                      <a:off x="0" y="0"/>
                      <a:ext cx="5985259" cy="2902288"/>
                    </a:xfrm>
                    <a:prstGeom prst="rect">
                      <a:avLst/>
                    </a:prstGeom>
                    <a:ln>
                      <a:noFill/>
                    </a:ln>
                    <a:extLst>
                      <a:ext uri="{53640926-AAD7-44D8-BBD7-CCE9431645EC}">
                        <a14:shadowObscured xmlns:a14="http://schemas.microsoft.com/office/drawing/2010/main"/>
                      </a:ext>
                    </a:extLst>
                  </pic:spPr>
                </pic:pic>
              </a:graphicData>
            </a:graphic>
          </wp:inline>
        </w:drawing>
      </w:r>
    </w:p>
    <w:p w14:paraId="122F6AB1" w14:textId="11E166B7" w:rsidR="00F6184C" w:rsidRDefault="000A66B4" w:rsidP="000A66B4">
      <w:pPr>
        <w:pStyle w:val="Caption"/>
        <w:jc w:val="both"/>
        <w:rPr>
          <w:rFonts w:ascii="FlandersArtSans-Medium" w:eastAsia="Calibri" w:hAnsi="FlandersArtSans-Medium" w:cs="Calibri"/>
          <w:b/>
          <w:bCs/>
          <w:smallCaps/>
          <w:color w:val="373636"/>
          <w:sz w:val="28"/>
          <w:szCs w:val="28"/>
        </w:rPr>
      </w:pPr>
      <w:r>
        <w:t xml:space="preserve">Figuur </w:t>
      </w:r>
      <w:fldSimple w:instr=" SEQ Figuur \* ARABIC ">
        <w:r>
          <w:rPr>
            <w:noProof/>
          </w:rPr>
          <w:t>2</w:t>
        </w:r>
      </w:fldSimple>
      <w:r>
        <w:t xml:space="preserve">: Het huidige </w:t>
      </w:r>
      <w:r w:rsidR="001B7298">
        <w:t xml:space="preserve">object-georiënteerde </w:t>
      </w:r>
      <w:r>
        <w:t>datamodel met CIDOC-CRM als basis.</w:t>
      </w:r>
    </w:p>
    <w:p w14:paraId="62B1FFC0" w14:textId="77777777" w:rsidR="000A66B4" w:rsidRDefault="005E5B4B" w:rsidP="000A66B4">
      <w:pPr>
        <w:keepNext/>
        <w:jc w:val="both"/>
      </w:pPr>
      <w:r>
        <w:rPr>
          <w:rFonts w:ascii="FlandersArtSans-Medium" w:eastAsia="Calibri" w:hAnsi="FlandersArtSans-Medium" w:cs="Calibri"/>
          <w:b/>
          <w:bCs/>
          <w:smallCaps/>
          <w:noProof/>
          <w:color w:val="373636"/>
          <w:sz w:val="28"/>
          <w:szCs w:val="28"/>
        </w:rPr>
        <w:drawing>
          <wp:inline distT="0" distB="0" distL="0" distR="0" wp14:anchorId="0FCF2586" wp14:editId="71A75491">
            <wp:extent cx="5731510" cy="39090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ltureelErfgoed-Events-step0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909060"/>
                    </a:xfrm>
                    <a:prstGeom prst="rect">
                      <a:avLst/>
                    </a:prstGeom>
                  </pic:spPr>
                </pic:pic>
              </a:graphicData>
            </a:graphic>
          </wp:inline>
        </w:drawing>
      </w:r>
    </w:p>
    <w:p w14:paraId="386CBFD2" w14:textId="6679762E" w:rsidR="005E5B4B" w:rsidRPr="001B7298" w:rsidRDefault="000A66B4" w:rsidP="000A66B4">
      <w:pPr>
        <w:pStyle w:val="Caption"/>
        <w:jc w:val="both"/>
      </w:pPr>
      <w:r>
        <w:t xml:space="preserve">Figuur </w:t>
      </w:r>
      <w:fldSimple w:instr=" SEQ Figuur \* ARABIC ">
        <w:r>
          <w:rPr>
            <w:noProof/>
          </w:rPr>
          <w:t>3</w:t>
        </w:r>
      </w:fldSimple>
      <w:r>
        <w:t xml:space="preserve">: </w:t>
      </w:r>
      <w:r w:rsidR="001B7298">
        <w:t>Het huidige event-georiënteerde datamodel met CIDOC-CRM als basis.</w:t>
      </w:r>
    </w:p>
    <w:p w14:paraId="06944104" w14:textId="26FFCE69" w:rsidR="00E71638" w:rsidRDefault="00070296" w:rsidP="00E71638">
      <w:pPr>
        <w:pStyle w:val="ListParagraph"/>
        <w:numPr>
          <w:ilvl w:val="0"/>
          <w:numId w:val="16"/>
        </w:numPr>
        <w:jc w:val="both"/>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lastRenderedPageBreak/>
        <w:t>Doorlopen van het huidig datamodel</w:t>
      </w:r>
    </w:p>
    <w:p w14:paraId="56A383B1" w14:textId="276E334A" w:rsidR="00EB0D32" w:rsidRPr="00EB0D32" w:rsidRDefault="00EB0D32" w:rsidP="00EB0D32">
      <w:pPr>
        <w:pStyle w:val="ListParagraph"/>
        <w:numPr>
          <w:ilvl w:val="1"/>
          <w:numId w:val="23"/>
        </w:numPr>
        <w:jc w:val="both"/>
        <w:rPr>
          <w:rFonts w:ascii="FlandersArtSans-Medium" w:eastAsia="Calibri" w:hAnsi="FlandersArtSans-Medium" w:cs="Calibri"/>
          <w:b/>
          <w:bCs/>
          <w:smallCaps/>
          <w:color w:val="373636"/>
          <w:sz w:val="28"/>
          <w:szCs w:val="28"/>
        </w:rPr>
      </w:pPr>
      <w:r w:rsidRPr="00EB0D32">
        <w:rPr>
          <w:rFonts w:ascii="FlandersArtSans-Medium" w:eastAsia="Calibri" w:hAnsi="FlandersArtSans-Medium" w:cs="Calibri"/>
          <w:b/>
          <w:bCs/>
          <w:smallCaps/>
          <w:color w:val="373636"/>
          <w:sz w:val="28"/>
          <w:szCs w:val="28"/>
        </w:rPr>
        <w:t xml:space="preserve">Doel van de </w:t>
      </w:r>
      <w:r w:rsidR="00070296">
        <w:rPr>
          <w:rFonts w:ascii="FlandersArtSans-Medium" w:eastAsia="Calibri" w:hAnsi="FlandersArtSans-Medium" w:cs="Calibri"/>
          <w:b/>
          <w:bCs/>
          <w:smallCaps/>
          <w:color w:val="373636"/>
          <w:sz w:val="28"/>
          <w:szCs w:val="28"/>
        </w:rPr>
        <w:t>werkgroep</w:t>
      </w:r>
    </w:p>
    <w:p w14:paraId="20BE6539" w14:textId="0A6C6401" w:rsidR="00EB0D32" w:rsidRDefault="00EB0D32" w:rsidP="00EB0D32">
      <w:pPr>
        <w:numPr>
          <w:ilvl w:val="0"/>
          <w:numId w:val="17"/>
        </w:numPr>
        <w:contextualSpacing/>
        <w:jc w:val="both"/>
        <w:rPr>
          <w:rFonts w:ascii="FlandersArtSans-Regular" w:hAnsi="FlandersArtSans-Regular"/>
        </w:rPr>
      </w:pPr>
      <w:r>
        <w:rPr>
          <w:rFonts w:ascii="FlandersArtSans-Regular" w:hAnsi="FlandersArtSans-Regular"/>
        </w:rPr>
        <w:t>Nieuwe versie van het model voorstellen</w:t>
      </w:r>
    </w:p>
    <w:p w14:paraId="7B453E3F" w14:textId="302CA21C" w:rsidR="00EB0D32" w:rsidRDefault="00EB0D32" w:rsidP="00EB0D32">
      <w:pPr>
        <w:numPr>
          <w:ilvl w:val="0"/>
          <w:numId w:val="17"/>
        </w:numPr>
        <w:contextualSpacing/>
        <w:jc w:val="both"/>
        <w:rPr>
          <w:rFonts w:ascii="FlandersArtSans-Regular" w:hAnsi="FlandersArtSans-Regular"/>
        </w:rPr>
      </w:pPr>
      <w:r>
        <w:rPr>
          <w:rFonts w:ascii="FlandersArtSans-Regular" w:hAnsi="FlandersArtSans-Regular"/>
        </w:rPr>
        <w:t>Datavoorbeelden demonstreren</w:t>
      </w:r>
    </w:p>
    <w:p w14:paraId="1F7B8C32" w14:textId="2C5FFCF5" w:rsidR="00EB0D32" w:rsidRDefault="00EB0D32" w:rsidP="00EB0D32">
      <w:pPr>
        <w:numPr>
          <w:ilvl w:val="0"/>
          <w:numId w:val="17"/>
        </w:numPr>
        <w:contextualSpacing/>
        <w:jc w:val="both"/>
        <w:rPr>
          <w:rFonts w:ascii="FlandersArtSans-Regular" w:hAnsi="FlandersArtSans-Regular"/>
        </w:rPr>
      </w:pPr>
      <w:r>
        <w:rPr>
          <w:rFonts w:ascii="FlandersArtSans-Regular" w:hAnsi="FlandersArtSans-Regular"/>
        </w:rPr>
        <w:t>Openstaande vragen behandelen</w:t>
      </w:r>
    </w:p>
    <w:p w14:paraId="797809CF" w14:textId="1C2F7D75" w:rsidR="00EB0D32" w:rsidRDefault="00EB0D32" w:rsidP="00EB0D32">
      <w:pPr>
        <w:numPr>
          <w:ilvl w:val="0"/>
          <w:numId w:val="17"/>
        </w:numPr>
        <w:contextualSpacing/>
        <w:jc w:val="both"/>
        <w:rPr>
          <w:rFonts w:ascii="FlandersArtSans-Regular" w:hAnsi="FlandersArtSans-Regular"/>
          <w:lang w:val="nl-BE"/>
        </w:rPr>
      </w:pPr>
      <w:r w:rsidRPr="00EB0D32">
        <w:rPr>
          <w:rFonts w:ascii="FlandersArtSans-Regular" w:hAnsi="FlandersArtSans-Regular"/>
          <w:lang w:val="nl-BE"/>
        </w:rPr>
        <w:t>Use cases valideren en waar n</w:t>
      </w:r>
      <w:r>
        <w:rPr>
          <w:rFonts w:ascii="FlandersArtSans-Regular" w:hAnsi="FlandersArtSans-Regular"/>
          <w:lang w:val="nl-BE"/>
        </w:rPr>
        <w:t>odig uitbreiden/inperken</w:t>
      </w:r>
    </w:p>
    <w:p w14:paraId="64ECAEA5" w14:textId="77777777" w:rsidR="00EB0D32" w:rsidRPr="00EB0D32" w:rsidRDefault="00EB0D32" w:rsidP="00EB0D32">
      <w:pPr>
        <w:contextualSpacing/>
        <w:jc w:val="both"/>
        <w:rPr>
          <w:rFonts w:ascii="FlandersArtSans-Regular" w:hAnsi="FlandersArtSans-Regular"/>
          <w:lang w:val="nl-BE"/>
        </w:rPr>
      </w:pPr>
    </w:p>
    <w:p w14:paraId="734CF764" w14:textId="5C79C69A" w:rsidR="00EB0D32" w:rsidRDefault="00EB0D32" w:rsidP="00EB0D32">
      <w:pPr>
        <w:numPr>
          <w:ilvl w:val="1"/>
          <w:numId w:val="23"/>
        </w:numPr>
        <w:contextualSpacing/>
        <w:jc w:val="both"/>
        <w:rPr>
          <w:rFonts w:ascii="FlandersArtSans-Medium" w:eastAsia="Calibri" w:hAnsi="FlandersArtSans-Medium" w:cs="Calibri"/>
          <w:b/>
          <w:bCs/>
          <w:smallCaps/>
          <w:color w:val="373636"/>
          <w:sz w:val="28"/>
          <w:szCs w:val="28"/>
        </w:rPr>
      </w:pPr>
      <w:r w:rsidRPr="00EB0D32">
        <w:rPr>
          <w:rFonts w:ascii="FlandersArtSans-Medium" w:eastAsia="Calibri" w:hAnsi="FlandersArtSans-Medium" w:cs="Calibri"/>
          <w:b/>
          <w:bCs/>
          <w:smallCaps/>
          <w:color w:val="373636"/>
          <w:sz w:val="28"/>
          <w:szCs w:val="28"/>
        </w:rPr>
        <w:t>Aanpak</w:t>
      </w:r>
    </w:p>
    <w:p w14:paraId="6B5436A4" w14:textId="23E9491E" w:rsidR="004F0691" w:rsidRDefault="004F0691" w:rsidP="004F0691">
      <w:pPr>
        <w:contextualSpacing/>
        <w:jc w:val="both"/>
        <w:rPr>
          <w:rFonts w:ascii="FlandersArtSans-Regular" w:hAnsi="FlandersArtSans-Regular"/>
        </w:rPr>
      </w:pPr>
      <w:r>
        <w:rPr>
          <w:rFonts w:ascii="FlandersArtSans-Regular" w:hAnsi="FlandersArtSans-Regular"/>
        </w:rPr>
        <w:t xml:space="preserve">Het datamodel </w:t>
      </w:r>
      <w:r w:rsidR="001B36ED">
        <w:rPr>
          <w:rFonts w:ascii="FlandersArtSans-Regular" w:hAnsi="FlandersArtSans-Regular"/>
        </w:rPr>
        <w:t>werd</w:t>
      </w:r>
      <w:r>
        <w:rPr>
          <w:rFonts w:ascii="FlandersArtSans-Regular" w:hAnsi="FlandersArtSans-Regular"/>
        </w:rPr>
        <w:t xml:space="preserve"> doorlopen a</w:t>
      </w:r>
      <w:r w:rsidR="00EF0FD3">
        <w:rPr>
          <w:rFonts w:ascii="FlandersArtSans-Regular" w:hAnsi="FlandersArtSans-Regular"/>
        </w:rPr>
        <w:t>an de hand van drie datavoorbeelden</w:t>
      </w:r>
      <w:r>
        <w:rPr>
          <w:rFonts w:ascii="FlandersArtSans-Regular" w:hAnsi="FlandersArtSans-Regular"/>
        </w:rPr>
        <w:t>:</w:t>
      </w:r>
    </w:p>
    <w:p w14:paraId="15F6F589" w14:textId="77777777" w:rsidR="000A66B4" w:rsidRDefault="00E636FE" w:rsidP="000A66B4">
      <w:pPr>
        <w:keepNext/>
        <w:contextualSpacing/>
        <w:jc w:val="center"/>
      </w:pPr>
      <w:r>
        <w:rPr>
          <w:rFonts w:ascii="FlandersArtSans-Regular" w:hAnsi="FlandersArtSans-Regular"/>
          <w:noProof/>
        </w:rPr>
        <w:drawing>
          <wp:inline distT="0" distB="0" distL="0" distR="0" wp14:anchorId="082249DD" wp14:editId="7A2EDE8B">
            <wp:extent cx="3949700" cy="197703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iedatavoorbeelden.PNG"/>
                    <pic:cNvPicPr/>
                  </pic:nvPicPr>
                  <pic:blipFill>
                    <a:blip r:embed="rId17">
                      <a:extLst>
                        <a:ext uri="{28A0092B-C50C-407E-A947-70E740481C1C}">
                          <a14:useLocalDpi xmlns:a14="http://schemas.microsoft.com/office/drawing/2010/main" val="0"/>
                        </a:ext>
                      </a:extLst>
                    </a:blip>
                    <a:stretch>
                      <a:fillRect/>
                    </a:stretch>
                  </pic:blipFill>
                  <pic:spPr>
                    <a:xfrm>
                      <a:off x="0" y="0"/>
                      <a:ext cx="3997018" cy="2000723"/>
                    </a:xfrm>
                    <a:prstGeom prst="rect">
                      <a:avLst/>
                    </a:prstGeom>
                  </pic:spPr>
                </pic:pic>
              </a:graphicData>
            </a:graphic>
          </wp:inline>
        </w:drawing>
      </w:r>
    </w:p>
    <w:p w14:paraId="3F2012D5" w14:textId="159F4ACB" w:rsidR="00E636FE" w:rsidRDefault="000A66B4" w:rsidP="000A66B4">
      <w:pPr>
        <w:pStyle w:val="Caption"/>
        <w:rPr>
          <w:rFonts w:ascii="FlandersArtSans-Regular" w:hAnsi="FlandersArtSans-Regular"/>
        </w:rPr>
      </w:pPr>
      <w:r>
        <w:t xml:space="preserve">Figuur </w:t>
      </w:r>
      <w:fldSimple w:instr=" SEQ Figuur \* ARABIC ">
        <w:r>
          <w:rPr>
            <w:noProof/>
          </w:rPr>
          <w:t>4</w:t>
        </w:r>
      </w:fldSimple>
      <w:r>
        <w:t>: De drie datavoorbeelden hiërarchie</w:t>
      </w:r>
    </w:p>
    <w:p w14:paraId="23175E05" w14:textId="6DEFE9A5" w:rsidR="004F0691" w:rsidRPr="00253EB8" w:rsidRDefault="004F0691" w:rsidP="004F0691">
      <w:pPr>
        <w:pStyle w:val="ListParagraph"/>
        <w:numPr>
          <w:ilvl w:val="0"/>
          <w:numId w:val="39"/>
        </w:numPr>
        <w:jc w:val="both"/>
        <w:rPr>
          <w:rFonts w:ascii="FlandersArtSans-Regular" w:hAnsi="FlandersArtSans-Regular"/>
          <w:b/>
          <w:bCs/>
        </w:rPr>
      </w:pPr>
      <w:r w:rsidRPr="00253EB8">
        <w:rPr>
          <w:rFonts w:ascii="FlandersArtSans-Regular" w:hAnsi="FlandersArtSans-Regular"/>
          <w:b/>
          <w:bCs/>
        </w:rPr>
        <w:t>Materieel Erfgoed: Roerend Erfgoed</w:t>
      </w:r>
      <w:r w:rsidR="00F20DCD" w:rsidRPr="00253EB8">
        <w:rPr>
          <w:rFonts w:ascii="FlandersArtSans-Regular" w:hAnsi="FlandersArtSans-Regular"/>
          <w:b/>
          <w:bCs/>
        </w:rPr>
        <w:t xml:space="preserve"> – Inventariseren van het Lam Gods</w:t>
      </w:r>
    </w:p>
    <w:p w14:paraId="27E34273" w14:textId="35020D12" w:rsidR="00E636FE" w:rsidRPr="00E636FE" w:rsidRDefault="00E636FE" w:rsidP="00E636FE">
      <w:pPr>
        <w:jc w:val="both"/>
        <w:rPr>
          <w:rFonts w:ascii="FlandersArtSans-Regular" w:hAnsi="FlandersArtSans-Regular"/>
        </w:rPr>
      </w:pPr>
      <w:r w:rsidRPr="00E636FE">
        <w:rPr>
          <w:rFonts w:ascii="FlandersArtSans-Regular" w:hAnsi="FlandersArtSans-Regular"/>
          <w:i/>
          <w:iCs/>
        </w:rPr>
        <w:t>Verhaallijn</w:t>
      </w:r>
      <w:r>
        <w:rPr>
          <w:rFonts w:ascii="FlandersArtSans-Regular" w:hAnsi="FlandersArtSans-Regular"/>
        </w:rPr>
        <w:t>: Men wil het Lam Gods inventariseren. De Permanente locatie bevindt zich in de Sint-Baafskathedraal. Momenteel bevindt deze zich echter in het Museum voor Schone Kunsten. Het schilderij is 340 cm hoog en 440 cm breed. Men voegt een foto van het schilderij toe. De Kerkfabriek is eigenaar van het Lam Gods. Het Lam Gods behoort tot het publiek domein. Het is gemaakt door de Gebroeders van Eyck in 1420 – 1432. De Rechtvaardige Rechters is een paneel van het Lam Gods. De aanbidding van het Lam is een paneel van het Lam Gods.</w:t>
      </w:r>
    </w:p>
    <w:p w14:paraId="5230232B" w14:textId="68E51A03" w:rsidR="004F0691" w:rsidRPr="00253EB8" w:rsidRDefault="004F0691" w:rsidP="004F0691">
      <w:pPr>
        <w:pStyle w:val="ListParagraph"/>
        <w:numPr>
          <w:ilvl w:val="0"/>
          <w:numId w:val="39"/>
        </w:numPr>
        <w:jc w:val="both"/>
        <w:rPr>
          <w:rFonts w:ascii="FlandersArtSans-Regular" w:hAnsi="FlandersArtSans-Regular"/>
          <w:b/>
          <w:bCs/>
        </w:rPr>
      </w:pPr>
      <w:r w:rsidRPr="00253EB8">
        <w:rPr>
          <w:rFonts w:ascii="FlandersArtSans-Regular" w:hAnsi="FlandersArtSans-Regular"/>
          <w:b/>
          <w:bCs/>
        </w:rPr>
        <w:t>Materieel Erfgoed: Onroerend Erfgoed</w:t>
      </w:r>
      <w:r w:rsidR="00F20DCD" w:rsidRPr="00253EB8">
        <w:rPr>
          <w:rFonts w:ascii="FlandersArtSans-Regular" w:hAnsi="FlandersArtSans-Regular"/>
          <w:b/>
          <w:bCs/>
        </w:rPr>
        <w:t xml:space="preserve"> – Inventariseren van de Woning Van Wassenhove</w:t>
      </w:r>
    </w:p>
    <w:p w14:paraId="070DA3DF" w14:textId="2C6997F3" w:rsidR="00253EB8" w:rsidRPr="00253EB8" w:rsidRDefault="00253EB8" w:rsidP="00253EB8">
      <w:pPr>
        <w:jc w:val="both"/>
        <w:rPr>
          <w:rFonts w:ascii="FlandersArtSans-Regular" w:hAnsi="FlandersArtSans-Regular"/>
        </w:rPr>
      </w:pPr>
      <w:r w:rsidRPr="00253EB8">
        <w:rPr>
          <w:rFonts w:ascii="FlandersArtSans-Regular" w:hAnsi="FlandersArtSans-Regular"/>
          <w:i/>
          <w:iCs/>
        </w:rPr>
        <w:t>Verhaallijn</w:t>
      </w:r>
      <w:r>
        <w:rPr>
          <w:rFonts w:ascii="FlandersArtSans-Regular" w:hAnsi="FlandersArtSans-Regular"/>
        </w:rPr>
        <w:t>: Men wil de Woning Van Wassenhove invertariseren. De permanente locatie bevindt zich in Sint-Martens-Latem. Men koppelt een foto aan de villa. De villa is erkend als een beschermd monument. De villa is gebouwd van 1970 t.e.m. 1974. De villa werd ontworpen door Juliaan Lampens.</w:t>
      </w:r>
    </w:p>
    <w:p w14:paraId="4A759587" w14:textId="69F70BDC" w:rsidR="004F0691" w:rsidRDefault="004F0691" w:rsidP="004F0691">
      <w:pPr>
        <w:pStyle w:val="ListParagraph"/>
        <w:numPr>
          <w:ilvl w:val="0"/>
          <w:numId w:val="39"/>
        </w:numPr>
        <w:jc w:val="both"/>
        <w:rPr>
          <w:rFonts w:ascii="FlandersArtSans-Regular" w:hAnsi="FlandersArtSans-Regular"/>
          <w:b/>
          <w:bCs/>
        </w:rPr>
      </w:pPr>
      <w:r w:rsidRPr="00253EB8">
        <w:rPr>
          <w:rFonts w:ascii="FlandersArtSans-Regular" w:hAnsi="FlandersArtSans-Regular"/>
          <w:b/>
          <w:bCs/>
        </w:rPr>
        <w:t>Immaterieel Erfgoed</w:t>
      </w:r>
      <w:r w:rsidR="00F20DCD" w:rsidRPr="00253EB8">
        <w:rPr>
          <w:rFonts w:ascii="FlandersArtSans-Regular" w:hAnsi="FlandersArtSans-Regular"/>
          <w:b/>
          <w:bCs/>
        </w:rPr>
        <w:t xml:space="preserve"> – Inventariseren van de dansvoorstelling Rosas danst Rosas</w:t>
      </w:r>
    </w:p>
    <w:p w14:paraId="458ED4CF" w14:textId="447A430F" w:rsidR="00253EB8" w:rsidRDefault="00253EB8" w:rsidP="00253EB8">
      <w:pPr>
        <w:jc w:val="both"/>
        <w:rPr>
          <w:rFonts w:ascii="FlandersArtSans-Regular" w:hAnsi="FlandersArtSans-Regular"/>
        </w:rPr>
      </w:pPr>
      <w:r w:rsidRPr="00A15633">
        <w:rPr>
          <w:rFonts w:ascii="FlandersArtSans-Regular" w:hAnsi="FlandersArtSans-Regular"/>
          <w:i/>
          <w:iCs/>
        </w:rPr>
        <w:t>Verhaallijn</w:t>
      </w:r>
      <w:r>
        <w:rPr>
          <w:rFonts w:ascii="FlandersArtSans-Regular" w:hAnsi="FlandersArtSans-Regular"/>
        </w:rPr>
        <w:t xml:space="preserve">: </w:t>
      </w:r>
      <w:r w:rsidR="00D224AB">
        <w:rPr>
          <w:rFonts w:ascii="FlandersArtSans-Regular" w:hAnsi="FlandersArtSans-Regular"/>
        </w:rPr>
        <w:t>Men wil de dansvoorstelling Rosas danst Rosas inventariseren. Dit werk is gecreëerd in 1983 door Anne Teresa De Keersmaeker. Anne tekende de choreografie uit op een plan. Deze choreografie werd uitgevoerd in 1984 in De Singel. Waarvan een foto bestaat. Later werd dit werk ook verfilmd.</w:t>
      </w:r>
    </w:p>
    <w:p w14:paraId="216B7529" w14:textId="1E2D3BDF" w:rsidR="00764541" w:rsidRPr="00764541" w:rsidRDefault="00764541" w:rsidP="00253EB8">
      <w:pPr>
        <w:jc w:val="both"/>
        <w:rPr>
          <w:rFonts w:ascii="FlandersArtSans-Regular" w:hAnsi="FlandersArtSans-Regular"/>
          <w:i/>
          <w:iCs/>
        </w:rPr>
      </w:pPr>
      <w:r w:rsidRPr="001B7298">
        <w:rPr>
          <w:rFonts w:ascii="FlandersArtSans-Regular" w:hAnsi="FlandersArtSans-Regular"/>
          <w:i/>
          <w:iCs/>
        </w:rPr>
        <w:t>We verwijzen naar de slides voor de uitwerking van deze datavoorbeelden.</w:t>
      </w:r>
    </w:p>
    <w:p w14:paraId="44510CDD" w14:textId="05D5D1E9" w:rsidR="005E5B4B" w:rsidRDefault="00D224AB" w:rsidP="005E5B4B">
      <w:pPr>
        <w:jc w:val="both"/>
        <w:rPr>
          <w:rFonts w:ascii="FlandersArtSans-Regular" w:hAnsi="FlandersArtSans-Regular"/>
        </w:rPr>
      </w:pPr>
      <w:r>
        <w:rPr>
          <w:rFonts w:ascii="FlandersArtSans-Regular" w:hAnsi="FlandersArtSans-Regular"/>
        </w:rPr>
        <w:t xml:space="preserve">Vervolgens werd gekeken of het huidig datamodel voldoet aan de use cases die werden besproken in de business werkgroep en die werden aangeduid als </w:t>
      </w:r>
      <w:r w:rsidR="00764541">
        <w:rPr>
          <w:rFonts w:ascii="FlandersArtSans-Regular" w:hAnsi="FlandersArtSans-Regular"/>
        </w:rPr>
        <w:t xml:space="preserve">de </w:t>
      </w:r>
      <w:r>
        <w:rPr>
          <w:rFonts w:ascii="FlandersArtSans-Regular" w:hAnsi="FlandersArtSans-Regular"/>
        </w:rPr>
        <w:t>belangrijkste voor dit OSLO-traje</w:t>
      </w:r>
      <w:r w:rsidR="005E5B4B">
        <w:rPr>
          <w:rFonts w:ascii="FlandersArtSans-Regular" w:hAnsi="FlandersArtSans-Regular"/>
        </w:rPr>
        <w:t>ct.</w:t>
      </w:r>
    </w:p>
    <w:p w14:paraId="28DA3740" w14:textId="1A77C0D2" w:rsidR="00AB0D62" w:rsidRPr="0010071C" w:rsidRDefault="0010071C" w:rsidP="0010071C">
      <w:pPr>
        <w:rPr>
          <w:rFonts w:ascii="FlandersArtSans-Medium" w:eastAsia="Calibri" w:hAnsi="FlandersArtSans-Medium" w:cs="Calibri"/>
          <w:b/>
          <w:bCs/>
          <w:smallCaps/>
          <w:color w:val="373636"/>
          <w:sz w:val="36"/>
          <w:szCs w:val="36"/>
        </w:rPr>
      </w:pPr>
      <w:r w:rsidRPr="0010071C">
        <w:rPr>
          <w:rFonts w:ascii="FlandersArtSans-Medium" w:eastAsia="Calibri" w:hAnsi="FlandersArtSans-Medium" w:cs="Calibri"/>
          <w:b/>
          <w:bCs/>
          <w:smallCaps/>
          <w:color w:val="373636"/>
          <w:sz w:val="36"/>
          <w:szCs w:val="36"/>
        </w:rPr>
        <w:lastRenderedPageBreak/>
        <w:t>3.</w:t>
      </w:r>
      <w:r>
        <w:rPr>
          <w:rFonts w:ascii="FlandersArtSans-Medium" w:eastAsia="Calibri" w:hAnsi="FlandersArtSans-Medium" w:cs="Calibri"/>
          <w:b/>
          <w:bCs/>
          <w:smallCaps/>
          <w:color w:val="373636"/>
          <w:sz w:val="36"/>
          <w:szCs w:val="36"/>
        </w:rPr>
        <w:t xml:space="preserve"> </w:t>
      </w:r>
      <w:r w:rsidR="00AB0D62" w:rsidRPr="0010071C">
        <w:rPr>
          <w:rFonts w:ascii="FlandersArtSans-Medium" w:eastAsia="Calibri" w:hAnsi="FlandersArtSans-Medium" w:cs="Calibri"/>
          <w:b/>
          <w:bCs/>
          <w:smallCaps/>
          <w:color w:val="373636"/>
          <w:sz w:val="36"/>
          <w:szCs w:val="36"/>
        </w:rPr>
        <w:t>Use cases</w:t>
      </w:r>
    </w:p>
    <w:p w14:paraId="2AFAF90F" w14:textId="026F14A7" w:rsidR="00AB0D62" w:rsidRPr="00544627" w:rsidRDefault="00AB0D62" w:rsidP="00AB0D62">
      <w:pPr>
        <w:jc w:val="both"/>
        <w:rPr>
          <w:rFonts w:ascii="FlandersArtSans-Regular" w:hAnsi="FlandersArtSans-Regular"/>
          <w:lang w:val="nl-BE"/>
        </w:rPr>
      </w:pPr>
      <w:r>
        <w:rPr>
          <w:rFonts w:ascii="FlandersArtSans-Regular" w:hAnsi="FlandersArtSans-Regular"/>
          <w:lang w:val="nl-BE"/>
        </w:rPr>
        <w:t xml:space="preserve">De initiële lijst van use cases werd na de werkgroep nog aangevuld met de specifieke use cases </w:t>
      </w:r>
      <w:r w:rsidR="008B4943">
        <w:rPr>
          <w:rFonts w:ascii="FlandersArtSans-Regular" w:hAnsi="FlandersArtSans-Regular"/>
          <w:lang w:val="nl-BE"/>
        </w:rPr>
        <w:t>voor</w:t>
      </w:r>
      <w:r>
        <w:rPr>
          <w:rFonts w:ascii="FlandersArtSans-Regular" w:hAnsi="FlandersArtSans-Regular"/>
          <w:lang w:val="nl-BE"/>
        </w:rPr>
        <w:t xml:space="preserve"> onroerend erfgoed. Ook de use cases van immaterieel erfgoed worden momenteel nog bekeken. </w:t>
      </w:r>
      <w:r w:rsidRPr="00544627">
        <w:rPr>
          <w:rFonts w:ascii="FlandersArtSans-Regular" w:hAnsi="FlandersArtSans-Regular"/>
          <w:lang w:val="nl-BE"/>
        </w:rPr>
        <w:t>Een</w:t>
      </w:r>
      <w:r>
        <w:rPr>
          <w:rFonts w:ascii="FlandersArtSans-Regular" w:hAnsi="FlandersArtSans-Regular"/>
          <w:lang w:val="nl-BE"/>
        </w:rPr>
        <w:t xml:space="preserve"> </w:t>
      </w:r>
      <w:r w:rsidRPr="00544627">
        <w:rPr>
          <w:rFonts w:ascii="FlandersArtSans-Regular" w:hAnsi="FlandersArtSans-Regular"/>
          <w:lang w:val="nl-BE"/>
        </w:rPr>
        <w:t>up-to-date, geconsolideerd overzicht va</w:t>
      </w:r>
      <w:r>
        <w:rPr>
          <w:rFonts w:ascii="FlandersArtSans-Regular" w:hAnsi="FlandersArtSans-Regular"/>
          <w:lang w:val="nl-BE"/>
        </w:rPr>
        <w:t>n de use cases voor deze standaard kan op Github teruggevonden worden:</w:t>
      </w:r>
    </w:p>
    <w:p w14:paraId="60B243D2" w14:textId="77777777" w:rsidR="00AB0D62" w:rsidRDefault="00837F5E" w:rsidP="00AB0D62">
      <w:pPr>
        <w:jc w:val="both"/>
      </w:pPr>
      <w:hyperlink r:id="rId18" w:history="1">
        <w:r w:rsidR="00AB0D62">
          <w:rPr>
            <w:rStyle w:val="Hyperlink"/>
          </w:rPr>
          <w:t>https://github.com/Informatievlaanderen/OSLOthema-cultureelErfgoed/blob/master/resources/useCases.md</w:t>
        </w:r>
      </w:hyperlink>
    </w:p>
    <w:p w14:paraId="7CABE51D" w14:textId="2DBEC3D1" w:rsidR="00AB0D62" w:rsidRDefault="00AB0D62" w:rsidP="00AB0D62">
      <w:pPr>
        <w:jc w:val="both"/>
        <w:rPr>
          <w:rFonts w:ascii="FlandersArtSans-Regular" w:hAnsi="FlandersArtSans-Regular"/>
          <w:lang w:val="nl-BE"/>
        </w:rPr>
      </w:pPr>
      <w:r>
        <w:rPr>
          <w:rFonts w:ascii="FlandersArtSans-Regular" w:hAnsi="FlandersArtSans-Regular"/>
          <w:lang w:val="nl-BE"/>
        </w:rPr>
        <w:t xml:space="preserve">Hieronder geven we een overzicht </w:t>
      </w:r>
      <w:r w:rsidR="005E3CC4">
        <w:rPr>
          <w:rFonts w:ascii="FlandersArtSans-Regular" w:hAnsi="FlandersArtSans-Regular"/>
          <w:lang w:val="nl-BE"/>
        </w:rPr>
        <w:t>van de stand van zaken m.b.t. de incorporatie van deze</w:t>
      </w:r>
      <w:r w:rsidR="003522C1">
        <w:rPr>
          <w:rFonts w:ascii="FlandersArtSans-Regular" w:hAnsi="FlandersArtSans-Regular"/>
          <w:lang w:val="nl-BE"/>
        </w:rPr>
        <w:t xml:space="preserve"> (initiële lijst van)</w:t>
      </w:r>
      <w:r w:rsidR="005E3CC4">
        <w:rPr>
          <w:rFonts w:ascii="FlandersArtSans-Regular" w:hAnsi="FlandersArtSans-Regular"/>
          <w:lang w:val="nl-BE"/>
        </w:rPr>
        <w:t xml:space="preserve"> use cases in de versie van de standaard zoals gepresenteerd op de tweede thematische werkgroep.</w:t>
      </w:r>
    </w:p>
    <w:p w14:paraId="4281BC84" w14:textId="77777777" w:rsidR="005E3CC4" w:rsidRDefault="005E3CC4" w:rsidP="00AB0D62">
      <w:pPr>
        <w:jc w:val="both"/>
        <w:rPr>
          <w:rFonts w:ascii="FlandersArtSans-Regular" w:hAnsi="FlandersArtSans-Regular"/>
          <w:lang w:val="nl-BE"/>
        </w:rPr>
      </w:pPr>
    </w:p>
    <w:tbl>
      <w:tblPr>
        <w:tblStyle w:val="TableGrid"/>
        <w:tblW w:w="0" w:type="auto"/>
        <w:tblLook w:val="04A0" w:firstRow="1" w:lastRow="0" w:firstColumn="1" w:lastColumn="0" w:noHBand="0" w:noVBand="1"/>
      </w:tblPr>
      <w:tblGrid>
        <w:gridCol w:w="7083"/>
        <w:gridCol w:w="1933"/>
      </w:tblGrid>
      <w:tr w:rsidR="008474B9" w14:paraId="76F61433" w14:textId="77777777" w:rsidTr="00DF6B0F">
        <w:tc>
          <w:tcPr>
            <w:tcW w:w="9016" w:type="dxa"/>
            <w:gridSpan w:val="2"/>
          </w:tcPr>
          <w:p w14:paraId="60B0BAAB" w14:textId="1226A084" w:rsidR="008474B9" w:rsidRPr="008474B9" w:rsidRDefault="008474B9" w:rsidP="008474B9">
            <w:pPr>
              <w:jc w:val="center"/>
              <w:rPr>
                <w:rFonts w:ascii="FlandersArtSans-Regular" w:hAnsi="FlandersArtSans-Regular"/>
                <w:b/>
                <w:bCs/>
              </w:rPr>
            </w:pPr>
            <w:r w:rsidRPr="008474B9">
              <w:rPr>
                <w:rFonts w:ascii="FlandersArtSans-Regular" w:hAnsi="FlandersArtSans-Regular"/>
                <w:b/>
                <w:bCs/>
              </w:rPr>
              <w:t xml:space="preserve">Use cases die verbonden zijn aan </w:t>
            </w:r>
            <w:r w:rsidR="001B7298">
              <w:rPr>
                <w:rFonts w:ascii="FlandersArtSans-Regular" w:hAnsi="FlandersArtSans-Regular"/>
                <w:b/>
                <w:bCs/>
              </w:rPr>
              <w:t>de burger</w:t>
            </w:r>
          </w:p>
        </w:tc>
      </w:tr>
      <w:tr w:rsidR="008474B9" w14:paraId="30E01DB6" w14:textId="77777777" w:rsidTr="008474B9">
        <w:tc>
          <w:tcPr>
            <w:tcW w:w="7083" w:type="dxa"/>
          </w:tcPr>
          <w:p w14:paraId="5971DFD0" w14:textId="091C9C0B" w:rsidR="008474B9" w:rsidRPr="008474B9" w:rsidRDefault="008474B9" w:rsidP="005E5B4B">
            <w:pPr>
              <w:jc w:val="both"/>
              <w:rPr>
                <w:rFonts w:ascii="FlandersArtSans-Regular" w:hAnsi="FlandersArtSans-Regular"/>
                <w:sz w:val="18"/>
                <w:szCs w:val="18"/>
              </w:rPr>
            </w:pPr>
            <w:r w:rsidRPr="008474B9">
              <w:rPr>
                <w:rFonts w:ascii="FlandersArtSans-Regular" w:hAnsi="FlandersArtSans-Regular"/>
                <w:sz w:val="18"/>
                <w:szCs w:val="18"/>
              </w:rPr>
              <w:t>Als burger wil ik weten welke objecten bij welke instelling bewaard worden en welke er tentoongesteld zijn.</w:t>
            </w:r>
          </w:p>
        </w:tc>
        <w:tc>
          <w:tcPr>
            <w:tcW w:w="1933" w:type="dxa"/>
            <w:vAlign w:val="center"/>
          </w:tcPr>
          <w:p w14:paraId="00A40F00" w14:textId="7471D744" w:rsidR="008474B9" w:rsidRDefault="008474B9" w:rsidP="008474B9">
            <w:pPr>
              <w:jc w:val="center"/>
              <w:rPr>
                <w:rFonts w:ascii="FlandersArtSans-Regular" w:hAnsi="FlandersArtSans-Regular"/>
              </w:rPr>
            </w:pPr>
            <w:r>
              <w:rPr>
                <w:rFonts w:ascii="FlandersArtSans-Regular" w:hAnsi="FlandersArtSans-Regular"/>
              </w:rPr>
              <w:t>OK (to do: Locatie)</w:t>
            </w:r>
          </w:p>
        </w:tc>
      </w:tr>
      <w:tr w:rsidR="008474B9" w14:paraId="5703E068" w14:textId="77777777" w:rsidTr="008474B9">
        <w:tc>
          <w:tcPr>
            <w:tcW w:w="7083" w:type="dxa"/>
          </w:tcPr>
          <w:p w14:paraId="20E09720" w14:textId="71E217CB" w:rsidR="008474B9" w:rsidRPr="008474B9" w:rsidRDefault="008474B9" w:rsidP="005E5B4B">
            <w:pPr>
              <w:jc w:val="both"/>
              <w:rPr>
                <w:rFonts w:ascii="FlandersArtSans-Regular" w:hAnsi="FlandersArtSans-Regular"/>
                <w:sz w:val="18"/>
                <w:szCs w:val="18"/>
              </w:rPr>
            </w:pPr>
            <w:r w:rsidRPr="008474B9">
              <w:rPr>
                <w:rFonts w:ascii="FlandersArtSans-Regular" w:hAnsi="FlandersArtSans-Regular"/>
                <w:sz w:val="18"/>
                <w:szCs w:val="18"/>
              </w:rPr>
              <w:t>Als burger wil ik weten welk materiaal rechtenvrij (of tegen welke licentie) kan gebruikt worden.</w:t>
            </w:r>
          </w:p>
        </w:tc>
        <w:tc>
          <w:tcPr>
            <w:tcW w:w="1933" w:type="dxa"/>
            <w:vAlign w:val="center"/>
          </w:tcPr>
          <w:p w14:paraId="63127AF4" w14:textId="683BC256" w:rsidR="008474B9" w:rsidRDefault="008474B9" w:rsidP="008474B9">
            <w:pPr>
              <w:jc w:val="center"/>
              <w:rPr>
                <w:rFonts w:ascii="FlandersArtSans-Regular" w:hAnsi="FlandersArtSans-Regular"/>
              </w:rPr>
            </w:pPr>
            <w:r>
              <w:rPr>
                <w:rFonts w:ascii="FlandersArtSans-Regular" w:hAnsi="FlandersArtSans-Regular"/>
              </w:rPr>
              <w:t>OK</w:t>
            </w:r>
          </w:p>
        </w:tc>
      </w:tr>
      <w:tr w:rsidR="008474B9" w14:paraId="3674702D" w14:textId="77777777" w:rsidTr="008474B9">
        <w:tc>
          <w:tcPr>
            <w:tcW w:w="7083" w:type="dxa"/>
          </w:tcPr>
          <w:p w14:paraId="4AC4DE61" w14:textId="28C7960E" w:rsidR="008474B9" w:rsidRPr="008474B9" w:rsidRDefault="008474B9" w:rsidP="005E5B4B">
            <w:pPr>
              <w:jc w:val="both"/>
              <w:rPr>
                <w:rFonts w:ascii="FlandersArtSans-Regular" w:hAnsi="FlandersArtSans-Regular"/>
                <w:sz w:val="18"/>
                <w:szCs w:val="18"/>
              </w:rPr>
            </w:pPr>
            <w:r>
              <w:rPr>
                <w:rFonts w:ascii="FlandersArtSans-Regular" w:hAnsi="FlandersArtSans-Regular"/>
                <w:sz w:val="18"/>
                <w:szCs w:val="18"/>
              </w:rPr>
              <w:t>Het moet mogelijk zijn om te zoeken naar objecten op locatie en daaraan gekoppeld de toegankelijkheid.</w:t>
            </w:r>
          </w:p>
        </w:tc>
        <w:tc>
          <w:tcPr>
            <w:tcW w:w="1933" w:type="dxa"/>
            <w:vAlign w:val="center"/>
          </w:tcPr>
          <w:p w14:paraId="7D941EF4" w14:textId="5BFE8682" w:rsidR="008474B9" w:rsidRDefault="008474B9" w:rsidP="008474B9">
            <w:pPr>
              <w:jc w:val="center"/>
              <w:rPr>
                <w:rFonts w:ascii="FlandersArtSans-Regular" w:hAnsi="FlandersArtSans-Regular"/>
              </w:rPr>
            </w:pPr>
            <w:r>
              <w:rPr>
                <w:rFonts w:ascii="FlandersArtSans-Regular" w:hAnsi="FlandersArtSans-Regular"/>
              </w:rPr>
              <w:t>OK (to do: Locatie)</w:t>
            </w:r>
          </w:p>
        </w:tc>
      </w:tr>
      <w:tr w:rsidR="008474B9" w14:paraId="2E593F8E" w14:textId="77777777" w:rsidTr="008474B9">
        <w:tc>
          <w:tcPr>
            <w:tcW w:w="7083" w:type="dxa"/>
          </w:tcPr>
          <w:p w14:paraId="2C0039CD" w14:textId="180AA53C" w:rsidR="008474B9" w:rsidRPr="008474B9" w:rsidRDefault="008474B9" w:rsidP="005E5B4B">
            <w:pPr>
              <w:jc w:val="both"/>
              <w:rPr>
                <w:rFonts w:ascii="FlandersArtSans-Regular" w:hAnsi="FlandersArtSans-Regular"/>
                <w:sz w:val="18"/>
                <w:szCs w:val="18"/>
              </w:rPr>
            </w:pPr>
            <w:r>
              <w:rPr>
                <w:rFonts w:ascii="FlandersArtSans-Regular" w:hAnsi="FlandersArtSans-Regular"/>
                <w:sz w:val="18"/>
                <w:szCs w:val="18"/>
              </w:rPr>
              <w:t>Locatie kan gedetailleerd gespecificeerd worden als de exacte bewaarplaats. (e.g. een schap van een rek in een archief)</w:t>
            </w:r>
          </w:p>
        </w:tc>
        <w:tc>
          <w:tcPr>
            <w:tcW w:w="1933" w:type="dxa"/>
            <w:vAlign w:val="center"/>
          </w:tcPr>
          <w:p w14:paraId="1FB643F1" w14:textId="0F4AF689" w:rsidR="008474B9" w:rsidRDefault="008474B9" w:rsidP="008474B9">
            <w:pPr>
              <w:jc w:val="center"/>
              <w:rPr>
                <w:rFonts w:ascii="FlandersArtSans-Regular" w:hAnsi="FlandersArtSans-Regular"/>
              </w:rPr>
            </w:pPr>
            <w:r>
              <w:rPr>
                <w:rFonts w:ascii="FlandersArtSans-Regular" w:hAnsi="FlandersArtSans-Regular"/>
              </w:rPr>
              <w:t>OK (to do: Locatie)</w:t>
            </w:r>
          </w:p>
        </w:tc>
      </w:tr>
    </w:tbl>
    <w:p w14:paraId="5DFBE6B8" w14:textId="75613F78" w:rsidR="008474B9" w:rsidRDefault="008474B9" w:rsidP="005E5B4B">
      <w:pPr>
        <w:jc w:val="both"/>
        <w:rPr>
          <w:rFonts w:ascii="FlandersArtSans-Regular" w:hAnsi="FlandersArtSans-Regular"/>
        </w:rPr>
      </w:pPr>
    </w:p>
    <w:tbl>
      <w:tblPr>
        <w:tblStyle w:val="TableGrid"/>
        <w:tblW w:w="0" w:type="auto"/>
        <w:tblLook w:val="04A0" w:firstRow="1" w:lastRow="0" w:firstColumn="1" w:lastColumn="0" w:noHBand="0" w:noVBand="1"/>
      </w:tblPr>
      <w:tblGrid>
        <w:gridCol w:w="7083"/>
        <w:gridCol w:w="1933"/>
      </w:tblGrid>
      <w:tr w:rsidR="008474B9" w14:paraId="0BA13122" w14:textId="77777777" w:rsidTr="00DF6B0F">
        <w:tc>
          <w:tcPr>
            <w:tcW w:w="9016" w:type="dxa"/>
            <w:gridSpan w:val="2"/>
          </w:tcPr>
          <w:p w14:paraId="03165AAC" w14:textId="0C47BC79" w:rsidR="008474B9" w:rsidRPr="008474B9" w:rsidRDefault="008474B9" w:rsidP="00DF6B0F">
            <w:pPr>
              <w:jc w:val="center"/>
              <w:rPr>
                <w:rFonts w:ascii="FlandersArtSans-Regular" w:hAnsi="FlandersArtSans-Regular"/>
                <w:b/>
                <w:bCs/>
              </w:rPr>
            </w:pPr>
            <w:r w:rsidRPr="008474B9">
              <w:rPr>
                <w:rFonts w:ascii="FlandersArtSans-Regular" w:hAnsi="FlandersArtSans-Regular"/>
                <w:b/>
                <w:bCs/>
              </w:rPr>
              <w:t xml:space="preserve">Use cases die verbonden zijn aan </w:t>
            </w:r>
            <w:r w:rsidR="001B7298">
              <w:rPr>
                <w:rFonts w:ascii="FlandersArtSans-Regular" w:hAnsi="FlandersArtSans-Regular"/>
                <w:b/>
                <w:bCs/>
              </w:rPr>
              <w:t>de c</w:t>
            </w:r>
            <w:r>
              <w:rPr>
                <w:rFonts w:ascii="FlandersArtSans-Regular" w:hAnsi="FlandersArtSans-Regular"/>
                <w:b/>
                <w:bCs/>
              </w:rPr>
              <w:t>ollectiebeheerder</w:t>
            </w:r>
          </w:p>
        </w:tc>
      </w:tr>
      <w:tr w:rsidR="008474B9" w14:paraId="257101AF" w14:textId="77777777" w:rsidTr="00DF6B0F">
        <w:tc>
          <w:tcPr>
            <w:tcW w:w="7083" w:type="dxa"/>
          </w:tcPr>
          <w:p w14:paraId="41E6A51E" w14:textId="70C3E252" w:rsidR="008474B9" w:rsidRPr="008474B9" w:rsidRDefault="008474B9" w:rsidP="00DF6B0F">
            <w:pPr>
              <w:jc w:val="both"/>
              <w:rPr>
                <w:rFonts w:ascii="FlandersArtSans-Regular" w:hAnsi="FlandersArtSans-Regular"/>
                <w:sz w:val="18"/>
                <w:szCs w:val="18"/>
              </w:rPr>
            </w:pPr>
            <w:r w:rsidRPr="008474B9">
              <w:rPr>
                <w:rFonts w:ascii="FlandersArtSans-Regular" w:hAnsi="FlandersArtSans-Regular"/>
                <w:sz w:val="18"/>
                <w:szCs w:val="18"/>
              </w:rPr>
              <w:t>Als collectiebeherende instelling wil ik mijn collectie (objecten) contextualiseren door ze te koppelen met collecties of collectieobjecten van andere collectiebeherende instellingen</w:t>
            </w:r>
            <w:r>
              <w:rPr>
                <w:rFonts w:ascii="FlandersArtSans-Regular" w:hAnsi="FlandersArtSans-Regular"/>
                <w:sz w:val="18"/>
                <w:szCs w:val="18"/>
              </w:rPr>
              <w:t>.</w:t>
            </w:r>
          </w:p>
        </w:tc>
        <w:tc>
          <w:tcPr>
            <w:tcW w:w="1933" w:type="dxa"/>
            <w:vAlign w:val="center"/>
          </w:tcPr>
          <w:p w14:paraId="48595079" w14:textId="51054A6B" w:rsidR="008474B9" w:rsidRDefault="001B7298" w:rsidP="00DF6B0F">
            <w:pPr>
              <w:jc w:val="center"/>
              <w:rPr>
                <w:rFonts w:ascii="FlandersArtSans-Regular" w:hAnsi="FlandersArtSans-Regular"/>
              </w:rPr>
            </w:pPr>
            <w:r>
              <w:rPr>
                <w:rFonts w:ascii="FlandersArtSans-Regular" w:hAnsi="FlandersArtSans-Regular"/>
              </w:rPr>
              <w:t>Te bespreken</w:t>
            </w:r>
          </w:p>
        </w:tc>
      </w:tr>
      <w:tr w:rsidR="008474B9" w14:paraId="6E7F8B5C" w14:textId="77777777" w:rsidTr="00DF6B0F">
        <w:tc>
          <w:tcPr>
            <w:tcW w:w="7083" w:type="dxa"/>
          </w:tcPr>
          <w:p w14:paraId="7B5A543D" w14:textId="433559D4" w:rsidR="008474B9" w:rsidRPr="008474B9" w:rsidRDefault="008474B9" w:rsidP="00DF6B0F">
            <w:pPr>
              <w:jc w:val="both"/>
              <w:rPr>
                <w:rFonts w:ascii="FlandersArtSans-Regular" w:hAnsi="FlandersArtSans-Regular"/>
                <w:sz w:val="18"/>
                <w:szCs w:val="18"/>
              </w:rPr>
            </w:pPr>
            <w:r w:rsidRPr="008474B9">
              <w:rPr>
                <w:rFonts w:ascii="FlandersArtSans-Regular" w:hAnsi="FlandersArtSans-Regular"/>
                <w:sz w:val="18"/>
                <w:szCs w:val="18"/>
              </w:rPr>
              <w:t>Als collectiebeherende instelling wil ik zoveel mogelijk contentlagen (collectiemetadata, digitale reproducties van de collectiestukken, provenance, tentoonstellingsgeschiedenis, bibliografie, digitale filmpjes …) geautomatiseerd samenbrengen voor intern gebruik, maar tevens voor extern hergebruik</w:t>
            </w:r>
            <w:r>
              <w:rPr>
                <w:rFonts w:ascii="FlandersArtSans-Regular" w:hAnsi="FlandersArtSans-Regular"/>
                <w:sz w:val="18"/>
                <w:szCs w:val="18"/>
              </w:rPr>
              <w:t>.</w:t>
            </w:r>
          </w:p>
        </w:tc>
        <w:tc>
          <w:tcPr>
            <w:tcW w:w="1933" w:type="dxa"/>
            <w:vAlign w:val="center"/>
          </w:tcPr>
          <w:p w14:paraId="535E94CE" w14:textId="77777777" w:rsidR="008474B9" w:rsidRDefault="008474B9" w:rsidP="00DF6B0F">
            <w:pPr>
              <w:jc w:val="center"/>
              <w:rPr>
                <w:rFonts w:ascii="FlandersArtSans-Regular" w:hAnsi="FlandersArtSans-Regular"/>
              </w:rPr>
            </w:pPr>
            <w:r>
              <w:rPr>
                <w:rFonts w:ascii="FlandersArtSans-Regular" w:hAnsi="FlandersArtSans-Regular"/>
              </w:rPr>
              <w:t>OK</w:t>
            </w:r>
          </w:p>
        </w:tc>
      </w:tr>
      <w:tr w:rsidR="001B7298" w14:paraId="7D1BFA76" w14:textId="77777777" w:rsidTr="00DF6B0F">
        <w:tc>
          <w:tcPr>
            <w:tcW w:w="7083" w:type="dxa"/>
          </w:tcPr>
          <w:p w14:paraId="2E12312C" w14:textId="4E826267" w:rsidR="001B7298" w:rsidRPr="008474B9" w:rsidRDefault="001B7298" w:rsidP="001B7298">
            <w:pPr>
              <w:jc w:val="both"/>
              <w:rPr>
                <w:rFonts w:ascii="FlandersArtSans-Regular" w:hAnsi="FlandersArtSans-Regular"/>
                <w:sz w:val="18"/>
                <w:szCs w:val="18"/>
              </w:rPr>
            </w:pPr>
            <w:r>
              <w:rPr>
                <w:rFonts w:ascii="FlandersArtSans-Regular" w:hAnsi="FlandersArtSans-Regular"/>
                <w:sz w:val="18"/>
                <w:szCs w:val="18"/>
              </w:rPr>
              <w:t>A</w:t>
            </w:r>
            <w:r w:rsidRPr="008474B9">
              <w:rPr>
                <w:rFonts w:ascii="FlandersArtSans-Regular" w:hAnsi="FlandersArtSans-Regular"/>
                <w:sz w:val="18"/>
                <w:szCs w:val="18"/>
              </w:rPr>
              <w:t>ls collectiebeherende instelling wil ik mijn eigen authorities koppelen aan andere authorities</w:t>
            </w:r>
            <w:r>
              <w:rPr>
                <w:rFonts w:ascii="FlandersArtSans-Regular" w:hAnsi="FlandersArtSans-Regular"/>
                <w:sz w:val="18"/>
                <w:szCs w:val="18"/>
              </w:rPr>
              <w:t>.</w:t>
            </w:r>
          </w:p>
        </w:tc>
        <w:tc>
          <w:tcPr>
            <w:tcW w:w="1933" w:type="dxa"/>
            <w:vAlign w:val="center"/>
          </w:tcPr>
          <w:p w14:paraId="0AF53C6E" w14:textId="6A78DCD3" w:rsidR="001B7298" w:rsidRDefault="001B7298" w:rsidP="001B7298">
            <w:pPr>
              <w:jc w:val="center"/>
              <w:rPr>
                <w:rFonts w:ascii="FlandersArtSans-Regular" w:hAnsi="FlandersArtSans-Regular"/>
              </w:rPr>
            </w:pPr>
            <w:r>
              <w:rPr>
                <w:rFonts w:ascii="FlandersArtSans-Regular" w:hAnsi="FlandersArtSans-Regular"/>
              </w:rPr>
              <w:t>Te bespreken</w:t>
            </w:r>
          </w:p>
        </w:tc>
      </w:tr>
      <w:tr w:rsidR="001B7298" w14:paraId="769B7205" w14:textId="77777777" w:rsidTr="00DF6B0F">
        <w:tc>
          <w:tcPr>
            <w:tcW w:w="7083" w:type="dxa"/>
          </w:tcPr>
          <w:p w14:paraId="35646B0B" w14:textId="1378DF09" w:rsidR="001B7298" w:rsidRPr="008474B9" w:rsidRDefault="001B7298" w:rsidP="001B7298">
            <w:pPr>
              <w:jc w:val="both"/>
              <w:rPr>
                <w:rFonts w:ascii="FlandersArtSans-Regular" w:hAnsi="FlandersArtSans-Regular"/>
                <w:sz w:val="18"/>
                <w:szCs w:val="18"/>
              </w:rPr>
            </w:pPr>
            <w:r w:rsidRPr="008474B9">
              <w:rPr>
                <w:rFonts w:ascii="FlandersArtSans-Regular" w:hAnsi="FlandersArtSans-Regular"/>
                <w:sz w:val="18"/>
                <w:szCs w:val="18"/>
              </w:rPr>
              <w:t>Als museum wil ik de collectie, de verschillende ruimtes … als assets inzetten binnen een platform voor instellingsmanagement.</w:t>
            </w:r>
          </w:p>
        </w:tc>
        <w:tc>
          <w:tcPr>
            <w:tcW w:w="1933" w:type="dxa"/>
            <w:vAlign w:val="center"/>
          </w:tcPr>
          <w:p w14:paraId="686B474E" w14:textId="1B774DCE" w:rsidR="001B7298" w:rsidRDefault="001B7298" w:rsidP="001B7298">
            <w:pPr>
              <w:jc w:val="center"/>
              <w:rPr>
                <w:rFonts w:ascii="FlandersArtSans-Regular" w:hAnsi="FlandersArtSans-Regular"/>
              </w:rPr>
            </w:pPr>
            <w:r>
              <w:rPr>
                <w:rFonts w:ascii="FlandersArtSans-Regular" w:hAnsi="FlandersArtSans-Regular"/>
              </w:rPr>
              <w:t>Out of Scope</w:t>
            </w:r>
          </w:p>
        </w:tc>
      </w:tr>
      <w:tr w:rsidR="001B7298" w14:paraId="6F4FA1B2" w14:textId="77777777" w:rsidTr="00DF6B0F">
        <w:tc>
          <w:tcPr>
            <w:tcW w:w="7083" w:type="dxa"/>
          </w:tcPr>
          <w:p w14:paraId="4F8639F6" w14:textId="0FA7B08E" w:rsidR="001B7298" w:rsidRPr="008474B9" w:rsidRDefault="001B7298" w:rsidP="001B7298">
            <w:pPr>
              <w:jc w:val="both"/>
              <w:rPr>
                <w:rFonts w:ascii="FlandersArtSans-Regular" w:hAnsi="FlandersArtSans-Regular"/>
                <w:sz w:val="18"/>
                <w:szCs w:val="18"/>
              </w:rPr>
            </w:pPr>
            <w:r w:rsidRPr="008474B9">
              <w:rPr>
                <w:rFonts w:ascii="FlandersArtSans-Regular" w:hAnsi="FlandersArtSans-Regular"/>
                <w:sz w:val="18"/>
                <w:szCs w:val="18"/>
              </w:rPr>
              <w:t>Dienstverlening: Welk kwalitatief materiaal bestaat er over dit object en mag dit gebruikt worden?</w:t>
            </w:r>
          </w:p>
        </w:tc>
        <w:tc>
          <w:tcPr>
            <w:tcW w:w="1933" w:type="dxa"/>
            <w:vAlign w:val="center"/>
          </w:tcPr>
          <w:p w14:paraId="6B6A7D23" w14:textId="61B0B9E0" w:rsidR="001B7298" w:rsidRDefault="001B7298" w:rsidP="001B7298">
            <w:pPr>
              <w:jc w:val="center"/>
              <w:rPr>
                <w:rFonts w:ascii="FlandersArtSans-Regular" w:hAnsi="FlandersArtSans-Regular"/>
              </w:rPr>
            </w:pPr>
            <w:r>
              <w:rPr>
                <w:rFonts w:ascii="FlandersArtSans-Regular" w:hAnsi="FlandersArtSans-Regular"/>
              </w:rPr>
              <w:t>OK (to do: Dienst)</w:t>
            </w:r>
          </w:p>
        </w:tc>
      </w:tr>
      <w:tr w:rsidR="001B7298" w14:paraId="40499C88" w14:textId="77777777" w:rsidTr="00DF6B0F">
        <w:tc>
          <w:tcPr>
            <w:tcW w:w="7083" w:type="dxa"/>
          </w:tcPr>
          <w:p w14:paraId="16E0FA3C" w14:textId="78C598F3" w:rsidR="001B7298" w:rsidRPr="008474B9" w:rsidRDefault="001B7298" w:rsidP="001B7298">
            <w:pPr>
              <w:jc w:val="both"/>
              <w:rPr>
                <w:rFonts w:ascii="FlandersArtSans-Regular" w:hAnsi="FlandersArtSans-Regular"/>
                <w:sz w:val="18"/>
                <w:szCs w:val="18"/>
              </w:rPr>
            </w:pPr>
            <w:r w:rsidRPr="008474B9">
              <w:rPr>
                <w:rFonts w:ascii="FlandersArtSans-Regular" w:hAnsi="FlandersArtSans-Regular"/>
                <w:sz w:val="18"/>
                <w:szCs w:val="18"/>
              </w:rPr>
              <w:t>Nuttige informatie bij het object: kostprijs, dequisitie, restauratie-gegevens, staat v.h. werk, uitleengegevens, juridische status/erkenning (e.g. Ministerieel besluit) en diens motivatie, subsidies …</w:t>
            </w:r>
          </w:p>
        </w:tc>
        <w:tc>
          <w:tcPr>
            <w:tcW w:w="1933" w:type="dxa"/>
            <w:vAlign w:val="center"/>
          </w:tcPr>
          <w:p w14:paraId="4FEC88D1" w14:textId="2ED2FEA9" w:rsidR="001B7298" w:rsidRDefault="001B7298" w:rsidP="001B7298">
            <w:pPr>
              <w:jc w:val="center"/>
              <w:rPr>
                <w:rFonts w:ascii="FlandersArtSans-Regular" w:hAnsi="FlandersArtSans-Regular"/>
              </w:rPr>
            </w:pPr>
            <w:r>
              <w:rPr>
                <w:rFonts w:ascii="FlandersArtSans-Regular" w:hAnsi="FlandersArtSans-Regular"/>
              </w:rPr>
              <w:t>Te bespreken</w:t>
            </w:r>
          </w:p>
        </w:tc>
      </w:tr>
      <w:tr w:rsidR="001B7298" w14:paraId="33F24583" w14:textId="77777777" w:rsidTr="00DF6B0F">
        <w:tc>
          <w:tcPr>
            <w:tcW w:w="7083" w:type="dxa"/>
          </w:tcPr>
          <w:p w14:paraId="0F7AE628" w14:textId="07836558" w:rsidR="001B7298" w:rsidRPr="008474B9" w:rsidRDefault="001B7298" w:rsidP="001B7298">
            <w:pPr>
              <w:jc w:val="both"/>
              <w:rPr>
                <w:rFonts w:ascii="FlandersArtSans-Regular" w:hAnsi="FlandersArtSans-Regular"/>
                <w:sz w:val="18"/>
                <w:szCs w:val="18"/>
              </w:rPr>
            </w:pPr>
            <w:r w:rsidRPr="008474B9">
              <w:rPr>
                <w:rFonts w:ascii="FlandersArtSans-Regular" w:hAnsi="FlandersArtSans-Regular"/>
                <w:sz w:val="18"/>
                <w:szCs w:val="18"/>
              </w:rPr>
              <w:t>Contextualiseren (e.g. Topstuk</w:t>
            </w:r>
            <w:r>
              <w:rPr>
                <w:rFonts w:ascii="FlandersArtSans-Regular" w:hAnsi="FlandersArtSans-Regular"/>
                <w:sz w:val="18"/>
                <w:szCs w:val="18"/>
              </w:rPr>
              <w:t>)</w:t>
            </w:r>
          </w:p>
        </w:tc>
        <w:tc>
          <w:tcPr>
            <w:tcW w:w="1933" w:type="dxa"/>
            <w:vAlign w:val="center"/>
          </w:tcPr>
          <w:p w14:paraId="78DC3BE2" w14:textId="4DADB5B0" w:rsidR="001B7298" w:rsidRDefault="001B7298" w:rsidP="001B7298">
            <w:pPr>
              <w:jc w:val="center"/>
              <w:rPr>
                <w:rFonts w:ascii="FlandersArtSans-Regular" w:hAnsi="FlandersArtSans-Regular"/>
              </w:rPr>
            </w:pPr>
            <w:r>
              <w:rPr>
                <w:rFonts w:ascii="FlandersArtSans-Regular" w:hAnsi="FlandersArtSans-Regular"/>
              </w:rPr>
              <w:t>Te bespreken</w:t>
            </w:r>
          </w:p>
        </w:tc>
      </w:tr>
      <w:tr w:rsidR="001B7298" w14:paraId="3F9ACFA9" w14:textId="77777777" w:rsidTr="00DF6B0F">
        <w:tc>
          <w:tcPr>
            <w:tcW w:w="7083" w:type="dxa"/>
          </w:tcPr>
          <w:p w14:paraId="41E8D969" w14:textId="08390EF6" w:rsidR="001B7298" w:rsidRPr="008474B9" w:rsidRDefault="001B7298" w:rsidP="001B7298">
            <w:pPr>
              <w:jc w:val="both"/>
              <w:rPr>
                <w:rFonts w:ascii="FlandersArtSans-Regular" w:hAnsi="FlandersArtSans-Regular"/>
                <w:sz w:val="18"/>
                <w:szCs w:val="18"/>
              </w:rPr>
            </w:pPr>
            <w:r>
              <w:rPr>
                <w:rFonts w:ascii="FlandersArtSans-Regular" w:hAnsi="FlandersArtSans-Regular"/>
                <w:sz w:val="18"/>
                <w:szCs w:val="18"/>
              </w:rPr>
              <w:t>Categoriseren op basis van criteria</w:t>
            </w:r>
          </w:p>
        </w:tc>
        <w:tc>
          <w:tcPr>
            <w:tcW w:w="1933" w:type="dxa"/>
            <w:vAlign w:val="center"/>
          </w:tcPr>
          <w:p w14:paraId="1CE95CD3" w14:textId="21513D13" w:rsidR="001B7298" w:rsidRDefault="001B7298" w:rsidP="001B7298">
            <w:pPr>
              <w:jc w:val="center"/>
              <w:rPr>
                <w:rFonts w:ascii="FlandersArtSans-Regular" w:hAnsi="FlandersArtSans-Regular"/>
              </w:rPr>
            </w:pPr>
            <w:r>
              <w:rPr>
                <w:rFonts w:ascii="FlandersArtSans-Regular" w:hAnsi="FlandersArtSans-Regular"/>
              </w:rPr>
              <w:t>Te bespreken</w:t>
            </w:r>
          </w:p>
        </w:tc>
      </w:tr>
      <w:tr w:rsidR="001B7298" w14:paraId="2C255DAA" w14:textId="77777777" w:rsidTr="00DF6B0F">
        <w:tc>
          <w:tcPr>
            <w:tcW w:w="7083" w:type="dxa"/>
          </w:tcPr>
          <w:p w14:paraId="3DB109B1" w14:textId="754D6AC6" w:rsidR="001B7298" w:rsidRPr="008474B9" w:rsidRDefault="001B7298" w:rsidP="001B7298">
            <w:pPr>
              <w:jc w:val="both"/>
              <w:rPr>
                <w:rFonts w:ascii="FlandersArtSans-Regular" w:hAnsi="FlandersArtSans-Regular"/>
                <w:sz w:val="18"/>
                <w:szCs w:val="18"/>
              </w:rPr>
            </w:pPr>
            <w:r>
              <w:rPr>
                <w:rFonts w:ascii="FlandersArtSans-Regular" w:hAnsi="FlandersArtSans-Regular"/>
                <w:sz w:val="18"/>
                <w:szCs w:val="18"/>
              </w:rPr>
              <w:t>Ontzamelen en herbestemmen</w:t>
            </w:r>
          </w:p>
        </w:tc>
        <w:tc>
          <w:tcPr>
            <w:tcW w:w="1933" w:type="dxa"/>
            <w:vAlign w:val="center"/>
          </w:tcPr>
          <w:p w14:paraId="4BCDAAFC" w14:textId="40EC325C" w:rsidR="001B7298" w:rsidRDefault="001B7298" w:rsidP="001B7298">
            <w:pPr>
              <w:jc w:val="center"/>
              <w:rPr>
                <w:rFonts w:ascii="FlandersArtSans-Regular" w:hAnsi="FlandersArtSans-Regular"/>
              </w:rPr>
            </w:pPr>
            <w:r>
              <w:rPr>
                <w:rFonts w:ascii="FlandersArtSans-Regular" w:hAnsi="FlandersArtSans-Regular"/>
              </w:rPr>
              <w:t>Te bespreken</w:t>
            </w:r>
          </w:p>
        </w:tc>
      </w:tr>
      <w:tr w:rsidR="001B7298" w14:paraId="251BF4D0" w14:textId="77777777" w:rsidTr="00DF6B0F">
        <w:tc>
          <w:tcPr>
            <w:tcW w:w="7083" w:type="dxa"/>
          </w:tcPr>
          <w:p w14:paraId="5C2B3BDE" w14:textId="34EBBBDD" w:rsidR="001B7298" w:rsidRPr="008474B9" w:rsidRDefault="001B7298" w:rsidP="001B7298">
            <w:pPr>
              <w:jc w:val="both"/>
              <w:rPr>
                <w:rFonts w:ascii="FlandersArtSans-Regular" w:hAnsi="FlandersArtSans-Regular"/>
                <w:sz w:val="18"/>
                <w:szCs w:val="18"/>
              </w:rPr>
            </w:pPr>
            <w:r>
              <w:rPr>
                <w:rFonts w:ascii="FlandersArtSans-Regular" w:hAnsi="FlandersArtSans-Regular"/>
                <w:sz w:val="18"/>
                <w:szCs w:val="18"/>
              </w:rPr>
              <w:t>Roerend erfgoed linken aan het onroerend erfgoed</w:t>
            </w:r>
          </w:p>
        </w:tc>
        <w:tc>
          <w:tcPr>
            <w:tcW w:w="1933" w:type="dxa"/>
            <w:vAlign w:val="center"/>
          </w:tcPr>
          <w:p w14:paraId="01A4AA0A" w14:textId="4CB0BA30" w:rsidR="001B7298" w:rsidRDefault="001B7298" w:rsidP="001B7298">
            <w:pPr>
              <w:jc w:val="center"/>
              <w:rPr>
                <w:rFonts w:ascii="FlandersArtSans-Regular" w:hAnsi="FlandersArtSans-Regular"/>
              </w:rPr>
            </w:pPr>
            <w:r>
              <w:rPr>
                <w:rFonts w:ascii="FlandersArtSans-Regular" w:hAnsi="FlandersArtSans-Regular"/>
              </w:rPr>
              <w:t>Via locatie?</w:t>
            </w:r>
          </w:p>
        </w:tc>
      </w:tr>
      <w:tr w:rsidR="001B7298" w14:paraId="411CBC31" w14:textId="77777777" w:rsidTr="00DF6B0F">
        <w:tc>
          <w:tcPr>
            <w:tcW w:w="7083" w:type="dxa"/>
          </w:tcPr>
          <w:p w14:paraId="5604F3DB" w14:textId="47C00293" w:rsidR="001B7298" w:rsidRPr="008474B9" w:rsidRDefault="001B7298" w:rsidP="001B7298">
            <w:pPr>
              <w:jc w:val="both"/>
              <w:rPr>
                <w:rFonts w:ascii="FlandersArtSans-Regular" w:hAnsi="FlandersArtSans-Regular"/>
                <w:sz w:val="18"/>
                <w:szCs w:val="18"/>
              </w:rPr>
            </w:pPr>
            <w:r>
              <w:rPr>
                <w:rFonts w:ascii="FlandersArtSans-Regular" w:hAnsi="FlandersArtSans-Regular"/>
                <w:sz w:val="18"/>
                <w:szCs w:val="18"/>
              </w:rPr>
              <w:t>Bruikleen</w:t>
            </w:r>
          </w:p>
        </w:tc>
        <w:tc>
          <w:tcPr>
            <w:tcW w:w="1933" w:type="dxa"/>
            <w:vAlign w:val="center"/>
          </w:tcPr>
          <w:p w14:paraId="170BF759" w14:textId="3BB193AB" w:rsidR="001B7298" w:rsidRDefault="001B7298" w:rsidP="001B7298">
            <w:pPr>
              <w:jc w:val="center"/>
              <w:rPr>
                <w:rFonts w:ascii="FlandersArtSans-Regular" w:hAnsi="FlandersArtSans-Regular"/>
              </w:rPr>
            </w:pPr>
            <w:r>
              <w:rPr>
                <w:rFonts w:ascii="FlandersArtSans-Regular" w:hAnsi="FlandersArtSans-Regular"/>
              </w:rPr>
              <w:t>Te bespreken</w:t>
            </w:r>
          </w:p>
        </w:tc>
      </w:tr>
      <w:tr w:rsidR="001B7298" w:rsidRPr="00764541" w14:paraId="1F95F0AF" w14:textId="77777777" w:rsidTr="00DF6B0F">
        <w:tc>
          <w:tcPr>
            <w:tcW w:w="7083" w:type="dxa"/>
          </w:tcPr>
          <w:p w14:paraId="667152F5" w14:textId="09DF55BE" w:rsidR="001B7298" w:rsidRPr="008474B9" w:rsidRDefault="001B7298" w:rsidP="001B7298">
            <w:pPr>
              <w:jc w:val="both"/>
              <w:rPr>
                <w:rFonts w:ascii="FlandersArtSans-Regular" w:hAnsi="FlandersArtSans-Regular"/>
                <w:sz w:val="18"/>
                <w:szCs w:val="18"/>
              </w:rPr>
            </w:pPr>
            <w:r>
              <w:rPr>
                <w:rFonts w:ascii="FlandersArtSans-Regular" w:hAnsi="FlandersArtSans-Regular"/>
                <w:sz w:val="18"/>
                <w:szCs w:val="18"/>
              </w:rPr>
              <w:t>Historiek van het object bijhouden</w:t>
            </w:r>
          </w:p>
        </w:tc>
        <w:tc>
          <w:tcPr>
            <w:tcW w:w="1933" w:type="dxa"/>
            <w:vAlign w:val="center"/>
          </w:tcPr>
          <w:p w14:paraId="248864F6" w14:textId="0DC53E51" w:rsidR="001B7298" w:rsidRPr="000A5270" w:rsidRDefault="001B7298" w:rsidP="001B7298">
            <w:pPr>
              <w:jc w:val="center"/>
              <w:rPr>
                <w:rFonts w:ascii="FlandersArtSans-Regular" w:hAnsi="FlandersArtSans-Regular"/>
                <w:lang w:val="en-US"/>
              </w:rPr>
            </w:pPr>
            <w:r w:rsidRPr="000A5270">
              <w:rPr>
                <w:rFonts w:ascii="FlandersArtSans-Regular" w:hAnsi="FlandersArtSans-Regular"/>
                <w:lang w:val="en-US"/>
              </w:rPr>
              <w:t>OK (to do: Events A</w:t>
            </w:r>
            <w:r>
              <w:rPr>
                <w:rFonts w:ascii="FlandersArtSans-Regular" w:hAnsi="FlandersArtSans-Regular"/>
                <w:lang w:val="en-US"/>
              </w:rPr>
              <w:t>PP)</w:t>
            </w:r>
          </w:p>
        </w:tc>
      </w:tr>
    </w:tbl>
    <w:p w14:paraId="2ECCD50F" w14:textId="20A3E924" w:rsidR="008474B9" w:rsidRDefault="008474B9" w:rsidP="005E5B4B">
      <w:pPr>
        <w:jc w:val="both"/>
        <w:rPr>
          <w:rFonts w:ascii="FlandersArtSans-Regular" w:hAnsi="FlandersArtSans-Regular"/>
          <w:lang w:val="en-US"/>
        </w:rPr>
      </w:pPr>
    </w:p>
    <w:tbl>
      <w:tblPr>
        <w:tblStyle w:val="TableGrid"/>
        <w:tblW w:w="0" w:type="auto"/>
        <w:tblLook w:val="04A0" w:firstRow="1" w:lastRow="0" w:firstColumn="1" w:lastColumn="0" w:noHBand="0" w:noVBand="1"/>
      </w:tblPr>
      <w:tblGrid>
        <w:gridCol w:w="7083"/>
        <w:gridCol w:w="1933"/>
      </w:tblGrid>
      <w:tr w:rsidR="004D4BFD" w14:paraId="7C46BF7A" w14:textId="77777777" w:rsidTr="00DF6B0F">
        <w:tc>
          <w:tcPr>
            <w:tcW w:w="9016" w:type="dxa"/>
            <w:gridSpan w:val="2"/>
          </w:tcPr>
          <w:p w14:paraId="1C68D1D6" w14:textId="650D6437" w:rsidR="004D4BFD" w:rsidRPr="008474B9" w:rsidRDefault="004D4BFD" w:rsidP="00DF6B0F">
            <w:pPr>
              <w:jc w:val="center"/>
              <w:rPr>
                <w:rFonts w:ascii="FlandersArtSans-Regular" w:hAnsi="FlandersArtSans-Regular"/>
                <w:b/>
                <w:bCs/>
              </w:rPr>
            </w:pPr>
            <w:r w:rsidRPr="008474B9">
              <w:rPr>
                <w:rFonts w:ascii="FlandersArtSans-Regular" w:hAnsi="FlandersArtSans-Regular"/>
                <w:b/>
                <w:bCs/>
              </w:rPr>
              <w:t xml:space="preserve">Use cases die verbonden zijn aan </w:t>
            </w:r>
            <w:r w:rsidR="001B7298">
              <w:rPr>
                <w:rFonts w:ascii="FlandersArtSans-Regular" w:hAnsi="FlandersArtSans-Regular"/>
                <w:b/>
                <w:bCs/>
              </w:rPr>
              <w:t>de s</w:t>
            </w:r>
            <w:r>
              <w:rPr>
                <w:rFonts w:ascii="FlandersArtSans-Regular" w:hAnsi="FlandersArtSans-Regular"/>
                <w:b/>
                <w:bCs/>
              </w:rPr>
              <w:t>takeholder</w:t>
            </w:r>
          </w:p>
        </w:tc>
      </w:tr>
      <w:tr w:rsidR="004D4BFD" w:rsidRPr="00764541" w14:paraId="4AB8CA74" w14:textId="77777777" w:rsidTr="00DF6B0F">
        <w:tc>
          <w:tcPr>
            <w:tcW w:w="7083" w:type="dxa"/>
          </w:tcPr>
          <w:p w14:paraId="412CA920" w14:textId="5E49F6F1" w:rsidR="004D4BFD" w:rsidRPr="008474B9" w:rsidRDefault="004D4BFD" w:rsidP="00DF6B0F">
            <w:pPr>
              <w:jc w:val="both"/>
              <w:rPr>
                <w:rFonts w:ascii="FlandersArtSans-Regular" w:hAnsi="FlandersArtSans-Regular"/>
                <w:sz w:val="18"/>
                <w:szCs w:val="18"/>
              </w:rPr>
            </w:pPr>
            <w:r w:rsidRPr="004D4BFD">
              <w:rPr>
                <w:rFonts w:ascii="FlandersArtSans-Regular" w:hAnsi="FlandersArtSans-Regular"/>
                <w:sz w:val="18"/>
                <w:szCs w:val="18"/>
              </w:rPr>
              <w:t>Als stakeholder (bruikleennemer, onderzoeker, bezoeker …) wil ik weten in welke tentoonstellingen een erfgoedobject opgenomen was en in welke bronnen (catalogi, studies …) het object beschreven werd (historiek)</w:t>
            </w:r>
            <w:r w:rsidR="007B6004">
              <w:rPr>
                <w:rFonts w:ascii="FlandersArtSans-Regular" w:hAnsi="FlandersArtSans-Regular"/>
                <w:sz w:val="18"/>
                <w:szCs w:val="18"/>
              </w:rPr>
              <w:t>.</w:t>
            </w:r>
          </w:p>
        </w:tc>
        <w:tc>
          <w:tcPr>
            <w:tcW w:w="1933" w:type="dxa"/>
            <w:vAlign w:val="center"/>
          </w:tcPr>
          <w:p w14:paraId="69610990" w14:textId="71809F16" w:rsidR="004D4BFD" w:rsidRPr="007B6004" w:rsidRDefault="007B6004" w:rsidP="00DF6B0F">
            <w:pPr>
              <w:jc w:val="center"/>
              <w:rPr>
                <w:rFonts w:ascii="FlandersArtSans-Regular" w:hAnsi="FlandersArtSans-Regular"/>
                <w:lang w:val="en-US"/>
              </w:rPr>
            </w:pPr>
            <w:r w:rsidRPr="007B6004">
              <w:rPr>
                <w:rFonts w:ascii="FlandersArtSans-Regular" w:hAnsi="FlandersArtSans-Regular"/>
                <w:lang w:val="en-US"/>
              </w:rPr>
              <w:t xml:space="preserve">To do: </w:t>
            </w:r>
            <w:r>
              <w:rPr>
                <w:rFonts w:ascii="FlandersArtSans-Regular" w:hAnsi="FlandersArtSans-Regular"/>
                <w:lang w:val="en-US"/>
              </w:rPr>
              <w:t>Tentoonstelling</w:t>
            </w:r>
            <w:r w:rsidRPr="007B6004">
              <w:rPr>
                <w:rFonts w:ascii="FlandersArtSans-Regular" w:hAnsi="FlandersArtSans-Regular"/>
                <w:lang w:val="en-US"/>
              </w:rPr>
              <w:t xml:space="preserve"> (Event A</w:t>
            </w:r>
            <w:r>
              <w:rPr>
                <w:rFonts w:ascii="FlandersArtSans-Regular" w:hAnsi="FlandersArtSans-Regular"/>
                <w:lang w:val="en-US"/>
              </w:rPr>
              <w:t>P)</w:t>
            </w:r>
          </w:p>
        </w:tc>
      </w:tr>
      <w:tr w:rsidR="004D4BFD" w14:paraId="1699A26D" w14:textId="77777777" w:rsidTr="00DF6B0F">
        <w:tc>
          <w:tcPr>
            <w:tcW w:w="7083" w:type="dxa"/>
          </w:tcPr>
          <w:p w14:paraId="2E3BA89F" w14:textId="56937070" w:rsidR="004D4BFD" w:rsidRPr="007B6004" w:rsidRDefault="007B6004" w:rsidP="00DF6B0F">
            <w:pPr>
              <w:jc w:val="both"/>
              <w:rPr>
                <w:rFonts w:ascii="FlandersArtSans-Regular" w:hAnsi="FlandersArtSans-Regular"/>
                <w:sz w:val="18"/>
                <w:szCs w:val="18"/>
                <w:lang w:val="nl-BE"/>
              </w:rPr>
            </w:pPr>
            <w:r w:rsidRPr="007B6004">
              <w:rPr>
                <w:rFonts w:ascii="FlandersArtSans-Regular" w:hAnsi="FlandersArtSans-Regular"/>
                <w:sz w:val="18"/>
                <w:szCs w:val="18"/>
              </w:rPr>
              <w:lastRenderedPageBreak/>
              <w:t>Bij een brand of calamiteit kunnen de hulpdiensten weten welke werken zich in een pand bevinden en welke waarde deze hebben en dus eerst geëvacueerd moeten worden</w:t>
            </w:r>
            <w:r>
              <w:rPr>
                <w:rFonts w:ascii="FlandersArtSans-Regular" w:hAnsi="FlandersArtSans-Regular"/>
                <w:sz w:val="18"/>
                <w:szCs w:val="18"/>
              </w:rPr>
              <w:t>.</w:t>
            </w:r>
          </w:p>
        </w:tc>
        <w:tc>
          <w:tcPr>
            <w:tcW w:w="1933" w:type="dxa"/>
            <w:vAlign w:val="center"/>
          </w:tcPr>
          <w:p w14:paraId="41C0A57E" w14:textId="376341EA" w:rsidR="004D4BFD" w:rsidRDefault="007B6004" w:rsidP="00DF6B0F">
            <w:pPr>
              <w:jc w:val="center"/>
              <w:rPr>
                <w:rFonts w:ascii="FlandersArtSans-Regular" w:hAnsi="FlandersArtSans-Regular"/>
              </w:rPr>
            </w:pPr>
            <w:r>
              <w:rPr>
                <w:rFonts w:ascii="FlandersArtSans-Regular" w:hAnsi="FlandersArtSans-Regular"/>
              </w:rPr>
              <w:t>OK (to do: Waardering)</w:t>
            </w:r>
          </w:p>
        </w:tc>
      </w:tr>
      <w:tr w:rsidR="004D4BFD" w14:paraId="36E4A717" w14:textId="77777777" w:rsidTr="00DF6B0F">
        <w:tc>
          <w:tcPr>
            <w:tcW w:w="7083" w:type="dxa"/>
          </w:tcPr>
          <w:p w14:paraId="1EF8E64C" w14:textId="79514390" w:rsidR="004D4BFD" w:rsidRPr="008474B9" w:rsidRDefault="007B6004" w:rsidP="00DF6B0F">
            <w:pPr>
              <w:jc w:val="both"/>
              <w:rPr>
                <w:rFonts w:ascii="FlandersArtSans-Regular" w:hAnsi="FlandersArtSans-Regular"/>
                <w:sz w:val="18"/>
                <w:szCs w:val="18"/>
              </w:rPr>
            </w:pPr>
            <w:r w:rsidRPr="007B6004">
              <w:rPr>
                <w:rFonts w:ascii="FlandersArtSans-Regular" w:hAnsi="FlandersArtSans-Regular"/>
                <w:sz w:val="18"/>
                <w:szCs w:val="18"/>
              </w:rPr>
              <w:t>Als stakeholder wil ik dat metadata van werken toegankelijk zijn via publieke platformen zoals Wikidata of Wikipedia maar ook andere initiatieven zoals bv. Europeana</w:t>
            </w:r>
            <w:r>
              <w:rPr>
                <w:rFonts w:ascii="FlandersArtSans-Regular" w:hAnsi="FlandersArtSans-Regular"/>
                <w:sz w:val="18"/>
                <w:szCs w:val="18"/>
              </w:rPr>
              <w:t>.</w:t>
            </w:r>
          </w:p>
        </w:tc>
        <w:tc>
          <w:tcPr>
            <w:tcW w:w="1933" w:type="dxa"/>
            <w:vAlign w:val="center"/>
          </w:tcPr>
          <w:p w14:paraId="4DA7BC03" w14:textId="287BF0EA" w:rsidR="004D4BFD" w:rsidRDefault="007B6004" w:rsidP="00DF6B0F">
            <w:pPr>
              <w:jc w:val="center"/>
              <w:rPr>
                <w:rFonts w:ascii="FlandersArtSans-Regular" w:hAnsi="FlandersArtSans-Regular"/>
              </w:rPr>
            </w:pPr>
            <w:r>
              <w:rPr>
                <w:rFonts w:ascii="FlandersArtSans-Regular" w:hAnsi="FlandersArtSans-Regular"/>
              </w:rPr>
              <w:t>???</w:t>
            </w:r>
          </w:p>
        </w:tc>
      </w:tr>
      <w:tr w:rsidR="004D4BFD" w14:paraId="239F5EB9" w14:textId="77777777" w:rsidTr="00DF6B0F">
        <w:tc>
          <w:tcPr>
            <w:tcW w:w="7083" w:type="dxa"/>
          </w:tcPr>
          <w:p w14:paraId="7CEAFBB0" w14:textId="6CC1795D" w:rsidR="004D4BFD" w:rsidRPr="008474B9" w:rsidRDefault="007B6004" w:rsidP="00DF6B0F">
            <w:pPr>
              <w:jc w:val="both"/>
              <w:rPr>
                <w:rFonts w:ascii="FlandersArtSans-Regular" w:hAnsi="FlandersArtSans-Regular"/>
                <w:sz w:val="18"/>
                <w:szCs w:val="18"/>
              </w:rPr>
            </w:pPr>
            <w:r>
              <w:rPr>
                <w:rFonts w:ascii="FlandersArtSans-Regular" w:hAnsi="FlandersArtSans-Regular"/>
                <w:sz w:val="18"/>
                <w:szCs w:val="18"/>
              </w:rPr>
              <w:t>Extra stakeholder: Bouwheren en aannemers</w:t>
            </w:r>
          </w:p>
        </w:tc>
        <w:tc>
          <w:tcPr>
            <w:tcW w:w="1933" w:type="dxa"/>
            <w:vAlign w:val="center"/>
          </w:tcPr>
          <w:p w14:paraId="5DC68313" w14:textId="25624B7C" w:rsidR="004D4BFD" w:rsidRDefault="007B6004" w:rsidP="00DF6B0F">
            <w:pPr>
              <w:jc w:val="center"/>
              <w:rPr>
                <w:rFonts w:ascii="FlandersArtSans-Regular" w:hAnsi="FlandersArtSans-Regular"/>
              </w:rPr>
            </w:pPr>
            <w:r>
              <w:rPr>
                <w:rFonts w:ascii="FlandersArtSans-Regular" w:hAnsi="FlandersArtSans-Regular"/>
              </w:rPr>
              <w:t>Out of Scope</w:t>
            </w:r>
          </w:p>
        </w:tc>
      </w:tr>
      <w:tr w:rsidR="004D4BFD" w14:paraId="44F7D516" w14:textId="77777777" w:rsidTr="00DF6B0F">
        <w:tc>
          <w:tcPr>
            <w:tcW w:w="7083" w:type="dxa"/>
          </w:tcPr>
          <w:p w14:paraId="3401AB7C" w14:textId="532F9CFA" w:rsidR="004D4BFD" w:rsidRPr="008474B9" w:rsidRDefault="007B6004" w:rsidP="00DF6B0F">
            <w:pPr>
              <w:jc w:val="both"/>
              <w:rPr>
                <w:rFonts w:ascii="FlandersArtSans-Regular" w:hAnsi="FlandersArtSans-Regular"/>
                <w:sz w:val="18"/>
                <w:szCs w:val="18"/>
              </w:rPr>
            </w:pPr>
            <w:r>
              <w:rPr>
                <w:rFonts w:ascii="FlandersArtSans-Regular" w:hAnsi="FlandersArtSans-Regular"/>
                <w:sz w:val="18"/>
                <w:szCs w:val="18"/>
              </w:rPr>
              <w:t>Extra stakeholder: Toerisme</w:t>
            </w:r>
          </w:p>
        </w:tc>
        <w:tc>
          <w:tcPr>
            <w:tcW w:w="1933" w:type="dxa"/>
            <w:vAlign w:val="center"/>
          </w:tcPr>
          <w:p w14:paraId="3F1C8A71" w14:textId="519A7D72" w:rsidR="004D4BFD" w:rsidRDefault="007B6004" w:rsidP="00DF6B0F">
            <w:pPr>
              <w:jc w:val="center"/>
              <w:rPr>
                <w:rFonts w:ascii="FlandersArtSans-Regular" w:hAnsi="FlandersArtSans-Regular"/>
              </w:rPr>
            </w:pPr>
            <w:r>
              <w:rPr>
                <w:rFonts w:ascii="FlandersArtSans-Regular" w:hAnsi="FlandersArtSans-Regular"/>
              </w:rPr>
              <w:t>OK?</w:t>
            </w:r>
          </w:p>
        </w:tc>
      </w:tr>
      <w:tr w:rsidR="004D4BFD" w14:paraId="68B3C732" w14:textId="77777777" w:rsidTr="00DF6B0F">
        <w:tc>
          <w:tcPr>
            <w:tcW w:w="7083" w:type="dxa"/>
          </w:tcPr>
          <w:p w14:paraId="72B68422" w14:textId="37DE0F49" w:rsidR="004D4BFD" w:rsidRPr="008474B9" w:rsidRDefault="007B6004" w:rsidP="00DF6B0F">
            <w:pPr>
              <w:jc w:val="both"/>
              <w:rPr>
                <w:rFonts w:ascii="FlandersArtSans-Regular" w:hAnsi="FlandersArtSans-Regular"/>
                <w:sz w:val="18"/>
                <w:szCs w:val="18"/>
              </w:rPr>
            </w:pPr>
            <w:r>
              <w:rPr>
                <w:rFonts w:ascii="FlandersArtSans-Regular" w:hAnsi="FlandersArtSans-Regular"/>
                <w:sz w:val="18"/>
                <w:szCs w:val="18"/>
              </w:rPr>
              <w:t>Extra stakeholder: Onderwijs (didactisch materiaal)</w:t>
            </w:r>
          </w:p>
        </w:tc>
        <w:tc>
          <w:tcPr>
            <w:tcW w:w="1933" w:type="dxa"/>
            <w:vAlign w:val="center"/>
          </w:tcPr>
          <w:p w14:paraId="5EF7EFB4" w14:textId="5AFF15DA" w:rsidR="004D4BFD" w:rsidRDefault="007B6004" w:rsidP="00DF6B0F">
            <w:pPr>
              <w:jc w:val="center"/>
              <w:rPr>
                <w:rFonts w:ascii="FlandersArtSans-Regular" w:hAnsi="FlandersArtSans-Regular"/>
              </w:rPr>
            </w:pPr>
            <w:r>
              <w:rPr>
                <w:rFonts w:ascii="FlandersArtSans-Regular" w:hAnsi="FlandersArtSans-Regular"/>
              </w:rPr>
              <w:t>OK</w:t>
            </w:r>
          </w:p>
        </w:tc>
      </w:tr>
      <w:tr w:rsidR="001B7298" w14:paraId="2D586BF9" w14:textId="77777777" w:rsidTr="00DF6B0F">
        <w:tc>
          <w:tcPr>
            <w:tcW w:w="7083" w:type="dxa"/>
          </w:tcPr>
          <w:p w14:paraId="53EDBE33" w14:textId="5D377BB6" w:rsidR="001B7298" w:rsidRPr="008474B9" w:rsidRDefault="001B7298" w:rsidP="001B7298">
            <w:pPr>
              <w:jc w:val="both"/>
              <w:rPr>
                <w:rFonts w:ascii="FlandersArtSans-Regular" w:hAnsi="FlandersArtSans-Regular"/>
                <w:sz w:val="18"/>
                <w:szCs w:val="18"/>
              </w:rPr>
            </w:pPr>
            <w:r>
              <w:rPr>
                <w:rFonts w:ascii="FlandersArtSans-Regular" w:hAnsi="FlandersArtSans-Regular"/>
                <w:sz w:val="18"/>
                <w:szCs w:val="18"/>
              </w:rPr>
              <w:t>Extra stakeholder: Vastgoed (notarissen)</w:t>
            </w:r>
          </w:p>
        </w:tc>
        <w:tc>
          <w:tcPr>
            <w:tcW w:w="1933" w:type="dxa"/>
            <w:vAlign w:val="center"/>
          </w:tcPr>
          <w:p w14:paraId="62A6A017" w14:textId="4F94BE1A" w:rsidR="001B7298" w:rsidRDefault="001B7298" w:rsidP="001B7298">
            <w:pPr>
              <w:jc w:val="center"/>
              <w:rPr>
                <w:rFonts w:ascii="FlandersArtSans-Regular" w:hAnsi="FlandersArtSans-Regular"/>
              </w:rPr>
            </w:pPr>
            <w:r>
              <w:rPr>
                <w:rFonts w:ascii="FlandersArtSans-Regular" w:hAnsi="FlandersArtSans-Regular"/>
              </w:rPr>
              <w:t>Te bespreken</w:t>
            </w:r>
          </w:p>
        </w:tc>
      </w:tr>
    </w:tbl>
    <w:p w14:paraId="4B33C712" w14:textId="0A604026" w:rsidR="004D4BFD" w:rsidRDefault="004D4BFD" w:rsidP="005E5B4B">
      <w:pPr>
        <w:jc w:val="both"/>
        <w:rPr>
          <w:rFonts w:ascii="FlandersArtSans-Regular" w:hAnsi="FlandersArtSans-Regular"/>
          <w:lang w:val="en-US"/>
        </w:rPr>
      </w:pPr>
    </w:p>
    <w:tbl>
      <w:tblPr>
        <w:tblStyle w:val="TableGrid"/>
        <w:tblW w:w="0" w:type="auto"/>
        <w:tblLook w:val="04A0" w:firstRow="1" w:lastRow="0" w:firstColumn="1" w:lastColumn="0" w:noHBand="0" w:noVBand="1"/>
      </w:tblPr>
      <w:tblGrid>
        <w:gridCol w:w="7083"/>
        <w:gridCol w:w="1933"/>
      </w:tblGrid>
      <w:tr w:rsidR="004D4BFD" w14:paraId="3C7B7236" w14:textId="77777777" w:rsidTr="00DF6B0F">
        <w:tc>
          <w:tcPr>
            <w:tcW w:w="9016" w:type="dxa"/>
            <w:gridSpan w:val="2"/>
          </w:tcPr>
          <w:p w14:paraId="22DE1294" w14:textId="31FB6F4D" w:rsidR="004D4BFD" w:rsidRPr="008474B9" w:rsidRDefault="004D4BFD" w:rsidP="00DF6B0F">
            <w:pPr>
              <w:jc w:val="center"/>
              <w:rPr>
                <w:rFonts w:ascii="FlandersArtSans-Regular" w:hAnsi="FlandersArtSans-Regular"/>
                <w:b/>
                <w:bCs/>
              </w:rPr>
            </w:pPr>
            <w:r w:rsidRPr="008474B9">
              <w:rPr>
                <w:rFonts w:ascii="FlandersArtSans-Regular" w:hAnsi="FlandersArtSans-Regular"/>
                <w:b/>
                <w:bCs/>
              </w:rPr>
              <w:t>Use cases die verbonden zijn aan</w:t>
            </w:r>
            <w:r w:rsidR="001B7298">
              <w:rPr>
                <w:rFonts w:ascii="FlandersArtSans-Regular" w:hAnsi="FlandersArtSans-Regular"/>
                <w:b/>
                <w:bCs/>
              </w:rPr>
              <w:t xml:space="preserve"> de o</w:t>
            </w:r>
            <w:r w:rsidR="007B6004">
              <w:rPr>
                <w:rFonts w:ascii="FlandersArtSans-Regular" w:hAnsi="FlandersArtSans-Regular"/>
                <w:b/>
                <w:bCs/>
              </w:rPr>
              <w:t>verheid</w:t>
            </w:r>
          </w:p>
        </w:tc>
      </w:tr>
      <w:tr w:rsidR="004D4BFD" w14:paraId="6F31E6AA" w14:textId="77777777" w:rsidTr="00DF6B0F">
        <w:tc>
          <w:tcPr>
            <w:tcW w:w="7083" w:type="dxa"/>
          </w:tcPr>
          <w:p w14:paraId="66D94F2A" w14:textId="46F1A076" w:rsidR="004D4BFD" w:rsidRPr="008474B9" w:rsidRDefault="007B6004" w:rsidP="00DF6B0F">
            <w:pPr>
              <w:jc w:val="both"/>
              <w:rPr>
                <w:rFonts w:ascii="FlandersArtSans-Regular" w:hAnsi="FlandersArtSans-Regular"/>
                <w:sz w:val="18"/>
                <w:szCs w:val="18"/>
              </w:rPr>
            </w:pPr>
            <w:r w:rsidRPr="007B6004">
              <w:rPr>
                <w:rFonts w:ascii="FlandersArtSans-Regular" w:hAnsi="FlandersArtSans-Regular"/>
                <w:sz w:val="18"/>
                <w:szCs w:val="18"/>
              </w:rPr>
              <w:t>Als overheid wil ik weten waar de objecten die deel uitmaken van de collectie van de Vlaamse Gemeenschap zich momenteel bevinden (bvb. in geval van bruikleen)</w:t>
            </w:r>
            <w:r>
              <w:rPr>
                <w:rFonts w:ascii="FlandersArtSans-Regular" w:hAnsi="FlandersArtSans-Regular"/>
                <w:sz w:val="18"/>
                <w:szCs w:val="18"/>
              </w:rPr>
              <w:t>.</w:t>
            </w:r>
          </w:p>
        </w:tc>
        <w:tc>
          <w:tcPr>
            <w:tcW w:w="1933" w:type="dxa"/>
            <w:vAlign w:val="center"/>
          </w:tcPr>
          <w:p w14:paraId="39BEFE63" w14:textId="3F6B8939" w:rsidR="004D4BFD" w:rsidRDefault="007B6004" w:rsidP="00DF6B0F">
            <w:pPr>
              <w:jc w:val="center"/>
              <w:rPr>
                <w:rFonts w:ascii="FlandersArtSans-Regular" w:hAnsi="FlandersArtSans-Regular"/>
              </w:rPr>
            </w:pPr>
            <w:r>
              <w:rPr>
                <w:rFonts w:ascii="FlandersArtSans-Regular" w:hAnsi="FlandersArtSans-Regular"/>
              </w:rPr>
              <w:t>OK</w:t>
            </w:r>
          </w:p>
        </w:tc>
      </w:tr>
      <w:tr w:rsidR="004D4BFD" w14:paraId="30C2AFAB" w14:textId="77777777" w:rsidTr="00DF6B0F">
        <w:tc>
          <w:tcPr>
            <w:tcW w:w="7083" w:type="dxa"/>
          </w:tcPr>
          <w:p w14:paraId="686B0BA1" w14:textId="097B2E43" w:rsidR="004D4BFD" w:rsidRPr="008474B9" w:rsidRDefault="007B6004" w:rsidP="00DF6B0F">
            <w:pPr>
              <w:jc w:val="both"/>
              <w:rPr>
                <w:rFonts w:ascii="FlandersArtSans-Regular" w:hAnsi="FlandersArtSans-Regular"/>
                <w:sz w:val="18"/>
                <w:szCs w:val="18"/>
              </w:rPr>
            </w:pPr>
            <w:r w:rsidRPr="007B6004">
              <w:rPr>
                <w:rFonts w:ascii="FlandersArtSans-Regular" w:hAnsi="FlandersArtSans-Regular"/>
                <w:sz w:val="18"/>
                <w:szCs w:val="18"/>
              </w:rPr>
              <w:t>Als overheid/burger wil ik weten welk materiaal rechtenvrij (of tegen welke licentie) kan gebruikt worden</w:t>
            </w:r>
            <w:r>
              <w:rPr>
                <w:rFonts w:ascii="FlandersArtSans-Regular" w:hAnsi="FlandersArtSans-Regular"/>
                <w:sz w:val="18"/>
                <w:szCs w:val="18"/>
              </w:rPr>
              <w:t>.</w:t>
            </w:r>
          </w:p>
        </w:tc>
        <w:tc>
          <w:tcPr>
            <w:tcW w:w="1933" w:type="dxa"/>
            <w:vAlign w:val="center"/>
          </w:tcPr>
          <w:p w14:paraId="6DAA13B3" w14:textId="4EB29F18" w:rsidR="004D4BFD" w:rsidRDefault="007B6004" w:rsidP="00DF6B0F">
            <w:pPr>
              <w:jc w:val="center"/>
              <w:rPr>
                <w:rFonts w:ascii="FlandersArtSans-Regular" w:hAnsi="FlandersArtSans-Regular"/>
              </w:rPr>
            </w:pPr>
            <w:r>
              <w:rPr>
                <w:rFonts w:ascii="FlandersArtSans-Regular" w:hAnsi="FlandersArtSans-Regular"/>
              </w:rPr>
              <w:t>OK</w:t>
            </w:r>
          </w:p>
        </w:tc>
      </w:tr>
      <w:tr w:rsidR="001B7298" w14:paraId="399E9DF2" w14:textId="77777777" w:rsidTr="00DF6B0F">
        <w:tc>
          <w:tcPr>
            <w:tcW w:w="7083" w:type="dxa"/>
          </w:tcPr>
          <w:p w14:paraId="37D9ED7E" w14:textId="51E46B31" w:rsidR="001B7298" w:rsidRPr="008474B9" w:rsidRDefault="001B7298" w:rsidP="001B7298">
            <w:pPr>
              <w:jc w:val="both"/>
              <w:rPr>
                <w:rFonts w:ascii="FlandersArtSans-Regular" w:hAnsi="FlandersArtSans-Regular"/>
                <w:sz w:val="18"/>
                <w:szCs w:val="18"/>
              </w:rPr>
            </w:pPr>
            <w:r w:rsidRPr="007B6004">
              <w:rPr>
                <w:rFonts w:ascii="FlandersArtSans-Regular" w:hAnsi="FlandersArtSans-Regular"/>
                <w:sz w:val="18"/>
                <w:szCs w:val="18"/>
              </w:rPr>
              <w:t>Als overheid wil ik weten welk percentage van het cultureel erfgoed online beschikbaar is en tegen welke kwaliteit dit aangeboden wordt</w:t>
            </w:r>
            <w:r>
              <w:rPr>
                <w:rFonts w:ascii="FlandersArtSans-Regular" w:hAnsi="FlandersArtSans-Regular"/>
                <w:sz w:val="18"/>
                <w:szCs w:val="18"/>
              </w:rPr>
              <w:t>.</w:t>
            </w:r>
          </w:p>
        </w:tc>
        <w:tc>
          <w:tcPr>
            <w:tcW w:w="1933" w:type="dxa"/>
            <w:vAlign w:val="center"/>
          </w:tcPr>
          <w:p w14:paraId="3E78C15B" w14:textId="16A5DF12" w:rsidR="001B7298" w:rsidRDefault="001B7298" w:rsidP="001B7298">
            <w:pPr>
              <w:jc w:val="center"/>
              <w:rPr>
                <w:rFonts w:ascii="FlandersArtSans-Regular" w:hAnsi="FlandersArtSans-Regular"/>
              </w:rPr>
            </w:pPr>
            <w:r>
              <w:rPr>
                <w:rFonts w:ascii="FlandersArtSans-Regular" w:hAnsi="FlandersArtSans-Regular"/>
              </w:rPr>
              <w:t>Te bespreken</w:t>
            </w:r>
          </w:p>
        </w:tc>
      </w:tr>
      <w:tr w:rsidR="001B7298" w14:paraId="312CD80B" w14:textId="77777777" w:rsidTr="00DF6B0F">
        <w:tc>
          <w:tcPr>
            <w:tcW w:w="7083" w:type="dxa"/>
          </w:tcPr>
          <w:p w14:paraId="151E173F" w14:textId="44D34423" w:rsidR="001B7298" w:rsidRPr="008474B9" w:rsidRDefault="001B7298" w:rsidP="001B7298">
            <w:pPr>
              <w:jc w:val="both"/>
              <w:rPr>
                <w:rFonts w:ascii="FlandersArtSans-Regular" w:hAnsi="FlandersArtSans-Regular"/>
                <w:sz w:val="18"/>
                <w:szCs w:val="18"/>
              </w:rPr>
            </w:pPr>
            <w:r>
              <w:rPr>
                <w:rFonts w:ascii="FlandersArtSans-Regular" w:hAnsi="FlandersArtSans-Regular"/>
                <w:sz w:val="18"/>
                <w:szCs w:val="18"/>
              </w:rPr>
              <w:t>A</w:t>
            </w:r>
            <w:r w:rsidRPr="007B6004">
              <w:rPr>
                <w:rFonts w:ascii="FlandersArtSans-Regular" w:hAnsi="FlandersArtSans-Regular"/>
                <w:sz w:val="18"/>
                <w:szCs w:val="18"/>
              </w:rPr>
              <w:t>ls overheid wil ik weten in welke mate cultuurspreiding gestimuleerd wordt door digitale culturele content als open content ter beschikking te stelle</w:t>
            </w:r>
            <w:r>
              <w:rPr>
                <w:rFonts w:ascii="FlandersArtSans-Regular" w:hAnsi="FlandersArtSans-Regular"/>
                <w:sz w:val="18"/>
                <w:szCs w:val="18"/>
              </w:rPr>
              <w:t>n.</w:t>
            </w:r>
          </w:p>
        </w:tc>
        <w:tc>
          <w:tcPr>
            <w:tcW w:w="1933" w:type="dxa"/>
            <w:vAlign w:val="center"/>
          </w:tcPr>
          <w:p w14:paraId="3E6E868E" w14:textId="27BCD2D7" w:rsidR="001B7298" w:rsidRDefault="001B7298" w:rsidP="001B7298">
            <w:pPr>
              <w:jc w:val="center"/>
              <w:rPr>
                <w:rFonts w:ascii="FlandersArtSans-Regular" w:hAnsi="FlandersArtSans-Regular"/>
              </w:rPr>
            </w:pPr>
            <w:r>
              <w:rPr>
                <w:rFonts w:ascii="FlandersArtSans-Regular" w:hAnsi="FlandersArtSans-Regular"/>
              </w:rPr>
              <w:t>Te bespreken</w:t>
            </w:r>
          </w:p>
        </w:tc>
      </w:tr>
      <w:tr w:rsidR="001B7298" w14:paraId="5C39780C" w14:textId="77777777" w:rsidTr="00DF6B0F">
        <w:tc>
          <w:tcPr>
            <w:tcW w:w="7083" w:type="dxa"/>
          </w:tcPr>
          <w:p w14:paraId="2068EB66" w14:textId="4F779CD8" w:rsidR="001B7298" w:rsidRPr="008474B9" w:rsidRDefault="001B7298" w:rsidP="001B7298">
            <w:pPr>
              <w:jc w:val="both"/>
              <w:rPr>
                <w:rFonts w:ascii="FlandersArtSans-Regular" w:hAnsi="FlandersArtSans-Regular"/>
                <w:sz w:val="18"/>
                <w:szCs w:val="18"/>
              </w:rPr>
            </w:pPr>
            <w:r w:rsidRPr="007B6004">
              <w:rPr>
                <w:rFonts w:ascii="FlandersArtSans-Regular" w:hAnsi="FlandersArtSans-Regular"/>
                <w:sz w:val="18"/>
                <w:szCs w:val="18"/>
              </w:rPr>
              <w:t>Als politionele dienst en/of handelaar (nationaal en internationaal) wil ik nagaan of een object ontvreemd werd en in welke collectie het object thuishoort, we willen dit over alle culturele (erfgoed)collecties heen opzoeken en op basis van invoer van kenmerken (representatie (2D/3D) of beschrijving) een set overeenkomstige objecten opvragen.</w:t>
            </w:r>
          </w:p>
        </w:tc>
        <w:tc>
          <w:tcPr>
            <w:tcW w:w="1933" w:type="dxa"/>
            <w:vAlign w:val="center"/>
          </w:tcPr>
          <w:p w14:paraId="741B73E1" w14:textId="70322E47" w:rsidR="001B7298" w:rsidRDefault="001B7298" w:rsidP="001B7298">
            <w:pPr>
              <w:jc w:val="center"/>
              <w:rPr>
                <w:rFonts w:ascii="FlandersArtSans-Regular" w:hAnsi="FlandersArtSans-Regular"/>
              </w:rPr>
            </w:pPr>
            <w:r>
              <w:rPr>
                <w:rFonts w:ascii="FlandersArtSans-Regular" w:hAnsi="FlandersArtSans-Regular"/>
              </w:rPr>
              <w:t>To do</w:t>
            </w:r>
          </w:p>
        </w:tc>
      </w:tr>
      <w:tr w:rsidR="001B7298" w14:paraId="39F5958B" w14:textId="77777777" w:rsidTr="00DF6B0F">
        <w:tc>
          <w:tcPr>
            <w:tcW w:w="7083" w:type="dxa"/>
          </w:tcPr>
          <w:p w14:paraId="23BF4133" w14:textId="1CB7E974" w:rsidR="001B7298" w:rsidRPr="008474B9" w:rsidRDefault="001B7298" w:rsidP="001B7298">
            <w:pPr>
              <w:jc w:val="both"/>
              <w:rPr>
                <w:rFonts w:ascii="FlandersArtSans-Regular" w:hAnsi="FlandersArtSans-Regular"/>
                <w:sz w:val="18"/>
                <w:szCs w:val="18"/>
              </w:rPr>
            </w:pPr>
            <w:r w:rsidRPr="007B6004">
              <w:rPr>
                <w:rFonts w:ascii="FlandersArtSans-Regular" w:hAnsi="FlandersArtSans-Regular"/>
                <w:sz w:val="18"/>
                <w:szCs w:val="18"/>
              </w:rPr>
              <w:t>Als overheid, dienst of organisatie wil ik in het kader van een GRUP, bouwproject/verkaveling, herbestemming of renovatie een beleidsoverschrijdende bevraging doen van (erfgoed)databanken (ifv archeologie, onroerend erfgoed en cultureel erfgoed)</w:t>
            </w:r>
          </w:p>
        </w:tc>
        <w:tc>
          <w:tcPr>
            <w:tcW w:w="1933" w:type="dxa"/>
            <w:vAlign w:val="center"/>
          </w:tcPr>
          <w:p w14:paraId="7B34F706" w14:textId="3844E946" w:rsidR="001B7298" w:rsidRDefault="001B7298" w:rsidP="001B7298">
            <w:pPr>
              <w:jc w:val="center"/>
              <w:rPr>
                <w:rFonts w:ascii="FlandersArtSans-Regular" w:hAnsi="FlandersArtSans-Regular"/>
              </w:rPr>
            </w:pPr>
            <w:r>
              <w:rPr>
                <w:rFonts w:ascii="FlandersArtSans-Regular" w:hAnsi="FlandersArtSans-Regular"/>
              </w:rPr>
              <w:t>OK</w:t>
            </w:r>
          </w:p>
        </w:tc>
      </w:tr>
      <w:tr w:rsidR="001B7298" w14:paraId="5F00DC5E" w14:textId="77777777" w:rsidTr="00DF6B0F">
        <w:tc>
          <w:tcPr>
            <w:tcW w:w="7083" w:type="dxa"/>
          </w:tcPr>
          <w:p w14:paraId="1D76D2C9" w14:textId="2835E798" w:rsidR="001B7298" w:rsidRPr="007B6004" w:rsidRDefault="001B7298" w:rsidP="001B7298">
            <w:pPr>
              <w:jc w:val="both"/>
              <w:rPr>
                <w:rFonts w:ascii="FlandersArtSans-Regular" w:hAnsi="FlandersArtSans-Regular"/>
                <w:sz w:val="18"/>
                <w:szCs w:val="18"/>
                <w:lang w:val="nl-BE"/>
              </w:rPr>
            </w:pPr>
            <w:r w:rsidRPr="007B6004">
              <w:rPr>
                <w:rFonts w:ascii="FlandersArtSans-Regular" w:hAnsi="FlandersArtSans-Regular"/>
                <w:sz w:val="18"/>
                <w:szCs w:val="18"/>
                <w:lang w:val="nl-BE"/>
              </w:rPr>
              <w:t>Als overheid of organisatie willen wij een (cultuur)toeristische applicatie uitwerken – een route of stadswandeling - op basis van alle relevant beschikbare gegevens in databanken: bouwkundige informatie, archeologische / historische info, inwoners-bewoners en gebeurtenissen, afbeeldingen uit collecties (foto's, prentkaarten, schilderwerken,...), objecten gerelateerd aan een buurt, specifiek gebouw of persoon,</w:t>
            </w:r>
            <w:r>
              <w:rPr>
                <w:rFonts w:ascii="FlandersArtSans-Regular" w:hAnsi="FlandersArtSans-Regular"/>
                <w:sz w:val="18"/>
                <w:szCs w:val="18"/>
                <w:lang w:val="nl-BE"/>
              </w:rPr>
              <w:t xml:space="preserve"> </w:t>
            </w:r>
            <w:r w:rsidRPr="007B6004">
              <w:rPr>
                <w:rFonts w:ascii="FlandersArtSans-Regular" w:hAnsi="FlandersArtSans-Regular"/>
                <w:sz w:val="18"/>
                <w:szCs w:val="18"/>
                <w:lang w:val="nl-BE"/>
              </w:rPr>
              <w:t xml:space="preserve">bestaande literatuur, mediabestanden, filmopnames, interviews </w:t>
            </w:r>
            <w:r>
              <w:rPr>
                <w:rFonts w:ascii="FlandersArtSans-Regular" w:hAnsi="FlandersArtSans-Regular"/>
                <w:sz w:val="18"/>
                <w:szCs w:val="18"/>
                <w:lang w:val="nl-BE"/>
              </w:rPr>
              <w:t>...</w:t>
            </w:r>
          </w:p>
        </w:tc>
        <w:tc>
          <w:tcPr>
            <w:tcW w:w="1933" w:type="dxa"/>
            <w:vAlign w:val="center"/>
          </w:tcPr>
          <w:p w14:paraId="728121F6" w14:textId="1FA5E93B" w:rsidR="001B7298" w:rsidRDefault="001B7298" w:rsidP="001B7298">
            <w:pPr>
              <w:jc w:val="center"/>
              <w:rPr>
                <w:rFonts w:ascii="FlandersArtSans-Regular" w:hAnsi="FlandersArtSans-Regular"/>
              </w:rPr>
            </w:pPr>
            <w:r>
              <w:rPr>
                <w:rFonts w:ascii="FlandersArtSans-Regular" w:hAnsi="FlandersArtSans-Regular"/>
              </w:rPr>
              <w:t>OK</w:t>
            </w:r>
          </w:p>
        </w:tc>
      </w:tr>
      <w:tr w:rsidR="001B7298" w14:paraId="17B77F36" w14:textId="77777777" w:rsidTr="00DF6B0F">
        <w:tc>
          <w:tcPr>
            <w:tcW w:w="7083" w:type="dxa"/>
          </w:tcPr>
          <w:p w14:paraId="3F12E1AF" w14:textId="5687EDA5" w:rsidR="001B7298" w:rsidRPr="008474B9" w:rsidRDefault="001B7298" w:rsidP="001B7298">
            <w:pPr>
              <w:jc w:val="both"/>
              <w:rPr>
                <w:rFonts w:ascii="FlandersArtSans-Regular" w:hAnsi="FlandersArtSans-Regular"/>
                <w:sz w:val="18"/>
                <w:szCs w:val="18"/>
              </w:rPr>
            </w:pPr>
            <w:r w:rsidRPr="007B6004">
              <w:rPr>
                <w:rFonts w:ascii="FlandersArtSans-Regular" w:hAnsi="FlandersArtSans-Regular"/>
                <w:sz w:val="18"/>
                <w:szCs w:val="18"/>
              </w:rPr>
              <w:t>Digitale vingerafdruk en/of kenmerkende eigenschappen.</w:t>
            </w:r>
          </w:p>
        </w:tc>
        <w:tc>
          <w:tcPr>
            <w:tcW w:w="1933" w:type="dxa"/>
            <w:vAlign w:val="center"/>
          </w:tcPr>
          <w:p w14:paraId="5268C0C1" w14:textId="156C7E04" w:rsidR="001B7298" w:rsidRDefault="001B7298" w:rsidP="001B7298">
            <w:pPr>
              <w:jc w:val="center"/>
              <w:rPr>
                <w:rFonts w:ascii="FlandersArtSans-Regular" w:hAnsi="FlandersArtSans-Regular"/>
              </w:rPr>
            </w:pPr>
            <w:r>
              <w:rPr>
                <w:rFonts w:ascii="FlandersArtSans-Regular" w:hAnsi="FlandersArtSans-Regular"/>
              </w:rPr>
              <w:t>Te bespreken</w:t>
            </w:r>
          </w:p>
        </w:tc>
      </w:tr>
    </w:tbl>
    <w:p w14:paraId="2989B47E" w14:textId="762A2F19" w:rsidR="004D4BFD" w:rsidRDefault="004D4BFD" w:rsidP="005E5B4B">
      <w:pPr>
        <w:jc w:val="both"/>
        <w:rPr>
          <w:rFonts w:ascii="FlandersArtSans-Regular" w:hAnsi="FlandersArtSans-Regular"/>
          <w:lang w:val="en-US"/>
        </w:rPr>
      </w:pPr>
    </w:p>
    <w:tbl>
      <w:tblPr>
        <w:tblStyle w:val="TableGrid"/>
        <w:tblW w:w="0" w:type="auto"/>
        <w:tblLook w:val="04A0" w:firstRow="1" w:lastRow="0" w:firstColumn="1" w:lastColumn="0" w:noHBand="0" w:noVBand="1"/>
      </w:tblPr>
      <w:tblGrid>
        <w:gridCol w:w="7083"/>
        <w:gridCol w:w="1933"/>
      </w:tblGrid>
      <w:tr w:rsidR="007B6004" w14:paraId="19E51DFB" w14:textId="77777777" w:rsidTr="00DF6B0F">
        <w:tc>
          <w:tcPr>
            <w:tcW w:w="9016" w:type="dxa"/>
            <w:gridSpan w:val="2"/>
          </w:tcPr>
          <w:p w14:paraId="46CF4DB6" w14:textId="61406269" w:rsidR="007B6004" w:rsidRPr="008474B9" w:rsidRDefault="007B6004" w:rsidP="00DF6B0F">
            <w:pPr>
              <w:jc w:val="center"/>
              <w:rPr>
                <w:rFonts w:ascii="FlandersArtSans-Regular" w:hAnsi="FlandersArtSans-Regular"/>
                <w:b/>
                <w:bCs/>
              </w:rPr>
            </w:pPr>
            <w:r w:rsidRPr="008474B9">
              <w:rPr>
                <w:rFonts w:ascii="FlandersArtSans-Regular" w:hAnsi="FlandersArtSans-Regular"/>
                <w:b/>
                <w:bCs/>
              </w:rPr>
              <w:t xml:space="preserve">Use cases die verbonden zijn aan </w:t>
            </w:r>
            <w:r w:rsidR="001B7298">
              <w:rPr>
                <w:rFonts w:ascii="FlandersArtSans-Regular" w:hAnsi="FlandersArtSans-Regular"/>
                <w:b/>
                <w:bCs/>
              </w:rPr>
              <w:t>de o</w:t>
            </w:r>
            <w:r>
              <w:rPr>
                <w:rFonts w:ascii="FlandersArtSans-Regular" w:hAnsi="FlandersArtSans-Regular"/>
                <w:b/>
                <w:bCs/>
              </w:rPr>
              <w:t>ntwikkelaar</w:t>
            </w:r>
          </w:p>
        </w:tc>
      </w:tr>
      <w:tr w:rsidR="007B6004" w14:paraId="3E0E1DF9" w14:textId="77777777" w:rsidTr="00DF6B0F">
        <w:tc>
          <w:tcPr>
            <w:tcW w:w="7083" w:type="dxa"/>
          </w:tcPr>
          <w:p w14:paraId="05BBD804" w14:textId="6EF11C3E" w:rsidR="007B6004" w:rsidRPr="008474B9" w:rsidRDefault="007B6004" w:rsidP="00DF6B0F">
            <w:pPr>
              <w:jc w:val="both"/>
              <w:rPr>
                <w:rFonts w:ascii="FlandersArtSans-Regular" w:hAnsi="FlandersArtSans-Regular"/>
                <w:sz w:val="18"/>
                <w:szCs w:val="18"/>
              </w:rPr>
            </w:pPr>
            <w:r w:rsidRPr="007B6004">
              <w:rPr>
                <w:rFonts w:ascii="FlandersArtSans-Regular" w:hAnsi="FlandersArtSans-Regular"/>
                <w:sz w:val="18"/>
                <w:szCs w:val="18"/>
              </w:rPr>
              <w:t>Als ontwikkelaar wil ik een applicatie bouwen die alle kunstenaars weergeeft waarvan Vlaanderen (of mogelijk er buiten) werken herbergt.</w:t>
            </w:r>
          </w:p>
        </w:tc>
        <w:tc>
          <w:tcPr>
            <w:tcW w:w="1933" w:type="dxa"/>
            <w:vAlign w:val="center"/>
          </w:tcPr>
          <w:p w14:paraId="125ABCEA" w14:textId="77777777" w:rsidR="007B6004" w:rsidRDefault="007B6004" w:rsidP="00DF6B0F">
            <w:pPr>
              <w:jc w:val="center"/>
              <w:rPr>
                <w:rFonts w:ascii="FlandersArtSans-Regular" w:hAnsi="FlandersArtSans-Regular"/>
              </w:rPr>
            </w:pPr>
            <w:r>
              <w:rPr>
                <w:rFonts w:ascii="FlandersArtSans-Regular" w:hAnsi="FlandersArtSans-Regular"/>
              </w:rPr>
              <w:t>OK</w:t>
            </w:r>
          </w:p>
        </w:tc>
      </w:tr>
    </w:tbl>
    <w:p w14:paraId="5850A5CD" w14:textId="77777777" w:rsidR="001B7298" w:rsidRPr="001B7298" w:rsidRDefault="001B7298" w:rsidP="005E5B4B">
      <w:pPr>
        <w:jc w:val="both"/>
        <w:rPr>
          <w:rFonts w:ascii="FlandersArtSans-Regular" w:hAnsi="FlandersArtSans-Regular"/>
          <w:lang w:val="nl-BE"/>
        </w:rPr>
      </w:pPr>
    </w:p>
    <w:p w14:paraId="51002707" w14:textId="77777777" w:rsidR="0010071C" w:rsidRDefault="0010071C">
      <w:pPr>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br w:type="page"/>
      </w:r>
    </w:p>
    <w:p w14:paraId="15C0AA7B" w14:textId="4435F69F" w:rsidR="007F67CB" w:rsidRDefault="0010071C" w:rsidP="007F67CB">
      <w:pPr>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lastRenderedPageBreak/>
        <w:t xml:space="preserve">4. </w:t>
      </w:r>
      <w:r w:rsidR="007F67CB">
        <w:rPr>
          <w:rFonts w:ascii="FlandersArtSans-Medium" w:eastAsia="Calibri" w:hAnsi="FlandersArtSans-Medium" w:cs="Calibri"/>
          <w:b/>
          <w:bCs/>
          <w:smallCaps/>
          <w:color w:val="373636"/>
          <w:sz w:val="36"/>
          <w:szCs w:val="36"/>
        </w:rPr>
        <w:t>Opmerkingen</w:t>
      </w:r>
      <w:r>
        <w:rPr>
          <w:rFonts w:ascii="FlandersArtSans-Medium" w:eastAsia="Calibri" w:hAnsi="FlandersArtSans-Medium" w:cs="Calibri"/>
          <w:b/>
          <w:bCs/>
          <w:smallCaps/>
          <w:color w:val="373636"/>
          <w:sz w:val="36"/>
          <w:szCs w:val="36"/>
        </w:rPr>
        <w:t xml:space="preserve"> bij de datavoorbelden</w:t>
      </w:r>
    </w:p>
    <w:p w14:paraId="3BA257EE" w14:textId="5A84F757" w:rsidR="00317913" w:rsidRPr="00317913" w:rsidRDefault="007F67CB" w:rsidP="005E3CC4">
      <w:pPr>
        <w:pStyle w:val="ListParagraph"/>
        <w:numPr>
          <w:ilvl w:val="0"/>
          <w:numId w:val="35"/>
        </w:numPr>
        <w:jc w:val="both"/>
        <w:rPr>
          <w:rFonts w:ascii="FlandersArtSans-Regular" w:hAnsi="FlandersArtSans-Regular"/>
          <w:i/>
          <w:iCs/>
          <w:lang w:val="nl-BE"/>
        </w:rPr>
      </w:pPr>
      <w:r w:rsidRPr="00317913">
        <w:rPr>
          <w:rFonts w:ascii="FlandersArtSans-Regular" w:hAnsi="FlandersArtSans-Regular"/>
          <w:lang w:val="nl-BE"/>
        </w:rPr>
        <w:t xml:space="preserve">Velden </w:t>
      </w:r>
      <w:r w:rsidR="005E3CC4">
        <w:rPr>
          <w:rFonts w:ascii="FlandersArtSans-Regular" w:hAnsi="FlandersArtSans-Regular"/>
          <w:lang w:val="nl-BE"/>
        </w:rPr>
        <w:t>van</w:t>
      </w:r>
      <w:r w:rsidRPr="00317913">
        <w:rPr>
          <w:rFonts w:ascii="FlandersArtSans-Regular" w:hAnsi="FlandersArtSans-Regular"/>
          <w:lang w:val="nl-BE"/>
        </w:rPr>
        <w:t xml:space="preserve"> DC term</w:t>
      </w:r>
      <w:r w:rsidR="005E3CC4">
        <w:rPr>
          <w:rFonts w:ascii="FlandersArtSans-Regular" w:hAnsi="FlandersArtSans-Regular"/>
          <w:lang w:val="nl-BE"/>
        </w:rPr>
        <w:t xml:space="preserve">s zoals </w:t>
      </w:r>
      <w:r w:rsidR="005E3CC4" w:rsidRPr="005E3CC4">
        <w:rPr>
          <w:rFonts w:ascii="FlandersArtSans-Regular" w:hAnsi="FlandersArtSans-Regular"/>
          <w:i/>
          <w:iCs/>
          <w:lang w:val="nl-BE"/>
        </w:rPr>
        <w:t>created</w:t>
      </w:r>
      <w:r w:rsidR="005E3CC4">
        <w:rPr>
          <w:rFonts w:ascii="FlandersArtSans-Regular" w:hAnsi="FlandersArtSans-Regular"/>
          <w:lang w:val="nl-BE"/>
        </w:rPr>
        <w:t xml:space="preserve"> en </w:t>
      </w:r>
      <w:r w:rsidR="005E3CC4">
        <w:rPr>
          <w:rFonts w:ascii="FlandersArtSans-Regular" w:hAnsi="FlandersArtSans-Regular"/>
          <w:i/>
          <w:iCs/>
          <w:lang w:val="nl-BE"/>
        </w:rPr>
        <w:t xml:space="preserve">creator </w:t>
      </w:r>
      <w:r w:rsidRPr="00317913">
        <w:rPr>
          <w:rFonts w:ascii="FlandersArtSans-Regular" w:hAnsi="FlandersArtSans-Regular"/>
          <w:lang w:val="nl-BE"/>
        </w:rPr>
        <w:t>word</w:t>
      </w:r>
      <w:r w:rsidR="005E3CC4">
        <w:rPr>
          <w:rFonts w:ascii="FlandersArtSans-Regular" w:hAnsi="FlandersArtSans-Regular"/>
          <w:lang w:val="nl-BE"/>
        </w:rPr>
        <w:t xml:space="preserve">en </w:t>
      </w:r>
      <w:r w:rsidRPr="00317913">
        <w:rPr>
          <w:rFonts w:ascii="FlandersArtSans-Regular" w:hAnsi="FlandersArtSans-Regular"/>
          <w:lang w:val="nl-BE"/>
        </w:rPr>
        <w:t xml:space="preserve">heel snel voor verschillende </w:t>
      </w:r>
      <w:r w:rsidR="005E3CC4">
        <w:rPr>
          <w:rFonts w:ascii="FlandersArtSans-Regular" w:hAnsi="FlandersArtSans-Regular"/>
          <w:lang w:val="nl-BE"/>
        </w:rPr>
        <w:t>zaken</w:t>
      </w:r>
      <w:r w:rsidRPr="00317913">
        <w:rPr>
          <w:rFonts w:ascii="FlandersArtSans-Regular" w:hAnsi="FlandersArtSans-Regular"/>
          <w:lang w:val="nl-BE"/>
        </w:rPr>
        <w:t xml:space="preserve"> gebruikt. Je kan bv</w:t>
      </w:r>
      <w:r w:rsidR="005E3CC4">
        <w:rPr>
          <w:rFonts w:ascii="FlandersArtSans-Regular" w:hAnsi="FlandersArtSans-Regular"/>
          <w:lang w:val="nl-BE"/>
        </w:rPr>
        <w:t>.</w:t>
      </w:r>
      <w:r w:rsidRPr="00317913">
        <w:rPr>
          <w:rFonts w:ascii="FlandersArtSans-Regular" w:hAnsi="FlandersArtSans-Regular"/>
          <w:lang w:val="nl-BE"/>
        </w:rPr>
        <w:t xml:space="preserve"> bij</w:t>
      </w:r>
      <w:r w:rsidR="005E3CC4">
        <w:rPr>
          <w:rFonts w:ascii="FlandersArtSans-Regular" w:hAnsi="FlandersArtSans-Regular"/>
          <w:lang w:val="nl-BE"/>
        </w:rPr>
        <w:t xml:space="preserve"> het Lam G</w:t>
      </w:r>
      <w:r w:rsidRPr="00317913">
        <w:rPr>
          <w:rFonts w:ascii="FlandersArtSans-Regular" w:hAnsi="FlandersArtSans-Regular"/>
          <w:lang w:val="nl-BE"/>
        </w:rPr>
        <w:t>ods zeggen dat</w:t>
      </w:r>
      <w:r w:rsidR="005E3CC4">
        <w:rPr>
          <w:rFonts w:ascii="FlandersArtSans-Regular" w:hAnsi="FlandersArtSans-Regular"/>
          <w:lang w:val="nl-BE"/>
        </w:rPr>
        <w:t xml:space="preserve"> de</w:t>
      </w:r>
      <w:r w:rsidRPr="00317913">
        <w:rPr>
          <w:rFonts w:ascii="FlandersArtSans-Regular" w:hAnsi="FlandersArtSans-Regular"/>
          <w:lang w:val="nl-BE"/>
        </w:rPr>
        <w:t xml:space="preserve"> creator </w:t>
      </w:r>
      <w:r w:rsidR="005E3CC4">
        <w:rPr>
          <w:rFonts w:ascii="FlandersArtSans-Regular" w:hAnsi="FlandersArtSans-Regular"/>
          <w:lang w:val="nl-BE"/>
        </w:rPr>
        <w:t>J</w:t>
      </w:r>
      <w:r w:rsidRPr="00317913">
        <w:rPr>
          <w:rFonts w:ascii="FlandersArtSans-Regular" w:hAnsi="FlandersArtSans-Regular"/>
          <w:lang w:val="nl-BE"/>
        </w:rPr>
        <w:t xml:space="preserve">an van </w:t>
      </w:r>
      <w:r w:rsidR="005E3CC4">
        <w:rPr>
          <w:rFonts w:ascii="FlandersArtSans-Regular" w:hAnsi="FlandersArtSans-Regular"/>
          <w:lang w:val="nl-BE"/>
        </w:rPr>
        <w:t>Ey</w:t>
      </w:r>
      <w:r w:rsidRPr="00317913">
        <w:rPr>
          <w:rFonts w:ascii="FlandersArtSans-Regular" w:hAnsi="FlandersArtSans-Regular"/>
          <w:lang w:val="nl-BE"/>
        </w:rPr>
        <w:t>ck is</w:t>
      </w:r>
      <w:r w:rsidR="0070148B">
        <w:rPr>
          <w:rFonts w:ascii="FlandersArtSans-Regular" w:hAnsi="FlandersArtSans-Regular"/>
          <w:lang w:val="nl-BE"/>
        </w:rPr>
        <w:t xml:space="preserve">, </w:t>
      </w:r>
      <w:r w:rsidRPr="00317913">
        <w:rPr>
          <w:rFonts w:ascii="FlandersArtSans-Regular" w:hAnsi="FlandersArtSans-Regular"/>
          <w:lang w:val="nl-BE"/>
        </w:rPr>
        <w:t>de persoon die alles gedigitaliseerd heef</w:t>
      </w:r>
      <w:r w:rsidR="005E3CC4">
        <w:rPr>
          <w:rFonts w:ascii="FlandersArtSans-Regular" w:hAnsi="FlandersArtSans-Regular"/>
          <w:lang w:val="nl-BE"/>
        </w:rPr>
        <w:t>t</w:t>
      </w:r>
      <w:r w:rsidR="0070148B">
        <w:rPr>
          <w:rFonts w:ascii="FlandersArtSans-Regular" w:hAnsi="FlandersArtSans-Regular"/>
          <w:lang w:val="nl-BE"/>
        </w:rPr>
        <w:t xml:space="preserve"> </w:t>
      </w:r>
      <w:r w:rsidR="005E3CC4">
        <w:rPr>
          <w:rFonts w:ascii="FlandersArtSans-Regular" w:hAnsi="FlandersArtSans-Regular"/>
          <w:lang w:val="nl-BE"/>
        </w:rPr>
        <w:t>o</w:t>
      </w:r>
      <w:r w:rsidRPr="00317913">
        <w:rPr>
          <w:rFonts w:ascii="FlandersArtSans-Regular" w:hAnsi="FlandersArtSans-Regular"/>
          <w:lang w:val="nl-BE"/>
        </w:rPr>
        <w:t xml:space="preserve">f </w:t>
      </w:r>
      <w:r w:rsidR="005E3CC4">
        <w:rPr>
          <w:rFonts w:ascii="FlandersArtSans-Regular" w:hAnsi="FlandersArtSans-Regular"/>
          <w:lang w:val="nl-BE"/>
        </w:rPr>
        <w:t xml:space="preserve">de </w:t>
      </w:r>
      <w:r w:rsidRPr="00317913">
        <w:rPr>
          <w:rFonts w:ascii="FlandersArtSans-Regular" w:hAnsi="FlandersArtSans-Regular"/>
          <w:lang w:val="nl-BE"/>
        </w:rPr>
        <w:t xml:space="preserve">creator van </w:t>
      </w:r>
      <w:r w:rsidR="005E3CC4">
        <w:rPr>
          <w:rFonts w:ascii="FlandersArtSans-Regular" w:hAnsi="FlandersArtSans-Regular"/>
          <w:lang w:val="nl-BE"/>
        </w:rPr>
        <w:t xml:space="preserve">het </w:t>
      </w:r>
      <w:r w:rsidRPr="00317913">
        <w:rPr>
          <w:rFonts w:ascii="FlandersArtSans-Regular" w:hAnsi="FlandersArtSans-Regular"/>
          <w:lang w:val="nl-BE"/>
        </w:rPr>
        <w:t>record</w:t>
      </w:r>
      <w:r w:rsidR="005E3CC4">
        <w:rPr>
          <w:rFonts w:ascii="FlandersArtSans-Regular" w:hAnsi="FlandersArtSans-Regular"/>
          <w:lang w:val="nl-BE"/>
        </w:rPr>
        <w:t xml:space="preserve"> in de databank, etc.</w:t>
      </w:r>
      <w:r w:rsidRPr="00317913">
        <w:rPr>
          <w:rFonts w:ascii="FlandersArtSans-Regular" w:hAnsi="FlandersArtSans-Regular"/>
          <w:lang w:val="nl-BE"/>
        </w:rPr>
        <w:t xml:space="preserve"> Dit loopt dus nogal snel door elkaar. Wij hebben</w:t>
      </w:r>
      <w:r w:rsidR="005E3CC4">
        <w:rPr>
          <w:rFonts w:ascii="FlandersArtSans-Regular" w:hAnsi="FlandersArtSans-Regular"/>
          <w:lang w:val="nl-BE"/>
        </w:rPr>
        <w:t xml:space="preserve"> dus een veld nodig dat duidelijk</w:t>
      </w:r>
      <w:r w:rsidR="00F6527C">
        <w:rPr>
          <w:rFonts w:ascii="FlandersArtSans-Regular" w:hAnsi="FlandersArtSans-Regular"/>
          <w:lang w:val="nl-BE"/>
        </w:rPr>
        <w:t xml:space="preserve"> en ontegensprekelijk</w:t>
      </w:r>
      <w:r w:rsidR="005E3CC4">
        <w:rPr>
          <w:rFonts w:ascii="FlandersArtSans-Regular" w:hAnsi="FlandersArtSans-Regular"/>
          <w:lang w:val="nl-BE"/>
        </w:rPr>
        <w:t xml:space="preserve"> de artiest/kunstenaar aanduidt</w:t>
      </w:r>
      <w:r w:rsidR="00F6527C">
        <w:rPr>
          <w:rFonts w:ascii="FlandersArtSans-Regular" w:hAnsi="FlandersArtSans-Regular"/>
          <w:lang w:val="nl-BE"/>
        </w:rPr>
        <w:t>.</w:t>
      </w:r>
    </w:p>
    <w:p w14:paraId="6178C4CF" w14:textId="13934164" w:rsidR="005E0AED" w:rsidRDefault="002E597D" w:rsidP="005E0AED">
      <w:pPr>
        <w:pStyle w:val="ListParagraph"/>
        <w:numPr>
          <w:ilvl w:val="1"/>
          <w:numId w:val="35"/>
        </w:numPr>
        <w:jc w:val="both"/>
        <w:rPr>
          <w:rFonts w:ascii="FlandersArtSans-Regular" w:hAnsi="FlandersArtSans-Regular"/>
          <w:i/>
          <w:iCs/>
          <w:lang w:val="nl-BE"/>
        </w:rPr>
      </w:pPr>
      <w:r>
        <w:rPr>
          <w:rFonts w:ascii="FlandersArtSans-Regular" w:hAnsi="FlandersArtSans-Regular"/>
          <w:i/>
          <w:iCs/>
          <w:lang w:val="nl-BE"/>
        </w:rPr>
        <w:t>B</w:t>
      </w:r>
      <w:r w:rsidR="007F67CB" w:rsidRPr="00317913">
        <w:rPr>
          <w:rFonts w:ascii="FlandersArtSans-Regular" w:hAnsi="FlandersArtSans-Regular"/>
          <w:i/>
          <w:iCs/>
          <w:lang w:val="nl-BE"/>
        </w:rPr>
        <w:t>ij CIDOC is dit duidelijk gedefin</w:t>
      </w:r>
      <w:r w:rsidR="00F6527C">
        <w:rPr>
          <w:rFonts w:ascii="FlandersArtSans-Regular" w:hAnsi="FlandersArtSans-Regular"/>
          <w:i/>
          <w:iCs/>
          <w:lang w:val="nl-BE"/>
        </w:rPr>
        <w:t>ie</w:t>
      </w:r>
      <w:r w:rsidR="007F67CB" w:rsidRPr="00317913">
        <w:rPr>
          <w:rFonts w:ascii="FlandersArtSans-Regular" w:hAnsi="FlandersArtSans-Regular"/>
          <w:i/>
          <w:iCs/>
          <w:lang w:val="nl-BE"/>
        </w:rPr>
        <w:t>er</w:t>
      </w:r>
      <w:r w:rsidR="00F6527C">
        <w:rPr>
          <w:rFonts w:ascii="FlandersArtSans-Regular" w:hAnsi="FlandersArtSans-Regular"/>
          <w:i/>
          <w:iCs/>
          <w:lang w:val="nl-BE"/>
        </w:rPr>
        <w:t xml:space="preserve">d, </w:t>
      </w:r>
      <w:r w:rsidR="007F67CB" w:rsidRPr="00317913">
        <w:rPr>
          <w:rFonts w:ascii="FlandersArtSans-Regular" w:hAnsi="FlandersArtSans-Regular"/>
          <w:i/>
          <w:iCs/>
          <w:lang w:val="nl-BE"/>
        </w:rPr>
        <w:t>zoals wie heeft dit mensgemaaktObject gemaakt. Dit is het gr</w:t>
      </w:r>
      <w:r>
        <w:rPr>
          <w:rFonts w:ascii="FlandersArtSans-Regular" w:hAnsi="FlandersArtSans-Regular"/>
          <w:i/>
          <w:iCs/>
          <w:lang w:val="nl-BE"/>
        </w:rPr>
        <w:t>o</w:t>
      </w:r>
      <w:r w:rsidR="007F67CB" w:rsidRPr="00317913">
        <w:rPr>
          <w:rFonts w:ascii="FlandersArtSans-Regular" w:hAnsi="FlandersArtSans-Regular"/>
          <w:i/>
          <w:iCs/>
          <w:lang w:val="nl-BE"/>
        </w:rPr>
        <w:t xml:space="preserve">te voordeel </w:t>
      </w:r>
      <w:r w:rsidR="005E0AED">
        <w:rPr>
          <w:rFonts w:ascii="FlandersArtSans-Regular" w:hAnsi="FlandersArtSans-Regular"/>
          <w:i/>
          <w:iCs/>
          <w:lang w:val="nl-BE"/>
        </w:rPr>
        <w:t>van</w:t>
      </w:r>
      <w:r w:rsidR="007F67CB" w:rsidRPr="00317913">
        <w:rPr>
          <w:rFonts w:ascii="FlandersArtSans-Regular" w:hAnsi="FlandersArtSans-Regular"/>
          <w:i/>
          <w:iCs/>
          <w:lang w:val="nl-BE"/>
        </w:rPr>
        <w:t xml:space="preserve"> CIDOC</w:t>
      </w:r>
      <w:r w:rsidR="00837F5E">
        <w:rPr>
          <w:rFonts w:ascii="FlandersArtSans-Regular" w:hAnsi="FlandersArtSans-Regular"/>
          <w:i/>
          <w:iCs/>
          <w:lang w:val="nl-BE"/>
        </w:rPr>
        <w:t>,</w:t>
      </w:r>
      <w:r w:rsidR="005E0AED">
        <w:rPr>
          <w:rFonts w:ascii="FlandersArtSans-Regular" w:hAnsi="FlandersArtSans-Regular"/>
          <w:i/>
          <w:iCs/>
          <w:lang w:val="nl-BE"/>
        </w:rPr>
        <w:t xml:space="preserve"> dat events beschrijft voor al deze gebeurtenissen, bv. Creatie of Productie.</w:t>
      </w:r>
      <w:r w:rsidR="007F67CB" w:rsidRPr="00317913">
        <w:rPr>
          <w:rFonts w:ascii="FlandersArtSans-Regular" w:hAnsi="FlandersArtSans-Regular"/>
          <w:i/>
          <w:iCs/>
          <w:lang w:val="nl-BE"/>
        </w:rPr>
        <w:t xml:space="preserve"> </w:t>
      </w:r>
      <w:r w:rsidR="005E0AED">
        <w:rPr>
          <w:rFonts w:ascii="FlandersArtSans-Regular" w:hAnsi="FlandersArtSans-Regular"/>
          <w:i/>
          <w:iCs/>
          <w:lang w:val="nl-BE"/>
        </w:rPr>
        <w:t xml:space="preserve">Wie de </w:t>
      </w:r>
      <w:r w:rsidR="007F67CB" w:rsidRPr="00317913">
        <w:rPr>
          <w:rFonts w:ascii="FlandersArtSans-Regular" w:hAnsi="FlandersArtSans-Regular"/>
          <w:i/>
          <w:iCs/>
          <w:lang w:val="nl-BE"/>
        </w:rPr>
        <w:t>data record heeft gemaakt valt b</w:t>
      </w:r>
      <w:r w:rsidR="005E0AED">
        <w:rPr>
          <w:rFonts w:ascii="FlandersArtSans-Regular" w:hAnsi="FlandersArtSans-Regular"/>
          <w:i/>
          <w:iCs/>
          <w:lang w:val="nl-BE"/>
        </w:rPr>
        <w:t>uiten d</w:t>
      </w:r>
      <w:r w:rsidR="007F67CB" w:rsidRPr="00317913">
        <w:rPr>
          <w:rFonts w:ascii="FlandersArtSans-Regular" w:hAnsi="FlandersArtSans-Regular"/>
          <w:i/>
          <w:iCs/>
          <w:lang w:val="nl-BE"/>
        </w:rPr>
        <w:t>e scope van onze standaard</w:t>
      </w:r>
      <w:r w:rsidR="005E0AED">
        <w:rPr>
          <w:rFonts w:ascii="FlandersArtSans-Regular" w:hAnsi="FlandersArtSans-Regular"/>
          <w:i/>
          <w:iCs/>
          <w:lang w:val="nl-BE"/>
        </w:rPr>
        <w:t xml:space="preserve"> (en van CIDOC).</w:t>
      </w:r>
    </w:p>
    <w:p w14:paraId="5073D77B" w14:textId="456BCB19" w:rsidR="005E0AED" w:rsidRPr="005E0AED" w:rsidRDefault="005E0AED" w:rsidP="005E0AED">
      <w:pPr>
        <w:pStyle w:val="ListParagraph"/>
        <w:numPr>
          <w:ilvl w:val="1"/>
          <w:numId w:val="35"/>
        </w:numPr>
        <w:jc w:val="both"/>
        <w:rPr>
          <w:rFonts w:ascii="FlandersArtSans-Regular" w:hAnsi="FlandersArtSans-Regular"/>
          <w:i/>
          <w:iCs/>
          <w:lang w:val="nl-BE"/>
        </w:rPr>
      </w:pPr>
      <w:r>
        <w:rPr>
          <w:rFonts w:ascii="FlandersArtSans-Regular" w:hAnsi="FlandersArtSans-Regular"/>
          <w:lang w:val="nl-BE"/>
        </w:rPr>
        <w:t>Hierbij kwam het tegenargument dat het in theorie inderdaad niet fout kan lopen, maar doordat het model zo complex is, geraken gebruikers er niet aan uit en maken ze onvrijwillig fouten bij de implementatie.</w:t>
      </w:r>
    </w:p>
    <w:p w14:paraId="28CAC21B" w14:textId="1B92C5C3" w:rsidR="005E0AED" w:rsidRDefault="005E0AED" w:rsidP="005E0AED">
      <w:pPr>
        <w:pStyle w:val="ListParagraph"/>
        <w:numPr>
          <w:ilvl w:val="2"/>
          <w:numId w:val="35"/>
        </w:numPr>
        <w:jc w:val="both"/>
        <w:rPr>
          <w:rFonts w:ascii="FlandersArtSans-Regular" w:hAnsi="FlandersArtSans-Regular"/>
          <w:i/>
          <w:iCs/>
          <w:lang w:val="nl-BE"/>
        </w:rPr>
      </w:pPr>
      <w:r>
        <w:rPr>
          <w:rFonts w:ascii="FlandersArtSans-Regular" w:hAnsi="FlandersArtSans-Regular"/>
          <w:i/>
          <w:iCs/>
          <w:lang w:val="nl-BE"/>
        </w:rPr>
        <w:t>We onthouden hieruit dat we</w:t>
      </w:r>
      <w:r w:rsidR="00837F5E">
        <w:rPr>
          <w:rFonts w:ascii="FlandersArtSans-Regular" w:hAnsi="FlandersArtSans-Regular"/>
          <w:i/>
          <w:iCs/>
          <w:lang w:val="nl-BE"/>
        </w:rPr>
        <w:t>,</w:t>
      </w:r>
      <w:r>
        <w:rPr>
          <w:rFonts w:ascii="FlandersArtSans-Regular" w:hAnsi="FlandersArtSans-Regular"/>
          <w:i/>
          <w:iCs/>
          <w:lang w:val="nl-BE"/>
        </w:rPr>
        <w:t xml:space="preserve"> in dezelfde lijn zoals we bezig zijn, de complexi</w:t>
      </w:r>
      <w:r w:rsidR="007F67CB" w:rsidRPr="005E0AED">
        <w:rPr>
          <w:rFonts w:ascii="FlandersArtSans-Regular" w:hAnsi="FlandersArtSans-Regular"/>
          <w:i/>
          <w:iCs/>
          <w:lang w:val="nl-BE"/>
        </w:rPr>
        <w:t xml:space="preserve">teit van CIDOC </w:t>
      </w:r>
      <w:r>
        <w:rPr>
          <w:rFonts w:ascii="FlandersArtSans-Regular" w:hAnsi="FlandersArtSans-Regular"/>
          <w:i/>
          <w:iCs/>
          <w:lang w:val="nl-BE"/>
        </w:rPr>
        <w:t xml:space="preserve">zoveel als mogelijk </w:t>
      </w:r>
      <w:r w:rsidR="00837F5E">
        <w:rPr>
          <w:rFonts w:ascii="FlandersArtSans-Regular" w:hAnsi="FlandersArtSans-Regular"/>
          <w:i/>
          <w:iCs/>
          <w:lang w:val="nl-BE"/>
        </w:rPr>
        <w:t xml:space="preserve">proberen </w:t>
      </w:r>
      <w:r w:rsidR="007F67CB" w:rsidRPr="005E0AED">
        <w:rPr>
          <w:rFonts w:ascii="FlandersArtSans-Regular" w:hAnsi="FlandersArtSans-Regular"/>
          <w:i/>
          <w:iCs/>
          <w:lang w:val="nl-BE"/>
        </w:rPr>
        <w:t xml:space="preserve">weg te werken. </w:t>
      </w:r>
      <w:r>
        <w:rPr>
          <w:rFonts w:ascii="FlandersArtSans-Regular" w:hAnsi="FlandersArtSans-Regular"/>
          <w:i/>
          <w:iCs/>
          <w:lang w:val="nl-BE"/>
        </w:rPr>
        <w:t>Concreet betekent dit: klassen en attributen weglaten die niet nodig zijn voor onze use cases.</w:t>
      </w:r>
    </w:p>
    <w:p w14:paraId="1AC93919" w14:textId="3212416A" w:rsidR="00317913" w:rsidRPr="005E0AED" w:rsidRDefault="005E0AED" w:rsidP="005E3CC4">
      <w:pPr>
        <w:pStyle w:val="ListParagraph"/>
        <w:numPr>
          <w:ilvl w:val="2"/>
          <w:numId w:val="35"/>
        </w:numPr>
        <w:jc w:val="both"/>
        <w:rPr>
          <w:rFonts w:ascii="FlandersArtSans-Regular" w:hAnsi="FlandersArtSans-Regular"/>
          <w:lang w:val="nl-BE"/>
        </w:rPr>
      </w:pPr>
      <w:r>
        <w:rPr>
          <w:rFonts w:ascii="FlandersArtSans-Regular" w:hAnsi="FlandersArtSans-Regular"/>
          <w:i/>
          <w:iCs/>
          <w:lang w:val="nl-BE"/>
        </w:rPr>
        <w:t>Ter verduidelijking, de datavoorbeelden die we hier presenteren zijn gebaseerd op voorbeelden van de Yale Center for British Art, waar men ook CIDOC gebruikt. Hierbij hebben we reeds getracht de complexiteit te verlagen.</w:t>
      </w:r>
      <w:r>
        <w:rPr>
          <w:rFonts w:ascii="FlandersArtSans-Regular" w:hAnsi="FlandersArtSans-Regular"/>
          <w:i/>
          <w:iCs/>
          <w:lang w:val="nl-BE"/>
        </w:rPr>
        <w:br/>
      </w:r>
    </w:p>
    <w:p w14:paraId="1CB09563" w14:textId="4FDCBAD8" w:rsidR="00317913" w:rsidRDefault="00273D36" w:rsidP="005E3CC4">
      <w:pPr>
        <w:pStyle w:val="ListParagraph"/>
        <w:numPr>
          <w:ilvl w:val="0"/>
          <w:numId w:val="35"/>
        </w:numPr>
        <w:jc w:val="both"/>
        <w:rPr>
          <w:rFonts w:ascii="FlandersArtSans-Regular" w:hAnsi="FlandersArtSans-Regular"/>
          <w:lang w:val="nl-BE"/>
        </w:rPr>
      </w:pPr>
      <w:r>
        <w:rPr>
          <w:rFonts w:ascii="FlandersArtSans-Regular" w:hAnsi="FlandersArtSans-Regular"/>
          <w:lang w:val="nl-BE"/>
        </w:rPr>
        <w:t xml:space="preserve">Er is een algemene consensus dat een hoge begrijpbaarheid zeer belangrijk is voor deze </w:t>
      </w:r>
      <w:r w:rsidR="007F67CB" w:rsidRPr="00317913">
        <w:rPr>
          <w:rFonts w:ascii="FlandersArtSans-Regular" w:hAnsi="FlandersArtSans-Regular"/>
          <w:lang w:val="nl-BE"/>
        </w:rPr>
        <w:t>standaard</w:t>
      </w:r>
      <w:r>
        <w:rPr>
          <w:rFonts w:ascii="FlandersArtSans-Regular" w:hAnsi="FlandersArtSans-Regular"/>
          <w:lang w:val="nl-BE"/>
        </w:rPr>
        <w:t xml:space="preserve">; de complexiteit minimaliseren en de </w:t>
      </w:r>
      <w:r w:rsidR="007F67CB" w:rsidRPr="00317913">
        <w:rPr>
          <w:rFonts w:ascii="FlandersArtSans-Regular" w:hAnsi="FlandersArtSans-Regular"/>
          <w:lang w:val="nl-BE"/>
        </w:rPr>
        <w:t>prakti</w:t>
      </w:r>
      <w:r>
        <w:rPr>
          <w:rFonts w:ascii="FlandersArtSans-Regular" w:hAnsi="FlandersArtSans-Regular"/>
          <w:lang w:val="nl-BE"/>
        </w:rPr>
        <w:t>sche bruikbaarheid maximaliseren</w:t>
      </w:r>
      <w:r w:rsidR="007F67CB" w:rsidRPr="00317913">
        <w:rPr>
          <w:rFonts w:ascii="FlandersArtSans-Regular" w:hAnsi="FlandersArtSans-Regular"/>
          <w:lang w:val="nl-BE"/>
        </w:rPr>
        <w:t>.</w:t>
      </w:r>
    </w:p>
    <w:p w14:paraId="61F8CCEE" w14:textId="77777777" w:rsidR="00273D36" w:rsidRPr="00273D36" w:rsidRDefault="00273D36" w:rsidP="00273D36">
      <w:pPr>
        <w:pStyle w:val="ListParagraph"/>
        <w:jc w:val="both"/>
        <w:rPr>
          <w:rFonts w:ascii="FlandersArtSans-Regular" w:hAnsi="FlandersArtSans-Regular"/>
          <w:lang w:val="nl-BE"/>
        </w:rPr>
      </w:pPr>
    </w:p>
    <w:p w14:paraId="6FD18BF0" w14:textId="77777777" w:rsidR="00C035B5" w:rsidRDefault="00273D36" w:rsidP="005E3CC4">
      <w:pPr>
        <w:pStyle w:val="ListParagraph"/>
        <w:numPr>
          <w:ilvl w:val="0"/>
          <w:numId w:val="35"/>
        </w:numPr>
        <w:jc w:val="both"/>
        <w:rPr>
          <w:rFonts w:ascii="FlandersArtSans-Regular" w:hAnsi="FlandersArtSans-Regular"/>
          <w:lang w:val="nl-BE"/>
        </w:rPr>
      </w:pPr>
      <w:r w:rsidRPr="00273D36">
        <w:rPr>
          <w:rFonts w:ascii="FlandersArtSans-Regular" w:hAnsi="FlandersArtSans-Regular"/>
          <w:lang w:val="nl-BE"/>
        </w:rPr>
        <w:t xml:space="preserve">Aangezien Collectie verplicht een </w:t>
      </w:r>
      <w:r>
        <w:rPr>
          <w:rFonts w:ascii="FlandersArtSans-Regular" w:hAnsi="FlandersArtSans-Regular"/>
          <w:lang w:val="nl-BE"/>
        </w:rPr>
        <w:t>l</w:t>
      </w:r>
      <w:r w:rsidRPr="00273D36">
        <w:rPr>
          <w:rFonts w:ascii="FlandersArtSans-Regular" w:hAnsi="FlandersArtSans-Regular"/>
          <w:lang w:val="nl-BE"/>
        </w:rPr>
        <w:t>ocatie heeft, is het wel belangrijk dat we een aparte entiteit voor Inventaris voorzien</w:t>
      </w:r>
      <w:r>
        <w:rPr>
          <w:rFonts w:ascii="FlandersArtSans-Regular" w:hAnsi="FlandersArtSans-Regular"/>
          <w:lang w:val="nl-BE"/>
        </w:rPr>
        <w:t>, aangezien een inventaris objecten niet fysiek samenbrengt.</w:t>
      </w:r>
    </w:p>
    <w:p w14:paraId="54F26934" w14:textId="77777777" w:rsidR="00C035B5" w:rsidRPr="00C035B5" w:rsidRDefault="00C035B5" w:rsidP="00C035B5">
      <w:pPr>
        <w:pStyle w:val="ListParagraph"/>
        <w:rPr>
          <w:rFonts w:ascii="FlandersArtSans-Regular" w:hAnsi="FlandersArtSans-Regular"/>
          <w:lang w:val="nl-BE"/>
        </w:rPr>
      </w:pPr>
    </w:p>
    <w:p w14:paraId="5F2286AF" w14:textId="667457BA" w:rsidR="002660EC" w:rsidRPr="002660EC" w:rsidRDefault="002660EC" w:rsidP="002660EC">
      <w:pPr>
        <w:pStyle w:val="ListParagraph"/>
        <w:numPr>
          <w:ilvl w:val="0"/>
          <w:numId w:val="35"/>
        </w:numPr>
        <w:jc w:val="both"/>
        <w:rPr>
          <w:rFonts w:ascii="FlandersArtSans-Regular" w:hAnsi="FlandersArtSans-Regular"/>
          <w:lang w:val="nl-BE"/>
        </w:rPr>
      </w:pPr>
      <w:r>
        <w:rPr>
          <w:rFonts w:ascii="FlandersArtSans-Regular" w:hAnsi="FlandersArtSans-Regular"/>
          <w:lang w:val="nl-BE"/>
        </w:rPr>
        <w:t>Zien we het Lam Gods ook als een Collectie van panelen</w:t>
      </w:r>
      <w:r w:rsidR="00971C15">
        <w:rPr>
          <w:rFonts w:ascii="FlandersArtSans-Regular" w:hAnsi="FlandersArtSans-Regular"/>
          <w:lang w:val="nl-BE"/>
        </w:rPr>
        <w:t>, o</w:t>
      </w:r>
      <w:r>
        <w:rPr>
          <w:rFonts w:ascii="FlandersArtSans-Regular" w:hAnsi="FlandersArtSans-Regular"/>
          <w:lang w:val="nl-BE"/>
        </w:rPr>
        <w:t>f de verschillende pagina’s van een schetsboek die individueel worden geïnventariseerd</w:t>
      </w:r>
      <w:r w:rsidR="00971C15">
        <w:rPr>
          <w:rFonts w:ascii="FlandersArtSans-Regular" w:hAnsi="FlandersArtSans-Regular"/>
          <w:lang w:val="nl-BE"/>
        </w:rPr>
        <w:t>?</w:t>
      </w:r>
    </w:p>
    <w:p w14:paraId="73715EA7" w14:textId="27B2DB8C" w:rsidR="00971C15" w:rsidRPr="00971C15" w:rsidRDefault="002660EC" w:rsidP="002660EC">
      <w:pPr>
        <w:pStyle w:val="ListParagraph"/>
        <w:numPr>
          <w:ilvl w:val="1"/>
          <w:numId w:val="35"/>
        </w:numPr>
        <w:jc w:val="both"/>
        <w:rPr>
          <w:rFonts w:ascii="FlandersArtSans-Regular" w:hAnsi="FlandersArtSans-Regular"/>
          <w:lang w:val="nl-BE"/>
        </w:rPr>
      </w:pPr>
      <w:r>
        <w:rPr>
          <w:rFonts w:ascii="FlandersArtSans-Regular" w:hAnsi="FlandersArtSans-Regular"/>
          <w:i/>
          <w:iCs/>
          <w:lang w:val="nl-BE"/>
        </w:rPr>
        <w:t xml:space="preserve">Voorlopig niet. Nu doen we dit via de relatie bestaatUit: een MensgemaaktObject (bv. het Lam Gods) bestaat uit (1) het MensgemaaktObject </w:t>
      </w:r>
      <w:r w:rsidR="00971C15">
        <w:rPr>
          <w:rFonts w:ascii="FlandersArtSans-Regular" w:hAnsi="FlandersArtSans-Regular"/>
          <w:i/>
          <w:iCs/>
          <w:lang w:val="nl-BE"/>
        </w:rPr>
        <w:t>het paneel de Rechtaardige Rechters en (2) het MensgemaaktObject het paneel De Aanbidding van het Lam.</w:t>
      </w:r>
    </w:p>
    <w:p w14:paraId="4EDEDA7D" w14:textId="6E2C01A3" w:rsidR="00952287" w:rsidRPr="00971C15" w:rsidRDefault="00971C15" w:rsidP="00971C15">
      <w:pPr>
        <w:pStyle w:val="ListParagraph"/>
        <w:numPr>
          <w:ilvl w:val="1"/>
          <w:numId w:val="35"/>
        </w:numPr>
        <w:jc w:val="both"/>
        <w:rPr>
          <w:rFonts w:ascii="FlandersArtSans-Regular" w:hAnsi="FlandersArtSans-Regular"/>
          <w:lang w:val="nl-BE"/>
        </w:rPr>
      </w:pPr>
      <w:r>
        <w:rPr>
          <w:rFonts w:ascii="FlandersArtSans-Regular" w:hAnsi="FlandersArtSans-Regular"/>
          <w:lang w:val="nl-BE"/>
        </w:rPr>
        <w:t>Bekijk ook eens het Getty-model voor “collecties” dat in het kader van IIIF gebruikt wordt.</w:t>
      </w:r>
      <w:r w:rsidR="002660EC" w:rsidRPr="00971C15">
        <w:rPr>
          <w:rFonts w:ascii="FlandersArtSans-Regular" w:hAnsi="FlandersArtSans-Regular"/>
          <w:i/>
          <w:iCs/>
          <w:lang w:val="nl-BE"/>
        </w:rPr>
        <w:br/>
      </w:r>
    </w:p>
    <w:p w14:paraId="49EA08E1" w14:textId="34FC507A" w:rsidR="00952287" w:rsidRDefault="002701FD" w:rsidP="005E3CC4">
      <w:pPr>
        <w:pStyle w:val="ListParagraph"/>
        <w:numPr>
          <w:ilvl w:val="0"/>
          <w:numId w:val="35"/>
        </w:numPr>
        <w:jc w:val="both"/>
        <w:rPr>
          <w:rFonts w:ascii="FlandersArtSans-Regular" w:hAnsi="FlandersArtSans-Regular"/>
          <w:lang w:val="nl-BE"/>
        </w:rPr>
      </w:pPr>
      <w:r w:rsidRPr="00952287">
        <w:rPr>
          <w:rFonts w:ascii="FlandersArtSans-Regular" w:hAnsi="FlandersArtSans-Regular"/>
          <w:lang w:val="nl-BE"/>
        </w:rPr>
        <w:t xml:space="preserve">Moeten </w:t>
      </w:r>
      <w:r w:rsidR="00273D36">
        <w:rPr>
          <w:rFonts w:ascii="FlandersArtSans-Regular" w:hAnsi="FlandersArtSans-Regular"/>
          <w:lang w:val="nl-BE"/>
        </w:rPr>
        <w:t>een aantal</w:t>
      </w:r>
      <w:r w:rsidRPr="00952287">
        <w:rPr>
          <w:rFonts w:ascii="FlandersArtSans-Regular" w:hAnsi="FlandersArtSans-Regular"/>
          <w:lang w:val="nl-BE"/>
        </w:rPr>
        <w:t xml:space="preserve"> relaties niet via een event gaan</w:t>
      </w:r>
      <w:r w:rsidR="00273D36">
        <w:rPr>
          <w:rFonts w:ascii="FlandersArtSans-Regular" w:hAnsi="FlandersArtSans-Regular"/>
          <w:lang w:val="nl-BE"/>
        </w:rPr>
        <w:t>, bv een eigenaar wordt eigenaar omdat er een verkoop heeft plaatsgevonden?</w:t>
      </w:r>
      <w:r w:rsidRPr="00952287">
        <w:rPr>
          <w:rFonts w:ascii="FlandersArtSans-Regular" w:hAnsi="FlandersArtSans-Regular"/>
          <w:lang w:val="nl-BE"/>
        </w:rPr>
        <w:t xml:space="preserve"> </w:t>
      </w:r>
    </w:p>
    <w:p w14:paraId="76F967A9" w14:textId="2F9EFA6A" w:rsidR="00C035B5" w:rsidRPr="00971C15" w:rsidRDefault="00273D36" w:rsidP="00C035B5">
      <w:pPr>
        <w:pStyle w:val="ListParagraph"/>
        <w:numPr>
          <w:ilvl w:val="1"/>
          <w:numId w:val="35"/>
        </w:numPr>
        <w:jc w:val="both"/>
        <w:rPr>
          <w:rFonts w:ascii="FlandersArtSans-Regular" w:hAnsi="FlandersArtSans-Regular"/>
          <w:lang w:val="nl-BE"/>
        </w:rPr>
      </w:pPr>
      <w:r>
        <w:rPr>
          <w:rFonts w:ascii="FlandersArtSans-Regular" w:hAnsi="FlandersArtSans-Regular"/>
          <w:i/>
          <w:iCs/>
          <w:lang w:val="nl-BE"/>
        </w:rPr>
        <w:t xml:space="preserve">Terechte opmerking. </w:t>
      </w:r>
      <w:r w:rsidR="002701FD" w:rsidRPr="00952287">
        <w:rPr>
          <w:rFonts w:ascii="FlandersArtSans-Regular" w:hAnsi="FlandersArtSans-Regular"/>
          <w:i/>
          <w:iCs/>
          <w:lang w:val="nl-BE"/>
        </w:rPr>
        <w:t>Wat je hier ziet</w:t>
      </w:r>
      <w:r>
        <w:rPr>
          <w:rFonts w:ascii="FlandersArtSans-Regular" w:hAnsi="FlandersArtSans-Regular"/>
          <w:i/>
          <w:iCs/>
          <w:lang w:val="nl-BE"/>
        </w:rPr>
        <w:t>,</w:t>
      </w:r>
      <w:r w:rsidR="002701FD" w:rsidRPr="00952287">
        <w:rPr>
          <w:rFonts w:ascii="FlandersArtSans-Regular" w:hAnsi="FlandersArtSans-Regular"/>
          <w:i/>
          <w:iCs/>
          <w:lang w:val="nl-BE"/>
        </w:rPr>
        <w:t xml:space="preserve"> is de resulterende associatie van een event</w:t>
      </w:r>
      <w:r w:rsidR="00C035B5">
        <w:rPr>
          <w:rFonts w:ascii="FlandersArtSans-Regular" w:hAnsi="FlandersArtSans-Regular"/>
          <w:i/>
          <w:iCs/>
          <w:lang w:val="nl-BE"/>
        </w:rPr>
        <w:t xml:space="preserve">, die de </w:t>
      </w:r>
      <w:r w:rsidR="002701FD" w:rsidRPr="00952287">
        <w:rPr>
          <w:rFonts w:ascii="FlandersArtSans-Regular" w:hAnsi="FlandersArtSans-Regular"/>
          <w:i/>
          <w:iCs/>
          <w:lang w:val="nl-BE"/>
        </w:rPr>
        <w:t>actuele toestand weer</w:t>
      </w:r>
      <w:r w:rsidR="00C035B5">
        <w:rPr>
          <w:rFonts w:ascii="FlandersArtSans-Regular" w:hAnsi="FlandersArtSans-Regular"/>
          <w:i/>
          <w:iCs/>
          <w:lang w:val="nl-BE"/>
        </w:rPr>
        <w:t>geeft. Voor een vorige eigenaar op te zoeken moeten we inderdaad het event-georiënteerde model erbij nemen. We bekijken nog hoe we deze twee modellen best met elkaar incorpereren.</w:t>
      </w:r>
    </w:p>
    <w:p w14:paraId="00F97793" w14:textId="77777777" w:rsidR="00971C15" w:rsidRPr="00971C15" w:rsidRDefault="00971C15" w:rsidP="00971C15">
      <w:pPr>
        <w:pStyle w:val="ListParagraph"/>
        <w:ind w:left="1440"/>
        <w:jc w:val="both"/>
        <w:rPr>
          <w:rFonts w:ascii="FlandersArtSans-Regular" w:hAnsi="FlandersArtSans-Regular"/>
          <w:lang w:val="nl-BE"/>
        </w:rPr>
      </w:pPr>
    </w:p>
    <w:p w14:paraId="09C951E7" w14:textId="4F7419DA" w:rsidR="006126A5" w:rsidRPr="00971C15" w:rsidRDefault="00971C15" w:rsidP="00971C15">
      <w:pPr>
        <w:pStyle w:val="ListParagraph"/>
        <w:numPr>
          <w:ilvl w:val="0"/>
          <w:numId w:val="35"/>
        </w:numPr>
        <w:jc w:val="both"/>
        <w:rPr>
          <w:rFonts w:ascii="FlandersArtSans-Regular" w:hAnsi="FlandersArtSans-Regular"/>
          <w:lang w:val="nl-BE"/>
        </w:rPr>
      </w:pPr>
      <w:r>
        <w:rPr>
          <w:rFonts w:ascii="FlandersArtSans-Regular" w:hAnsi="FlandersArtSans-Regular"/>
          <w:lang w:val="nl-BE"/>
        </w:rPr>
        <w:t xml:space="preserve">Willen we echt de klasse MensgemaaktObject opvoeren? Dit kan tot filosofische discussies leiden. Denk bijvoorbeeld aan bomen die beschermd worden, opgezette dieren, etc. Een </w:t>
      </w:r>
      <w:r>
        <w:rPr>
          <w:rFonts w:ascii="FlandersArtSans-Regular" w:hAnsi="FlandersArtSans-Regular"/>
          <w:lang w:val="nl-BE"/>
        </w:rPr>
        <w:lastRenderedPageBreak/>
        <w:t>dergelijke classificatie</w:t>
      </w:r>
      <w:r w:rsidR="0024350D" w:rsidRPr="006126A5">
        <w:rPr>
          <w:rFonts w:ascii="FlandersArtSans-Regular" w:hAnsi="FlandersArtSans-Regular"/>
          <w:lang w:val="nl-BE"/>
        </w:rPr>
        <w:t xml:space="preserve"> is tijdrovend en </w:t>
      </w:r>
      <w:r>
        <w:rPr>
          <w:rFonts w:ascii="FlandersArtSans-Regular" w:hAnsi="FlandersArtSans-Regular"/>
          <w:lang w:val="nl-BE"/>
        </w:rPr>
        <w:t xml:space="preserve">kan </w:t>
      </w:r>
      <w:r w:rsidR="0024350D" w:rsidRPr="006126A5">
        <w:rPr>
          <w:rFonts w:ascii="FlandersArtSans-Regular" w:hAnsi="FlandersArtSans-Regular"/>
          <w:lang w:val="nl-BE"/>
        </w:rPr>
        <w:t xml:space="preserve">tot </w:t>
      </w:r>
      <w:r>
        <w:rPr>
          <w:rFonts w:ascii="FlandersArtSans-Regular" w:hAnsi="FlandersArtSans-Regular"/>
          <w:lang w:val="nl-BE"/>
        </w:rPr>
        <w:t>(overbodige)</w:t>
      </w:r>
      <w:r w:rsidR="0024350D" w:rsidRPr="006126A5">
        <w:rPr>
          <w:rFonts w:ascii="FlandersArtSans-Regular" w:hAnsi="FlandersArtSans-Regular"/>
          <w:lang w:val="nl-BE"/>
        </w:rPr>
        <w:t xml:space="preserve"> complexiteit in het model</w:t>
      </w:r>
      <w:r>
        <w:rPr>
          <w:rFonts w:ascii="FlandersArtSans-Regular" w:hAnsi="FlandersArtSans-Regular"/>
          <w:lang w:val="nl-BE"/>
        </w:rPr>
        <w:t xml:space="preserve"> leiden.</w:t>
      </w:r>
      <w:r w:rsidR="0024350D" w:rsidRPr="006126A5">
        <w:rPr>
          <w:rFonts w:ascii="FlandersArtSans-Regular" w:hAnsi="FlandersArtSans-Regular"/>
          <w:lang w:val="nl-BE"/>
        </w:rPr>
        <w:t xml:space="preserve"> </w:t>
      </w:r>
      <w:r>
        <w:rPr>
          <w:rFonts w:ascii="FlandersArtSans-Regular" w:hAnsi="FlandersArtSans-Regular"/>
          <w:lang w:val="nl-BE"/>
        </w:rPr>
        <w:t>Misschien is het gemakkelijker om het te houden op Erf</w:t>
      </w:r>
      <w:r w:rsidR="0024350D" w:rsidRPr="00971C15">
        <w:rPr>
          <w:rFonts w:ascii="FlandersArtSans-Regular" w:hAnsi="FlandersArtSans-Regular"/>
          <w:lang w:val="nl-BE"/>
        </w:rPr>
        <w:t>goedobject</w:t>
      </w:r>
      <w:r>
        <w:rPr>
          <w:rFonts w:ascii="FlandersArtSans-Regular" w:hAnsi="FlandersArtSans-Regular"/>
          <w:lang w:val="nl-BE"/>
        </w:rPr>
        <w:t xml:space="preserve"> waaronder alles kan vallen van </w:t>
      </w:r>
      <w:r w:rsidR="0024350D" w:rsidRPr="00971C15">
        <w:rPr>
          <w:rFonts w:ascii="FlandersArtSans-Regular" w:hAnsi="FlandersArtSans-Regular"/>
          <w:lang w:val="nl-BE"/>
        </w:rPr>
        <w:t>bomen</w:t>
      </w:r>
      <w:r>
        <w:rPr>
          <w:rFonts w:ascii="FlandersArtSans-Regular" w:hAnsi="FlandersArtSans-Regular"/>
          <w:lang w:val="nl-BE"/>
        </w:rPr>
        <w:t xml:space="preserve"> en </w:t>
      </w:r>
      <w:r w:rsidR="0024350D" w:rsidRPr="00971C15">
        <w:rPr>
          <w:rFonts w:ascii="FlandersArtSans-Regular" w:hAnsi="FlandersArtSans-Regular"/>
          <w:lang w:val="nl-BE"/>
        </w:rPr>
        <w:t>kelder</w:t>
      </w:r>
      <w:r>
        <w:rPr>
          <w:rFonts w:ascii="FlandersArtSans-Regular" w:hAnsi="FlandersArtSans-Regular"/>
          <w:lang w:val="nl-BE"/>
        </w:rPr>
        <w:t>s tot</w:t>
      </w:r>
      <w:r w:rsidR="0024350D" w:rsidRPr="00971C15">
        <w:rPr>
          <w:rFonts w:ascii="FlandersArtSans-Regular" w:hAnsi="FlandersArtSans-Regular"/>
          <w:lang w:val="nl-BE"/>
        </w:rPr>
        <w:t xml:space="preserve"> archeologische site</w:t>
      </w:r>
      <w:r>
        <w:rPr>
          <w:rFonts w:ascii="FlandersArtSans-Regular" w:hAnsi="FlandersArtSans-Regular"/>
          <w:lang w:val="nl-BE"/>
        </w:rPr>
        <w:t>s, etc.</w:t>
      </w:r>
    </w:p>
    <w:p w14:paraId="5E736847" w14:textId="77777777" w:rsidR="00DF6B0F" w:rsidRPr="00DF6B0F" w:rsidRDefault="00971C15" w:rsidP="00DF6B0F">
      <w:pPr>
        <w:pStyle w:val="ListParagraph"/>
        <w:numPr>
          <w:ilvl w:val="1"/>
          <w:numId w:val="35"/>
        </w:numPr>
        <w:jc w:val="both"/>
        <w:rPr>
          <w:rFonts w:ascii="FlandersArtSans-Regular" w:hAnsi="FlandersArtSans-Regular"/>
          <w:lang w:val="nl-BE"/>
        </w:rPr>
      </w:pPr>
      <w:r>
        <w:rPr>
          <w:rFonts w:ascii="FlandersArtSans-Regular" w:hAnsi="FlandersArtSans-Regular"/>
          <w:i/>
          <w:iCs/>
          <w:lang w:val="nl-BE"/>
        </w:rPr>
        <w:t>We bekijken dit.</w:t>
      </w:r>
    </w:p>
    <w:p w14:paraId="79DCF44E" w14:textId="77777777" w:rsidR="00DF6B0F" w:rsidRDefault="00DF6B0F" w:rsidP="00DF6B0F">
      <w:pPr>
        <w:pStyle w:val="ListParagraph"/>
        <w:numPr>
          <w:ilvl w:val="1"/>
          <w:numId w:val="35"/>
        </w:numPr>
        <w:jc w:val="both"/>
        <w:rPr>
          <w:rFonts w:ascii="FlandersArtSans-Regular" w:hAnsi="FlandersArtSans-Regular"/>
          <w:lang w:val="nl-BE"/>
        </w:rPr>
      </w:pPr>
      <w:r>
        <w:rPr>
          <w:rFonts w:ascii="FlandersArtSans-Regular" w:hAnsi="FlandersArtSans-Regular"/>
          <w:lang w:val="nl-BE"/>
        </w:rPr>
        <w:t xml:space="preserve">Denk ook </w:t>
      </w:r>
      <w:r w:rsidR="0024350D" w:rsidRPr="00DF6B0F">
        <w:rPr>
          <w:rFonts w:ascii="FlandersArtSans-Regular" w:hAnsi="FlandersArtSans-Regular"/>
          <w:lang w:val="nl-BE"/>
        </w:rPr>
        <w:t xml:space="preserve">bijvoorbeeld </w:t>
      </w:r>
      <w:r>
        <w:rPr>
          <w:rFonts w:ascii="FlandersArtSans-Regular" w:hAnsi="FlandersArtSans-Regular"/>
          <w:lang w:val="nl-BE"/>
        </w:rPr>
        <w:t xml:space="preserve">aan </w:t>
      </w:r>
      <w:r w:rsidR="0024350D" w:rsidRPr="00DF6B0F">
        <w:rPr>
          <w:rFonts w:ascii="FlandersArtSans-Regular" w:hAnsi="FlandersArtSans-Regular"/>
          <w:lang w:val="nl-BE"/>
        </w:rPr>
        <w:t xml:space="preserve">het </w:t>
      </w:r>
      <w:r>
        <w:rPr>
          <w:rFonts w:ascii="FlandersArtSans-Regular" w:hAnsi="FlandersArtSans-Regular"/>
          <w:lang w:val="nl-BE"/>
        </w:rPr>
        <w:t>Gr</w:t>
      </w:r>
      <w:r w:rsidR="0024350D" w:rsidRPr="00DF6B0F">
        <w:rPr>
          <w:rFonts w:ascii="FlandersArtSans-Regular" w:hAnsi="FlandersArtSans-Regular"/>
          <w:lang w:val="nl-BE"/>
        </w:rPr>
        <w:t>avensteen.</w:t>
      </w:r>
      <w:r>
        <w:rPr>
          <w:rFonts w:ascii="FlandersArtSans-Regular" w:hAnsi="FlandersArtSans-Regular"/>
          <w:lang w:val="nl-BE"/>
        </w:rPr>
        <w:t xml:space="preserve"> </w:t>
      </w:r>
      <w:r w:rsidR="0024350D" w:rsidRPr="00DF6B0F">
        <w:rPr>
          <w:rFonts w:ascii="FlandersArtSans-Regular" w:hAnsi="FlandersArtSans-Regular"/>
          <w:lang w:val="nl-BE"/>
        </w:rPr>
        <w:t xml:space="preserve">Je </w:t>
      </w:r>
      <w:r>
        <w:rPr>
          <w:rFonts w:ascii="FlandersArtSans-Regular" w:hAnsi="FlandersArtSans-Regular"/>
          <w:lang w:val="nl-BE"/>
        </w:rPr>
        <w:t>kan niet anders dan</w:t>
      </w:r>
      <w:r w:rsidR="0024350D" w:rsidRPr="00DF6B0F">
        <w:rPr>
          <w:rFonts w:ascii="FlandersArtSans-Regular" w:hAnsi="FlandersArtSans-Regular"/>
          <w:lang w:val="nl-BE"/>
        </w:rPr>
        <w:t xml:space="preserve"> </w:t>
      </w:r>
      <w:r>
        <w:rPr>
          <w:rFonts w:ascii="FlandersArtSans-Regular" w:hAnsi="FlandersArtSans-Regular"/>
          <w:lang w:val="nl-BE"/>
        </w:rPr>
        <w:t xml:space="preserve">hierbij </w:t>
      </w:r>
      <w:r w:rsidR="0024350D" w:rsidRPr="00DF6B0F">
        <w:rPr>
          <w:rFonts w:ascii="FlandersArtSans-Regular" w:hAnsi="FlandersArtSans-Regular"/>
          <w:lang w:val="nl-BE"/>
        </w:rPr>
        <w:t xml:space="preserve">wat dingen onder de mat </w:t>
      </w:r>
      <w:r>
        <w:rPr>
          <w:rFonts w:ascii="FlandersArtSans-Regular" w:hAnsi="FlandersArtSans-Regular"/>
          <w:lang w:val="nl-BE"/>
        </w:rPr>
        <w:t xml:space="preserve">te </w:t>
      </w:r>
      <w:r w:rsidR="0024350D" w:rsidRPr="00DF6B0F">
        <w:rPr>
          <w:rFonts w:ascii="FlandersArtSans-Regular" w:hAnsi="FlandersArtSans-Regular"/>
          <w:lang w:val="nl-BE"/>
        </w:rPr>
        <w:t xml:space="preserve">vegen om het te kunnen modelleren. </w:t>
      </w:r>
      <w:r>
        <w:rPr>
          <w:rFonts w:ascii="FlandersArtSans-Regular" w:hAnsi="FlandersArtSans-Regular"/>
          <w:lang w:val="nl-BE"/>
        </w:rPr>
        <w:t>Het</w:t>
      </w:r>
      <w:r w:rsidR="0024350D" w:rsidRPr="00DF6B0F">
        <w:rPr>
          <w:rFonts w:ascii="FlandersArtSans-Regular" w:hAnsi="FlandersArtSans-Regular"/>
          <w:lang w:val="nl-BE"/>
        </w:rPr>
        <w:t xml:space="preserve"> is een gevangenis geweest</w:t>
      </w:r>
      <w:r>
        <w:rPr>
          <w:rFonts w:ascii="FlandersArtSans-Regular" w:hAnsi="FlandersArtSans-Regular"/>
          <w:lang w:val="nl-BE"/>
        </w:rPr>
        <w:t>,</w:t>
      </w:r>
      <w:r w:rsidR="0024350D" w:rsidRPr="00DF6B0F">
        <w:rPr>
          <w:rFonts w:ascii="FlandersArtSans-Regular" w:hAnsi="FlandersArtSans-Regular"/>
          <w:lang w:val="nl-BE"/>
        </w:rPr>
        <w:t xml:space="preserve"> een fabriek</w:t>
      </w:r>
      <w:r>
        <w:rPr>
          <w:rFonts w:ascii="FlandersArtSans-Regular" w:hAnsi="FlandersArtSans-Regular"/>
          <w:lang w:val="nl-BE"/>
        </w:rPr>
        <w:t>,</w:t>
      </w:r>
      <w:r w:rsidR="0024350D" w:rsidRPr="00DF6B0F">
        <w:rPr>
          <w:rFonts w:ascii="FlandersArtSans-Regular" w:hAnsi="FlandersArtSans-Regular"/>
          <w:lang w:val="nl-BE"/>
        </w:rPr>
        <w:t xml:space="preserve"> een burcht, </w:t>
      </w:r>
      <w:r>
        <w:rPr>
          <w:rFonts w:ascii="FlandersArtSans-Regular" w:hAnsi="FlandersArtSans-Regular"/>
          <w:lang w:val="nl-BE"/>
        </w:rPr>
        <w:t xml:space="preserve">een </w:t>
      </w:r>
      <w:r w:rsidR="0024350D" w:rsidRPr="00DF6B0F">
        <w:rPr>
          <w:rFonts w:ascii="FlandersArtSans-Regular" w:hAnsi="FlandersArtSans-Regular"/>
          <w:lang w:val="nl-BE"/>
        </w:rPr>
        <w:t>archeologische site</w:t>
      </w:r>
      <w:r>
        <w:rPr>
          <w:rFonts w:ascii="FlandersArtSans-Regular" w:hAnsi="FlandersArtSans-Regular"/>
          <w:lang w:val="nl-BE"/>
        </w:rPr>
        <w:t>. Het was eerst in hout gebouwd, er is vervolgens aan bijgebouwd, afgebroken, enzovoort.</w:t>
      </w:r>
    </w:p>
    <w:p w14:paraId="1C8284DF" w14:textId="0307BB17" w:rsidR="006126A5" w:rsidRPr="0010071C" w:rsidRDefault="00DF6B0F" w:rsidP="005E3CC4">
      <w:pPr>
        <w:pStyle w:val="ListParagraph"/>
        <w:numPr>
          <w:ilvl w:val="2"/>
          <w:numId w:val="35"/>
        </w:numPr>
        <w:jc w:val="both"/>
        <w:rPr>
          <w:rFonts w:ascii="FlandersArtSans-Regular" w:hAnsi="FlandersArtSans-Regular"/>
          <w:lang w:val="nl-BE"/>
        </w:rPr>
      </w:pPr>
      <w:r>
        <w:rPr>
          <w:rFonts w:ascii="FlandersArtSans-Regular" w:hAnsi="FlandersArtSans-Regular"/>
          <w:i/>
          <w:iCs/>
          <w:lang w:val="nl-BE"/>
        </w:rPr>
        <w:t>W</w:t>
      </w:r>
      <w:r w:rsidR="0024350D" w:rsidRPr="00DF6B0F">
        <w:rPr>
          <w:rFonts w:ascii="FlandersArtSans-Regular" w:hAnsi="FlandersArtSans-Regular"/>
          <w:i/>
          <w:iCs/>
          <w:lang w:val="nl-BE"/>
        </w:rPr>
        <w:t xml:space="preserve">e noteren dat de behoefte bestaat om een </w:t>
      </w:r>
      <w:r>
        <w:rPr>
          <w:rFonts w:ascii="FlandersArtSans-Regular" w:hAnsi="FlandersArtSans-Regular"/>
          <w:i/>
          <w:iCs/>
          <w:lang w:val="nl-BE"/>
        </w:rPr>
        <w:t>“</w:t>
      </w:r>
      <w:r w:rsidR="0024350D" w:rsidRPr="00DF6B0F">
        <w:rPr>
          <w:rFonts w:ascii="FlandersArtSans-Regular" w:hAnsi="FlandersArtSans-Regular"/>
          <w:i/>
          <w:iCs/>
          <w:lang w:val="nl-BE"/>
        </w:rPr>
        <w:t>niet</w:t>
      </w:r>
      <w:r>
        <w:rPr>
          <w:rFonts w:ascii="FlandersArtSans-Regular" w:hAnsi="FlandersArtSans-Regular"/>
          <w:i/>
          <w:iCs/>
          <w:lang w:val="nl-BE"/>
        </w:rPr>
        <w:t>-</w:t>
      </w:r>
      <w:r w:rsidR="0024350D" w:rsidRPr="00DF6B0F">
        <w:rPr>
          <w:rFonts w:ascii="FlandersArtSans-Regular" w:hAnsi="FlandersArtSans-Regular"/>
          <w:i/>
          <w:iCs/>
          <w:lang w:val="nl-BE"/>
        </w:rPr>
        <w:t>gespecifieerd</w:t>
      </w:r>
      <w:r>
        <w:rPr>
          <w:rFonts w:ascii="FlandersArtSans-Regular" w:hAnsi="FlandersArtSans-Regular"/>
          <w:i/>
          <w:iCs/>
          <w:lang w:val="nl-BE"/>
        </w:rPr>
        <w:t>”</w:t>
      </w:r>
      <w:r w:rsidR="0024350D" w:rsidRPr="00DF6B0F">
        <w:rPr>
          <w:rFonts w:ascii="FlandersArtSans-Regular" w:hAnsi="FlandersArtSans-Regular"/>
          <w:i/>
          <w:iCs/>
          <w:lang w:val="nl-BE"/>
        </w:rPr>
        <w:t xml:space="preserve"> object te modelleren</w:t>
      </w:r>
      <w:r>
        <w:rPr>
          <w:rFonts w:ascii="FlandersArtSans-Regular" w:hAnsi="FlandersArtSans-Regular"/>
          <w:i/>
          <w:iCs/>
          <w:lang w:val="nl-BE"/>
        </w:rPr>
        <w:t>. We bekijken welke relaties en attributen hiervoor nodig zijn.</w:t>
      </w:r>
    </w:p>
    <w:p w14:paraId="60290C7E" w14:textId="77777777" w:rsidR="00971C15" w:rsidRPr="00971C15" w:rsidRDefault="00971C15" w:rsidP="00971C15">
      <w:pPr>
        <w:pStyle w:val="ListParagraph"/>
        <w:jc w:val="both"/>
        <w:rPr>
          <w:rFonts w:ascii="FlandersArtSans-Regular" w:hAnsi="FlandersArtSans-Regular"/>
          <w:lang w:val="nl-BE"/>
        </w:rPr>
      </w:pPr>
    </w:p>
    <w:p w14:paraId="16F2A175" w14:textId="39E27F75" w:rsidR="00971C15" w:rsidRDefault="00A33A67" w:rsidP="00971C15">
      <w:pPr>
        <w:pStyle w:val="ListParagraph"/>
        <w:numPr>
          <w:ilvl w:val="0"/>
          <w:numId w:val="35"/>
        </w:numPr>
        <w:jc w:val="both"/>
        <w:rPr>
          <w:rFonts w:ascii="FlandersArtSans-Regular" w:hAnsi="FlandersArtSans-Regular"/>
          <w:lang w:val="nl-BE"/>
        </w:rPr>
      </w:pPr>
      <w:r>
        <w:rPr>
          <w:rFonts w:ascii="FlandersArtSans-Regular" w:hAnsi="FlandersArtSans-Regular"/>
          <w:lang w:val="nl-BE"/>
        </w:rPr>
        <w:t>Het Recht kan slechts op een deel van MensgemaaktObject slaan.</w:t>
      </w:r>
    </w:p>
    <w:p w14:paraId="41407276" w14:textId="24F21DB4" w:rsidR="00A33A67" w:rsidRPr="00A33A67" w:rsidRDefault="00A33A67" w:rsidP="00A33A67">
      <w:pPr>
        <w:pStyle w:val="ListParagraph"/>
        <w:numPr>
          <w:ilvl w:val="1"/>
          <w:numId w:val="35"/>
        </w:numPr>
        <w:jc w:val="both"/>
        <w:rPr>
          <w:rFonts w:ascii="FlandersArtSans-Regular" w:hAnsi="FlandersArtSans-Regular"/>
          <w:i/>
          <w:iCs/>
          <w:lang w:val="nl-BE"/>
        </w:rPr>
      </w:pPr>
      <w:r w:rsidRPr="00A33A67">
        <w:rPr>
          <w:rFonts w:ascii="FlandersArtSans-Regular" w:hAnsi="FlandersArtSans-Regular"/>
          <w:i/>
          <w:iCs/>
          <w:lang w:val="nl-BE"/>
        </w:rPr>
        <w:t>Als er een voorbeeld wordt aangeleverd, dan bekijken we hoe dit past in het model.</w:t>
      </w:r>
    </w:p>
    <w:p w14:paraId="7528C783" w14:textId="77777777" w:rsidR="00971C15" w:rsidRPr="00971C15" w:rsidRDefault="00971C15" w:rsidP="00971C15">
      <w:pPr>
        <w:pStyle w:val="ListParagraph"/>
        <w:rPr>
          <w:rFonts w:ascii="FlandersArtSans-Regular" w:hAnsi="FlandersArtSans-Regular"/>
          <w:lang w:val="nl-BE"/>
        </w:rPr>
      </w:pPr>
    </w:p>
    <w:p w14:paraId="7769B393" w14:textId="4865118B" w:rsidR="00971C15" w:rsidRDefault="00A33A67" w:rsidP="00C403C1">
      <w:pPr>
        <w:pStyle w:val="ListParagraph"/>
        <w:numPr>
          <w:ilvl w:val="0"/>
          <w:numId w:val="35"/>
        </w:numPr>
        <w:jc w:val="both"/>
        <w:rPr>
          <w:rFonts w:ascii="FlandersArtSans-Regular" w:hAnsi="FlandersArtSans-Regular"/>
          <w:lang w:val="nl-BE"/>
        </w:rPr>
      </w:pPr>
      <w:r>
        <w:rPr>
          <w:rFonts w:ascii="FlandersArtSans-Regular" w:hAnsi="FlandersArtSans-Regular"/>
          <w:lang w:val="nl-BE"/>
        </w:rPr>
        <w:t xml:space="preserve">Rosas danst Rosas is in theorie een voorbeeld van </w:t>
      </w:r>
      <w:r w:rsidR="00636C45" w:rsidRPr="00971C15">
        <w:rPr>
          <w:rFonts w:ascii="FlandersArtSans-Regular" w:hAnsi="FlandersArtSans-Regular"/>
          <w:lang w:val="nl-BE"/>
        </w:rPr>
        <w:t>immaterieel</w:t>
      </w:r>
      <w:r>
        <w:rPr>
          <w:rFonts w:ascii="FlandersArtSans-Regular" w:hAnsi="FlandersArtSans-Regular"/>
          <w:lang w:val="nl-BE"/>
        </w:rPr>
        <w:t xml:space="preserve"> </w:t>
      </w:r>
      <w:r w:rsidR="00636C45" w:rsidRPr="00971C15">
        <w:rPr>
          <w:rFonts w:ascii="FlandersArtSans-Regular" w:hAnsi="FlandersArtSans-Regular"/>
          <w:lang w:val="nl-BE"/>
        </w:rPr>
        <w:t>erfgoed</w:t>
      </w:r>
      <w:r>
        <w:rPr>
          <w:rFonts w:ascii="FlandersArtSans-Regular" w:hAnsi="FlandersArtSans-Regular"/>
          <w:lang w:val="nl-BE"/>
        </w:rPr>
        <w:t>, maar er zijn wel grote verschillen met de doorsnee voorbeelden van immaterieel erfgoed, zoals Sinterklaas, vinkenzetten, etc.</w:t>
      </w:r>
      <w:r w:rsidR="00C403C1">
        <w:rPr>
          <w:rFonts w:ascii="FlandersArtSans-Regular" w:hAnsi="FlandersArtSans-Regular"/>
          <w:lang w:val="nl-BE"/>
        </w:rPr>
        <w:t xml:space="preserve"> De meeste vormen van</w:t>
      </w:r>
      <w:r w:rsidR="00C403C1" w:rsidRPr="00971C15">
        <w:rPr>
          <w:rFonts w:ascii="FlandersArtSans-Regular" w:hAnsi="FlandersArtSans-Regular"/>
          <w:lang w:val="nl-BE"/>
        </w:rPr>
        <w:t xml:space="preserve"> immaterieel erfgoed </w:t>
      </w:r>
      <w:r w:rsidR="00C403C1">
        <w:rPr>
          <w:rFonts w:ascii="FlandersArtSans-Regular" w:hAnsi="FlandersArtSans-Regular"/>
          <w:lang w:val="nl-BE"/>
        </w:rPr>
        <w:t>hebben ook gee</w:t>
      </w:r>
      <w:r w:rsidR="00C403C1" w:rsidRPr="00971C15">
        <w:rPr>
          <w:rFonts w:ascii="FlandersArtSans-Regular" w:hAnsi="FlandersArtSans-Regular"/>
          <w:lang w:val="nl-BE"/>
        </w:rPr>
        <w:t>n tijdstip</w:t>
      </w:r>
      <w:r w:rsidR="00C403C1">
        <w:rPr>
          <w:rFonts w:ascii="FlandersArtSans-Regular" w:hAnsi="FlandersArtSans-Regular"/>
          <w:lang w:val="nl-BE"/>
        </w:rPr>
        <w:t xml:space="preserve">, maar </w:t>
      </w:r>
      <w:r w:rsidR="00C403C1" w:rsidRPr="00971C15">
        <w:rPr>
          <w:rFonts w:ascii="FlandersArtSans-Regular" w:hAnsi="FlandersArtSans-Regular"/>
          <w:lang w:val="nl-BE"/>
        </w:rPr>
        <w:t>zijn gewoon dagelijks gebruik.</w:t>
      </w:r>
    </w:p>
    <w:p w14:paraId="685EED17" w14:textId="219EC1FB" w:rsidR="005563DE" w:rsidRPr="00C403C1" w:rsidRDefault="005563DE" w:rsidP="005563DE">
      <w:pPr>
        <w:pStyle w:val="ListParagraph"/>
        <w:numPr>
          <w:ilvl w:val="1"/>
          <w:numId w:val="35"/>
        </w:numPr>
        <w:rPr>
          <w:rFonts w:ascii="FlandersArtSans-Regular" w:hAnsi="FlandersArtSans-Regular"/>
          <w:lang w:val="nl-BE"/>
        </w:rPr>
      </w:pPr>
      <w:r>
        <w:rPr>
          <w:rFonts w:ascii="FlandersArtSans-Regular" w:hAnsi="FlandersArtSans-Regular"/>
          <w:lang w:val="nl-BE"/>
        </w:rPr>
        <w:t xml:space="preserve">Voorbeeld: </w:t>
      </w:r>
      <w:hyperlink r:id="rId19" w:history="1">
        <w:r w:rsidRPr="005E211A">
          <w:rPr>
            <w:rStyle w:val="Hyperlink"/>
            <w:rFonts w:ascii="FlandersArtSans-Regular" w:hAnsi="FlandersArtSans-Regular"/>
            <w:lang w:val="nl-BE"/>
          </w:rPr>
          <w:t>https://immaterieelerfgoed.be/nl/erfgoederen/kant-maken-in-vlaanderen</w:t>
        </w:r>
      </w:hyperlink>
    </w:p>
    <w:p w14:paraId="2BF99818" w14:textId="7EFAA1E9" w:rsidR="00A33A67" w:rsidRDefault="00A33A67" w:rsidP="00A33A67">
      <w:pPr>
        <w:pStyle w:val="ListParagraph"/>
        <w:numPr>
          <w:ilvl w:val="1"/>
          <w:numId w:val="35"/>
        </w:numPr>
        <w:jc w:val="both"/>
        <w:rPr>
          <w:rFonts w:ascii="FlandersArtSans-Regular" w:hAnsi="FlandersArtSans-Regular"/>
          <w:lang w:val="nl-BE"/>
        </w:rPr>
      </w:pPr>
      <w:r>
        <w:rPr>
          <w:rFonts w:ascii="FlandersArtSans-Regular" w:hAnsi="FlandersArtSans-Regular"/>
          <w:i/>
          <w:iCs/>
          <w:lang w:val="nl-BE"/>
        </w:rPr>
        <w:t>Voor de volgende werkgroep zullen we meer gepaste datavoorbeelden opstellen.</w:t>
      </w:r>
    </w:p>
    <w:p w14:paraId="2D1B181F" w14:textId="77777777" w:rsidR="00971C15" w:rsidRPr="00971C15" w:rsidRDefault="00971C15" w:rsidP="00971C15">
      <w:pPr>
        <w:pStyle w:val="ListParagraph"/>
        <w:rPr>
          <w:rFonts w:ascii="FlandersArtSans-Regular" w:hAnsi="FlandersArtSans-Regular"/>
          <w:lang w:val="nl-BE"/>
        </w:rPr>
      </w:pPr>
    </w:p>
    <w:p w14:paraId="080F85AD" w14:textId="258F9BC0" w:rsidR="00971C15" w:rsidRDefault="00636C45" w:rsidP="00971C15">
      <w:pPr>
        <w:pStyle w:val="ListParagraph"/>
        <w:numPr>
          <w:ilvl w:val="0"/>
          <w:numId w:val="35"/>
        </w:numPr>
        <w:jc w:val="both"/>
        <w:rPr>
          <w:rFonts w:ascii="FlandersArtSans-Regular" w:hAnsi="FlandersArtSans-Regular"/>
          <w:lang w:val="nl-BE"/>
        </w:rPr>
      </w:pPr>
      <w:r w:rsidRPr="00971C15">
        <w:rPr>
          <w:rFonts w:ascii="FlandersArtSans-Regular" w:hAnsi="FlandersArtSans-Regular"/>
          <w:lang w:val="nl-BE"/>
        </w:rPr>
        <w:t xml:space="preserve">Hoe </w:t>
      </w:r>
      <w:r w:rsidR="00A33A67">
        <w:rPr>
          <w:rFonts w:ascii="FlandersArtSans-Regular" w:hAnsi="FlandersArtSans-Regular"/>
          <w:lang w:val="nl-BE"/>
        </w:rPr>
        <w:t>link</w:t>
      </w:r>
      <w:r w:rsidRPr="00971C15">
        <w:rPr>
          <w:rFonts w:ascii="FlandersArtSans-Regular" w:hAnsi="FlandersArtSans-Regular"/>
          <w:lang w:val="nl-BE"/>
        </w:rPr>
        <w:t xml:space="preserve"> je </w:t>
      </w:r>
      <w:r w:rsidR="00A33A67">
        <w:rPr>
          <w:rFonts w:ascii="FlandersArtSans-Regular" w:hAnsi="FlandersArtSans-Regular"/>
          <w:lang w:val="nl-BE"/>
        </w:rPr>
        <w:t xml:space="preserve">de </w:t>
      </w:r>
      <w:r w:rsidRPr="00971C15">
        <w:rPr>
          <w:rFonts w:ascii="FlandersArtSans-Regular" w:hAnsi="FlandersArtSans-Regular"/>
          <w:lang w:val="nl-BE"/>
        </w:rPr>
        <w:t>documentatie van immaterieel erfgoed aan het immaterieel erfgoed zelf?</w:t>
      </w:r>
    </w:p>
    <w:p w14:paraId="1156CF7F" w14:textId="3F05B97A" w:rsidR="00A33A67" w:rsidRPr="00A33A67" w:rsidRDefault="00A33A67" w:rsidP="00A33A67">
      <w:pPr>
        <w:pStyle w:val="ListParagraph"/>
        <w:numPr>
          <w:ilvl w:val="1"/>
          <w:numId w:val="35"/>
        </w:numPr>
        <w:jc w:val="both"/>
        <w:rPr>
          <w:rFonts w:ascii="FlandersArtSans-Regular" w:hAnsi="FlandersArtSans-Regular"/>
          <w:i/>
          <w:iCs/>
          <w:lang w:val="nl-BE"/>
        </w:rPr>
      </w:pPr>
      <w:r w:rsidRPr="00A33A67">
        <w:rPr>
          <w:rFonts w:ascii="FlandersArtSans-Regular" w:hAnsi="FlandersArtSans-Regular"/>
          <w:i/>
          <w:iCs/>
          <w:lang w:val="nl-BE"/>
        </w:rPr>
        <w:t>Via InformatieObject</w:t>
      </w:r>
      <w:r w:rsidR="00CB49DE">
        <w:rPr>
          <w:rFonts w:ascii="FlandersArtSans-Regular" w:hAnsi="FlandersArtSans-Regular"/>
          <w:i/>
          <w:iCs/>
          <w:lang w:val="nl-BE"/>
        </w:rPr>
        <w:t xml:space="preserve"> documenteert MensgemaaktObject.</w:t>
      </w:r>
    </w:p>
    <w:p w14:paraId="5687E675" w14:textId="77777777" w:rsidR="00971C15" w:rsidRPr="00971C15" w:rsidRDefault="00971C15" w:rsidP="00971C15">
      <w:pPr>
        <w:pStyle w:val="ListParagraph"/>
        <w:rPr>
          <w:rFonts w:ascii="FlandersArtSans-Regular" w:hAnsi="FlandersArtSans-Regular"/>
          <w:i/>
          <w:iCs/>
          <w:lang w:val="nl-BE"/>
        </w:rPr>
      </w:pPr>
    </w:p>
    <w:p w14:paraId="467446AC" w14:textId="77777777" w:rsidR="00A33A67" w:rsidRDefault="00A33A67" w:rsidP="00971C15">
      <w:pPr>
        <w:pStyle w:val="ListParagraph"/>
        <w:numPr>
          <w:ilvl w:val="0"/>
          <w:numId w:val="35"/>
        </w:numPr>
        <w:jc w:val="both"/>
        <w:rPr>
          <w:rFonts w:ascii="FlandersArtSans-Regular" w:hAnsi="FlandersArtSans-Regular"/>
          <w:lang w:val="nl-BE"/>
        </w:rPr>
      </w:pPr>
      <w:r>
        <w:rPr>
          <w:rFonts w:ascii="FlandersArtSans-Regular" w:hAnsi="FlandersArtSans-Regular"/>
          <w:i/>
          <w:iCs/>
          <w:lang w:val="nl-BE"/>
        </w:rPr>
        <w:t>Bestaan er</w:t>
      </w:r>
      <w:r w:rsidR="00636C45" w:rsidRPr="00971C15">
        <w:rPr>
          <w:rFonts w:ascii="FlandersArtSans-Regular" w:hAnsi="FlandersArtSans-Regular"/>
          <w:i/>
          <w:iCs/>
          <w:lang w:val="nl-BE"/>
        </w:rPr>
        <w:t xml:space="preserve"> collecties van immaterieel erfgoed?</w:t>
      </w:r>
    </w:p>
    <w:p w14:paraId="3D524296" w14:textId="678CD07A" w:rsidR="00971C15" w:rsidRPr="00C403C1" w:rsidRDefault="00A33A67" w:rsidP="00C403C1">
      <w:pPr>
        <w:pStyle w:val="ListParagraph"/>
        <w:numPr>
          <w:ilvl w:val="1"/>
          <w:numId w:val="35"/>
        </w:numPr>
        <w:jc w:val="both"/>
        <w:rPr>
          <w:rFonts w:ascii="FlandersArtSans-Regular" w:hAnsi="FlandersArtSans-Regular"/>
          <w:lang w:val="nl-BE"/>
        </w:rPr>
      </w:pPr>
      <w:r>
        <w:rPr>
          <w:rFonts w:ascii="FlandersArtSans-Regular" w:hAnsi="FlandersArtSans-Regular"/>
          <w:lang w:val="nl-BE"/>
        </w:rPr>
        <w:t>Nee</w:t>
      </w:r>
      <w:r w:rsidR="00C403C1">
        <w:rPr>
          <w:rFonts w:ascii="FlandersArtSans-Regular" w:hAnsi="FlandersArtSans-Regular"/>
          <w:lang w:val="nl-BE"/>
        </w:rPr>
        <w:t>n, d</w:t>
      </w:r>
      <w:r w:rsidR="00636C45" w:rsidRPr="00971C15">
        <w:rPr>
          <w:rFonts w:ascii="FlandersArtSans-Regular" w:hAnsi="FlandersArtSans-Regular"/>
          <w:lang w:val="nl-BE"/>
        </w:rPr>
        <w:t>it staat haaks op wat immaterieel erfgoed is. Een inventaris kan wel.</w:t>
      </w:r>
    </w:p>
    <w:p w14:paraId="4E24280D" w14:textId="77777777" w:rsidR="00971C15" w:rsidRPr="00971C15" w:rsidRDefault="00971C15" w:rsidP="00971C15">
      <w:pPr>
        <w:pStyle w:val="ListParagraph"/>
        <w:rPr>
          <w:rFonts w:ascii="FlandersArtSans-Regular" w:hAnsi="FlandersArtSans-Regular"/>
          <w:lang w:val="nl-BE"/>
        </w:rPr>
      </w:pPr>
    </w:p>
    <w:p w14:paraId="567E1103" w14:textId="54EB0854" w:rsidR="00636C45" w:rsidRDefault="00C403C1" w:rsidP="00971C15">
      <w:pPr>
        <w:pStyle w:val="ListParagraph"/>
        <w:numPr>
          <w:ilvl w:val="0"/>
          <w:numId w:val="35"/>
        </w:numPr>
        <w:jc w:val="both"/>
        <w:rPr>
          <w:rFonts w:ascii="FlandersArtSans-Regular" w:hAnsi="FlandersArtSans-Regular"/>
          <w:lang w:val="nl-BE"/>
        </w:rPr>
      </w:pPr>
      <w:r>
        <w:rPr>
          <w:rFonts w:ascii="FlandersArtSans-Regular" w:hAnsi="FlandersArtSans-Regular"/>
          <w:lang w:val="nl-BE"/>
        </w:rPr>
        <w:t xml:space="preserve">(Immaterieel Erfgoed) </w:t>
      </w:r>
      <w:r w:rsidR="00636C45" w:rsidRPr="00971C15">
        <w:rPr>
          <w:rFonts w:ascii="FlandersArtSans-Regular" w:hAnsi="FlandersArtSans-Regular"/>
          <w:lang w:val="nl-BE"/>
        </w:rPr>
        <w:t xml:space="preserve">Veel van onze partners zijn kleinschalig met beperkte budgetten. Als de </w:t>
      </w:r>
      <w:r>
        <w:rPr>
          <w:rFonts w:ascii="FlandersArtSans-Regular" w:hAnsi="FlandersArtSans-Regular"/>
          <w:lang w:val="nl-BE"/>
        </w:rPr>
        <w:t>OSLO</w:t>
      </w:r>
      <w:r w:rsidR="00636C45" w:rsidRPr="00971C15">
        <w:rPr>
          <w:rFonts w:ascii="FlandersArtSans-Regular" w:hAnsi="FlandersArtSans-Regular"/>
          <w:lang w:val="nl-BE"/>
        </w:rPr>
        <w:t>-standaard te complex wordt</w:t>
      </w:r>
      <w:r>
        <w:rPr>
          <w:rFonts w:ascii="FlandersArtSans-Regular" w:hAnsi="FlandersArtSans-Regular"/>
          <w:lang w:val="nl-BE"/>
        </w:rPr>
        <w:t>,</w:t>
      </w:r>
      <w:r w:rsidR="00636C45" w:rsidRPr="00971C15">
        <w:rPr>
          <w:rFonts w:ascii="FlandersArtSans-Regular" w:hAnsi="FlandersArtSans-Regular"/>
          <w:lang w:val="nl-BE"/>
        </w:rPr>
        <w:t xml:space="preserve"> dan betekent dit</w:t>
      </w:r>
      <w:r>
        <w:rPr>
          <w:rFonts w:ascii="FlandersArtSans-Regular" w:hAnsi="FlandersArtSans-Regular"/>
          <w:lang w:val="nl-BE"/>
        </w:rPr>
        <w:t xml:space="preserve"> een</w:t>
      </w:r>
      <w:r w:rsidR="00636C45" w:rsidRPr="00971C15">
        <w:rPr>
          <w:rFonts w:ascii="FlandersArtSans-Regular" w:hAnsi="FlandersArtSans-Regular"/>
          <w:lang w:val="nl-BE"/>
        </w:rPr>
        <w:t xml:space="preserve"> lange leercurve voor onze partner.</w:t>
      </w:r>
    </w:p>
    <w:p w14:paraId="66D85B03" w14:textId="091EE390" w:rsidR="00716E69" w:rsidRPr="00C403C1" w:rsidRDefault="00C403C1" w:rsidP="005E3CC4">
      <w:pPr>
        <w:pStyle w:val="ListParagraph"/>
        <w:numPr>
          <w:ilvl w:val="1"/>
          <w:numId w:val="35"/>
        </w:numPr>
        <w:jc w:val="both"/>
        <w:rPr>
          <w:rFonts w:ascii="FlandersArtSans-Regular" w:hAnsi="FlandersArtSans-Regular"/>
          <w:lang w:val="nl-BE"/>
        </w:rPr>
      </w:pPr>
      <w:r>
        <w:rPr>
          <w:rFonts w:ascii="FlandersArtSans-Regular" w:hAnsi="FlandersArtSans-Regular"/>
          <w:i/>
          <w:iCs/>
          <w:lang w:val="nl-BE"/>
        </w:rPr>
        <w:t>We onthouden dat een lage complexiteit belangrijk is.</w:t>
      </w:r>
    </w:p>
    <w:p w14:paraId="010CAF22" w14:textId="77777777" w:rsidR="00C403C1" w:rsidRPr="00C403C1" w:rsidRDefault="00C403C1" w:rsidP="00C403C1">
      <w:pPr>
        <w:pStyle w:val="ListParagraph"/>
        <w:ind w:left="1440"/>
        <w:jc w:val="both"/>
        <w:rPr>
          <w:rFonts w:ascii="FlandersArtSans-Regular" w:hAnsi="FlandersArtSans-Regular"/>
          <w:lang w:val="nl-BE"/>
        </w:rPr>
      </w:pPr>
    </w:p>
    <w:p w14:paraId="2DF6FC00" w14:textId="15CF23D6" w:rsidR="00C403C1" w:rsidRDefault="00636C45" w:rsidP="005E3CC4">
      <w:pPr>
        <w:pStyle w:val="ListParagraph"/>
        <w:numPr>
          <w:ilvl w:val="0"/>
          <w:numId w:val="35"/>
        </w:numPr>
        <w:jc w:val="both"/>
        <w:rPr>
          <w:rFonts w:ascii="FlandersArtSans-Regular" w:hAnsi="FlandersArtSans-Regular"/>
          <w:lang w:val="nl-BE"/>
        </w:rPr>
      </w:pPr>
      <w:r w:rsidRPr="00D3323C">
        <w:rPr>
          <w:rFonts w:ascii="FlandersArtSans-Regular" w:hAnsi="FlandersArtSans-Regular"/>
          <w:lang w:val="nl-BE"/>
        </w:rPr>
        <w:t xml:space="preserve">Er is een groep musea waaronder </w:t>
      </w:r>
      <w:r w:rsidR="00C403C1">
        <w:rPr>
          <w:rFonts w:ascii="FlandersArtSans-Regular" w:hAnsi="FlandersArtSans-Regular"/>
          <w:lang w:val="nl-BE"/>
        </w:rPr>
        <w:t>het Red Star Line Museum</w:t>
      </w:r>
      <w:r w:rsidRPr="00D3323C">
        <w:rPr>
          <w:rFonts w:ascii="FlandersArtSans-Regular" w:hAnsi="FlandersArtSans-Regular"/>
          <w:lang w:val="nl-BE"/>
        </w:rPr>
        <w:t xml:space="preserve"> die ijver</w:t>
      </w:r>
      <w:r w:rsidR="00FD1295">
        <w:rPr>
          <w:rFonts w:ascii="FlandersArtSans-Regular" w:hAnsi="FlandersArtSans-Regular"/>
          <w:lang w:val="nl-BE"/>
        </w:rPr>
        <w:t>en</w:t>
      </w:r>
      <w:r w:rsidRPr="00D3323C">
        <w:rPr>
          <w:rFonts w:ascii="FlandersArtSans-Regular" w:hAnsi="FlandersArtSans-Regular"/>
          <w:lang w:val="nl-BE"/>
        </w:rPr>
        <w:t xml:space="preserve"> om biografisch erfgoed </w:t>
      </w:r>
      <w:r w:rsidR="00C403C1">
        <w:rPr>
          <w:rFonts w:ascii="FlandersArtSans-Regular" w:hAnsi="FlandersArtSans-Regular"/>
          <w:lang w:val="nl-BE"/>
        </w:rPr>
        <w:t>op te nemen</w:t>
      </w:r>
      <w:r w:rsidRPr="00D3323C">
        <w:rPr>
          <w:rFonts w:ascii="FlandersArtSans-Regular" w:hAnsi="FlandersArtSans-Regular"/>
          <w:lang w:val="nl-BE"/>
        </w:rPr>
        <w:t>. Zijn jullie daar o</w:t>
      </w:r>
      <w:bookmarkStart w:id="2" w:name="_GoBack"/>
      <w:bookmarkEnd w:id="2"/>
      <w:r w:rsidRPr="00D3323C">
        <w:rPr>
          <w:rFonts w:ascii="FlandersArtSans-Regular" w:hAnsi="FlandersArtSans-Regular"/>
          <w:lang w:val="nl-BE"/>
        </w:rPr>
        <w:t>ok mee bezig?</w:t>
      </w:r>
    </w:p>
    <w:p w14:paraId="2DE66AA1" w14:textId="77777777" w:rsidR="00FD1295" w:rsidRPr="00FD1295" w:rsidRDefault="00636C45" w:rsidP="00FD1295">
      <w:pPr>
        <w:pStyle w:val="ListParagraph"/>
        <w:numPr>
          <w:ilvl w:val="1"/>
          <w:numId w:val="35"/>
        </w:numPr>
        <w:jc w:val="both"/>
        <w:rPr>
          <w:rFonts w:ascii="FlandersArtSans-Regular" w:hAnsi="FlandersArtSans-Regular"/>
          <w:lang w:val="nl-BE"/>
        </w:rPr>
      </w:pPr>
      <w:r w:rsidRPr="00D3323C">
        <w:rPr>
          <w:rFonts w:ascii="FlandersArtSans-Regular" w:hAnsi="FlandersArtSans-Regular"/>
          <w:i/>
          <w:iCs/>
          <w:lang w:val="nl-BE"/>
        </w:rPr>
        <w:t>D</w:t>
      </w:r>
      <w:r w:rsidR="00C403C1">
        <w:rPr>
          <w:rFonts w:ascii="FlandersArtSans-Regular" w:hAnsi="FlandersArtSans-Regular"/>
          <w:i/>
          <w:iCs/>
          <w:lang w:val="nl-BE"/>
        </w:rPr>
        <w:t>i</w:t>
      </w:r>
      <w:r w:rsidRPr="00D3323C">
        <w:rPr>
          <w:rFonts w:ascii="FlandersArtSans-Regular" w:hAnsi="FlandersArtSans-Regular"/>
          <w:i/>
          <w:iCs/>
          <w:lang w:val="nl-BE"/>
        </w:rPr>
        <w:t>t is nog niet aangehaald als use case</w:t>
      </w:r>
      <w:r w:rsidR="00C403C1">
        <w:rPr>
          <w:rFonts w:ascii="FlandersArtSans-Regular" w:hAnsi="FlandersArtSans-Regular"/>
          <w:i/>
          <w:iCs/>
          <w:lang w:val="nl-BE"/>
        </w:rPr>
        <w:t>. We bekijken het.</w:t>
      </w:r>
    </w:p>
    <w:p w14:paraId="31023B4E" w14:textId="77777777" w:rsidR="00FD1295" w:rsidRDefault="00FD1295" w:rsidP="00FD1295">
      <w:pPr>
        <w:pStyle w:val="ListParagraph"/>
        <w:numPr>
          <w:ilvl w:val="1"/>
          <w:numId w:val="35"/>
        </w:numPr>
        <w:jc w:val="both"/>
        <w:rPr>
          <w:rFonts w:ascii="FlandersArtSans-Regular" w:hAnsi="FlandersArtSans-Regular"/>
          <w:lang w:val="nl-BE"/>
        </w:rPr>
      </w:pPr>
      <w:r w:rsidRPr="00FD1295">
        <w:rPr>
          <w:rFonts w:ascii="FlandersArtSans-Regular" w:hAnsi="FlandersArtSans-Regular"/>
          <w:lang w:val="nl-BE"/>
        </w:rPr>
        <w:t>Zijn</w:t>
      </w:r>
      <w:r w:rsidR="00636C45" w:rsidRPr="00FD1295">
        <w:rPr>
          <w:rFonts w:ascii="FlandersArtSans-Regular" w:hAnsi="FlandersArtSans-Regular"/>
          <w:lang w:val="nl-BE"/>
        </w:rPr>
        <w:t xml:space="preserve"> dat niet eerder documentaire collecties die nauw aansluiten bij wat in de archiefsector gebeurt?</w:t>
      </w:r>
    </w:p>
    <w:p w14:paraId="31FBCA9B" w14:textId="4894798C" w:rsidR="00FD1295" w:rsidRDefault="00636C45" w:rsidP="00FD1295">
      <w:pPr>
        <w:pStyle w:val="ListParagraph"/>
        <w:numPr>
          <w:ilvl w:val="2"/>
          <w:numId w:val="35"/>
        </w:numPr>
        <w:jc w:val="both"/>
        <w:rPr>
          <w:rFonts w:ascii="FlandersArtSans-Regular" w:hAnsi="FlandersArtSans-Regular"/>
          <w:lang w:val="nl-BE"/>
        </w:rPr>
      </w:pPr>
      <w:r w:rsidRPr="00FD1295">
        <w:rPr>
          <w:rFonts w:ascii="FlandersArtSans-Regular" w:hAnsi="FlandersArtSans-Regular"/>
          <w:lang w:val="nl-BE"/>
        </w:rPr>
        <w:t xml:space="preserve">Archief is een bundel van documenten. </w:t>
      </w:r>
      <w:r w:rsidR="00CB49DE">
        <w:rPr>
          <w:rFonts w:ascii="FlandersArtSans-Regular" w:hAnsi="FlandersArtSans-Regular"/>
          <w:lang w:val="nl-BE"/>
        </w:rPr>
        <w:t>Kan dit opgenomen worden?</w:t>
      </w:r>
    </w:p>
    <w:p w14:paraId="52CC2A1C" w14:textId="04B9E975" w:rsidR="00FD1295" w:rsidRPr="00FD1295" w:rsidRDefault="00FD1295" w:rsidP="00FD1295">
      <w:pPr>
        <w:pStyle w:val="ListParagraph"/>
        <w:numPr>
          <w:ilvl w:val="2"/>
          <w:numId w:val="35"/>
        </w:numPr>
        <w:jc w:val="both"/>
        <w:rPr>
          <w:rStyle w:val="Hyperlink"/>
          <w:rFonts w:ascii="FlandersArtSans-Regular" w:hAnsi="FlandersArtSans-Regular"/>
          <w:color w:val="auto"/>
          <w:u w:val="none"/>
          <w:lang w:val="nl-BE"/>
        </w:rPr>
      </w:pPr>
      <w:r>
        <w:rPr>
          <w:rFonts w:ascii="FlandersArtSans-Regular" w:hAnsi="FlandersArtSans-Regular"/>
          <w:lang w:val="nl-BE"/>
        </w:rPr>
        <w:t>O</w:t>
      </w:r>
      <w:r w:rsidRPr="00FD1295">
        <w:rPr>
          <w:rFonts w:ascii="FlandersArtSans-Regular" w:hAnsi="FlandersArtSans-Regular"/>
          <w:lang w:val="nl-BE"/>
        </w:rPr>
        <w:t>m archiefbestandelen als linked data te modelleren</w:t>
      </w:r>
      <w:r>
        <w:rPr>
          <w:rFonts w:ascii="FlandersArtSans-Regular" w:hAnsi="FlandersArtSans-Regular"/>
          <w:lang w:val="nl-BE"/>
        </w:rPr>
        <w:t xml:space="preserve">, zie </w:t>
      </w:r>
      <w:r w:rsidRPr="00FD1295">
        <w:rPr>
          <w:rFonts w:ascii="FlandersArtSans-Regular" w:hAnsi="FlandersArtSans-Regular"/>
          <w:lang w:val="nl-BE"/>
        </w:rPr>
        <w:t>Records in Context</w:t>
      </w:r>
      <w:r>
        <w:rPr>
          <w:rFonts w:ascii="FlandersArtSans-Regular" w:hAnsi="FlandersArtSans-Regular"/>
          <w:lang w:val="nl-BE"/>
        </w:rPr>
        <w:t xml:space="preserve"> (</w:t>
      </w:r>
      <w:hyperlink r:id="rId20" w:history="1">
        <w:r w:rsidRPr="00FD1295">
          <w:rPr>
            <w:rStyle w:val="Hyperlink"/>
            <w:rFonts w:ascii="FlandersArtSans-Regular" w:hAnsi="FlandersArtSans-Regular"/>
            <w:lang w:val="nl-BE"/>
          </w:rPr>
          <w:t>https://www.ica.org/en/egad-ric-conceptual-model</w:t>
        </w:r>
      </w:hyperlink>
      <w:r>
        <w:rPr>
          <w:rStyle w:val="Hyperlink"/>
          <w:rFonts w:ascii="FlandersArtSans-Regular" w:hAnsi="FlandersArtSans-Regular"/>
          <w:lang w:val="nl-BE"/>
        </w:rPr>
        <w:t>).</w:t>
      </w:r>
    </w:p>
    <w:p w14:paraId="1818C193" w14:textId="06352B1A" w:rsidR="00716E69" w:rsidRDefault="00FD1295" w:rsidP="005E3CC4">
      <w:pPr>
        <w:pStyle w:val="ListParagraph"/>
        <w:numPr>
          <w:ilvl w:val="2"/>
          <w:numId w:val="35"/>
        </w:numPr>
        <w:jc w:val="both"/>
        <w:rPr>
          <w:rFonts w:ascii="FlandersArtSans-Regular" w:hAnsi="FlandersArtSans-Regular"/>
          <w:lang w:val="nl-BE"/>
        </w:rPr>
      </w:pPr>
      <w:r>
        <w:rPr>
          <w:rFonts w:ascii="FlandersArtSans-Regular" w:hAnsi="FlandersArtSans-Regular"/>
          <w:lang w:val="nl-BE"/>
        </w:rPr>
        <w:t>Zie ook OSLO-Dossier.</w:t>
      </w:r>
    </w:p>
    <w:p w14:paraId="40C328F0" w14:textId="77777777" w:rsidR="0010071C" w:rsidRPr="0010071C" w:rsidRDefault="0010071C" w:rsidP="0010071C">
      <w:pPr>
        <w:pStyle w:val="ListParagraph"/>
        <w:ind w:left="2160"/>
        <w:jc w:val="both"/>
        <w:rPr>
          <w:rFonts w:ascii="FlandersArtSans-Regular" w:hAnsi="FlandersArtSans-Regular"/>
          <w:lang w:val="nl-BE"/>
        </w:rPr>
      </w:pPr>
    </w:p>
    <w:p w14:paraId="42CAA888" w14:textId="1180026D" w:rsidR="00FD1295" w:rsidRDefault="00FD1295" w:rsidP="00FD1295">
      <w:pPr>
        <w:pStyle w:val="ListParagraph"/>
        <w:numPr>
          <w:ilvl w:val="0"/>
          <w:numId w:val="35"/>
        </w:numPr>
        <w:jc w:val="both"/>
        <w:rPr>
          <w:rFonts w:ascii="FlandersArtSans-Regular" w:hAnsi="FlandersArtSans-Regular"/>
          <w:lang w:val="nl-BE"/>
        </w:rPr>
      </w:pPr>
      <w:r>
        <w:rPr>
          <w:rFonts w:ascii="FlandersArtSans-Regular" w:hAnsi="FlandersArtSans-Regular"/>
          <w:lang w:val="nl-BE"/>
        </w:rPr>
        <w:t>I</w:t>
      </w:r>
      <w:r w:rsidRPr="00D3323C">
        <w:rPr>
          <w:rFonts w:ascii="FlandersArtSans-Regular" w:hAnsi="FlandersArtSans-Regular"/>
          <w:lang w:val="nl-BE"/>
        </w:rPr>
        <w:t xml:space="preserve">k zou graag het </w:t>
      </w:r>
      <w:r>
        <w:rPr>
          <w:rFonts w:ascii="FlandersArtSans-Regular" w:hAnsi="FlandersArtSans-Regular"/>
          <w:lang w:val="nl-BE"/>
        </w:rPr>
        <w:t>data</w:t>
      </w:r>
      <w:r w:rsidRPr="00D3323C">
        <w:rPr>
          <w:rFonts w:ascii="FlandersArtSans-Regular" w:hAnsi="FlandersArtSans-Regular"/>
          <w:lang w:val="nl-BE"/>
        </w:rPr>
        <w:t xml:space="preserve">voorbeeld eens willen zien </w:t>
      </w:r>
      <w:r w:rsidR="00CB49DE">
        <w:rPr>
          <w:rFonts w:ascii="FlandersArtSans-Regular" w:hAnsi="FlandersArtSans-Regular"/>
          <w:lang w:val="nl-BE"/>
        </w:rPr>
        <w:t>van</w:t>
      </w:r>
      <w:r w:rsidRPr="00D3323C">
        <w:rPr>
          <w:rFonts w:ascii="FlandersArtSans-Regular" w:hAnsi="FlandersArtSans-Regular"/>
          <w:lang w:val="nl-BE"/>
        </w:rPr>
        <w:t xml:space="preserve"> een alledaags voorwerp (zonder kunstenaar, zonder titel, zonder periode, </w:t>
      </w:r>
      <w:r>
        <w:rPr>
          <w:rFonts w:ascii="FlandersArtSans-Regular" w:hAnsi="FlandersArtSans-Regular"/>
          <w:lang w:val="nl-BE"/>
        </w:rPr>
        <w:t>etc</w:t>
      </w:r>
      <w:r w:rsidRPr="00D3323C">
        <w:rPr>
          <w:rFonts w:ascii="FlandersArtSans-Regular" w:hAnsi="FlandersArtSans-Regular"/>
          <w:lang w:val="nl-BE"/>
        </w:rPr>
        <w:t>.). Een pintglas bijvoorbeeld.</w:t>
      </w:r>
    </w:p>
    <w:p w14:paraId="710CA891" w14:textId="77777777" w:rsidR="0010071C" w:rsidRDefault="0010071C" w:rsidP="0010071C">
      <w:pPr>
        <w:pStyle w:val="ListParagraph"/>
        <w:jc w:val="both"/>
        <w:rPr>
          <w:rFonts w:ascii="FlandersArtSans-Regular" w:hAnsi="FlandersArtSans-Regular"/>
          <w:lang w:val="nl-BE"/>
        </w:rPr>
      </w:pPr>
    </w:p>
    <w:p w14:paraId="4EC9C55A" w14:textId="1F0B8F4E" w:rsidR="00CB49DE" w:rsidRDefault="0010071C" w:rsidP="00CB49DE">
      <w:pPr>
        <w:pStyle w:val="ListParagraph"/>
        <w:numPr>
          <w:ilvl w:val="0"/>
          <w:numId w:val="35"/>
        </w:numPr>
        <w:jc w:val="both"/>
        <w:rPr>
          <w:rFonts w:ascii="FlandersArtSans-Regular" w:hAnsi="FlandersArtSans-Regular"/>
          <w:lang w:val="nl-BE"/>
        </w:rPr>
      </w:pPr>
      <w:r>
        <w:rPr>
          <w:rFonts w:ascii="FlandersArtSans-Regular" w:hAnsi="FlandersArtSans-Regular"/>
          <w:lang w:val="nl-BE"/>
        </w:rPr>
        <w:t>Ik zou nog eens willen benadrukken dat relaties leggen tussen Objecten heel belangrijk is en ik zie vandaag nog niet goed hoe dat gedaan wordt in dit model.</w:t>
      </w:r>
    </w:p>
    <w:p w14:paraId="1E90F8B2" w14:textId="14560077" w:rsidR="0010071C" w:rsidRPr="0010071C" w:rsidRDefault="0010071C" w:rsidP="0010071C">
      <w:pPr>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lang w:val="nl-BE"/>
        </w:rPr>
        <w:lastRenderedPageBreak/>
        <w:t xml:space="preserve">5. </w:t>
      </w:r>
      <w:r w:rsidRPr="0010071C">
        <w:rPr>
          <w:rFonts w:ascii="FlandersArtSans-Medium" w:eastAsia="Calibri" w:hAnsi="FlandersArtSans-Medium" w:cs="Calibri"/>
          <w:b/>
          <w:bCs/>
          <w:smallCaps/>
          <w:color w:val="373636"/>
          <w:sz w:val="36"/>
          <w:szCs w:val="36"/>
        </w:rPr>
        <w:t>Opmerkingen bij de use cases check</w:t>
      </w:r>
    </w:p>
    <w:p w14:paraId="1CFEB785" w14:textId="1879337F" w:rsidR="00636C45" w:rsidRDefault="00636C45" w:rsidP="00C549D9">
      <w:pPr>
        <w:pStyle w:val="ListParagraph"/>
        <w:numPr>
          <w:ilvl w:val="0"/>
          <w:numId w:val="36"/>
        </w:numPr>
        <w:rPr>
          <w:rFonts w:ascii="FlandersArtSans-Regular" w:hAnsi="FlandersArtSans-Regular"/>
          <w:lang w:val="nl-BE"/>
        </w:rPr>
      </w:pPr>
      <w:r w:rsidRPr="00C549D9">
        <w:rPr>
          <w:rFonts w:ascii="FlandersArtSans-Regular" w:hAnsi="FlandersArtSans-Regular"/>
          <w:lang w:val="nl-BE"/>
        </w:rPr>
        <w:t xml:space="preserve">Er is geen </w:t>
      </w:r>
      <w:r w:rsidR="003E03A2">
        <w:rPr>
          <w:rFonts w:ascii="FlandersArtSans-Regular" w:hAnsi="FlandersArtSans-Regular"/>
          <w:lang w:val="nl-BE"/>
        </w:rPr>
        <w:t>universele standaard</w:t>
      </w:r>
      <w:r w:rsidRPr="00C549D9">
        <w:rPr>
          <w:rFonts w:ascii="FlandersArtSans-Regular" w:hAnsi="FlandersArtSans-Regular"/>
          <w:lang w:val="nl-BE"/>
        </w:rPr>
        <w:t xml:space="preserve"> voor </w:t>
      </w:r>
      <w:r w:rsidR="003E03A2">
        <w:rPr>
          <w:rFonts w:ascii="FlandersArtSans-Regular" w:hAnsi="FlandersArtSans-Regular"/>
          <w:lang w:val="nl-BE"/>
        </w:rPr>
        <w:t>archief</w:t>
      </w:r>
      <w:r w:rsidRPr="00C549D9">
        <w:rPr>
          <w:rFonts w:ascii="FlandersArtSans-Regular" w:hAnsi="FlandersArtSans-Regular"/>
          <w:lang w:val="nl-BE"/>
        </w:rPr>
        <w:t>sta</w:t>
      </w:r>
      <w:r w:rsidR="003E03A2">
        <w:rPr>
          <w:rFonts w:ascii="FlandersArtSans-Regular" w:hAnsi="FlandersArtSans-Regular"/>
          <w:lang w:val="nl-BE"/>
        </w:rPr>
        <w:t>nd</w:t>
      </w:r>
      <w:r w:rsidRPr="00C549D9">
        <w:rPr>
          <w:rFonts w:ascii="FlandersArtSans-Regular" w:hAnsi="FlandersArtSans-Regular"/>
          <w:lang w:val="nl-BE"/>
        </w:rPr>
        <w:t>plaatsen</w:t>
      </w:r>
      <w:r w:rsidR="00837F5E">
        <w:rPr>
          <w:rFonts w:ascii="FlandersArtSans-Regular" w:hAnsi="FlandersArtSans-Regular"/>
          <w:lang w:val="nl-BE"/>
        </w:rPr>
        <w:t xml:space="preserve"> aangezien dit vaak eigen is aan het gebouw zelf</w:t>
      </w:r>
      <w:r w:rsidRPr="00C549D9">
        <w:rPr>
          <w:rFonts w:ascii="FlandersArtSans-Regular" w:hAnsi="FlandersArtSans-Regular"/>
          <w:lang w:val="nl-BE"/>
        </w:rPr>
        <w:t>. Er zijn wel best practices.</w:t>
      </w:r>
    </w:p>
    <w:p w14:paraId="50B77684" w14:textId="77777777" w:rsidR="0010071C" w:rsidRPr="00C549D9" w:rsidRDefault="0010071C" w:rsidP="0010071C">
      <w:pPr>
        <w:pStyle w:val="ListParagraph"/>
        <w:rPr>
          <w:rFonts w:ascii="FlandersArtSans-Regular" w:hAnsi="FlandersArtSans-Regular"/>
          <w:lang w:val="nl-BE"/>
        </w:rPr>
      </w:pPr>
    </w:p>
    <w:p w14:paraId="7B2F1F16" w14:textId="14B4CD26" w:rsidR="0010071C" w:rsidRDefault="00636C45" w:rsidP="0010071C">
      <w:pPr>
        <w:pStyle w:val="ListParagraph"/>
        <w:numPr>
          <w:ilvl w:val="0"/>
          <w:numId w:val="36"/>
        </w:numPr>
        <w:rPr>
          <w:rFonts w:ascii="FlandersArtSans-Regular" w:hAnsi="FlandersArtSans-Regular"/>
          <w:lang w:val="nl-BE"/>
        </w:rPr>
      </w:pPr>
      <w:r w:rsidRPr="00C549D9">
        <w:rPr>
          <w:rFonts w:ascii="FlandersArtSans-Regular" w:hAnsi="FlandersArtSans-Regular"/>
          <w:lang w:val="nl-BE"/>
        </w:rPr>
        <w:t>Er loopt ook een traject voor erfgoedregistrator en één van de discussies naar de gezochte termen zijn daar ook gevoerd</w:t>
      </w:r>
      <w:r w:rsidR="00857F85">
        <w:rPr>
          <w:rFonts w:ascii="FlandersArtSans-Regular" w:hAnsi="FlandersArtSans-Regular"/>
          <w:lang w:val="nl-BE"/>
        </w:rPr>
        <w:t>. Ik stuur de documentatie door.</w:t>
      </w:r>
    </w:p>
    <w:p w14:paraId="59C87A23" w14:textId="77777777" w:rsidR="0010071C" w:rsidRPr="0010071C" w:rsidRDefault="0010071C" w:rsidP="0010071C">
      <w:pPr>
        <w:pStyle w:val="ListParagraph"/>
        <w:rPr>
          <w:rFonts w:ascii="FlandersArtSans-Regular" w:hAnsi="FlandersArtSans-Regular"/>
          <w:lang w:val="nl-BE"/>
        </w:rPr>
      </w:pPr>
    </w:p>
    <w:p w14:paraId="2E083E51" w14:textId="4BD0AC4F" w:rsidR="0010071C" w:rsidRDefault="00857F85" w:rsidP="0010071C">
      <w:pPr>
        <w:pStyle w:val="ListParagraph"/>
        <w:numPr>
          <w:ilvl w:val="0"/>
          <w:numId w:val="36"/>
        </w:numPr>
        <w:rPr>
          <w:rFonts w:ascii="FlandersArtSans-Regular" w:hAnsi="FlandersArtSans-Regular"/>
          <w:lang w:val="nl-BE"/>
        </w:rPr>
      </w:pPr>
      <w:r>
        <w:rPr>
          <w:rFonts w:ascii="FlandersArtSans-Regular" w:hAnsi="FlandersArtSans-Regular"/>
          <w:lang w:val="nl-BE"/>
        </w:rPr>
        <w:t>Is “publiek toegankelijk” hetzelfde als “</w:t>
      </w:r>
      <w:r w:rsidR="00636C45" w:rsidRPr="0010071C">
        <w:rPr>
          <w:rFonts w:ascii="FlandersArtSans-Regular" w:hAnsi="FlandersArtSans-Regular"/>
          <w:lang w:val="nl-BE"/>
        </w:rPr>
        <w:t>tentoongesteld</w:t>
      </w:r>
      <w:r>
        <w:rPr>
          <w:rFonts w:ascii="FlandersArtSans-Regular" w:hAnsi="FlandersArtSans-Regular"/>
          <w:lang w:val="nl-BE"/>
        </w:rPr>
        <w:t>”?</w:t>
      </w:r>
    </w:p>
    <w:p w14:paraId="0D4B854B" w14:textId="77777777" w:rsidR="0010071C" w:rsidRPr="0010071C" w:rsidRDefault="0010071C" w:rsidP="0010071C">
      <w:pPr>
        <w:pStyle w:val="ListParagraph"/>
        <w:rPr>
          <w:rFonts w:ascii="FlandersArtSans-Regular" w:hAnsi="FlandersArtSans-Regular"/>
          <w:lang w:val="nl-BE"/>
        </w:rPr>
      </w:pPr>
    </w:p>
    <w:p w14:paraId="134650D9" w14:textId="77777777" w:rsidR="00857F85" w:rsidRDefault="00857F85" w:rsidP="00C432E2">
      <w:pPr>
        <w:pStyle w:val="ListParagraph"/>
        <w:numPr>
          <w:ilvl w:val="0"/>
          <w:numId w:val="36"/>
        </w:numPr>
        <w:rPr>
          <w:rFonts w:ascii="FlandersArtSans-Regular" w:hAnsi="FlandersArtSans-Regular"/>
          <w:lang w:val="nl-BE"/>
        </w:rPr>
      </w:pPr>
      <w:r w:rsidRPr="00857F85">
        <w:rPr>
          <w:rFonts w:ascii="FlandersArtSans-Regular" w:hAnsi="FlandersArtSans-Regular"/>
          <w:lang w:val="nl-BE"/>
        </w:rPr>
        <w:t>Voor locatie houden wij</w:t>
      </w:r>
      <w:r w:rsidR="00636C45" w:rsidRPr="00857F85">
        <w:rPr>
          <w:rFonts w:ascii="FlandersArtSans-Regular" w:hAnsi="FlandersArtSans-Regular"/>
          <w:lang w:val="nl-BE"/>
        </w:rPr>
        <w:t xml:space="preserve"> rekening met drie parameters: privacy,</w:t>
      </w:r>
      <w:r w:rsidRPr="00857F85">
        <w:rPr>
          <w:rFonts w:ascii="FlandersArtSans-Regular" w:hAnsi="FlandersArtSans-Regular"/>
          <w:lang w:val="nl-BE"/>
        </w:rPr>
        <w:t xml:space="preserve"> </w:t>
      </w:r>
      <w:r w:rsidR="00636C45" w:rsidRPr="00857F85">
        <w:rPr>
          <w:rFonts w:ascii="FlandersArtSans-Regular" w:hAnsi="FlandersArtSans-Regular"/>
          <w:lang w:val="nl-BE"/>
        </w:rPr>
        <w:t>veiligheid en auteur</w:t>
      </w:r>
      <w:r w:rsidRPr="00857F85">
        <w:rPr>
          <w:rFonts w:ascii="FlandersArtSans-Regular" w:hAnsi="FlandersArtSans-Regular"/>
          <w:lang w:val="nl-BE"/>
        </w:rPr>
        <w:t>sr</w:t>
      </w:r>
      <w:r w:rsidR="00636C45" w:rsidRPr="00857F85">
        <w:rPr>
          <w:rFonts w:ascii="FlandersArtSans-Regular" w:hAnsi="FlandersArtSans-Regular"/>
          <w:lang w:val="nl-BE"/>
        </w:rPr>
        <w:t>echten</w:t>
      </w:r>
      <w:r w:rsidRPr="00857F85">
        <w:rPr>
          <w:rFonts w:ascii="FlandersArtSans-Regular" w:hAnsi="FlandersArtSans-Regular"/>
          <w:lang w:val="nl-BE"/>
        </w:rPr>
        <w:t>.</w:t>
      </w:r>
    </w:p>
    <w:p w14:paraId="0B9841DE" w14:textId="77777777" w:rsidR="00857F85" w:rsidRPr="00857F85" w:rsidRDefault="00857F85" w:rsidP="00857F85">
      <w:pPr>
        <w:pStyle w:val="ListParagraph"/>
        <w:rPr>
          <w:rFonts w:ascii="FlandersArtSans-Regular" w:hAnsi="FlandersArtSans-Regular"/>
          <w:lang w:val="nl-BE"/>
        </w:rPr>
      </w:pPr>
    </w:p>
    <w:p w14:paraId="3DC30EFD" w14:textId="7D1A2DF3" w:rsidR="0010071C" w:rsidRPr="003864D4" w:rsidRDefault="00857F85" w:rsidP="003864D4">
      <w:pPr>
        <w:pStyle w:val="ListParagraph"/>
        <w:numPr>
          <w:ilvl w:val="0"/>
          <w:numId w:val="36"/>
        </w:numPr>
        <w:rPr>
          <w:rFonts w:ascii="FlandersArtSans-Regular" w:hAnsi="FlandersArtSans-Regular"/>
          <w:lang w:val="nl-BE"/>
        </w:rPr>
      </w:pPr>
      <w:r>
        <w:rPr>
          <w:rFonts w:ascii="FlandersArtSans-Regular" w:hAnsi="FlandersArtSans-Regular"/>
          <w:lang w:val="nl-BE"/>
        </w:rPr>
        <w:t>De li</w:t>
      </w:r>
      <w:r w:rsidR="00636C45" w:rsidRPr="00857F85">
        <w:rPr>
          <w:rFonts w:ascii="FlandersArtSans-Regular" w:hAnsi="FlandersArtSans-Regular"/>
          <w:lang w:val="nl-BE"/>
        </w:rPr>
        <w:t xml:space="preserve">nk tussen collecties </w:t>
      </w:r>
      <w:r w:rsidR="003864D4">
        <w:rPr>
          <w:rFonts w:ascii="FlandersArtSans-Regular" w:hAnsi="FlandersArtSans-Regular"/>
          <w:lang w:val="nl-BE"/>
        </w:rPr>
        <w:t>zie ik nu nog niet goed, b</w:t>
      </w:r>
      <w:r w:rsidR="003864D4" w:rsidRPr="003864D4">
        <w:rPr>
          <w:rFonts w:ascii="FlandersArtSans-Regular" w:hAnsi="FlandersArtSans-Regular"/>
          <w:lang w:val="nl-BE"/>
        </w:rPr>
        <w:t xml:space="preserve">v. </w:t>
      </w:r>
      <w:r w:rsidR="00636C45" w:rsidRPr="003864D4">
        <w:rPr>
          <w:rFonts w:ascii="FlandersArtSans-Regular" w:hAnsi="FlandersArtSans-Regular"/>
          <w:lang w:val="nl-BE"/>
        </w:rPr>
        <w:t>collecties die gekopieerd worden</w:t>
      </w:r>
      <w:r w:rsidR="003864D4" w:rsidRPr="003864D4">
        <w:rPr>
          <w:rFonts w:ascii="FlandersArtSans-Regular" w:hAnsi="FlandersArtSans-Regular"/>
          <w:lang w:val="nl-BE"/>
        </w:rPr>
        <w:t xml:space="preserve">, gedigitaliseerde </w:t>
      </w:r>
      <w:r w:rsidR="00636C45" w:rsidRPr="003864D4">
        <w:rPr>
          <w:rFonts w:ascii="FlandersArtSans-Regular" w:hAnsi="FlandersArtSans-Regular"/>
          <w:lang w:val="nl-BE"/>
        </w:rPr>
        <w:t>tijdschriften en kranten</w:t>
      </w:r>
      <w:r w:rsidR="003864D4" w:rsidRPr="003864D4">
        <w:rPr>
          <w:rFonts w:ascii="FlandersArtSans-Regular" w:hAnsi="FlandersArtSans-Regular"/>
          <w:lang w:val="nl-BE"/>
        </w:rPr>
        <w:t xml:space="preserve"> waarvan </w:t>
      </w:r>
      <w:r w:rsidR="00636C45" w:rsidRPr="003864D4">
        <w:rPr>
          <w:rFonts w:ascii="FlandersArtSans-Regular" w:hAnsi="FlandersArtSans-Regular"/>
          <w:lang w:val="nl-BE"/>
        </w:rPr>
        <w:t>de fysieke objecten</w:t>
      </w:r>
      <w:r w:rsidR="003864D4" w:rsidRPr="003864D4">
        <w:rPr>
          <w:rFonts w:ascii="FlandersArtSans-Regular" w:hAnsi="FlandersArtSans-Regular"/>
          <w:lang w:val="nl-BE"/>
        </w:rPr>
        <w:t xml:space="preserve"> in andere collecties zitten, </w:t>
      </w:r>
      <w:r w:rsidRPr="003864D4">
        <w:rPr>
          <w:rFonts w:ascii="FlandersArtSans-Regular" w:hAnsi="FlandersArtSans-Regular"/>
          <w:lang w:val="nl-BE"/>
        </w:rPr>
        <w:t>collectie van</w:t>
      </w:r>
      <w:r w:rsidR="003864D4" w:rsidRPr="003864D4">
        <w:rPr>
          <w:rFonts w:ascii="FlandersArtSans-Regular" w:hAnsi="FlandersArtSans-Regular"/>
          <w:lang w:val="nl-BE"/>
        </w:rPr>
        <w:t xml:space="preserve"> de Vl</w:t>
      </w:r>
      <w:r w:rsidRPr="003864D4">
        <w:rPr>
          <w:rFonts w:ascii="FlandersArtSans-Regular" w:hAnsi="FlandersArtSans-Regular"/>
          <w:lang w:val="nl-BE"/>
        </w:rPr>
        <w:t>aamse gemeenschap</w:t>
      </w:r>
      <w:r w:rsidR="003864D4" w:rsidRPr="003864D4">
        <w:rPr>
          <w:rFonts w:ascii="FlandersArtSans-Regular" w:hAnsi="FlandersArtSans-Regular"/>
          <w:lang w:val="nl-BE"/>
        </w:rPr>
        <w:t xml:space="preserve"> die gekoppeld is aan de </w:t>
      </w:r>
      <w:r w:rsidRPr="003864D4">
        <w:rPr>
          <w:rFonts w:ascii="FlandersArtSans-Regular" w:hAnsi="FlandersArtSans-Regular"/>
          <w:lang w:val="nl-BE"/>
        </w:rPr>
        <w:t xml:space="preserve">collectie </w:t>
      </w:r>
      <w:r w:rsidR="003864D4" w:rsidRPr="003864D4">
        <w:rPr>
          <w:rFonts w:ascii="FlandersArtSans-Regular" w:hAnsi="FlandersArtSans-Regular"/>
          <w:lang w:val="nl-BE"/>
        </w:rPr>
        <w:t xml:space="preserve">van </w:t>
      </w:r>
      <w:r w:rsidRPr="003864D4">
        <w:rPr>
          <w:rFonts w:ascii="FlandersArtSans-Regular" w:hAnsi="FlandersArtSans-Regular"/>
          <w:lang w:val="nl-BE"/>
        </w:rPr>
        <w:t xml:space="preserve">federaal </w:t>
      </w:r>
      <w:r w:rsidR="003864D4" w:rsidRPr="003864D4">
        <w:rPr>
          <w:rFonts w:ascii="FlandersArtSans-Regular" w:hAnsi="FlandersArtSans-Regular"/>
          <w:lang w:val="nl-BE"/>
        </w:rPr>
        <w:t>B</w:t>
      </w:r>
      <w:r w:rsidRPr="003864D4">
        <w:rPr>
          <w:rFonts w:ascii="FlandersArtSans-Regular" w:hAnsi="FlandersArtSans-Regular"/>
          <w:lang w:val="nl-BE"/>
        </w:rPr>
        <w:t>elgië e</w:t>
      </w:r>
      <w:r w:rsidR="003864D4" w:rsidRPr="003864D4">
        <w:rPr>
          <w:rFonts w:ascii="FlandersArtSans-Regular" w:hAnsi="FlandersArtSans-Regular"/>
          <w:lang w:val="nl-BE"/>
        </w:rPr>
        <w:t>n de</w:t>
      </w:r>
      <w:r w:rsidRPr="003864D4">
        <w:rPr>
          <w:rFonts w:ascii="FlandersArtSans-Regular" w:hAnsi="FlandersArtSans-Regular"/>
          <w:lang w:val="nl-BE"/>
        </w:rPr>
        <w:t xml:space="preserve"> collecties van </w:t>
      </w:r>
      <w:r w:rsidR="003864D4" w:rsidRPr="003864D4">
        <w:rPr>
          <w:rFonts w:ascii="FlandersArtSans-Regular" w:hAnsi="FlandersArtSans-Regular"/>
          <w:lang w:val="nl-BE"/>
        </w:rPr>
        <w:t>V</w:t>
      </w:r>
      <w:r w:rsidRPr="003864D4">
        <w:rPr>
          <w:rFonts w:ascii="FlandersArtSans-Regular" w:hAnsi="FlandersArtSans-Regular"/>
          <w:lang w:val="nl-BE"/>
        </w:rPr>
        <w:t>laamse musea</w:t>
      </w:r>
      <w:r w:rsidR="003864D4" w:rsidRPr="003864D4">
        <w:rPr>
          <w:rFonts w:ascii="FlandersArtSans-Regular" w:hAnsi="FlandersArtSans-Regular"/>
          <w:lang w:val="nl-BE"/>
        </w:rPr>
        <w:t>.</w:t>
      </w:r>
    </w:p>
    <w:p w14:paraId="5A4F2F65" w14:textId="77777777" w:rsidR="0010071C" w:rsidRPr="0010071C" w:rsidRDefault="0010071C" w:rsidP="0010071C">
      <w:pPr>
        <w:pStyle w:val="ListParagraph"/>
        <w:rPr>
          <w:rFonts w:ascii="FlandersArtSans-Regular" w:hAnsi="FlandersArtSans-Regular"/>
          <w:lang w:val="nl-BE"/>
        </w:rPr>
      </w:pPr>
    </w:p>
    <w:p w14:paraId="0DF90BB5" w14:textId="18656575" w:rsidR="0010071C" w:rsidRDefault="00837F5E" w:rsidP="00DA4E04">
      <w:pPr>
        <w:pStyle w:val="ListParagraph"/>
        <w:numPr>
          <w:ilvl w:val="0"/>
          <w:numId w:val="36"/>
        </w:numPr>
        <w:rPr>
          <w:rFonts w:ascii="FlandersArtSans-Regular" w:hAnsi="FlandersArtSans-Regular"/>
          <w:lang w:val="nl-BE"/>
        </w:rPr>
      </w:pPr>
      <w:r>
        <w:rPr>
          <w:rFonts w:ascii="FlandersArtSans-Regular" w:hAnsi="FlandersArtSans-Regular"/>
          <w:lang w:val="nl-BE"/>
        </w:rPr>
        <w:t>Bekijk ook de case van de Archiefbank Vlaanderen over private archieven en collecties.</w:t>
      </w:r>
    </w:p>
    <w:p w14:paraId="2642D71A" w14:textId="77777777" w:rsidR="0010071C" w:rsidRPr="0010071C" w:rsidRDefault="0010071C" w:rsidP="0010071C">
      <w:pPr>
        <w:pStyle w:val="ListParagraph"/>
        <w:rPr>
          <w:rFonts w:ascii="FlandersArtSans-Regular" w:hAnsi="FlandersArtSans-Regular"/>
          <w:lang w:val="nl-BE"/>
        </w:rPr>
      </w:pPr>
    </w:p>
    <w:p w14:paraId="6358B564" w14:textId="77777777" w:rsidR="005563DE" w:rsidRDefault="003864D4" w:rsidP="003238AE">
      <w:pPr>
        <w:pStyle w:val="ListParagraph"/>
        <w:numPr>
          <w:ilvl w:val="0"/>
          <w:numId w:val="36"/>
        </w:numPr>
        <w:rPr>
          <w:rFonts w:ascii="FlandersArtSans-Regular" w:hAnsi="FlandersArtSans-Regular"/>
          <w:lang w:val="nl-BE"/>
        </w:rPr>
      </w:pPr>
      <w:r w:rsidRPr="005563DE">
        <w:rPr>
          <w:rFonts w:ascii="FlandersArtSans-Regular" w:hAnsi="FlandersArtSans-Regular"/>
          <w:lang w:val="nl-BE"/>
        </w:rPr>
        <w:t>H</w:t>
      </w:r>
      <w:r w:rsidR="00636C45" w:rsidRPr="005563DE">
        <w:rPr>
          <w:rFonts w:ascii="FlandersArtSans-Regular" w:hAnsi="FlandersArtSans-Regular"/>
          <w:lang w:val="nl-BE"/>
        </w:rPr>
        <w:t xml:space="preserve">et gaat niet alleen over seriële collecties. Het kan </w:t>
      </w:r>
      <w:r w:rsidRPr="005563DE">
        <w:rPr>
          <w:rFonts w:ascii="FlandersArtSans-Regular" w:hAnsi="FlandersArtSans-Regular"/>
          <w:lang w:val="nl-BE"/>
        </w:rPr>
        <w:t xml:space="preserve">ook </w:t>
      </w:r>
      <w:r w:rsidR="00636C45" w:rsidRPr="005563DE">
        <w:rPr>
          <w:rFonts w:ascii="FlandersArtSans-Regular" w:hAnsi="FlandersArtSans-Regular"/>
          <w:lang w:val="nl-BE"/>
        </w:rPr>
        <w:t>interessant zijn om bijvoorbeeld alle werken van Ensor, ongeacht de collectiehouder, aan elkaar te linken.</w:t>
      </w:r>
    </w:p>
    <w:p w14:paraId="5D33B523" w14:textId="77777777" w:rsidR="005563DE" w:rsidRPr="005563DE" w:rsidRDefault="005563DE" w:rsidP="005563DE">
      <w:pPr>
        <w:pStyle w:val="ListParagraph"/>
        <w:rPr>
          <w:rFonts w:ascii="FlandersArtSans-Regular" w:hAnsi="FlandersArtSans-Regular"/>
          <w:lang w:val="nl-BE"/>
        </w:rPr>
      </w:pPr>
    </w:p>
    <w:p w14:paraId="488B43F3" w14:textId="4E72F93A" w:rsidR="00636C45" w:rsidRPr="005563DE" w:rsidRDefault="005563DE" w:rsidP="003238AE">
      <w:pPr>
        <w:pStyle w:val="ListParagraph"/>
        <w:numPr>
          <w:ilvl w:val="0"/>
          <w:numId w:val="36"/>
        </w:numPr>
        <w:rPr>
          <w:rFonts w:ascii="FlandersArtSans-Regular" w:hAnsi="FlandersArtSans-Regular"/>
          <w:lang w:val="nl-BE"/>
        </w:rPr>
      </w:pPr>
      <w:r w:rsidRPr="005563DE">
        <w:rPr>
          <w:rFonts w:ascii="FlandersArtSans-Regular" w:hAnsi="FlandersArtSans-Regular"/>
          <w:lang w:val="nl-BE"/>
        </w:rPr>
        <w:t>Nuttige links</w:t>
      </w:r>
      <w:r>
        <w:rPr>
          <w:rFonts w:ascii="FlandersArtSans-Regular" w:hAnsi="FlandersArtSans-Regular"/>
          <w:lang w:val="nl-BE"/>
        </w:rPr>
        <w:t>:</w:t>
      </w:r>
    </w:p>
    <w:p w14:paraId="21BAA8FB" w14:textId="133FE0CD" w:rsidR="00636C45" w:rsidRPr="00C549D9" w:rsidRDefault="00837F5E" w:rsidP="005563DE">
      <w:pPr>
        <w:pStyle w:val="ListParagraph"/>
        <w:numPr>
          <w:ilvl w:val="1"/>
          <w:numId w:val="36"/>
        </w:numPr>
        <w:rPr>
          <w:rFonts w:ascii="FlandersArtSans-Regular" w:hAnsi="FlandersArtSans-Regular"/>
          <w:lang w:val="nl-BE"/>
        </w:rPr>
      </w:pPr>
      <w:hyperlink r:id="rId21" w:history="1">
        <w:r w:rsidR="005563DE" w:rsidRPr="005E211A">
          <w:rPr>
            <w:rStyle w:val="Hyperlink"/>
            <w:rFonts w:ascii="FlandersArtSans-Regular" w:hAnsi="FlandersArtSans-Regular"/>
            <w:lang w:val="nl-BE"/>
          </w:rPr>
          <w:t>https://www.projectcest.be/wiki/Richtlijnen</w:t>
        </w:r>
      </w:hyperlink>
    </w:p>
    <w:p w14:paraId="5BDE4522" w14:textId="77777777" w:rsidR="005563DE" w:rsidRDefault="00837F5E" w:rsidP="005563DE">
      <w:pPr>
        <w:pStyle w:val="ListParagraph"/>
        <w:numPr>
          <w:ilvl w:val="1"/>
          <w:numId w:val="36"/>
        </w:numPr>
        <w:rPr>
          <w:rFonts w:ascii="FlandersArtSans-Regular" w:hAnsi="FlandersArtSans-Regular"/>
          <w:lang w:val="nl-BE"/>
        </w:rPr>
      </w:pPr>
      <w:hyperlink r:id="rId22" w:history="1">
        <w:r w:rsidR="005563DE" w:rsidRPr="005E211A">
          <w:rPr>
            <w:rStyle w:val="Hyperlink"/>
            <w:rFonts w:ascii="FlandersArtSans-Regular" w:hAnsi="FlandersArtSans-Regular"/>
            <w:lang w:val="nl-BE"/>
          </w:rPr>
          <w:t>https://www.odis.be/hercules/_nl_home.php</w:t>
        </w:r>
      </w:hyperlink>
    </w:p>
    <w:p w14:paraId="18220334" w14:textId="790F08CF" w:rsidR="00636C45" w:rsidRPr="00C549D9" w:rsidRDefault="00837F5E" w:rsidP="005563DE">
      <w:pPr>
        <w:pStyle w:val="ListParagraph"/>
        <w:numPr>
          <w:ilvl w:val="1"/>
          <w:numId w:val="36"/>
        </w:numPr>
        <w:rPr>
          <w:rFonts w:ascii="FlandersArtSans-Regular" w:hAnsi="FlandersArtSans-Regular"/>
          <w:lang w:val="nl-BE"/>
        </w:rPr>
      </w:pPr>
      <w:hyperlink r:id="rId23" w:history="1">
        <w:r w:rsidR="00636C45" w:rsidRPr="00C549D9">
          <w:rPr>
            <w:rStyle w:val="Hyperlink"/>
            <w:rFonts w:ascii="FlandersArtSans-Regular" w:hAnsi="FlandersArtSans-Regular"/>
            <w:lang w:val="nl-BE"/>
          </w:rPr>
          <w:t>https://www.ica.org/en/egad-ric-conceptual-model</w:t>
        </w:r>
      </w:hyperlink>
    </w:p>
    <w:p w14:paraId="2114396F" w14:textId="77777777" w:rsidR="005563DE" w:rsidRDefault="00837F5E" w:rsidP="005563DE">
      <w:pPr>
        <w:pStyle w:val="ListParagraph"/>
        <w:numPr>
          <w:ilvl w:val="1"/>
          <w:numId w:val="36"/>
        </w:numPr>
        <w:rPr>
          <w:rFonts w:ascii="FlandersArtSans-Regular" w:hAnsi="FlandersArtSans-Regular"/>
          <w:lang w:val="nl-BE"/>
        </w:rPr>
      </w:pPr>
      <w:hyperlink r:id="rId24" w:history="1">
        <w:r w:rsidR="0010071C" w:rsidRPr="005E211A">
          <w:rPr>
            <w:rStyle w:val="Hyperlink"/>
            <w:rFonts w:ascii="FlandersArtSans-Regular" w:hAnsi="FlandersArtSans-Regular"/>
            <w:lang w:val="nl-BE"/>
          </w:rPr>
          <w:t>https://www.loc.gov/aba/rda/</w:t>
        </w:r>
      </w:hyperlink>
    </w:p>
    <w:p w14:paraId="52B7F2A2" w14:textId="1FC32841" w:rsidR="005563DE" w:rsidRDefault="005563DE" w:rsidP="005563DE">
      <w:pPr>
        <w:pStyle w:val="ListParagraph"/>
        <w:numPr>
          <w:ilvl w:val="2"/>
          <w:numId w:val="36"/>
        </w:numPr>
        <w:rPr>
          <w:rFonts w:ascii="FlandersArtSans-Regular" w:hAnsi="FlandersArtSans-Regular"/>
          <w:lang w:val="nl-BE"/>
        </w:rPr>
      </w:pPr>
      <w:r w:rsidRPr="005563DE">
        <w:rPr>
          <w:rFonts w:ascii="FlandersArtSans-Regular" w:hAnsi="FlandersArtSans-Regular"/>
          <w:lang w:val="nl-BE"/>
        </w:rPr>
        <w:t xml:space="preserve">RDA wordt in </w:t>
      </w:r>
      <w:r>
        <w:rPr>
          <w:rFonts w:ascii="FlandersArtSans-Regular" w:hAnsi="FlandersArtSans-Regular"/>
          <w:lang w:val="nl-BE"/>
        </w:rPr>
        <w:t>België</w:t>
      </w:r>
      <w:r w:rsidRPr="005563DE">
        <w:rPr>
          <w:rFonts w:ascii="FlandersArtSans-Regular" w:hAnsi="FlandersArtSans-Regular"/>
          <w:lang w:val="nl-BE"/>
        </w:rPr>
        <w:t xml:space="preserve"> nog niet veel gebruik</w:t>
      </w:r>
      <w:r>
        <w:rPr>
          <w:rFonts w:ascii="FlandersArtSans-Regular" w:hAnsi="FlandersArtSans-Regular"/>
          <w:lang w:val="nl-BE"/>
        </w:rPr>
        <w:t>t</w:t>
      </w:r>
      <w:r w:rsidRPr="005563DE">
        <w:rPr>
          <w:rFonts w:ascii="FlandersArtSans-Regular" w:hAnsi="FlandersArtSans-Regular"/>
          <w:lang w:val="nl-BE"/>
        </w:rPr>
        <w:t xml:space="preserve">, maar is in de </w:t>
      </w:r>
      <w:r>
        <w:rPr>
          <w:rFonts w:ascii="FlandersArtSans-Regular" w:hAnsi="FlandersArtSans-Regular"/>
          <w:lang w:val="nl-BE"/>
        </w:rPr>
        <w:t>A</w:t>
      </w:r>
      <w:r w:rsidRPr="005563DE">
        <w:rPr>
          <w:rFonts w:ascii="FlandersArtSans-Regular" w:hAnsi="FlandersArtSans-Regular"/>
          <w:lang w:val="nl-BE"/>
        </w:rPr>
        <w:t>ngelsaksische wereld en de buurlanden de referentie nu</w:t>
      </w:r>
      <w:r>
        <w:rPr>
          <w:rFonts w:ascii="FlandersArtSans-Regular" w:hAnsi="FlandersArtSans-Regular"/>
          <w:lang w:val="nl-BE"/>
        </w:rPr>
        <w:t>.</w:t>
      </w:r>
    </w:p>
    <w:p w14:paraId="1CEC054E" w14:textId="47792C30" w:rsidR="00522FA9" w:rsidRPr="00837F5E" w:rsidRDefault="00837F5E" w:rsidP="00837F5E">
      <w:pPr>
        <w:pStyle w:val="ListParagraph"/>
        <w:numPr>
          <w:ilvl w:val="1"/>
          <w:numId w:val="36"/>
        </w:numPr>
        <w:rPr>
          <w:rFonts w:ascii="FlandersArtSans-Regular" w:hAnsi="FlandersArtSans-Regular"/>
          <w:lang w:val="nl-BE"/>
        </w:rPr>
      </w:pPr>
      <w:hyperlink r:id="rId25" w:history="1">
        <w:r w:rsidR="00522FA9" w:rsidRPr="005E211A">
          <w:rPr>
            <w:rStyle w:val="Hyperlink"/>
            <w:rFonts w:ascii="FlandersArtSans-Regular" w:hAnsi="FlandersArtSans-Regular"/>
            <w:lang w:val="nl-BE"/>
          </w:rPr>
          <w:t>https://dashboard.vlaamsekunstcollectie.be/</w:t>
        </w:r>
      </w:hyperlink>
    </w:p>
    <w:p w14:paraId="2E3F96CD" w14:textId="77777777" w:rsidR="005563DE" w:rsidRPr="005563DE" w:rsidRDefault="005563DE" w:rsidP="005563DE">
      <w:pPr>
        <w:pStyle w:val="ListParagraph"/>
        <w:ind w:left="2160"/>
        <w:rPr>
          <w:rFonts w:ascii="FlandersArtSans-Regular" w:hAnsi="FlandersArtSans-Regular"/>
          <w:lang w:val="nl-BE"/>
        </w:rPr>
      </w:pPr>
    </w:p>
    <w:p w14:paraId="7CFE0A67" w14:textId="59006D2D" w:rsidR="00CB49DE" w:rsidRPr="00CB49DE" w:rsidRDefault="005563DE" w:rsidP="00CB49DE">
      <w:pPr>
        <w:pStyle w:val="ListParagraph"/>
        <w:numPr>
          <w:ilvl w:val="0"/>
          <w:numId w:val="36"/>
        </w:numPr>
        <w:rPr>
          <w:rFonts w:ascii="FlandersArtSans-Regular" w:hAnsi="FlandersArtSans-Regular"/>
          <w:lang w:val="nl-BE"/>
        </w:rPr>
      </w:pPr>
      <w:r w:rsidRPr="0010071C">
        <w:rPr>
          <w:rFonts w:ascii="FlandersArtSans-Regular" w:hAnsi="FlandersArtSans-Regular"/>
          <w:lang w:val="nl-BE"/>
        </w:rPr>
        <w:t>ISAAR(CPF) en EAC</w:t>
      </w:r>
      <w:r>
        <w:rPr>
          <w:rFonts w:ascii="FlandersArtSans-Regular" w:hAnsi="FlandersArtSans-Regular"/>
          <w:lang w:val="nl-BE"/>
        </w:rPr>
        <w:t xml:space="preserve">: </w:t>
      </w:r>
      <w:r w:rsidR="00D015A8" w:rsidRPr="0010071C">
        <w:rPr>
          <w:rFonts w:ascii="FlandersArtSans-Regular" w:hAnsi="FlandersArtSans-Regular"/>
          <w:lang w:val="nl-BE"/>
        </w:rPr>
        <w:t>Be</w:t>
      </w:r>
      <w:r w:rsidR="00636C45" w:rsidRPr="0010071C">
        <w:rPr>
          <w:rFonts w:ascii="FlandersArtSans-Regular" w:hAnsi="FlandersArtSans-Regular"/>
          <w:lang w:val="nl-BE"/>
        </w:rPr>
        <w:t>schrijvingsmodellen voor personen</w:t>
      </w:r>
      <w:r>
        <w:rPr>
          <w:rFonts w:ascii="FlandersArtSans-Regular" w:hAnsi="FlandersArtSans-Regular"/>
          <w:lang w:val="nl-BE"/>
        </w:rPr>
        <w:t>/</w:t>
      </w:r>
      <w:r w:rsidR="00636C45" w:rsidRPr="0010071C">
        <w:rPr>
          <w:rFonts w:ascii="FlandersArtSans-Regular" w:hAnsi="FlandersArtSans-Regular"/>
          <w:lang w:val="nl-BE"/>
        </w:rPr>
        <w:t>organisaties uit archie</w:t>
      </w:r>
      <w:r w:rsidR="00D015A8" w:rsidRPr="0010071C">
        <w:rPr>
          <w:rFonts w:ascii="FlandersArtSans-Regular" w:hAnsi="FlandersArtSans-Regular"/>
          <w:lang w:val="nl-BE"/>
        </w:rPr>
        <w:t>f</w:t>
      </w:r>
      <w:r w:rsidR="00636C45" w:rsidRPr="0010071C">
        <w:rPr>
          <w:rFonts w:ascii="FlandersArtSans-Regular" w:hAnsi="FlandersArtSans-Regular"/>
          <w:lang w:val="nl-BE"/>
        </w:rPr>
        <w:t>wereld</w:t>
      </w:r>
      <w:r>
        <w:rPr>
          <w:rFonts w:ascii="FlandersArtSans-Regular" w:hAnsi="FlandersArtSans-Regular"/>
          <w:lang w:val="nl-BE"/>
        </w:rPr>
        <w:t>.</w:t>
      </w:r>
    </w:p>
    <w:p w14:paraId="38E1F992" w14:textId="77777777" w:rsidR="00CB49DE" w:rsidRPr="00CB49DE" w:rsidRDefault="00CB49DE" w:rsidP="00CB49DE">
      <w:pPr>
        <w:pStyle w:val="ListParagraph"/>
        <w:rPr>
          <w:rFonts w:ascii="FlandersArtSans-Regular" w:hAnsi="FlandersArtSans-Regular"/>
          <w:lang w:val="nl-BE"/>
        </w:rPr>
      </w:pPr>
    </w:p>
    <w:p w14:paraId="724B9CA1" w14:textId="02CA3335" w:rsidR="00CB49DE" w:rsidRPr="00CB49DE" w:rsidRDefault="005C3406" w:rsidP="00CB49DE">
      <w:pPr>
        <w:pStyle w:val="ListParagraph"/>
        <w:numPr>
          <w:ilvl w:val="0"/>
          <w:numId w:val="36"/>
        </w:numPr>
        <w:rPr>
          <w:rFonts w:ascii="FlandersArtSans-Regular" w:hAnsi="FlandersArtSans-Regular"/>
          <w:lang w:val="nl-BE"/>
        </w:rPr>
      </w:pPr>
      <w:r w:rsidRPr="00CB49DE">
        <w:rPr>
          <w:rFonts w:ascii="FlandersArtSans-Regular" w:hAnsi="FlandersArtSans-Regular"/>
          <w:lang w:val="nl-BE"/>
        </w:rPr>
        <w:t>I</w:t>
      </w:r>
      <w:r w:rsidR="00636C45" w:rsidRPr="00CB49DE">
        <w:rPr>
          <w:rFonts w:ascii="FlandersArtSans-Regular" w:hAnsi="FlandersArtSans-Regular"/>
          <w:lang w:val="nl-BE"/>
        </w:rPr>
        <w:t>k begrijp het toch goed dat de doorsnee erfgoedmedewerker van deze discussie nooit iets verneemt</w:t>
      </w:r>
      <w:r w:rsidRPr="00CB49DE">
        <w:rPr>
          <w:rFonts w:ascii="FlandersArtSans-Regular" w:hAnsi="FlandersArtSans-Regular"/>
          <w:lang w:val="nl-BE"/>
        </w:rPr>
        <w:t>?</w:t>
      </w:r>
      <w:r w:rsidR="008A6874" w:rsidRPr="00CB49DE">
        <w:rPr>
          <w:rFonts w:ascii="FlandersArtSans-Regular" w:hAnsi="FlandersArtSans-Regular"/>
          <w:lang w:val="nl-BE"/>
        </w:rPr>
        <w:t xml:space="preserve"> D</w:t>
      </w:r>
      <w:r w:rsidR="00636C45" w:rsidRPr="00CB49DE">
        <w:rPr>
          <w:rFonts w:ascii="FlandersArtSans-Regular" w:hAnsi="FlandersArtSans-Regular"/>
          <w:lang w:val="nl-BE"/>
        </w:rPr>
        <w:t>aarmee bedoel ik dat zij geen boodschap</w:t>
      </w:r>
      <w:r w:rsidR="008A6874" w:rsidRPr="00CB49DE">
        <w:rPr>
          <w:rFonts w:ascii="FlandersArtSans-Regular" w:hAnsi="FlandersArtSans-Regular"/>
          <w:lang w:val="nl-BE"/>
        </w:rPr>
        <w:t xml:space="preserve"> hebben</w:t>
      </w:r>
      <w:r w:rsidR="00636C45" w:rsidRPr="00CB49DE">
        <w:rPr>
          <w:rFonts w:ascii="FlandersArtSans-Regular" w:hAnsi="FlandersArtSans-Regular"/>
          <w:lang w:val="nl-BE"/>
        </w:rPr>
        <w:t xml:space="preserve"> aan dit </w:t>
      </w:r>
      <w:r w:rsidR="008A6874" w:rsidRPr="00CB49DE">
        <w:rPr>
          <w:rFonts w:ascii="FlandersArtSans-Regular" w:hAnsi="FlandersArtSans-Regular"/>
          <w:lang w:val="nl-BE"/>
        </w:rPr>
        <w:t xml:space="preserve">hele </w:t>
      </w:r>
      <w:r w:rsidR="00636C45" w:rsidRPr="00CB49DE">
        <w:rPr>
          <w:rFonts w:ascii="FlandersArtSans-Regular" w:hAnsi="FlandersArtSans-Regular"/>
          <w:lang w:val="nl-BE"/>
        </w:rPr>
        <w:t>verhaal</w:t>
      </w:r>
      <w:r w:rsidR="00CB49DE" w:rsidRPr="00CB49DE">
        <w:rPr>
          <w:rFonts w:ascii="FlandersArtSans-Regular" w:hAnsi="FlandersArtSans-Regular"/>
          <w:lang w:val="nl-BE"/>
        </w:rPr>
        <w:t>.</w:t>
      </w:r>
    </w:p>
    <w:p w14:paraId="7C0D0FCB" w14:textId="59FB2ECD" w:rsidR="00CB49DE" w:rsidRDefault="00CB49DE" w:rsidP="00CB49DE">
      <w:pPr>
        <w:pStyle w:val="ListParagraph"/>
        <w:numPr>
          <w:ilvl w:val="1"/>
          <w:numId w:val="36"/>
        </w:numPr>
        <w:rPr>
          <w:rFonts w:ascii="FlandersArtSans-Regular" w:hAnsi="FlandersArtSans-Regular"/>
          <w:i/>
          <w:iCs/>
          <w:lang w:val="nl-BE"/>
        </w:rPr>
      </w:pPr>
      <w:r w:rsidRPr="00CB49DE">
        <w:rPr>
          <w:rFonts w:ascii="FlandersArtSans-Regular" w:hAnsi="FlandersArtSans-Regular"/>
          <w:i/>
          <w:iCs/>
          <w:lang w:val="nl-BE"/>
        </w:rPr>
        <w:t>We ma</w:t>
      </w:r>
      <w:r>
        <w:rPr>
          <w:rFonts w:ascii="FlandersArtSans-Regular" w:hAnsi="FlandersArtSans-Regular"/>
          <w:i/>
          <w:iCs/>
          <w:lang w:val="nl-BE"/>
        </w:rPr>
        <w:t>ken hier een semantische datastandaard die normaal gezien (met de nodige begeleidende documentatie) begrepen zou moeten kunnen worden door een doorsnee erfgoedmedwerker.</w:t>
      </w:r>
    </w:p>
    <w:p w14:paraId="143F65FC" w14:textId="77777777" w:rsidR="00CB49DE" w:rsidRPr="00CB49DE" w:rsidRDefault="00CB49DE" w:rsidP="00CB49DE">
      <w:pPr>
        <w:pStyle w:val="ListParagraph"/>
        <w:ind w:left="1440"/>
        <w:rPr>
          <w:rFonts w:ascii="FlandersArtSans-Regular" w:hAnsi="FlandersArtSans-Regular"/>
          <w:i/>
          <w:iCs/>
          <w:lang w:val="nl-BE"/>
        </w:rPr>
      </w:pPr>
    </w:p>
    <w:p w14:paraId="4A171B8E" w14:textId="5F384385" w:rsidR="00636C45" w:rsidRDefault="00636C45" w:rsidP="00CB49DE">
      <w:pPr>
        <w:pStyle w:val="ListParagraph"/>
        <w:numPr>
          <w:ilvl w:val="0"/>
          <w:numId w:val="36"/>
        </w:numPr>
        <w:rPr>
          <w:rFonts w:ascii="FlandersArtSans-Regular" w:hAnsi="FlandersArtSans-Regular"/>
          <w:lang w:val="nl-BE"/>
        </w:rPr>
      </w:pPr>
      <w:r w:rsidRPr="00CB49DE">
        <w:rPr>
          <w:rFonts w:ascii="FlandersArtSans-Regular" w:hAnsi="FlandersArtSans-Regular"/>
          <w:lang w:val="nl-BE"/>
        </w:rPr>
        <w:t>Voor herbestemming: is er rekening gehouden met Spectrum en het traject binnen FARO</w:t>
      </w:r>
      <w:r w:rsidR="008A6874" w:rsidRPr="00CB49DE">
        <w:rPr>
          <w:rFonts w:ascii="FlandersArtSans-Regular" w:hAnsi="FlandersArtSans-Regular"/>
          <w:lang w:val="nl-BE"/>
        </w:rPr>
        <w:t>.</w:t>
      </w:r>
    </w:p>
    <w:p w14:paraId="0C833064" w14:textId="6AFADE3F" w:rsidR="00CB49DE" w:rsidRDefault="00CB49DE" w:rsidP="00CB49DE">
      <w:pPr>
        <w:pStyle w:val="ListParagraph"/>
        <w:numPr>
          <w:ilvl w:val="1"/>
          <w:numId w:val="36"/>
        </w:numPr>
        <w:rPr>
          <w:rFonts w:ascii="FlandersArtSans-Regular" w:hAnsi="FlandersArtSans-Regular"/>
          <w:i/>
          <w:iCs/>
          <w:lang w:val="nl-BE"/>
        </w:rPr>
      </w:pPr>
      <w:r>
        <w:rPr>
          <w:rFonts w:ascii="FlandersArtSans-Regular" w:hAnsi="FlandersArtSans-Regular"/>
          <w:i/>
          <w:iCs/>
          <w:lang w:val="nl-BE"/>
        </w:rPr>
        <w:t>Ja, w</w:t>
      </w:r>
      <w:r w:rsidRPr="00CB49DE">
        <w:rPr>
          <w:rFonts w:ascii="FlandersArtSans-Regular" w:hAnsi="FlandersArtSans-Regular"/>
          <w:i/>
          <w:iCs/>
          <w:lang w:val="nl-BE"/>
        </w:rPr>
        <w:t>e bekijken dit.</w:t>
      </w:r>
    </w:p>
    <w:p w14:paraId="343906C7" w14:textId="77777777" w:rsidR="00CB49DE" w:rsidRPr="00CB49DE" w:rsidRDefault="00CB49DE" w:rsidP="00CB49DE">
      <w:pPr>
        <w:pStyle w:val="ListParagraph"/>
        <w:ind w:left="1440"/>
        <w:rPr>
          <w:rFonts w:ascii="FlandersArtSans-Regular" w:hAnsi="FlandersArtSans-Regular"/>
          <w:i/>
          <w:iCs/>
          <w:lang w:val="nl-BE"/>
        </w:rPr>
      </w:pPr>
    </w:p>
    <w:p w14:paraId="4D393AC8" w14:textId="3B082023" w:rsidR="00CB49DE" w:rsidRDefault="00CB49DE" w:rsidP="00CB49DE">
      <w:pPr>
        <w:pStyle w:val="ListParagraph"/>
        <w:numPr>
          <w:ilvl w:val="0"/>
          <w:numId w:val="36"/>
        </w:numPr>
        <w:rPr>
          <w:rFonts w:ascii="FlandersArtSans-Regular" w:hAnsi="FlandersArtSans-Regular"/>
          <w:lang w:val="nl-BE"/>
        </w:rPr>
      </w:pPr>
      <w:r>
        <w:rPr>
          <w:rFonts w:ascii="FlandersArtSans-Regular" w:hAnsi="FlandersArtSans-Regular"/>
          <w:lang w:val="nl-BE"/>
        </w:rPr>
        <w:t xml:space="preserve">(Immaterieel erfgoed) </w:t>
      </w:r>
      <w:r w:rsidR="00636C45" w:rsidRPr="00843D2B">
        <w:rPr>
          <w:rFonts w:ascii="FlandersArtSans-Regular" w:hAnsi="FlandersArtSans-Regular"/>
          <w:lang w:val="nl-BE"/>
        </w:rPr>
        <w:t xml:space="preserve">Wij werken momenteel een begrippenkader uit dat Vlaamse en Unesco ICE termen samenbrengt in </w:t>
      </w:r>
      <w:r>
        <w:rPr>
          <w:rFonts w:ascii="FlandersArtSans-Regular" w:hAnsi="FlandersArtSans-Regular"/>
          <w:lang w:val="nl-BE"/>
        </w:rPr>
        <w:t xml:space="preserve">een </w:t>
      </w:r>
      <w:r w:rsidR="00636C45" w:rsidRPr="00843D2B">
        <w:rPr>
          <w:rFonts w:ascii="FlandersArtSans-Regular" w:hAnsi="FlandersArtSans-Regular"/>
          <w:lang w:val="nl-BE"/>
        </w:rPr>
        <w:t>geïntegreerd overzicht</w:t>
      </w:r>
      <w:r>
        <w:rPr>
          <w:rFonts w:ascii="FlandersArtSans-Regular" w:hAnsi="FlandersArtSans-Regular"/>
          <w:lang w:val="nl-BE"/>
        </w:rPr>
        <w:t>. We zullen dit delen.</w:t>
      </w:r>
    </w:p>
    <w:p w14:paraId="23ED4ABB" w14:textId="77777777" w:rsidR="00CB49DE" w:rsidRPr="00CB49DE" w:rsidRDefault="00CB49DE" w:rsidP="00CB49DE">
      <w:pPr>
        <w:pStyle w:val="ListParagraph"/>
        <w:rPr>
          <w:rFonts w:ascii="FlandersArtSans-Regular" w:hAnsi="FlandersArtSans-Regular"/>
          <w:lang w:val="nl-BE"/>
        </w:rPr>
      </w:pPr>
    </w:p>
    <w:p w14:paraId="30DF6653" w14:textId="1C6DA940" w:rsidR="00CB49DE" w:rsidRPr="00522FA9" w:rsidRDefault="008A6874" w:rsidP="00522FA9">
      <w:pPr>
        <w:pStyle w:val="ListParagraph"/>
        <w:numPr>
          <w:ilvl w:val="0"/>
          <w:numId w:val="36"/>
        </w:numPr>
        <w:rPr>
          <w:rFonts w:ascii="FlandersArtSans-Regular" w:hAnsi="FlandersArtSans-Regular"/>
          <w:lang w:val="nl-BE"/>
        </w:rPr>
      </w:pPr>
      <w:r>
        <w:rPr>
          <w:rFonts w:ascii="FlandersArtSans-Regular" w:hAnsi="FlandersArtSans-Regular"/>
          <w:lang w:val="nl-BE"/>
        </w:rPr>
        <w:lastRenderedPageBreak/>
        <w:t>B</w:t>
      </w:r>
      <w:r w:rsidR="00636C45" w:rsidRPr="00843D2B">
        <w:rPr>
          <w:rFonts w:ascii="FlandersArtSans-Regular" w:hAnsi="FlandersArtSans-Regular"/>
          <w:lang w:val="nl-BE"/>
        </w:rPr>
        <w:t>ruikleen</w:t>
      </w:r>
      <w:r w:rsidR="00522FA9">
        <w:rPr>
          <w:rFonts w:ascii="FlandersArtSans-Regular" w:hAnsi="FlandersArtSans-Regular"/>
          <w:lang w:val="nl-BE"/>
        </w:rPr>
        <w:t xml:space="preserve">, tentoonstelling, toegankelijkheid </w:t>
      </w:r>
      <w:r w:rsidR="00636C45" w:rsidRPr="00843D2B">
        <w:rPr>
          <w:rFonts w:ascii="FlandersArtSans-Regular" w:hAnsi="FlandersArtSans-Regular"/>
          <w:lang w:val="nl-BE"/>
        </w:rPr>
        <w:t>is zeer belangrijk</w:t>
      </w:r>
      <w:r w:rsidR="00522FA9">
        <w:rPr>
          <w:rFonts w:ascii="FlandersArtSans-Regular" w:hAnsi="FlandersArtSans-Regular"/>
          <w:lang w:val="nl-BE"/>
        </w:rPr>
        <w:t xml:space="preserve"> voor toerisme, b</w:t>
      </w:r>
      <w:r w:rsidR="00522FA9" w:rsidRPr="00843D2B">
        <w:rPr>
          <w:rFonts w:ascii="FlandersArtSans-Regular" w:hAnsi="FlandersArtSans-Regular"/>
          <w:lang w:val="nl-BE"/>
        </w:rPr>
        <w:t>uitenlandvertegenwoordigers</w:t>
      </w:r>
      <w:r w:rsidR="00522FA9">
        <w:rPr>
          <w:rFonts w:ascii="FlandersArtSans-Regular" w:hAnsi="FlandersArtSans-Regular"/>
          <w:lang w:val="nl-BE"/>
        </w:rPr>
        <w:t xml:space="preserve">, </w:t>
      </w:r>
      <w:r w:rsidR="00522FA9" w:rsidRPr="00843D2B">
        <w:rPr>
          <w:rFonts w:ascii="FlandersArtSans-Regular" w:hAnsi="FlandersArtSans-Regular"/>
          <w:lang w:val="nl-BE"/>
        </w:rPr>
        <w:t>Vlaanderen</w:t>
      </w:r>
      <w:r w:rsidR="00522FA9">
        <w:rPr>
          <w:rFonts w:ascii="FlandersArtSans-Regular" w:hAnsi="FlandersArtSans-Regular"/>
          <w:lang w:val="nl-BE"/>
        </w:rPr>
        <w:t xml:space="preserve"> </w:t>
      </w:r>
      <w:r w:rsidR="00522FA9" w:rsidRPr="00843D2B">
        <w:rPr>
          <w:rFonts w:ascii="FlandersArtSans-Regular" w:hAnsi="FlandersArtSans-Regular"/>
          <w:lang w:val="nl-BE"/>
        </w:rPr>
        <w:t>Internationaal</w:t>
      </w:r>
      <w:r w:rsidR="00522FA9">
        <w:rPr>
          <w:rFonts w:ascii="FlandersArtSans-Regular" w:hAnsi="FlandersArtSans-Regular"/>
          <w:lang w:val="nl-BE"/>
        </w:rPr>
        <w:t>, ...</w:t>
      </w:r>
    </w:p>
    <w:p w14:paraId="308C6A8F" w14:textId="2626F73F" w:rsidR="00636C45" w:rsidRPr="00837F5E" w:rsidRDefault="00CB49DE" w:rsidP="00CB49DE">
      <w:pPr>
        <w:pStyle w:val="ListParagraph"/>
        <w:numPr>
          <w:ilvl w:val="1"/>
          <w:numId w:val="36"/>
        </w:numPr>
        <w:rPr>
          <w:rFonts w:ascii="FlandersArtSans-Regular" w:hAnsi="FlandersArtSans-Regular"/>
          <w:i/>
          <w:iCs/>
          <w:lang w:val="nl-BE"/>
        </w:rPr>
      </w:pPr>
      <w:r w:rsidRPr="00837F5E">
        <w:rPr>
          <w:rFonts w:ascii="FlandersArtSans-Regular" w:hAnsi="FlandersArtSans-Regular"/>
          <w:i/>
          <w:iCs/>
          <w:lang w:val="nl-BE"/>
        </w:rPr>
        <w:t>We bespreken dit de volgende werkgroep.</w:t>
      </w:r>
      <w:r w:rsidRPr="00837F5E">
        <w:rPr>
          <w:rFonts w:ascii="FlandersArtSans-Regular" w:hAnsi="FlandersArtSans-Regular"/>
          <w:i/>
          <w:iCs/>
          <w:lang w:val="nl-BE"/>
        </w:rPr>
        <w:br/>
      </w:r>
    </w:p>
    <w:p w14:paraId="6AF22454" w14:textId="41C5A7FF" w:rsidR="00636C45" w:rsidRDefault="008A6874" w:rsidP="00843D2B">
      <w:pPr>
        <w:pStyle w:val="ListParagraph"/>
        <w:numPr>
          <w:ilvl w:val="0"/>
          <w:numId w:val="36"/>
        </w:numPr>
        <w:rPr>
          <w:rFonts w:ascii="FlandersArtSans-Regular" w:hAnsi="FlandersArtSans-Regular"/>
          <w:lang w:val="nl-BE"/>
        </w:rPr>
      </w:pPr>
      <w:r>
        <w:rPr>
          <w:rFonts w:ascii="FlandersArtSans-Regular" w:hAnsi="FlandersArtSans-Regular"/>
          <w:lang w:val="nl-BE"/>
        </w:rPr>
        <w:t>I</w:t>
      </w:r>
      <w:r w:rsidR="00636C45" w:rsidRPr="00843D2B">
        <w:rPr>
          <w:rFonts w:ascii="FlandersArtSans-Regular" w:hAnsi="FlandersArtSans-Regular"/>
          <w:lang w:val="nl-BE"/>
        </w:rPr>
        <w:t>s waardering ook geen event?</w:t>
      </w:r>
    </w:p>
    <w:p w14:paraId="6927839D" w14:textId="4DBD4884" w:rsidR="00CB49DE" w:rsidRDefault="00CB49DE" w:rsidP="00522FA9">
      <w:pPr>
        <w:pStyle w:val="ListParagraph"/>
        <w:numPr>
          <w:ilvl w:val="1"/>
          <w:numId w:val="36"/>
        </w:numPr>
        <w:rPr>
          <w:rFonts w:ascii="FlandersArtSans-Regular" w:hAnsi="FlandersArtSans-Regular"/>
          <w:i/>
          <w:iCs/>
          <w:lang w:val="nl-BE"/>
        </w:rPr>
      </w:pPr>
      <w:r w:rsidRPr="00CB49DE">
        <w:rPr>
          <w:rFonts w:ascii="FlandersArtSans-Regular" w:hAnsi="FlandersArtSans-Regular"/>
          <w:i/>
          <w:iCs/>
          <w:lang w:val="nl-BE"/>
        </w:rPr>
        <w:t>Jawel, dit bespreken we de volgende werkgroep.</w:t>
      </w:r>
    </w:p>
    <w:p w14:paraId="7193CAD7" w14:textId="77777777" w:rsidR="00522FA9" w:rsidRPr="00522FA9" w:rsidRDefault="00522FA9" w:rsidP="00522FA9">
      <w:pPr>
        <w:pStyle w:val="ListParagraph"/>
        <w:ind w:left="1440"/>
        <w:rPr>
          <w:rFonts w:ascii="FlandersArtSans-Regular" w:hAnsi="FlandersArtSans-Regular"/>
          <w:i/>
          <w:iCs/>
          <w:lang w:val="nl-BE"/>
        </w:rPr>
      </w:pPr>
    </w:p>
    <w:p w14:paraId="54731CE4" w14:textId="70CEBECD" w:rsidR="00636C45" w:rsidRDefault="00522FA9" w:rsidP="007B2A4E">
      <w:pPr>
        <w:pStyle w:val="ListParagraph"/>
        <w:numPr>
          <w:ilvl w:val="0"/>
          <w:numId w:val="36"/>
        </w:numPr>
        <w:rPr>
          <w:rFonts w:ascii="FlandersArtSans-Regular" w:hAnsi="FlandersArtSans-Regular"/>
          <w:lang w:val="nl-BE"/>
        </w:rPr>
      </w:pPr>
      <w:r w:rsidRPr="00522FA9">
        <w:rPr>
          <w:rFonts w:ascii="FlandersArtSans-Regular" w:hAnsi="FlandersArtSans-Regular"/>
          <w:lang w:val="nl-BE"/>
        </w:rPr>
        <w:t>Modelleren we alle vormen van</w:t>
      </w:r>
      <w:r w:rsidR="00636C45" w:rsidRPr="00522FA9">
        <w:rPr>
          <w:rFonts w:ascii="FlandersArtSans-Regular" w:hAnsi="FlandersArtSans-Regular"/>
          <w:lang w:val="nl-BE"/>
        </w:rPr>
        <w:t xml:space="preserve"> dienstverlening ook </w:t>
      </w:r>
      <w:r w:rsidRPr="00522FA9">
        <w:rPr>
          <w:rFonts w:ascii="FlandersArtSans-Regular" w:hAnsi="FlandersArtSans-Regular"/>
          <w:lang w:val="nl-BE"/>
        </w:rPr>
        <w:t>als</w:t>
      </w:r>
      <w:r w:rsidR="00636C45" w:rsidRPr="00522FA9">
        <w:rPr>
          <w:rFonts w:ascii="FlandersArtSans-Regular" w:hAnsi="FlandersArtSans-Regular"/>
          <w:lang w:val="nl-BE"/>
        </w:rPr>
        <w:t xml:space="preserve"> events?</w:t>
      </w:r>
      <w:r w:rsidRPr="00522FA9">
        <w:rPr>
          <w:rFonts w:ascii="FlandersArtSans-Regular" w:hAnsi="FlandersArtSans-Regular"/>
          <w:lang w:val="nl-BE"/>
        </w:rPr>
        <w:t xml:space="preserve"> We kunnen volgende keer misschien ook dieper ingaan op de dienstve</w:t>
      </w:r>
      <w:r>
        <w:rPr>
          <w:rFonts w:ascii="FlandersArtSans-Regular" w:hAnsi="FlandersArtSans-Regular"/>
          <w:lang w:val="nl-BE"/>
        </w:rPr>
        <w:t xml:space="preserve">rlening van het </w:t>
      </w:r>
      <w:r w:rsidR="00636C45" w:rsidRPr="00522FA9">
        <w:rPr>
          <w:rFonts w:ascii="FlandersArtSans-Regular" w:hAnsi="FlandersArtSans-Regular"/>
          <w:lang w:val="nl-BE"/>
        </w:rPr>
        <w:t>ter beschik</w:t>
      </w:r>
      <w:r>
        <w:rPr>
          <w:rFonts w:ascii="FlandersArtSans-Regular" w:hAnsi="FlandersArtSans-Regular"/>
          <w:lang w:val="nl-BE"/>
        </w:rPr>
        <w:t xml:space="preserve">king </w:t>
      </w:r>
      <w:r w:rsidR="00636C45" w:rsidRPr="00522FA9">
        <w:rPr>
          <w:rFonts w:ascii="FlandersArtSans-Regular" w:hAnsi="FlandersArtSans-Regular"/>
          <w:lang w:val="nl-BE"/>
        </w:rPr>
        <w:t>stellen van collecties/objecten?</w:t>
      </w:r>
    </w:p>
    <w:p w14:paraId="06587D78" w14:textId="77777777" w:rsidR="005E3CC4" w:rsidRPr="00522FA9" w:rsidRDefault="005E3CC4" w:rsidP="00522FA9">
      <w:pPr>
        <w:rPr>
          <w:rFonts w:ascii="FlandersArtSans-Regular" w:hAnsi="FlandersArtSans-Regular"/>
          <w:lang w:val="nl-BE"/>
        </w:rPr>
      </w:pPr>
    </w:p>
    <w:p w14:paraId="38ECC4FA" w14:textId="578D0B91" w:rsidR="00527306" w:rsidRPr="009A60EC" w:rsidRDefault="0010071C" w:rsidP="00527306">
      <w:pPr>
        <w:rPr>
          <w:rFonts w:ascii="FlandersArtSans-Medium" w:hAnsi="FlandersArtSans-Medium"/>
          <w:b/>
          <w:bCs/>
          <w:smallCaps/>
          <w:color w:val="373636"/>
          <w:sz w:val="36"/>
          <w:szCs w:val="36"/>
        </w:rPr>
      </w:pPr>
      <w:r>
        <w:rPr>
          <w:rFonts w:ascii="FlandersArtSans-Medium" w:eastAsia="Calibri" w:hAnsi="FlandersArtSans-Medium" w:cs="Calibri"/>
          <w:b/>
          <w:bCs/>
          <w:smallCaps/>
          <w:color w:val="373636"/>
          <w:sz w:val="36"/>
          <w:szCs w:val="36"/>
        </w:rPr>
        <w:t xml:space="preserve">6. </w:t>
      </w:r>
      <w:r w:rsidR="00527306">
        <w:rPr>
          <w:rFonts w:ascii="FlandersArtSans-Medium" w:eastAsia="Calibri" w:hAnsi="FlandersArtSans-Medium" w:cs="Calibri"/>
          <w:b/>
          <w:bCs/>
          <w:smallCaps/>
          <w:color w:val="373636"/>
          <w:sz w:val="36"/>
          <w:szCs w:val="36"/>
        </w:rPr>
        <w:t>Volgende stappen</w:t>
      </w:r>
    </w:p>
    <w:p w14:paraId="6E4D6BDB" w14:textId="3C4731FF" w:rsidR="00527306" w:rsidRPr="00184D6B" w:rsidRDefault="00527306" w:rsidP="00527306">
      <w:pPr>
        <w:jc w:val="both"/>
        <w:rPr>
          <w:rFonts w:ascii="FlandersArtSans-Regular" w:hAnsi="FlandersArtSans-Regular"/>
        </w:rPr>
      </w:pPr>
      <w:r w:rsidRPr="00184D6B">
        <w:rPr>
          <w:rFonts w:ascii="FlandersArtSans-Regular" w:hAnsi="FlandersArtSans-Regular"/>
        </w:rPr>
        <w:t xml:space="preserve">Indien u graag zou willen deelnemen </w:t>
      </w:r>
      <w:r w:rsidR="0010071C">
        <w:rPr>
          <w:rFonts w:ascii="FlandersArtSans-Regular" w:hAnsi="FlandersArtSans-Regular"/>
        </w:rPr>
        <w:t>aan dit traject</w:t>
      </w:r>
      <w:r w:rsidRPr="00184D6B">
        <w:rPr>
          <w:rFonts w:ascii="FlandersArtSans-Regular" w:hAnsi="FlandersArtSans-Regular"/>
        </w:rPr>
        <w:t>, kan u via de onderstaande link een overzicht van de workshops terugvinden en u ook zo inschrijven. De</w:t>
      </w:r>
      <w:r w:rsidR="0010071C">
        <w:rPr>
          <w:rFonts w:ascii="FlandersArtSans-Regular" w:hAnsi="FlandersArtSans-Regular"/>
        </w:rPr>
        <w:t xml:space="preserve"> volgende</w:t>
      </w:r>
      <w:r w:rsidRPr="00184D6B">
        <w:rPr>
          <w:rFonts w:ascii="FlandersArtSans-Regular" w:hAnsi="FlandersArtSans-Regular"/>
        </w:rPr>
        <w:t xml:space="preserve"> workshop </w:t>
      </w:r>
      <w:r w:rsidR="0010071C">
        <w:rPr>
          <w:rFonts w:ascii="FlandersArtSans-Regular" w:hAnsi="FlandersArtSans-Regular"/>
        </w:rPr>
        <w:t xml:space="preserve">vindt plaats op </w:t>
      </w:r>
      <w:r w:rsidRPr="00184D6B">
        <w:rPr>
          <w:rFonts w:ascii="FlandersArtSans-Regular" w:hAnsi="FlandersArtSans-Regular"/>
        </w:rPr>
        <w:t>d</w:t>
      </w:r>
      <w:r>
        <w:rPr>
          <w:rFonts w:ascii="FlandersArtSans-Regular" w:hAnsi="FlandersArtSans-Regular"/>
        </w:rPr>
        <w:t>insdag</w:t>
      </w:r>
      <w:r w:rsidRPr="00184D6B">
        <w:rPr>
          <w:rFonts w:ascii="FlandersArtSans-Regular" w:hAnsi="FlandersArtSans-Regular"/>
        </w:rPr>
        <w:t xml:space="preserve"> </w:t>
      </w:r>
      <w:r w:rsidR="0010071C">
        <w:rPr>
          <w:rFonts w:ascii="FlandersArtSans-Regular" w:hAnsi="FlandersArtSans-Regular"/>
        </w:rPr>
        <w:t xml:space="preserve">5 mei </w:t>
      </w:r>
      <w:r w:rsidRPr="00184D6B">
        <w:rPr>
          <w:rFonts w:ascii="FlandersArtSans-Regular" w:hAnsi="FlandersArtSans-Regular"/>
        </w:rPr>
        <w:t>2020 om 13</w:t>
      </w:r>
      <w:r w:rsidR="0010071C">
        <w:rPr>
          <w:rFonts w:ascii="FlandersArtSans-Regular" w:hAnsi="FlandersArtSans-Regular"/>
        </w:rPr>
        <w:t>u</w:t>
      </w:r>
      <w:r w:rsidRPr="00184D6B">
        <w:rPr>
          <w:rFonts w:ascii="FlandersArtSans-Regular" w:hAnsi="FlandersArtSans-Regular"/>
        </w:rPr>
        <w:t xml:space="preserve"> </w:t>
      </w:r>
      <w:r>
        <w:rPr>
          <w:rFonts w:ascii="FlandersArtSans-Regular" w:hAnsi="FlandersArtSans-Regular"/>
        </w:rPr>
        <w:t>via Microsoft Teams</w:t>
      </w:r>
      <w:r w:rsidR="0010071C">
        <w:rPr>
          <w:rFonts w:ascii="FlandersArtSans-Regular" w:hAnsi="FlandersArtSans-Regular"/>
        </w:rPr>
        <w:t>.</w:t>
      </w:r>
    </w:p>
    <w:p w14:paraId="2B2FA3E0" w14:textId="77777777" w:rsidR="00527306" w:rsidRDefault="00837F5E" w:rsidP="00527306">
      <w:pPr>
        <w:rPr>
          <w:rStyle w:val="Hyperlink"/>
          <w:rFonts w:ascii="FlandersArtSans-Regular" w:hAnsi="FlandersArtSans-Regular"/>
        </w:rPr>
      </w:pPr>
      <w:hyperlink r:id="rId26" w:history="1">
        <w:r w:rsidR="00527306" w:rsidRPr="00184D6B">
          <w:rPr>
            <w:rStyle w:val="Hyperlink"/>
            <w:rFonts w:ascii="FlandersArtSans-Regular" w:hAnsi="FlandersArtSans-Regular"/>
          </w:rPr>
          <w:t>https://overheid.vlaanderen.be/opleiding/publieke-werkgroepen-oslo-culureel-erfgoed</w:t>
        </w:r>
      </w:hyperlink>
    </w:p>
    <w:p w14:paraId="7D65C3D9" w14:textId="77777777" w:rsidR="007F67CB" w:rsidRPr="007F67CB" w:rsidRDefault="007F67CB" w:rsidP="007F67CB">
      <w:pPr>
        <w:rPr>
          <w:rFonts w:ascii="FlandersArtSans-Regular" w:hAnsi="FlandersArtSans-Regular"/>
          <w:lang w:val="nl-BE"/>
        </w:rPr>
      </w:pPr>
    </w:p>
    <w:sectPr w:rsidR="007F67CB" w:rsidRPr="007F6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landersArtSans-Regular">
    <w:altName w:val="Calibri"/>
    <w:panose1 w:val="00000500000000000000"/>
    <w:charset w:val="00"/>
    <w:family w:val="auto"/>
    <w:pitch w:val="variable"/>
    <w:sig w:usb0="00000007" w:usb1="00000000" w:usb2="00000000" w:usb3="00000000" w:csb0="00000093" w:csb1="00000000"/>
  </w:font>
  <w:font w:name="FlandersArtSans-Medium">
    <w:altName w:val="Calibri"/>
    <w:panose1 w:val="00000600000000000000"/>
    <w:charset w:val="00"/>
    <w:family w:val="auto"/>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3F4"/>
    <w:multiLevelType w:val="hybridMultilevel"/>
    <w:tmpl w:val="CB5E7F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08E03D1"/>
    <w:multiLevelType w:val="multilevel"/>
    <w:tmpl w:val="D6E0FE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19305AA"/>
    <w:multiLevelType w:val="hybridMultilevel"/>
    <w:tmpl w:val="19BE14F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2DA0599"/>
    <w:multiLevelType w:val="hybridMultilevel"/>
    <w:tmpl w:val="D952DC88"/>
    <w:lvl w:ilvl="0" w:tplc="D6368B40">
      <w:start w:val="1"/>
      <w:numFmt w:val="bullet"/>
      <w:lvlText w:val=""/>
      <w:lvlJc w:val="left"/>
      <w:pPr>
        <w:ind w:left="720" w:hanging="360"/>
      </w:pPr>
      <w:rPr>
        <w:rFonts w:ascii="Symbol" w:hAnsi="Symbol" w:hint="default"/>
      </w:rPr>
    </w:lvl>
    <w:lvl w:ilvl="1" w:tplc="B48291CC">
      <w:start w:val="1"/>
      <w:numFmt w:val="bullet"/>
      <w:lvlText w:val="o"/>
      <w:lvlJc w:val="left"/>
      <w:pPr>
        <w:ind w:left="1440" w:hanging="360"/>
      </w:pPr>
      <w:rPr>
        <w:rFonts w:ascii="Courier New" w:hAnsi="Courier New" w:hint="default"/>
      </w:rPr>
    </w:lvl>
    <w:lvl w:ilvl="2" w:tplc="B5E6CCA6">
      <w:start w:val="1"/>
      <w:numFmt w:val="bullet"/>
      <w:lvlText w:val=""/>
      <w:lvlJc w:val="left"/>
      <w:pPr>
        <w:ind w:left="2160" w:hanging="360"/>
      </w:pPr>
      <w:rPr>
        <w:rFonts w:ascii="Wingdings" w:hAnsi="Wingdings" w:hint="default"/>
      </w:rPr>
    </w:lvl>
    <w:lvl w:ilvl="3" w:tplc="7FAC5CF6">
      <w:start w:val="1"/>
      <w:numFmt w:val="bullet"/>
      <w:lvlText w:val=""/>
      <w:lvlJc w:val="left"/>
      <w:pPr>
        <w:ind w:left="2880" w:hanging="360"/>
      </w:pPr>
      <w:rPr>
        <w:rFonts w:ascii="Symbol" w:hAnsi="Symbol" w:hint="default"/>
      </w:rPr>
    </w:lvl>
    <w:lvl w:ilvl="4" w:tplc="B07298DC">
      <w:start w:val="1"/>
      <w:numFmt w:val="bullet"/>
      <w:lvlText w:val="o"/>
      <w:lvlJc w:val="left"/>
      <w:pPr>
        <w:ind w:left="3600" w:hanging="360"/>
      </w:pPr>
      <w:rPr>
        <w:rFonts w:ascii="Courier New" w:hAnsi="Courier New" w:hint="default"/>
      </w:rPr>
    </w:lvl>
    <w:lvl w:ilvl="5" w:tplc="D8F60EAA">
      <w:start w:val="1"/>
      <w:numFmt w:val="bullet"/>
      <w:lvlText w:val=""/>
      <w:lvlJc w:val="left"/>
      <w:pPr>
        <w:ind w:left="4320" w:hanging="360"/>
      </w:pPr>
      <w:rPr>
        <w:rFonts w:ascii="Wingdings" w:hAnsi="Wingdings" w:hint="default"/>
      </w:rPr>
    </w:lvl>
    <w:lvl w:ilvl="6" w:tplc="04A698B8">
      <w:start w:val="1"/>
      <w:numFmt w:val="bullet"/>
      <w:lvlText w:val=""/>
      <w:lvlJc w:val="left"/>
      <w:pPr>
        <w:ind w:left="5040" w:hanging="360"/>
      </w:pPr>
      <w:rPr>
        <w:rFonts w:ascii="Symbol" w:hAnsi="Symbol" w:hint="default"/>
      </w:rPr>
    </w:lvl>
    <w:lvl w:ilvl="7" w:tplc="4B161162">
      <w:start w:val="1"/>
      <w:numFmt w:val="bullet"/>
      <w:lvlText w:val="o"/>
      <w:lvlJc w:val="left"/>
      <w:pPr>
        <w:ind w:left="5760" w:hanging="360"/>
      </w:pPr>
      <w:rPr>
        <w:rFonts w:ascii="Courier New" w:hAnsi="Courier New" w:hint="default"/>
      </w:rPr>
    </w:lvl>
    <w:lvl w:ilvl="8" w:tplc="354E3CF6">
      <w:start w:val="1"/>
      <w:numFmt w:val="bullet"/>
      <w:lvlText w:val=""/>
      <w:lvlJc w:val="left"/>
      <w:pPr>
        <w:ind w:left="6480" w:hanging="360"/>
      </w:pPr>
      <w:rPr>
        <w:rFonts w:ascii="Wingdings" w:hAnsi="Wingdings" w:hint="default"/>
      </w:rPr>
    </w:lvl>
  </w:abstractNum>
  <w:abstractNum w:abstractNumId="4" w15:restartNumberingAfterBreak="0">
    <w:nsid w:val="09053298"/>
    <w:multiLevelType w:val="hybridMultilevel"/>
    <w:tmpl w:val="3762FD44"/>
    <w:lvl w:ilvl="0" w:tplc="0813000F">
      <w:start w:val="1"/>
      <w:numFmt w:val="decimal"/>
      <w:lvlText w:val="%1."/>
      <w:lvlJc w:val="left"/>
      <w:pPr>
        <w:ind w:left="720" w:hanging="360"/>
      </w:pPr>
      <w:rPr>
        <w:rFont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99A7F2D"/>
    <w:multiLevelType w:val="hybridMultilevel"/>
    <w:tmpl w:val="6C9C25EE"/>
    <w:lvl w:ilvl="0" w:tplc="7EAAA432">
      <w:start w:val="1"/>
      <w:numFmt w:val="bullet"/>
      <w:lvlText w:val=""/>
      <w:lvlJc w:val="left"/>
      <w:pPr>
        <w:ind w:left="720" w:hanging="360"/>
      </w:pPr>
      <w:rPr>
        <w:rFonts w:ascii="Symbol" w:hAnsi="Symbol" w:hint="default"/>
      </w:rPr>
    </w:lvl>
    <w:lvl w:ilvl="1" w:tplc="BD365E94">
      <w:start w:val="1"/>
      <w:numFmt w:val="bullet"/>
      <w:lvlText w:val="o"/>
      <w:lvlJc w:val="left"/>
      <w:pPr>
        <w:ind w:left="1440" w:hanging="360"/>
      </w:pPr>
      <w:rPr>
        <w:rFonts w:ascii="Courier New" w:hAnsi="Courier New" w:hint="default"/>
      </w:rPr>
    </w:lvl>
    <w:lvl w:ilvl="2" w:tplc="C1AEB126">
      <w:start w:val="1"/>
      <w:numFmt w:val="bullet"/>
      <w:lvlText w:val=""/>
      <w:lvlJc w:val="left"/>
      <w:pPr>
        <w:ind w:left="2160" w:hanging="360"/>
      </w:pPr>
      <w:rPr>
        <w:rFonts w:ascii="Wingdings" w:hAnsi="Wingdings" w:hint="default"/>
      </w:rPr>
    </w:lvl>
    <w:lvl w:ilvl="3" w:tplc="84FA0102">
      <w:start w:val="1"/>
      <w:numFmt w:val="bullet"/>
      <w:lvlText w:val=""/>
      <w:lvlJc w:val="left"/>
      <w:pPr>
        <w:ind w:left="2880" w:hanging="360"/>
      </w:pPr>
      <w:rPr>
        <w:rFonts w:ascii="Symbol" w:hAnsi="Symbol" w:hint="default"/>
      </w:rPr>
    </w:lvl>
    <w:lvl w:ilvl="4" w:tplc="E7867C9C">
      <w:start w:val="1"/>
      <w:numFmt w:val="bullet"/>
      <w:lvlText w:val="o"/>
      <w:lvlJc w:val="left"/>
      <w:pPr>
        <w:ind w:left="3600" w:hanging="360"/>
      </w:pPr>
      <w:rPr>
        <w:rFonts w:ascii="Courier New" w:hAnsi="Courier New" w:hint="default"/>
      </w:rPr>
    </w:lvl>
    <w:lvl w:ilvl="5" w:tplc="F27C1464">
      <w:start w:val="1"/>
      <w:numFmt w:val="bullet"/>
      <w:lvlText w:val=""/>
      <w:lvlJc w:val="left"/>
      <w:pPr>
        <w:ind w:left="4320" w:hanging="360"/>
      </w:pPr>
      <w:rPr>
        <w:rFonts w:ascii="Wingdings" w:hAnsi="Wingdings" w:hint="default"/>
      </w:rPr>
    </w:lvl>
    <w:lvl w:ilvl="6" w:tplc="A7889122">
      <w:start w:val="1"/>
      <w:numFmt w:val="bullet"/>
      <w:lvlText w:val=""/>
      <w:lvlJc w:val="left"/>
      <w:pPr>
        <w:ind w:left="5040" w:hanging="360"/>
      </w:pPr>
      <w:rPr>
        <w:rFonts w:ascii="Symbol" w:hAnsi="Symbol" w:hint="default"/>
      </w:rPr>
    </w:lvl>
    <w:lvl w:ilvl="7" w:tplc="455EB61A">
      <w:start w:val="1"/>
      <w:numFmt w:val="bullet"/>
      <w:lvlText w:val="o"/>
      <w:lvlJc w:val="left"/>
      <w:pPr>
        <w:ind w:left="5760" w:hanging="360"/>
      </w:pPr>
      <w:rPr>
        <w:rFonts w:ascii="Courier New" w:hAnsi="Courier New" w:hint="default"/>
      </w:rPr>
    </w:lvl>
    <w:lvl w:ilvl="8" w:tplc="70F60FEA">
      <w:start w:val="1"/>
      <w:numFmt w:val="bullet"/>
      <w:lvlText w:val=""/>
      <w:lvlJc w:val="left"/>
      <w:pPr>
        <w:ind w:left="6480" w:hanging="360"/>
      </w:pPr>
      <w:rPr>
        <w:rFonts w:ascii="Wingdings" w:hAnsi="Wingdings" w:hint="default"/>
      </w:rPr>
    </w:lvl>
  </w:abstractNum>
  <w:abstractNum w:abstractNumId="6" w15:restartNumberingAfterBreak="0">
    <w:nsid w:val="0F346598"/>
    <w:multiLevelType w:val="hybridMultilevel"/>
    <w:tmpl w:val="8A4AB1BA"/>
    <w:lvl w:ilvl="0" w:tplc="C0E472A8">
      <w:start w:val="1"/>
      <w:numFmt w:val="bullet"/>
      <w:lvlText w:val=""/>
      <w:lvlJc w:val="left"/>
      <w:pPr>
        <w:ind w:left="720" w:hanging="360"/>
      </w:pPr>
      <w:rPr>
        <w:rFonts w:ascii="Symbol" w:hAnsi="Symbol" w:hint="default"/>
      </w:rPr>
    </w:lvl>
    <w:lvl w:ilvl="1" w:tplc="FEACAB06">
      <w:start w:val="1"/>
      <w:numFmt w:val="bullet"/>
      <w:lvlText w:val="o"/>
      <w:lvlJc w:val="left"/>
      <w:pPr>
        <w:ind w:left="1440" w:hanging="360"/>
      </w:pPr>
      <w:rPr>
        <w:rFonts w:ascii="Courier New" w:hAnsi="Courier New" w:hint="default"/>
      </w:rPr>
    </w:lvl>
    <w:lvl w:ilvl="2" w:tplc="7CA68528">
      <w:start w:val="1"/>
      <w:numFmt w:val="bullet"/>
      <w:lvlText w:val=""/>
      <w:lvlJc w:val="left"/>
      <w:pPr>
        <w:ind w:left="2160" w:hanging="360"/>
      </w:pPr>
      <w:rPr>
        <w:rFonts w:ascii="Wingdings" w:hAnsi="Wingdings" w:hint="default"/>
      </w:rPr>
    </w:lvl>
    <w:lvl w:ilvl="3" w:tplc="BE4AA9DC">
      <w:start w:val="1"/>
      <w:numFmt w:val="bullet"/>
      <w:lvlText w:val=""/>
      <w:lvlJc w:val="left"/>
      <w:pPr>
        <w:ind w:left="2880" w:hanging="360"/>
      </w:pPr>
      <w:rPr>
        <w:rFonts w:ascii="Symbol" w:hAnsi="Symbol" w:hint="default"/>
      </w:rPr>
    </w:lvl>
    <w:lvl w:ilvl="4" w:tplc="F22E7A22">
      <w:start w:val="1"/>
      <w:numFmt w:val="bullet"/>
      <w:lvlText w:val="o"/>
      <w:lvlJc w:val="left"/>
      <w:pPr>
        <w:ind w:left="3600" w:hanging="360"/>
      </w:pPr>
      <w:rPr>
        <w:rFonts w:ascii="Courier New" w:hAnsi="Courier New" w:hint="default"/>
      </w:rPr>
    </w:lvl>
    <w:lvl w:ilvl="5" w:tplc="CE88C7FE">
      <w:start w:val="1"/>
      <w:numFmt w:val="bullet"/>
      <w:lvlText w:val=""/>
      <w:lvlJc w:val="left"/>
      <w:pPr>
        <w:ind w:left="4320" w:hanging="360"/>
      </w:pPr>
      <w:rPr>
        <w:rFonts w:ascii="Wingdings" w:hAnsi="Wingdings" w:hint="default"/>
      </w:rPr>
    </w:lvl>
    <w:lvl w:ilvl="6" w:tplc="107CE03C">
      <w:start w:val="1"/>
      <w:numFmt w:val="bullet"/>
      <w:lvlText w:val=""/>
      <w:lvlJc w:val="left"/>
      <w:pPr>
        <w:ind w:left="5040" w:hanging="360"/>
      </w:pPr>
      <w:rPr>
        <w:rFonts w:ascii="Symbol" w:hAnsi="Symbol" w:hint="default"/>
      </w:rPr>
    </w:lvl>
    <w:lvl w:ilvl="7" w:tplc="22F6AA4C">
      <w:start w:val="1"/>
      <w:numFmt w:val="bullet"/>
      <w:lvlText w:val="o"/>
      <w:lvlJc w:val="left"/>
      <w:pPr>
        <w:ind w:left="5760" w:hanging="360"/>
      </w:pPr>
      <w:rPr>
        <w:rFonts w:ascii="Courier New" w:hAnsi="Courier New" w:hint="default"/>
      </w:rPr>
    </w:lvl>
    <w:lvl w:ilvl="8" w:tplc="C0DA26A2">
      <w:start w:val="1"/>
      <w:numFmt w:val="bullet"/>
      <w:lvlText w:val=""/>
      <w:lvlJc w:val="left"/>
      <w:pPr>
        <w:ind w:left="6480" w:hanging="360"/>
      </w:pPr>
      <w:rPr>
        <w:rFonts w:ascii="Wingdings" w:hAnsi="Wingdings" w:hint="default"/>
      </w:rPr>
    </w:lvl>
  </w:abstractNum>
  <w:abstractNum w:abstractNumId="7" w15:restartNumberingAfterBreak="0">
    <w:nsid w:val="13A019EF"/>
    <w:multiLevelType w:val="hybridMultilevel"/>
    <w:tmpl w:val="B1187D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4B22769"/>
    <w:multiLevelType w:val="hybridMultilevel"/>
    <w:tmpl w:val="591E5C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80B1280"/>
    <w:multiLevelType w:val="multilevel"/>
    <w:tmpl w:val="388CD32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1CAC39E3"/>
    <w:multiLevelType w:val="multilevel"/>
    <w:tmpl w:val="F762EF4A"/>
    <w:lvl w:ilvl="0">
      <w:start w:val="2"/>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1" w15:restartNumberingAfterBreak="0">
    <w:nsid w:val="253E65BA"/>
    <w:multiLevelType w:val="multilevel"/>
    <w:tmpl w:val="C1348EA2"/>
    <w:lvl w:ilvl="0">
      <w:start w:val="1"/>
      <w:numFmt w:val="decimal"/>
      <w:lvlText w:val="%1."/>
      <w:lvlJc w:val="left"/>
      <w:pPr>
        <w:ind w:left="540" w:hanging="54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27B03378"/>
    <w:multiLevelType w:val="hybridMultilevel"/>
    <w:tmpl w:val="8534BE8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AE0150E"/>
    <w:multiLevelType w:val="multilevel"/>
    <w:tmpl w:val="D6E0FE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2C1B4196"/>
    <w:multiLevelType w:val="hybridMultilevel"/>
    <w:tmpl w:val="C8807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280368"/>
    <w:multiLevelType w:val="multilevel"/>
    <w:tmpl w:val="D6E0FE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4473C29"/>
    <w:multiLevelType w:val="hybridMultilevel"/>
    <w:tmpl w:val="84C03BAC"/>
    <w:lvl w:ilvl="0" w:tplc="92FAEC04">
      <w:start w:val="1"/>
      <w:numFmt w:val="bullet"/>
      <w:lvlText w:val=""/>
      <w:lvlJc w:val="left"/>
      <w:pPr>
        <w:ind w:left="720" w:hanging="360"/>
      </w:pPr>
      <w:rPr>
        <w:rFonts w:ascii="Symbol" w:hAnsi="Symbol" w:hint="default"/>
      </w:rPr>
    </w:lvl>
    <w:lvl w:ilvl="1" w:tplc="F134D7CA">
      <w:start w:val="1"/>
      <w:numFmt w:val="bullet"/>
      <w:lvlText w:val="o"/>
      <w:lvlJc w:val="left"/>
      <w:pPr>
        <w:ind w:left="1440" w:hanging="360"/>
      </w:pPr>
      <w:rPr>
        <w:rFonts w:ascii="Courier New" w:hAnsi="Courier New" w:hint="default"/>
      </w:rPr>
    </w:lvl>
    <w:lvl w:ilvl="2" w:tplc="EEF27F92">
      <w:start w:val="1"/>
      <w:numFmt w:val="bullet"/>
      <w:lvlText w:val=""/>
      <w:lvlJc w:val="left"/>
      <w:pPr>
        <w:ind w:left="2160" w:hanging="360"/>
      </w:pPr>
      <w:rPr>
        <w:rFonts w:ascii="Wingdings" w:hAnsi="Wingdings" w:hint="default"/>
      </w:rPr>
    </w:lvl>
    <w:lvl w:ilvl="3" w:tplc="A884502E">
      <w:start w:val="1"/>
      <w:numFmt w:val="bullet"/>
      <w:lvlText w:val=""/>
      <w:lvlJc w:val="left"/>
      <w:pPr>
        <w:ind w:left="2880" w:hanging="360"/>
      </w:pPr>
      <w:rPr>
        <w:rFonts w:ascii="Symbol" w:hAnsi="Symbol" w:hint="default"/>
      </w:rPr>
    </w:lvl>
    <w:lvl w:ilvl="4" w:tplc="5794243E">
      <w:start w:val="1"/>
      <w:numFmt w:val="bullet"/>
      <w:lvlText w:val="o"/>
      <w:lvlJc w:val="left"/>
      <w:pPr>
        <w:ind w:left="3600" w:hanging="360"/>
      </w:pPr>
      <w:rPr>
        <w:rFonts w:ascii="Courier New" w:hAnsi="Courier New" w:hint="default"/>
      </w:rPr>
    </w:lvl>
    <w:lvl w:ilvl="5" w:tplc="E69EE32A">
      <w:start w:val="1"/>
      <w:numFmt w:val="bullet"/>
      <w:lvlText w:val=""/>
      <w:lvlJc w:val="left"/>
      <w:pPr>
        <w:ind w:left="4320" w:hanging="360"/>
      </w:pPr>
      <w:rPr>
        <w:rFonts w:ascii="Wingdings" w:hAnsi="Wingdings" w:hint="default"/>
      </w:rPr>
    </w:lvl>
    <w:lvl w:ilvl="6" w:tplc="7D76869C">
      <w:start w:val="1"/>
      <w:numFmt w:val="bullet"/>
      <w:lvlText w:val=""/>
      <w:lvlJc w:val="left"/>
      <w:pPr>
        <w:ind w:left="5040" w:hanging="360"/>
      </w:pPr>
      <w:rPr>
        <w:rFonts w:ascii="Symbol" w:hAnsi="Symbol" w:hint="default"/>
      </w:rPr>
    </w:lvl>
    <w:lvl w:ilvl="7" w:tplc="95D6CE5A">
      <w:start w:val="1"/>
      <w:numFmt w:val="bullet"/>
      <w:lvlText w:val="o"/>
      <w:lvlJc w:val="left"/>
      <w:pPr>
        <w:ind w:left="5760" w:hanging="360"/>
      </w:pPr>
      <w:rPr>
        <w:rFonts w:ascii="Courier New" w:hAnsi="Courier New" w:hint="default"/>
      </w:rPr>
    </w:lvl>
    <w:lvl w:ilvl="8" w:tplc="D792B722">
      <w:start w:val="1"/>
      <w:numFmt w:val="bullet"/>
      <w:lvlText w:val=""/>
      <w:lvlJc w:val="left"/>
      <w:pPr>
        <w:ind w:left="6480" w:hanging="360"/>
      </w:pPr>
      <w:rPr>
        <w:rFonts w:ascii="Wingdings" w:hAnsi="Wingdings" w:hint="default"/>
      </w:rPr>
    </w:lvl>
  </w:abstractNum>
  <w:abstractNum w:abstractNumId="17" w15:restartNumberingAfterBreak="0">
    <w:nsid w:val="363A0B4A"/>
    <w:multiLevelType w:val="hybridMultilevel"/>
    <w:tmpl w:val="9AD67F46"/>
    <w:lvl w:ilvl="0" w:tplc="0DA0F8CC">
      <w:start w:val="1"/>
      <w:numFmt w:val="bullet"/>
      <w:lvlText w:val=""/>
      <w:lvlJc w:val="left"/>
      <w:pPr>
        <w:ind w:left="720" w:hanging="360"/>
      </w:pPr>
      <w:rPr>
        <w:rFonts w:ascii="Symbol" w:hAnsi="Symbol" w:hint="default"/>
      </w:rPr>
    </w:lvl>
    <w:lvl w:ilvl="1" w:tplc="73643DF4">
      <w:start w:val="1"/>
      <w:numFmt w:val="bullet"/>
      <w:lvlText w:val="o"/>
      <w:lvlJc w:val="left"/>
      <w:pPr>
        <w:ind w:left="1440" w:hanging="360"/>
      </w:pPr>
      <w:rPr>
        <w:rFonts w:ascii="Courier New" w:hAnsi="Courier New" w:hint="default"/>
      </w:rPr>
    </w:lvl>
    <w:lvl w:ilvl="2" w:tplc="499679A0">
      <w:start w:val="1"/>
      <w:numFmt w:val="bullet"/>
      <w:lvlText w:val=""/>
      <w:lvlJc w:val="left"/>
      <w:pPr>
        <w:ind w:left="2160" w:hanging="360"/>
      </w:pPr>
      <w:rPr>
        <w:rFonts w:ascii="Wingdings" w:hAnsi="Wingdings" w:hint="default"/>
      </w:rPr>
    </w:lvl>
    <w:lvl w:ilvl="3" w:tplc="5FA0063A">
      <w:start w:val="1"/>
      <w:numFmt w:val="bullet"/>
      <w:lvlText w:val=""/>
      <w:lvlJc w:val="left"/>
      <w:pPr>
        <w:ind w:left="2880" w:hanging="360"/>
      </w:pPr>
      <w:rPr>
        <w:rFonts w:ascii="Symbol" w:hAnsi="Symbol" w:hint="default"/>
      </w:rPr>
    </w:lvl>
    <w:lvl w:ilvl="4" w:tplc="2CA05B18">
      <w:start w:val="1"/>
      <w:numFmt w:val="bullet"/>
      <w:lvlText w:val="o"/>
      <w:lvlJc w:val="left"/>
      <w:pPr>
        <w:ind w:left="3600" w:hanging="360"/>
      </w:pPr>
      <w:rPr>
        <w:rFonts w:ascii="Courier New" w:hAnsi="Courier New" w:hint="default"/>
      </w:rPr>
    </w:lvl>
    <w:lvl w:ilvl="5" w:tplc="3D60ECB8">
      <w:start w:val="1"/>
      <w:numFmt w:val="bullet"/>
      <w:lvlText w:val=""/>
      <w:lvlJc w:val="left"/>
      <w:pPr>
        <w:ind w:left="4320" w:hanging="360"/>
      </w:pPr>
      <w:rPr>
        <w:rFonts w:ascii="Wingdings" w:hAnsi="Wingdings" w:hint="default"/>
      </w:rPr>
    </w:lvl>
    <w:lvl w:ilvl="6" w:tplc="F836C3A6">
      <w:start w:val="1"/>
      <w:numFmt w:val="bullet"/>
      <w:lvlText w:val=""/>
      <w:lvlJc w:val="left"/>
      <w:pPr>
        <w:ind w:left="5040" w:hanging="360"/>
      </w:pPr>
      <w:rPr>
        <w:rFonts w:ascii="Symbol" w:hAnsi="Symbol" w:hint="default"/>
      </w:rPr>
    </w:lvl>
    <w:lvl w:ilvl="7" w:tplc="59F81756">
      <w:start w:val="1"/>
      <w:numFmt w:val="bullet"/>
      <w:lvlText w:val="o"/>
      <w:lvlJc w:val="left"/>
      <w:pPr>
        <w:ind w:left="5760" w:hanging="360"/>
      </w:pPr>
      <w:rPr>
        <w:rFonts w:ascii="Courier New" w:hAnsi="Courier New" w:hint="default"/>
      </w:rPr>
    </w:lvl>
    <w:lvl w:ilvl="8" w:tplc="858A8D4A">
      <w:start w:val="1"/>
      <w:numFmt w:val="bullet"/>
      <w:lvlText w:val=""/>
      <w:lvlJc w:val="left"/>
      <w:pPr>
        <w:ind w:left="6480" w:hanging="360"/>
      </w:pPr>
      <w:rPr>
        <w:rFonts w:ascii="Wingdings" w:hAnsi="Wingdings" w:hint="default"/>
      </w:rPr>
    </w:lvl>
  </w:abstractNum>
  <w:abstractNum w:abstractNumId="18" w15:restartNumberingAfterBreak="0">
    <w:nsid w:val="38C51C65"/>
    <w:multiLevelType w:val="hybridMultilevel"/>
    <w:tmpl w:val="08365ECE"/>
    <w:lvl w:ilvl="0" w:tplc="8D1CEE5C">
      <w:start w:val="1"/>
      <w:numFmt w:val="lowerLetter"/>
      <w:lvlText w:val="%1)"/>
      <w:lvlJc w:val="left"/>
      <w:pPr>
        <w:ind w:left="720" w:hanging="360"/>
      </w:pPr>
    </w:lvl>
    <w:lvl w:ilvl="1" w:tplc="FA9E1352">
      <w:start w:val="1"/>
      <w:numFmt w:val="lowerLetter"/>
      <w:lvlText w:val="%2."/>
      <w:lvlJc w:val="left"/>
      <w:pPr>
        <w:ind w:left="1440" w:hanging="360"/>
      </w:pPr>
    </w:lvl>
    <w:lvl w:ilvl="2" w:tplc="B91A8CD8">
      <w:start w:val="1"/>
      <w:numFmt w:val="lowerRoman"/>
      <w:lvlText w:val="%3."/>
      <w:lvlJc w:val="right"/>
      <w:pPr>
        <w:ind w:left="2160" w:hanging="180"/>
      </w:pPr>
    </w:lvl>
    <w:lvl w:ilvl="3" w:tplc="9F3073FA">
      <w:start w:val="1"/>
      <w:numFmt w:val="decimal"/>
      <w:lvlText w:val="%4."/>
      <w:lvlJc w:val="left"/>
      <w:pPr>
        <w:ind w:left="2880" w:hanging="360"/>
      </w:pPr>
    </w:lvl>
    <w:lvl w:ilvl="4" w:tplc="A95E1EEA">
      <w:start w:val="1"/>
      <w:numFmt w:val="lowerLetter"/>
      <w:lvlText w:val="%5."/>
      <w:lvlJc w:val="left"/>
      <w:pPr>
        <w:ind w:left="3600" w:hanging="360"/>
      </w:pPr>
    </w:lvl>
    <w:lvl w:ilvl="5" w:tplc="82685458">
      <w:start w:val="1"/>
      <w:numFmt w:val="lowerRoman"/>
      <w:lvlText w:val="%6."/>
      <w:lvlJc w:val="right"/>
      <w:pPr>
        <w:ind w:left="4320" w:hanging="180"/>
      </w:pPr>
    </w:lvl>
    <w:lvl w:ilvl="6" w:tplc="1E502408">
      <w:start w:val="1"/>
      <w:numFmt w:val="decimal"/>
      <w:lvlText w:val="%7."/>
      <w:lvlJc w:val="left"/>
      <w:pPr>
        <w:ind w:left="5040" w:hanging="360"/>
      </w:pPr>
    </w:lvl>
    <w:lvl w:ilvl="7" w:tplc="ADECCEDE">
      <w:start w:val="1"/>
      <w:numFmt w:val="lowerLetter"/>
      <w:lvlText w:val="%8."/>
      <w:lvlJc w:val="left"/>
      <w:pPr>
        <w:ind w:left="5760" w:hanging="360"/>
      </w:pPr>
    </w:lvl>
    <w:lvl w:ilvl="8" w:tplc="D33AEF18">
      <w:start w:val="1"/>
      <w:numFmt w:val="lowerRoman"/>
      <w:lvlText w:val="%9."/>
      <w:lvlJc w:val="right"/>
      <w:pPr>
        <w:ind w:left="6480" w:hanging="180"/>
      </w:pPr>
    </w:lvl>
  </w:abstractNum>
  <w:abstractNum w:abstractNumId="19" w15:restartNumberingAfterBreak="0">
    <w:nsid w:val="38C635A5"/>
    <w:multiLevelType w:val="hybridMultilevel"/>
    <w:tmpl w:val="8E0E3F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AA93009"/>
    <w:multiLevelType w:val="hybridMultilevel"/>
    <w:tmpl w:val="3762FD44"/>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C526011"/>
    <w:multiLevelType w:val="hybridMultilevel"/>
    <w:tmpl w:val="70AE6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BE7109"/>
    <w:multiLevelType w:val="hybridMultilevel"/>
    <w:tmpl w:val="5B8C679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4801DB0"/>
    <w:multiLevelType w:val="hybridMultilevel"/>
    <w:tmpl w:val="EF423D90"/>
    <w:lvl w:ilvl="0" w:tplc="0813000F">
      <w:start w:val="1"/>
      <w:numFmt w:val="decimal"/>
      <w:lvlText w:val="%1."/>
      <w:lvlJc w:val="left"/>
      <w:pPr>
        <w:ind w:left="786" w:hanging="360"/>
      </w:pPr>
    </w:lvl>
    <w:lvl w:ilvl="1" w:tplc="08130019" w:tentative="1">
      <w:start w:val="1"/>
      <w:numFmt w:val="lowerLetter"/>
      <w:lvlText w:val="%2."/>
      <w:lvlJc w:val="left"/>
      <w:pPr>
        <w:ind w:left="1506" w:hanging="360"/>
      </w:pPr>
    </w:lvl>
    <w:lvl w:ilvl="2" w:tplc="0813001B" w:tentative="1">
      <w:start w:val="1"/>
      <w:numFmt w:val="lowerRoman"/>
      <w:lvlText w:val="%3."/>
      <w:lvlJc w:val="right"/>
      <w:pPr>
        <w:ind w:left="2226" w:hanging="180"/>
      </w:pPr>
    </w:lvl>
    <w:lvl w:ilvl="3" w:tplc="0813000F" w:tentative="1">
      <w:start w:val="1"/>
      <w:numFmt w:val="decimal"/>
      <w:lvlText w:val="%4."/>
      <w:lvlJc w:val="left"/>
      <w:pPr>
        <w:ind w:left="2946" w:hanging="360"/>
      </w:pPr>
    </w:lvl>
    <w:lvl w:ilvl="4" w:tplc="08130019" w:tentative="1">
      <w:start w:val="1"/>
      <w:numFmt w:val="lowerLetter"/>
      <w:lvlText w:val="%5."/>
      <w:lvlJc w:val="left"/>
      <w:pPr>
        <w:ind w:left="3666" w:hanging="360"/>
      </w:pPr>
    </w:lvl>
    <w:lvl w:ilvl="5" w:tplc="0813001B" w:tentative="1">
      <w:start w:val="1"/>
      <w:numFmt w:val="lowerRoman"/>
      <w:lvlText w:val="%6."/>
      <w:lvlJc w:val="right"/>
      <w:pPr>
        <w:ind w:left="4386" w:hanging="180"/>
      </w:pPr>
    </w:lvl>
    <w:lvl w:ilvl="6" w:tplc="0813000F" w:tentative="1">
      <w:start w:val="1"/>
      <w:numFmt w:val="decimal"/>
      <w:lvlText w:val="%7."/>
      <w:lvlJc w:val="left"/>
      <w:pPr>
        <w:ind w:left="5106" w:hanging="360"/>
      </w:pPr>
    </w:lvl>
    <w:lvl w:ilvl="7" w:tplc="08130019" w:tentative="1">
      <w:start w:val="1"/>
      <w:numFmt w:val="lowerLetter"/>
      <w:lvlText w:val="%8."/>
      <w:lvlJc w:val="left"/>
      <w:pPr>
        <w:ind w:left="5826" w:hanging="360"/>
      </w:pPr>
    </w:lvl>
    <w:lvl w:ilvl="8" w:tplc="0813001B" w:tentative="1">
      <w:start w:val="1"/>
      <w:numFmt w:val="lowerRoman"/>
      <w:lvlText w:val="%9."/>
      <w:lvlJc w:val="right"/>
      <w:pPr>
        <w:ind w:left="6546" w:hanging="180"/>
      </w:pPr>
    </w:lvl>
  </w:abstractNum>
  <w:abstractNum w:abstractNumId="24" w15:restartNumberingAfterBreak="0">
    <w:nsid w:val="47D505AE"/>
    <w:multiLevelType w:val="hybridMultilevel"/>
    <w:tmpl w:val="4B88171C"/>
    <w:lvl w:ilvl="0" w:tplc="11D09F36">
      <w:start w:val="1"/>
      <w:numFmt w:val="bullet"/>
      <w:lvlText w:val=""/>
      <w:lvlJc w:val="left"/>
      <w:pPr>
        <w:ind w:left="720" w:hanging="360"/>
      </w:pPr>
      <w:rPr>
        <w:rFonts w:ascii="Symbol" w:hAnsi="Symbol" w:hint="default"/>
      </w:rPr>
    </w:lvl>
    <w:lvl w:ilvl="1" w:tplc="885EE534">
      <w:start w:val="1"/>
      <w:numFmt w:val="bullet"/>
      <w:lvlText w:val="o"/>
      <w:lvlJc w:val="left"/>
      <w:pPr>
        <w:ind w:left="1440" w:hanging="360"/>
      </w:pPr>
      <w:rPr>
        <w:rFonts w:ascii="Courier New" w:hAnsi="Courier New" w:hint="default"/>
      </w:rPr>
    </w:lvl>
    <w:lvl w:ilvl="2" w:tplc="9CE0D31E">
      <w:start w:val="1"/>
      <w:numFmt w:val="bullet"/>
      <w:lvlText w:val=""/>
      <w:lvlJc w:val="left"/>
      <w:pPr>
        <w:ind w:left="2160" w:hanging="360"/>
      </w:pPr>
      <w:rPr>
        <w:rFonts w:ascii="Wingdings" w:hAnsi="Wingdings" w:hint="default"/>
      </w:rPr>
    </w:lvl>
    <w:lvl w:ilvl="3" w:tplc="C512E250">
      <w:start w:val="1"/>
      <w:numFmt w:val="bullet"/>
      <w:lvlText w:val=""/>
      <w:lvlJc w:val="left"/>
      <w:pPr>
        <w:ind w:left="2880" w:hanging="360"/>
      </w:pPr>
      <w:rPr>
        <w:rFonts w:ascii="Symbol" w:hAnsi="Symbol" w:hint="default"/>
      </w:rPr>
    </w:lvl>
    <w:lvl w:ilvl="4" w:tplc="D14600DC">
      <w:start w:val="1"/>
      <w:numFmt w:val="bullet"/>
      <w:lvlText w:val="o"/>
      <w:lvlJc w:val="left"/>
      <w:pPr>
        <w:ind w:left="3600" w:hanging="360"/>
      </w:pPr>
      <w:rPr>
        <w:rFonts w:ascii="Courier New" w:hAnsi="Courier New" w:hint="default"/>
      </w:rPr>
    </w:lvl>
    <w:lvl w:ilvl="5" w:tplc="7A048B80">
      <w:start w:val="1"/>
      <w:numFmt w:val="bullet"/>
      <w:lvlText w:val=""/>
      <w:lvlJc w:val="left"/>
      <w:pPr>
        <w:ind w:left="4320" w:hanging="360"/>
      </w:pPr>
      <w:rPr>
        <w:rFonts w:ascii="Wingdings" w:hAnsi="Wingdings" w:hint="default"/>
      </w:rPr>
    </w:lvl>
    <w:lvl w:ilvl="6" w:tplc="37D8A5D2">
      <w:start w:val="1"/>
      <w:numFmt w:val="bullet"/>
      <w:lvlText w:val=""/>
      <w:lvlJc w:val="left"/>
      <w:pPr>
        <w:ind w:left="5040" w:hanging="360"/>
      </w:pPr>
      <w:rPr>
        <w:rFonts w:ascii="Symbol" w:hAnsi="Symbol" w:hint="default"/>
      </w:rPr>
    </w:lvl>
    <w:lvl w:ilvl="7" w:tplc="E8A22170">
      <w:start w:val="1"/>
      <w:numFmt w:val="bullet"/>
      <w:lvlText w:val="o"/>
      <w:lvlJc w:val="left"/>
      <w:pPr>
        <w:ind w:left="5760" w:hanging="360"/>
      </w:pPr>
      <w:rPr>
        <w:rFonts w:ascii="Courier New" w:hAnsi="Courier New" w:hint="default"/>
      </w:rPr>
    </w:lvl>
    <w:lvl w:ilvl="8" w:tplc="14D20CB0">
      <w:start w:val="1"/>
      <w:numFmt w:val="bullet"/>
      <w:lvlText w:val=""/>
      <w:lvlJc w:val="left"/>
      <w:pPr>
        <w:ind w:left="6480" w:hanging="360"/>
      </w:pPr>
      <w:rPr>
        <w:rFonts w:ascii="Wingdings" w:hAnsi="Wingdings" w:hint="default"/>
      </w:rPr>
    </w:lvl>
  </w:abstractNum>
  <w:abstractNum w:abstractNumId="25" w15:restartNumberingAfterBreak="0">
    <w:nsid w:val="4882563F"/>
    <w:multiLevelType w:val="multilevel"/>
    <w:tmpl w:val="388CD32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6" w15:restartNumberingAfterBreak="0">
    <w:nsid w:val="4B954F13"/>
    <w:multiLevelType w:val="hybridMultilevel"/>
    <w:tmpl w:val="AFE2E4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BB06540"/>
    <w:multiLevelType w:val="multilevel"/>
    <w:tmpl w:val="388CD32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4DF45C14"/>
    <w:multiLevelType w:val="hybridMultilevel"/>
    <w:tmpl w:val="F05CAD5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33A2925"/>
    <w:multiLevelType w:val="multilevel"/>
    <w:tmpl w:val="388CD32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0" w15:restartNumberingAfterBreak="0">
    <w:nsid w:val="55030FED"/>
    <w:multiLevelType w:val="hybridMultilevel"/>
    <w:tmpl w:val="3426DD5C"/>
    <w:lvl w:ilvl="0" w:tplc="9920DDC4">
      <w:start w:val="1"/>
      <w:numFmt w:val="bullet"/>
      <w:lvlText w:val=""/>
      <w:lvlJc w:val="left"/>
      <w:pPr>
        <w:ind w:left="720" w:hanging="360"/>
      </w:pPr>
      <w:rPr>
        <w:rFonts w:ascii="Symbol" w:hAnsi="Symbol" w:hint="default"/>
      </w:rPr>
    </w:lvl>
    <w:lvl w:ilvl="1" w:tplc="54F49506">
      <w:start w:val="1"/>
      <w:numFmt w:val="bullet"/>
      <w:lvlText w:val="o"/>
      <w:lvlJc w:val="left"/>
      <w:pPr>
        <w:ind w:left="1440" w:hanging="360"/>
      </w:pPr>
      <w:rPr>
        <w:rFonts w:ascii="Courier New" w:hAnsi="Courier New" w:hint="default"/>
      </w:rPr>
    </w:lvl>
    <w:lvl w:ilvl="2" w:tplc="A6E0868C">
      <w:start w:val="1"/>
      <w:numFmt w:val="bullet"/>
      <w:lvlText w:val=""/>
      <w:lvlJc w:val="left"/>
      <w:pPr>
        <w:ind w:left="2160" w:hanging="360"/>
      </w:pPr>
      <w:rPr>
        <w:rFonts w:ascii="Wingdings" w:hAnsi="Wingdings" w:hint="default"/>
      </w:rPr>
    </w:lvl>
    <w:lvl w:ilvl="3" w:tplc="36888706">
      <w:start w:val="1"/>
      <w:numFmt w:val="bullet"/>
      <w:lvlText w:val=""/>
      <w:lvlJc w:val="left"/>
      <w:pPr>
        <w:ind w:left="2880" w:hanging="360"/>
      </w:pPr>
      <w:rPr>
        <w:rFonts w:ascii="Symbol" w:hAnsi="Symbol" w:hint="default"/>
      </w:rPr>
    </w:lvl>
    <w:lvl w:ilvl="4" w:tplc="983E2E80">
      <w:start w:val="1"/>
      <w:numFmt w:val="bullet"/>
      <w:lvlText w:val="o"/>
      <w:lvlJc w:val="left"/>
      <w:pPr>
        <w:ind w:left="3600" w:hanging="360"/>
      </w:pPr>
      <w:rPr>
        <w:rFonts w:ascii="Courier New" w:hAnsi="Courier New" w:hint="default"/>
      </w:rPr>
    </w:lvl>
    <w:lvl w:ilvl="5" w:tplc="612C2E38">
      <w:start w:val="1"/>
      <w:numFmt w:val="bullet"/>
      <w:lvlText w:val=""/>
      <w:lvlJc w:val="left"/>
      <w:pPr>
        <w:ind w:left="4320" w:hanging="360"/>
      </w:pPr>
      <w:rPr>
        <w:rFonts w:ascii="Wingdings" w:hAnsi="Wingdings" w:hint="default"/>
      </w:rPr>
    </w:lvl>
    <w:lvl w:ilvl="6" w:tplc="8C6A64D4">
      <w:start w:val="1"/>
      <w:numFmt w:val="bullet"/>
      <w:lvlText w:val=""/>
      <w:lvlJc w:val="left"/>
      <w:pPr>
        <w:ind w:left="5040" w:hanging="360"/>
      </w:pPr>
      <w:rPr>
        <w:rFonts w:ascii="Symbol" w:hAnsi="Symbol" w:hint="default"/>
      </w:rPr>
    </w:lvl>
    <w:lvl w:ilvl="7" w:tplc="99C835CA">
      <w:start w:val="1"/>
      <w:numFmt w:val="bullet"/>
      <w:lvlText w:val="o"/>
      <w:lvlJc w:val="left"/>
      <w:pPr>
        <w:ind w:left="5760" w:hanging="360"/>
      </w:pPr>
      <w:rPr>
        <w:rFonts w:ascii="Courier New" w:hAnsi="Courier New" w:hint="default"/>
      </w:rPr>
    </w:lvl>
    <w:lvl w:ilvl="8" w:tplc="0FC09DCE">
      <w:start w:val="1"/>
      <w:numFmt w:val="bullet"/>
      <w:lvlText w:val=""/>
      <w:lvlJc w:val="left"/>
      <w:pPr>
        <w:ind w:left="6480" w:hanging="360"/>
      </w:pPr>
      <w:rPr>
        <w:rFonts w:ascii="Wingdings" w:hAnsi="Wingdings" w:hint="default"/>
      </w:rPr>
    </w:lvl>
  </w:abstractNum>
  <w:abstractNum w:abstractNumId="31" w15:restartNumberingAfterBreak="0">
    <w:nsid w:val="5BBC07F9"/>
    <w:multiLevelType w:val="hybridMultilevel"/>
    <w:tmpl w:val="F90A8E4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5E774879"/>
    <w:multiLevelType w:val="hybridMultilevel"/>
    <w:tmpl w:val="2482F64A"/>
    <w:lvl w:ilvl="0" w:tplc="35A8E1F0">
      <w:start w:val="1"/>
      <w:numFmt w:val="bullet"/>
      <w:lvlText w:val=""/>
      <w:lvlJc w:val="left"/>
      <w:pPr>
        <w:ind w:left="720" w:hanging="360"/>
      </w:pPr>
      <w:rPr>
        <w:rFonts w:ascii="Symbol" w:hAnsi="Symbol" w:hint="default"/>
      </w:rPr>
    </w:lvl>
    <w:lvl w:ilvl="1" w:tplc="3B4A1768">
      <w:start w:val="1"/>
      <w:numFmt w:val="bullet"/>
      <w:lvlText w:val="o"/>
      <w:lvlJc w:val="left"/>
      <w:pPr>
        <w:ind w:left="1440" w:hanging="360"/>
      </w:pPr>
      <w:rPr>
        <w:rFonts w:ascii="Courier New" w:hAnsi="Courier New" w:hint="default"/>
      </w:rPr>
    </w:lvl>
    <w:lvl w:ilvl="2" w:tplc="65283B26">
      <w:start w:val="1"/>
      <w:numFmt w:val="bullet"/>
      <w:lvlText w:val=""/>
      <w:lvlJc w:val="left"/>
      <w:pPr>
        <w:ind w:left="2160" w:hanging="360"/>
      </w:pPr>
      <w:rPr>
        <w:rFonts w:ascii="Wingdings" w:hAnsi="Wingdings" w:hint="default"/>
      </w:rPr>
    </w:lvl>
    <w:lvl w:ilvl="3" w:tplc="9C5C22DE">
      <w:start w:val="1"/>
      <w:numFmt w:val="bullet"/>
      <w:lvlText w:val=""/>
      <w:lvlJc w:val="left"/>
      <w:pPr>
        <w:ind w:left="2880" w:hanging="360"/>
      </w:pPr>
      <w:rPr>
        <w:rFonts w:ascii="Symbol" w:hAnsi="Symbol" w:hint="default"/>
      </w:rPr>
    </w:lvl>
    <w:lvl w:ilvl="4" w:tplc="0AD25774">
      <w:start w:val="1"/>
      <w:numFmt w:val="bullet"/>
      <w:lvlText w:val="o"/>
      <w:lvlJc w:val="left"/>
      <w:pPr>
        <w:ind w:left="3600" w:hanging="360"/>
      </w:pPr>
      <w:rPr>
        <w:rFonts w:ascii="Courier New" w:hAnsi="Courier New" w:hint="default"/>
      </w:rPr>
    </w:lvl>
    <w:lvl w:ilvl="5" w:tplc="56F0CBF2">
      <w:start w:val="1"/>
      <w:numFmt w:val="bullet"/>
      <w:lvlText w:val=""/>
      <w:lvlJc w:val="left"/>
      <w:pPr>
        <w:ind w:left="4320" w:hanging="360"/>
      </w:pPr>
      <w:rPr>
        <w:rFonts w:ascii="Wingdings" w:hAnsi="Wingdings" w:hint="default"/>
      </w:rPr>
    </w:lvl>
    <w:lvl w:ilvl="6" w:tplc="BE902462">
      <w:start w:val="1"/>
      <w:numFmt w:val="bullet"/>
      <w:lvlText w:val=""/>
      <w:lvlJc w:val="left"/>
      <w:pPr>
        <w:ind w:left="5040" w:hanging="360"/>
      </w:pPr>
      <w:rPr>
        <w:rFonts w:ascii="Symbol" w:hAnsi="Symbol" w:hint="default"/>
      </w:rPr>
    </w:lvl>
    <w:lvl w:ilvl="7" w:tplc="2E40B7C0">
      <w:start w:val="1"/>
      <w:numFmt w:val="bullet"/>
      <w:lvlText w:val="o"/>
      <w:lvlJc w:val="left"/>
      <w:pPr>
        <w:ind w:left="5760" w:hanging="360"/>
      </w:pPr>
      <w:rPr>
        <w:rFonts w:ascii="Courier New" w:hAnsi="Courier New" w:hint="default"/>
      </w:rPr>
    </w:lvl>
    <w:lvl w:ilvl="8" w:tplc="D7DCA38A">
      <w:start w:val="1"/>
      <w:numFmt w:val="bullet"/>
      <w:lvlText w:val=""/>
      <w:lvlJc w:val="left"/>
      <w:pPr>
        <w:ind w:left="6480" w:hanging="360"/>
      </w:pPr>
      <w:rPr>
        <w:rFonts w:ascii="Wingdings" w:hAnsi="Wingdings" w:hint="default"/>
      </w:rPr>
    </w:lvl>
  </w:abstractNum>
  <w:abstractNum w:abstractNumId="33" w15:restartNumberingAfterBreak="0">
    <w:nsid w:val="5FC72F11"/>
    <w:multiLevelType w:val="hybridMultilevel"/>
    <w:tmpl w:val="9EA471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60B712A5"/>
    <w:multiLevelType w:val="hybridMultilevel"/>
    <w:tmpl w:val="DC60D1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65A70350"/>
    <w:multiLevelType w:val="multilevel"/>
    <w:tmpl w:val="388CD32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6" w15:restartNumberingAfterBreak="0">
    <w:nsid w:val="6F9D35CC"/>
    <w:multiLevelType w:val="hybridMultilevel"/>
    <w:tmpl w:val="0BEE1F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47161B3"/>
    <w:multiLevelType w:val="hybridMultilevel"/>
    <w:tmpl w:val="9B6CF8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5DB352D"/>
    <w:multiLevelType w:val="hybridMultilevel"/>
    <w:tmpl w:val="5CD4841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7A8461CE"/>
    <w:multiLevelType w:val="hybridMultilevel"/>
    <w:tmpl w:val="CF4C5158"/>
    <w:lvl w:ilvl="0" w:tplc="353CC5FC">
      <w:start w:val="1"/>
      <w:numFmt w:val="bullet"/>
      <w:lvlText w:val=""/>
      <w:lvlJc w:val="left"/>
      <w:pPr>
        <w:ind w:left="720" w:hanging="360"/>
      </w:pPr>
      <w:rPr>
        <w:rFonts w:ascii="Symbol" w:hAnsi="Symbol" w:hint="default"/>
      </w:rPr>
    </w:lvl>
    <w:lvl w:ilvl="1" w:tplc="09D0BB84">
      <w:start w:val="1"/>
      <w:numFmt w:val="bullet"/>
      <w:lvlText w:val="o"/>
      <w:lvlJc w:val="left"/>
      <w:pPr>
        <w:ind w:left="1440" w:hanging="360"/>
      </w:pPr>
      <w:rPr>
        <w:rFonts w:ascii="Courier New" w:hAnsi="Courier New" w:hint="default"/>
      </w:rPr>
    </w:lvl>
    <w:lvl w:ilvl="2" w:tplc="2FA41AB2">
      <w:start w:val="1"/>
      <w:numFmt w:val="bullet"/>
      <w:lvlText w:val=""/>
      <w:lvlJc w:val="left"/>
      <w:pPr>
        <w:ind w:left="2160" w:hanging="360"/>
      </w:pPr>
      <w:rPr>
        <w:rFonts w:ascii="Wingdings" w:hAnsi="Wingdings" w:hint="default"/>
      </w:rPr>
    </w:lvl>
    <w:lvl w:ilvl="3" w:tplc="A60EE6B4">
      <w:start w:val="1"/>
      <w:numFmt w:val="bullet"/>
      <w:lvlText w:val=""/>
      <w:lvlJc w:val="left"/>
      <w:pPr>
        <w:ind w:left="2880" w:hanging="360"/>
      </w:pPr>
      <w:rPr>
        <w:rFonts w:ascii="Symbol" w:hAnsi="Symbol" w:hint="default"/>
      </w:rPr>
    </w:lvl>
    <w:lvl w:ilvl="4" w:tplc="1BAE5216">
      <w:start w:val="1"/>
      <w:numFmt w:val="bullet"/>
      <w:lvlText w:val="o"/>
      <w:lvlJc w:val="left"/>
      <w:pPr>
        <w:ind w:left="3600" w:hanging="360"/>
      </w:pPr>
      <w:rPr>
        <w:rFonts w:ascii="Courier New" w:hAnsi="Courier New" w:hint="default"/>
      </w:rPr>
    </w:lvl>
    <w:lvl w:ilvl="5" w:tplc="82DCBFE4">
      <w:start w:val="1"/>
      <w:numFmt w:val="bullet"/>
      <w:lvlText w:val=""/>
      <w:lvlJc w:val="left"/>
      <w:pPr>
        <w:ind w:left="4320" w:hanging="360"/>
      </w:pPr>
      <w:rPr>
        <w:rFonts w:ascii="Wingdings" w:hAnsi="Wingdings" w:hint="default"/>
      </w:rPr>
    </w:lvl>
    <w:lvl w:ilvl="6" w:tplc="399C945C">
      <w:start w:val="1"/>
      <w:numFmt w:val="bullet"/>
      <w:lvlText w:val=""/>
      <w:lvlJc w:val="left"/>
      <w:pPr>
        <w:ind w:left="5040" w:hanging="360"/>
      </w:pPr>
      <w:rPr>
        <w:rFonts w:ascii="Symbol" w:hAnsi="Symbol" w:hint="default"/>
      </w:rPr>
    </w:lvl>
    <w:lvl w:ilvl="7" w:tplc="1EA03062">
      <w:start w:val="1"/>
      <w:numFmt w:val="bullet"/>
      <w:lvlText w:val="o"/>
      <w:lvlJc w:val="left"/>
      <w:pPr>
        <w:ind w:left="5760" w:hanging="360"/>
      </w:pPr>
      <w:rPr>
        <w:rFonts w:ascii="Courier New" w:hAnsi="Courier New" w:hint="default"/>
      </w:rPr>
    </w:lvl>
    <w:lvl w:ilvl="8" w:tplc="9474C16A">
      <w:start w:val="1"/>
      <w:numFmt w:val="bullet"/>
      <w:lvlText w:val=""/>
      <w:lvlJc w:val="left"/>
      <w:pPr>
        <w:ind w:left="6480" w:hanging="360"/>
      </w:pPr>
      <w:rPr>
        <w:rFonts w:ascii="Wingdings" w:hAnsi="Wingdings" w:hint="default"/>
      </w:rPr>
    </w:lvl>
  </w:abstractNum>
  <w:abstractNum w:abstractNumId="40" w15:restartNumberingAfterBreak="0">
    <w:nsid w:val="7FE54157"/>
    <w:multiLevelType w:val="hybridMultilevel"/>
    <w:tmpl w:val="F30EE95A"/>
    <w:lvl w:ilvl="0" w:tplc="E4402FF0">
      <w:start w:val="1"/>
      <w:numFmt w:val="decimal"/>
      <w:lvlText w:val="%1."/>
      <w:lvlJc w:val="left"/>
      <w:pPr>
        <w:ind w:left="720" w:hanging="360"/>
      </w:pPr>
    </w:lvl>
    <w:lvl w:ilvl="1" w:tplc="8A124900">
      <w:start w:val="1"/>
      <w:numFmt w:val="lowerLetter"/>
      <w:lvlText w:val="%2."/>
      <w:lvlJc w:val="left"/>
      <w:pPr>
        <w:ind w:left="1440" w:hanging="360"/>
      </w:pPr>
    </w:lvl>
    <w:lvl w:ilvl="2" w:tplc="DA92A03A">
      <w:start w:val="1"/>
      <w:numFmt w:val="lowerRoman"/>
      <w:lvlText w:val="%3."/>
      <w:lvlJc w:val="right"/>
      <w:pPr>
        <w:ind w:left="2160" w:hanging="180"/>
      </w:pPr>
    </w:lvl>
    <w:lvl w:ilvl="3" w:tplc="81809364">
      <w:start w:val="1"/>
      <w:numFmt w:val="decimal"/>
      <w:lvlText w:val="%4."/>
      <w:lvlJc w:val="left"/>
      <w:pPr>
        <w:ind w:left="2880" w:hanging="360"/>
      </w:pPr>
    </w:lvl>
    <w:lvl w:ilvl="4" w:tplc="F0BE6B6A">
      <w:start w:val="1"/>
      <w:numFmt w:val="lowerLetter"/>
      <w:lvlText w:val="%5."/>
      <w:lvlJc w:val="left"/>
      <w:pPr>
        <w:ind w:left="3600" w:hanging="360"/>
      </w:pPr>
    </w:lvl>
    <w:lvl w:ilvl="5" w:tplc="1CB0E500">
      <w:start w:val="1"/>
      <w:numFmt w:val="lowerRoman"/>
      <w:lvlText w:val="%6."/>
      <w:lvlJc w:val="right"/>
      <w:pPr>
        <w:ind w:left="4320" w:hanging="180"/>
      </w:pPr>
    </w:lvl>
    <w:lvl w:ilvl="6" w:tplc="ED8A8DCE">
      <w:start w:val="1"/>
      <w:numFmt w:val="decimal"/>
      <w:lvlText w:val="%7."/>
      <w:lvlJc w:val="left"/>
      <w:pPr>
        <w:ind w:left="5040" w:hanging="360"/>
      </w:pPr>
    </w:lvl>
    <w:lvl w:ilvl="7" w:tplc="82600416">
      <w:start w:val="1"/>
      <w:numFmt w:val="lowerLetter"/>
      <w:lvlText w:val="%8."/>
      <w:lvlJc w:val="left"/>
      <w:pPr>
        <w:ind w:left="5760" w:hanging="360"/>
      </w:pPr>
    </w:lvl>
    <w:lvl w:ilvl="8" w:tplc="396AE9C0">
      <w:start w:val="1"/>
      <w:numFmt w:val="lowerRoman"/>
      <w:lvlText w:val="%9."/>
      <w:lvlJc w:val="right"/>
      <w:pPr>
        <w:ind w:left="6480" w:hanging="180"/>
      </w:pPr>
    </w:lvl>
  </w:abstractNum>
  <w:num w:numId="1">
    <w:abstractNumId w:val="16"/>
  </w:num>
  <w:num w:numId="2">
    <w:abstractNumId w:val="3"/>
  </w:num>
  <w:num w:numId="3">
    <w:abstractNumId w:val="6"/>
  </w:num>
  <w:num w:numId="4">
    <w:abstractNumId w:val="18"/>
  </w:num>
  <w:num w:numId="5">
    <w:abstractNumId w:val="39"/>
  </w:num>
  <w:num w:numId="6">
    <w:abstractNumId w:val="30"/>
  </w:num>
  <w:num w:numId="7">
    <w:abstractNumId w:val="17"/>
  </w:num>
  <w:num w:numId="8">
    <w:abstractNumId w:val="32"/>
  </w:num>
  <w:num w:numId="9">
    <w:abstractNumId w:val="24"/>
  </w:num>
  <w:num w:numId="10">
    <w:abstractNumId w:val="5"/>
  </w:num>
  <w:num w:numId="11">
    <w:abstractNumId w:val="40"/>
  </w:num>
  <w:num w:numId="12">
    <w:abstractNumId w:val="14"/>
  </w:num>
  <w:num w:numId="13">
    <w:abstractNumId w:val="21"/>
  </w:num>
  <w:num w:numId="14">
    <w:abstractNumId w:val="22"/>
  </w:num>
  <w:num w:numId="15">
    <w:abstractNumId w:val="2"/>
  </w:num>
  <w:num w:numId="16">
    <w:abstractNumId w:val="15"/>
  </w:num>
  <w:num w:numId="17">
    <w:abstractNumId w:val="29"/>
  </w:num>
  <w:num w:numId="18">
    <w:abstractNumId w:val="27"/>
  </w:num>
  <w:num w:numId="19">
    <w:abstractNumId w:val="9"/>
  </w:num>
  <w:num w:numId="20">
    <w:abstractNumId w:val="35"/>
  </w:num>
  <w:num w:numId="21">
    <w:abstractNumId w:val="25"/>
  </w:num>
  <w:num w:numId="22">
    <w:abstractNumId w:val="11"/>
  </w:num>
  <w:num w:numId="23">
    <w:abstractNumId w:val="10"/>
  </w:num>
  <w:num w:numId="24">
    <w:abstractNumId w:val="37"/>
  </w:num>
  <w:num w:numId="25">
    <w:abstractNumId w:val="33"/>
  </w:num>
  <w:num w:numId="26">
    <w:abstractNumId w:val="12"/>
  </w:num>
  <w:num w:numId="27">
    <w:abstractNumId w:val="0"/>
  </w:num>
  <w:num w:numId="28">
    <w:abstractNumId w:val="26"/>
  </w:num>
  <w:num w:numId="29">
    <w:abstractNumId w:val="23"/>
  </w:num>
  <w:num w:numId="30">
    <w:abstractNumId w:val="19"/>
  </w:num>
  <w:num w:numId="31">
    <w:abstractNumId w:val="4"/>
  </w:num>
  <w:num w:numId="32">
    <w:abstractNumId w:val="20"/>
  </w:num>
  <w:num w:numId="33">
    <w:abstractNumId w:val="13"/>
  </w:num>
  <w:num w:numId="34">
    <w:abstractNumId w:val="1"/>
  </w:num>
  <w:num w:numId="35">
    <w:abstractNumId w:val="7"/>
  </w:num>
  <w:num w:numId="36">
    <w:abstractNumId w:val="28"/>
  </w:num>
  <w:num w:numId="37">
    <w:abstractNumId w:val="36"/>
  </w:num>
  <w:num w:numId="38">
    <w:abstractNumId w:val="38"/>
  </w:num>
  <w:num w:numId="39">
    <w:abstractNumId w:val="31"/>
  </w:num>
  <w:num w:numId="40">
    <w:abstractNumId w:val="8"/>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298D74"/>
    <w:rsid w:val="00020C42"/>
    <w:rsid w:val="000537D4"/>
    <w:rsid w:val="00054622"/>
    <w:rsid w:val="00070296"/>
    <w:rsid w:val="00080EA4"/>
    <w:rsid w:val="000A5270"/>
    <w:rsid w:val="000A65AE"/>
    <w:rsid w:val="000A66B4"/>
    <w:rsid w:val="000E2B2A"/>
    <w:rsid w:val="000F4852"/>
    <w:rsid w:val="000F7DA5"/>
    <w:rsid w:val="0010071C"/>
    <w:rsid w:val="00105BD1"/>
    <w:rsid w:val="00147469"/>
    <w:rsid w:val="00184D6B"/>
    <w:rsid w:val="001A0183"/>
    <w:rsid w:val="001A1AF1"/>
    <w:rsid w:val="001B36ED"/>
    <w:rsid w:val="001B7298"/>
    <w:rsid w:val="0020138E"/>
    <w:rsid w:val="00241D98"/>
    <w:rsid w:val="0024350D"/>
    <w:rsid w:val="00253EB8"/>
    <w:rsid w:val="00254BAE"/>
    <w:rsid w:val="002660EC"/>
    <w:rsid w:val="002701FD"/>
    <w:rsid w:val="00273D36"/>
    <w:rsid w:val="0027613B"/>
    <w:rsid w:val="002D2552"/>
    <w:rsid w:val="002D3049"/>
    <w:rsid w:val="002E306A"/>
    <w:rsid w:val="002E3182"/>
    <w:rsid w:val="002E597D"/>
    <w:rsid w:val="0030512E"/>
    <w:rsid w:val="00317913"/>
    <w:rsid w:val="00332186"/>
    <w:rsid w:val="00350E4A"/>
    <w:rsid w:val="003522C1"/>
    <w:rsid w:val="0036364E"/>
    <w:rsid w:val="003864D4"/>
    <w:rsid w:val="003961F3"/>
    <w:rsid w:val="003B4D04"/>
    <w:rsid w:val="003E03A2"/>
    <w:rsid w:val="003E1535"/>
    <w:rsid w:val="003E76B0"/>
    <w:rsid w:val="003F0CAC"/>
    <w:rsid w:val="00444148"/>
    <w:rsid w:val="00484C47"/>
    <w:rsid w:val="00486DD5"/>
    <w:rsid w:val="004B5813"/>
    <w:rsid w:val="004D4BFD"/>
    <w:rsid w:val="004E229E"/>
    <w:rsid w:val="004F0691"/>
    <w:rsid w:val="004F2219"/>
    <w:rsid w:val="00510E62"/>
    <w:rsid w:val="00522FA9"/>
    <w:rsid w:val="00527306"/>
    <w:rsid w:val="00544627"/>
    <w:rsid w:val="005563DE"/>
    <w:rsid w:val="0055BFC7"/>
    <w:rsid w:val="00596C59"/>
    <w:rsid w:val="005C3406"/>
    <w:rsid w:val="005E0AED"/>
    <w:rsid w:val="005E3CC4"/>
    <w:rsid w:val="005E5B4B"/>
    <w:rsid w:val="005F07C0"/>
    <w:rsid w:val="006126A5"/>
    <w:rsid w:val="00636C45"/>
    <w:rsid w:val="006956D4"/>
    <w:rsid w:val="006B61C4"/>
    <w:rsid w:val="006C1317"/>
    <w:rsid w:val="0070148B"/>
    <w:rsid w:val="00716E69"/>
    <w:rsid w:val="00727AD2"/>
    <w:rsid w:val="00764541"/>
    <w:rsid w:val="0076528B"/>
    <w:rsid w:val="00780227"/>
    <w:rsid w:val="00781AFD"/>
    <w:rsid w:val="0078486A"/>
    <w:rsid w:val="007B6004"/>
    <w:rsid w:val="007F4113"/>
    <w:rsid w:val="007F67CB"/>
    <w:rsid w:val="00837F5E"/>
    <w:rsid w:val="00843D2B"/>
    <w:rsid w:val="008474B9"/>
    <w:rsid w:val="008533B9"/>
    <w:rsid w:val="00857F85"/>
    <w:rsid w:val="008757B3"/>
    <w:rsid w:val="008A6874"/>
    <w:rsid w:val="008B4690"/>
    <w:rsid w:val="008B4943"/>
    <w:rsid w:val="008F1253"/>
    <w:rsid w:val="00907DA7"/>
    <w:rsid w:val="0090D057"/>
    <w:rsid w:val="009221B8"/>
    <w:rsid w:val="009400EF"/>
    <w:rsid w:val="00952287"/>
    <w:rsid w:val="00971C15"/>
    <w:rsid w:val="009A4C9F"/>
    <w:rsid w:val="009A60EC"/>
    <w:rsid w:val="009D2E4D"/>
    <w:rsid w:val="009F2E04"/>
    <w:rsid w:val="00A15633"/>
    <w:rsid w:val="00A33A67"/>
    <w:rsid w:val="00A51423"/>
    <w:rsid w:val="00A66319"/>
    <w:rsid w:val="00A854A6"/>
    <w:rsid w:val="00A9376F"/>
    <w:rsid w:val="00AA25DC"/>
    <w:rsid w:val="00AB0D62"/>
    <w:rsid w:val="00AD67AC"/>
    <w:rsid w:val="00AE0F89"/>
    <w:rsid w:val="00B70A67"/>
    <w:rsid w:val="00B80932"/>
    <w:rsid w:val="00C035B5"/>
    <w:rsid w:val="00C0637D"/>
    <w:rsid w:val="00C37082"/>
    <w:rsid w:val="00C403C1"/>
    <w:rsid w:val="00C549D9"/>
    <w:rsid w:val="00C71946"/>
    <w:rsid w:val="00C85544"/>
    <w:rsid w:val="00C91D75"/>
    <w:rsid w:val="00CB49DE"/>
    <w:rsid w:val="00CF0A3C"/>
    <w:rsid w:val="00CF77AC"/>
    <w:rsid w:val="00D015A8"/>
    <w:rsid w:val="00D224AB"/>
    <w:rsid w:val="00D3281F"/>
    <w:rsid w:val="00D3323C"/>
    <w:rsid w:val="00D90686"/>
    <w:rsid w:val="00DB1B5C"/>
    <w:rsid w:val="00DC31AE"/>
    <w:rsid w:val="00DD3667"/>
    <w:rsid w:val="00DF6B0F"/>
    <w:rsid w:val="00E04275"/>
    <w:rsid w:val="00E10F4F"/>
    <w:rsid w:val="00E408B9"/>
    <w:rsid w:val="00E6117A"/>
    <w:rsid w:val="00E636FE"/>
    <w:rsid w:val="00E71638"/>
    <w:rsid w:val="00E938DF"/>
    <w:rsid w:val="00EA6A17"/>
    <w:rsid w:val="00EB0D32"/>
    <w:rsid w:val="00EF0FD3"/>
    <w:rsid w:val="00F00778"/>
    <w:rsid w:val="00F05ACC"/>
    <w:rsid w:val="00F113A8"/>
    <w:rsid w:val="00F20DCD"/>
    <w:rsid w:val="00F43825"/>
    <w:rsid w:val="00F60FEB"/>
    <w:rsid w:val="00F6184C"/>
    <w:rsid w:val="00F6527C"/>
    <w:rsid w:val="00FD1295"/>
    <w:rsid w:val="00FE5FD3"/>
    <w:rsid w:val="00FF2B06"/>
    <w:rsid w:val="010043B6"/>
    <w:rsid w:val="01B39C4E"/>
    <w:rsid w:val="0244E0AA"/>
    <w:rsid w:val="0268397B"/>
    <w:rsid w:val="02BF4EE6"/>
    <w:rsid w:val="02C5D143"/>
    <w:rsid w:val="0365F9C3"/>
    <w:rsid w:val="037CAB39"/>
    <w:rsid w:val="03D8FA40"/>
    <w:rsid w:val="03E16EBB"/>
    <w:rsid w:val="044C8DCB"/>
    <w:rsid w:val="0507792A"/>
    <w:rsid w:val="05249CC8"/>
    <w:rsid w:val="05ADF5CB"/>
    <w:rsid w:val="05D01640"/>
    <w:rsid w:val="05DE0013"/>
    <w:rsid w:val="06142651"/>
    <w:rsid w:val="0632AF35"/>
    <w:rsid w:val="0650043D"/>
    <w:rsid w:val="0686D93D"/>
    <w:rsid w:val="073995BD"/>
    <w:rsid w:val="074638F0"/>
    <w:rsid w:val="0838BE0A"/>
    <w:rsid w:val="089141B2"/>
    <w:rsid w:val="089313DA"/>
    <w:rsid w:val="094505E4"/>
    <w:rsid w:val="09A17B6E"/>
    <w:rsid w:val="0A2DFF7D"/>
    <w:rsid w:val="0A7AE6E9"/>
    <w:rsid w:val="0B3113BE"/>
    <w:rsid w:val="0B4B7881"/>
    <w:rsid w:val="0B7AAB00"/>
    <w:rsid w:val="0B88358E"/>
    <w:rsid w:val="0C5A9AB7"/>
    <w:rsid w:val="0CCAA7A1"/>
    <w:rsid w:val="0CEF7518"/>
    <w:rsid w:val="0D0D03A3"/>
    <w:rsid w:val="0D7037F0"/>
    <w:rsid w:val="0D82FA9E"/>
    <w:rsid w:val="0E56C58B"/>
    <w:rsid w:val="0E886FB7"/>
    <w:rsid w:val="0EBD0691"/>
    <w:rsid w:val="0F460627"/>
    <w:rsid w:val="0F6D5A9C"/>
    <w:rsid w:val="0F6FA01D"/>
    <w:rsid w:val="0F9F5981"/>
    <w:rsid w:val="0FAB885A"/>
    <w:rsid w:val="0FBAE3A9"/>
    <w:rsid w:val="0FBC4883"/>
    <w:rsid w:val="0FD343C5"/>
    <w:rsid w:val="1011614F"/>
    <w:rsid w:val="10121FAB"/>
    <w:rsid w:val="1014B500"/>
    <w:rsid w:val="10154DBF"/>
    <w:rsid w:val="108AD0A5"/>
    <w:rsid w:val="10977C96"/>
    <w:rsid w:val="1146C02B"/>
    <w:rsid w:val="11509916"/>
    <w:rsid w:val="119C0F73"/>
    <w:rsid w:val="125D98B6"/>
    <w:rsid w:val="130BAFBD"/>
    <w:rsid w:val="1319BB38"/>
    <w:rsid w:val="1335F8A2"/>
    <w:rsid w:val="13643D05"/>
    <w:rsid w:val="13726547"/>
    <w:rsid w:val="14257FED"/>
    <w:rsid w:val="1594A408"/>
    <w:rsid w:val="159C6796"/>
    <w:rsid w:val="15B6B4E2"/>
    <w:rsid w:val="15D8541D"/>
    <w:rsid w:val="16302D47"/>
    <w:rsid w:val="16320B3D"/>
    <w:rsid w:val="16DEEFE9"/>
    <w:rsid w:val="1732E39C"/>
    <w:rsid w:val="17D02C9F"/>
    <w:rsid w:val="182E7696"/>
    <w:rsid w:val="189D6A12"/>
    <w:rsid w:val="19012A8D"/>
    <w:rsid w:val="196F5FB8"/>
    <w:rsid w:val="19741620"/>
    <w:rsid w:val="19A804EE"/>
    <w:rsid w:val="19C149BF"/>
    <w:rsid w:val="19DB2059"/>
    <w:rsid w:val="19E2138A"/>
    <w:rsid w:val="1A65E0BA"/>
    <w:rsid w:val="1A68A1AA"/>
    <w:rsid w:val="1AFECFD8"/>
    <w:rsid w:val="1B692151"/>
    <w:rsid w:val="1BD94303"/>
    <w:rsid w:val="1BDC8B7A"/>
    <w:rsid w:val="1C6E3BEE"/>
    <w:rsid w:val="1CA66327"/>
    <w:rsid w:val="1CECA2F2"/>
    <w:rsid w:val="1D1124AB"/>
    <w:rsid w:val="1D3A66E0"/>
    <w:rsid w:val="1D8CB1C7"/>
    <w:rsid w:val="1EBD4F34"/>
    <w:rsid w:val="1EE32878"/>
    <w:rsid w:val="1EF3D52B"/>
    <w:rsid w:val="1FB0EDDE"/>
    <w:rsid w:val="1FD8F7EE"/>
    <w:rsid w:val="1FDD9EC2"/>
    <w:rsid w:val="1FEC675F"/>
    <w:rsid w:val="20061D23"/>
    <w:rsid w:val="2028790F"/>
    <w:rsid w:val="20893A5C"/>
    <w:rsid w:val="20D795FB"/>
    <w:rsid w:val="20DE7D19"/>
    <w:rsid w:val="2161DC05"/>
    <w:rsid w:val="216E7BB2"/>
    <w:rsid w:val="222955CF"/>
    <w:rsid w:val="224B30E3"/>
    <w:rsid w:val="22922C67"/>
    <w:rsid w:val="22A0426E"/>
    <w:rsid w:val="22BB6309"/>
    <w:rsid w:val="22EA7EA4"/>
    <w:rsid w:val="23267460"/>
    <w:rsid w:val="2349E093"/>
    <w:rsid w:val="237B6B92"/>
    <w:rsid w:val="2495DDFB"/>
    <w:rsid w:val="251BD606"/>
    <w:rsid w:val="257CADAA"/>
    <w:rsid w:val="25981DBB"/>
    <w:rsid w:val="25C1BA2D"/>
    <w:rsid w:val="25D68E2A"/>
    <w:rsid w:val="2635D2B6"/>
    <w:rsid w:val="263962F6"/>
    <w:rsid w:val="265B0D4B"/>
    <w:rsid w:val="26A17C3B"/>
    <w:rsid w:val="270D6B4C"/>
    <w:rsid w:val="27510334"/>
    <w:rsid w:val="277C0488"/>
    <w:rsid w:val="279BB358"/>
    <w:rsid w:val="27E81334"/>
    <w:rsid w:val="28268261"/>
    <w:rsid w:val="282E1755"/>
    <w:rsid w:val="2852FD48"/>
    <w:rsid w:val="2857E2B5"/>
    <w:rsid w:val="28D357A4"/>
    <w:rsid w:val="292928CF"/>
    <w:rsid w:val="292B4280"/>
    <w:rsid w:val="29A057BA"/>
    <w:rsid w:val="2A015105"/>
    <w:rsid w:val="2A298D74"/>
    <w:rsid w:val="2A395709"/>
    <w:rsid w:val="2A75A7A0"/>
    <w:rsid w:val="2A90BCD8"/>
    <w:rsid w:val="2A9C0EC5"/>
    <w:rsid w:val="2AEA2FC7"/>
    <w:rsid w:val="2B0C9AFA"/>
    <w:rsid w:val="2B0E934F"/>
    <w:rsid w:val="2B73F39D"/>
    <w:rsid w:val="2C68ED71"/>
    <w:rsid w:val="2C939355"/>
    <w:rsid w:val="2D8F34FC"/>
    <w:rsid w:val="2E6AAD79"/>
    <w:rsid w:val="2E760456"/>
    <w:rsid w:val="2ECA93C4"/>
    <w:rsid w:val="2F284534"/>
    <w:rsid w:val="2FBA2C11"/>
    <w:rsid w:val="313E5421"/>
    <w:rsid w:val="318A0652"/>
    <w:rsid w:val="31A0D6B8"/>
    <w:rsid w:val="31DEAFA1"/>
    <w:rsid w:val="322370AC"/>
    <w:rsid w:val="3226C2EB"/>
    <w:rsid w:val="3249FD50"/>
    <w:rsid w:val="328F8B49"/>
    <w:rsid w:val="32A720AA"/>
    <w:rsid w:val="330B70B1"/>
    <w:rsid w:val="339E16F5"/>
    <w:rsid w:val="346D3B90"/>
    <w:rsid w:val="34F99D1E"/>
    <w:rsid w:val="354CE9F8"/>
    <w:rsid w:val="3580E324"/>
    <w:rsid w:val="35916FF5"/>
    <w:rsid w:val="35D18ADB"/>
    <w:rsid w:val="363D9C15"/>
    <w:rsid w:val="3674A91A"/>
    <w:rsid w:val="36C642EC"/>
    <w:rsid w:val="376F36AA"/>
    <w:rsid w:val="383D70CA"/>
    <w:rsid w:val="38785173"/>
    <w:rsid w:val="38D0CD33"/>
    <w:rsid w:val="3927D3F3"/>
    <w:rsid w:val="393A779D"/>
    <w:rsid w:val="3941F9CA"/>
    <w:rsid w:val="3973D051"/>
    <w:rsid w:val="39853F9E"/>
    <w:rsid w:val="398D6A05"/>
    <w:rsid w:val="39BFE84C"/>
    <w:rsid w:val="3A0D894F"/>
    <w:rsid w:val="3A584C8E"/>
    <w:rsid w:val="3AA51649"/>
    <w:rsid w:val="3AAE1A58"/>
    <w:rsid w:val="3AE2FB80"/>
    <w:rsid w:val="3AF0B9C1"/>
    <w:rsid w:val="3AFAB487"/>
    <w:rsid w:val="3B391BC1"/>
    <w:rsid w:val="3BD0499D"/>
    <w:rsid w:val="3C297B2A"/>
    <w:rsid w:val="3C6772BB"/>
    <w:rsid w:val="3CCB356F"/>
    <w:rsid w:val="3D3B49A1"/>
    <w:rsid w:val="3D7A4656"/>
    <w:rsid w:val="3DC11781"/>
    <w:rsid w:val="3E43810F"/>
    <w:rsid w:val="3EBE65A0"/>
    <w:rsid w:val="3EC89BCC"/>
    <w:rsid w:val="3F57451B"/>
    <w:rsid w:val="3F618A1E"/>
    <w:rsid w:val="3F7FD7D9"/>
    <w:rsid w:val="3F95EE94"/>
    <w:rsid w:val="3F9CBFAC"/>
    <w:rsid w:val="3FB959E6"/>
    <w:rsid w:val="3FED143F"/>
    <w:rsid w:val="401E838A"/>
    <w:rsid w:val="40573FA4"/>
    <w:rsid w:val="4097E851"/>
    <w:rsid w:val="40A4E263"/>
    <w:rsid w:val="414A3595"/>
    <w:rsid w:val="416CB836"/>
    <w:rsid w:val="41D91E29"/>
    <w:rsid w:val="423EA9E9"/>
    <w:rsid w:val="424EDD97"/>
    <w:rsid w:val="42575F0F"/>
    <w:rsid w:val="4275F64F"/>
    <w:rsid w:val="42AC0C92"/>
    <w:rsid w:val="42E9187C"/>
    <w:rsid w:val="4312BFBE"/>
    <w:rsid w:val="4322133D"/>
    <w:rsid w:val="43266395"/>
    <w:rsid w:val="4332EC7F"/>
    <w:rsid w:val="43B520B3"/>
    <w:rsid w:val="43C0C5DB"/>
    <w:rsid w:val="440F8598"/>
    <w:rsid w:val="45251653"/>
    <w:rsid w:val="453C03C4"/>
    <w:rsid w:val="4585ABA9"/>
    <w:rsid w:val="45C48DB5"/>
    <w:rsid w:val="45D97299"/>
    <w:rsid w:val="464C9ED3"/>
    <w:rsid w:val="4763222F"/>
    <w:rsid w:val="4795EBF7"/>
    <w:rsid w:val="481FD3C7"/>
    <w:rsid w:val="488CDFA4"/>
    <w:rsid w:val="48924CF2"/>
    <w:rsid w:val="4987AF27"/>
    <w:rsid w:val="49B9D0CA"/>
    <w:rsid w:val="49C24A22"/>
    <w:rsid w:val="49E3306C"/>
    <w:rsid w:val="4A1C6F6D"/>
    <w:rsid w:val="4A3A6121"/>
    <w:rsid w:val="4A7CBC84"/>
    <w:rsid w:val="4A8AC1A2"/>
    <w:rsid w:val="4B1CFCC2"/>
    <w:rsid w:val="4B23ED47"/>
    <w:rsid w:val="4B3301E1"/>
    <w:rsid w:val="4B467D96"/>
    <w:rsid w:val="4B58A955"/>
    <w:rsid w:val="4B6F48A4"/>
    <w:rsid w:val="4BD8DDC5"/>
    <w:rsid w:val="4C04157E"/>
    <w:rsid w:val="4C463506"/>
    <w:rsid w:val="4C7BE060"/>
    <w:rsid w:val="4C946DEC"/>
    <w:rsid w:val="4CDB21E1"/>
    <w:rsid w:val="4D0469B5"/>
    <w:rsid w:val="4D58DD87"/>
    <w:rsid w:val="4D8C3C15"/>
    <w:rsid w:val="4DA7EA54"/>
    <w:rsid w:val="4E01DD1E"/>
    <w:rsid w:val="4E115CC7"/>
    <w:rsid w:val="4E1C7B08"/>
    <w:rsid w:val="4E531BFB"/>
    <w:rsid w:val="4E5D7D28"/>
    <w:rsid w:val="4E8611E7"/>
    <w:rsid w:val="4E901EE9"/>
    <w:rsid w:val="4F119C35"/>
    <w:rsid w:val="4F39474D"/>
    <w:rsid w:val="4F516782"/>
    <w:rsid w:val="4F8411C6"/>
    <w:rsid w:val="4FBB542E"/>
    <w:rsid w:val="4FC0000C"/>
    <w:rsid w:val="4FCA4174"/>
    <w:rsid w:val="4FD891D4"/>
    <w:rsid w:val="506C9C60"/>
    <w:rsid w:val="50B92232"/>
    <w:rsid w:val="5133CD77"/>
    <w:rsid w:val="51B2824A"/>
    <w:rsid w:val="51CA0AF3"/>
    <w:rsid w:val="51CC84DB"/>
    <w:rsid w:val="51FF76AD"/>
    <w:rsid w:val="52222E7E"/>
    <w:rsid w:val="523491B3"/>
    <w:rsid w:val="52741387"/>
    <w:rsid w:val="52AAD9FF"/>
    <w:rsid w:val="52E39E94"/>
    <w:rsid w:val="52F9D380"/>
    <w:rsid w:val="53DC7702"/>
    <w:rsid w:val="53E1032B"/>
    <w:rsid w:val="53FBAD11"/>
    <w:rsid w:val="549B7D80"/>
    <w:rsid w:val="54BEE979"/>
    <w:rsid w:val="5587D9B8"/>
    <w:rsid w:val="55B15008"/>
    <w:rsid w:val="55C6F825"/>
    <w:rsid w:val="56139E8F"/>
    <w:rsid w:val="5621A07F"/>
    <w:rsid w:val="5647A360"/>
    <w:rsid w:val="56490921"/>
    <w:rsid w:val="564A4585"/>
    <w:rsid w:val="569D35D5"/>
    <w:rsid w:val="56B9832F"/>
    <w:rsid w:val="56F1E7D1"/>
    <w:rsid w:val="577F3815"/>
    <w:rsid w:val="58A22A7E"/>
    <w:rsid w:val="58C33199"/>
    <w:rsid w:val="59AB5A52"/>
    <w:rsid w:val="59CE8DD9"/>
    <w:rsid w:val="59F0C7F6"/>
    <w:rsid w:val="5A0BCC18"/>
    <w:rsid w:val="5A0CCC54"/>
    <w:rsid w:val="5A9DC25B"/>
    <w:rsid w:val="5AA0CF41"/>
    <w:rsid w:val="5AC24F34"/>
    <w:rsid w:val="5B9E730D"/>
    <w:rsid w:val="5C4EA2C8"/>
    <w:rsid w:val="5CD7FC34"/>
    <w:rsid w:val="5CF4A625"/>
    <w:rsid w:val="5D631F35"/>
    <w:rsid w:val="5D6AB250"/>
    <w:rsid w:val="5E08574A"/>
    <w:rsid w:val="5E7E342A"/>
    <w:rsid w:val="5EC38109"/>
    <w:rsid w:val="5F25808C"/>
    <w:rsid w:val="5FA4D2D6"/>
    <w:rsid w:val="5FCCD62C"/>
    <w:rsid w:val="5FEE104D"/>
    <w:rsid w:val="6021F3D0"/>
    <w:rsid w:val="605491DE"/>
    <w:rsid w:val="6104405F"/>
    <w:rsid w:val="61DE3B0C"/>
    <w:rsid w:val="62495E21"/>
    <w:rsid w:val="6253195C"/>
    <w:rsid w:val="628BB0C5"/>
    <w:rsid w:val="62D1D5B3"/>
    <w:rsid w:val="636027C0"/>
    <w:rsid w:val="63F79ED6"/>
    <w:rsid w:val="648E1B0B"/>
    <w:rsid w:val="64AEB243"/>
    <w:rsid w:val="64B865F5"/>
    <w:rsid w:val="64E2A34E"/>
    <w:rsid w:val="64EFCF52"/>
    <w:rsid w:val="656A3216"/>
    <w:rsid w:val="658C4870"/>
    <w:rsid w:val="65C7ADCE"/>
    <w:rsid w:val="66079F99"/>
    <w:rsid w:val="6608AF23"/>
    <w:rsid w:val="660D9CBF"/>
    <w:rsid w:val="662AB536"/>
    <w:rsid w:val="666BE66E"/>
    <w:rsid w:val="66963D9F"/>
    <w:rsid w:val="66B59200"/>
    <w:rsid w:val="66E59B34"/>
    <w:rsid w:val="67631DA5"/>
    <w:rsid w:val="682BA02E"/>
    <w:rsid w:val="68C5EA42"/>
    <w:rsid w:val="68C84AE3"/>
    <w:rsid w:val="68F2DF91"/>
    <w:rsid w:val="68F4A265"/>
    <w:rsid w:val="69289AEB"/>
    <w:rsid w:val="697E8642"/>
    <w:rsid w:val="6A914421"/>
    <w:rsid w:val="6AEFC7B8"/>
    <w:rsid w:val="6AF80086"/>
    <w:rsid w:val="6C110DF3"/>
    <w:rsid w:val="6C6953F6"/>
    <w:rsid w:val="6C77969E"/>
    <w:rsid w:val="6C9E9932"/>
    <w:rsid w:val="6D609BE7"/>
    <w:rsid w:val="6D6A0E84"/>
    <w:rsid w:val="6E005CA8"/>
    <w:rsid w:val="6E14D074"/>
    <w:rsid w:val="6E1A625F"/>
    <w:rsid w:val="6EE617F1"/>
    <w:rsid w:val="6EF6A607"/>
    <w:rsid w:val="6F098BEF"/>
    <w:rsid w:val="6F4B82EE"/>
    <w:rsid w:val="6F542195"/>
    <w:rsid w:val="700F28F0"/>
    <w:rsid w:val="70259F1E"/>
    <w:rsid w:val="7072F5C7"/>
    <w:rsid w:val="70918D0A"/>
    <w:rsid w:val="70E3E60C"/>
    <w:rsid w:val="70F0D78E"/>
    <w:rsid w:val="713648AE"/>
    <w:rsid w:val="7139CBBF"/>
    <w:rsid w:val="713A7603"/>
    <w:rsid w:val="7192D048"/>
    <w:rsid w:val="72040283"/>
    <w:rsid w:val="72103E41"/>
    <w:rsid w:val="72141D21"/>
    <w:rsid w:val="72AEAEBA"/>
    <w:rsid w:val="7320D9A7"/>
    <w:rsid w:val="7362092D"/>
    <w:rsid w:val="736A5C10"/>
    <w:rsid w:val="73845DD7"/>
    <w:rsid w:val="73F79156"/>
    <w:rsid w:val="7417212F"/>
    <w:rsid w:val="74191BE5"/>
    <w:rsid w:val="748D99A4"/>
    <w:rsid w:val="74E2871D"/>
    <w:rsid w:val="74E36637"/>
    <w:rsid w:val="74E93A4D"/>
    <w:rsid w:val="750A01EF"/>
    <w:rsid w:val="753192EC"/>
    <w:rsid w:val="75432D17"/>
    <w:rsid w:val="75851CC4"/>
    <w:rsid w:val="758CD083"/>
    <w:rsid w:val="7592414F"/>
    <w:rsid w:val="75E7EDB7"/>
    <w:rsid w:val="75E823BA"/>
    <w:rsid w:val="75F874D0"/>
    <w:rsid w:val="75FA9DE1"/>
    <w:rsid w:val="766C191A"/>
    <w:rsid w:val="7698B6A9"/>
    <w:rsid w:val="769D3687"/>
    <w:rsid w:val="77B47789"/>
    <w:rsid w:val="77C49C6A"/>
    <w:rsid w:val="7848D086"/>
    <w:rsid w:val="78740E8D"/>
    <w:rsid w:val="78DD2158"/>
    <w:rsid w:val="790A10EA"/>
    <w:rsid w:val="792E0CF8"/>
    <w:rsid w:val="7950977C"/>
    <w:rsid w:val="795193D1"/>
    <w:rsid w:val="79A2C4CF"/>
    <w:rsid w:val="79DB2223"/>
    <w:rsid w:val="7A6D6B68"/>
    <w:rsid w:val="7A853B96"/>
    <w:rsid w:val="7AF234EF"/>
    <w:rsid w:val="7B30A8C5"/>
    <w:rsid w:val="7B9B4E2C"/>
    <w:rsid w:val="7BA33FA2"/>
    <w:rsid w:val="7C2CED5D"/>
    <w:rsid w:val="7C967EBC"/>
    <w:rsid w:val="7CB4FD5A"/>
    <w:rsid w:val="7CEAE1B2"/>
    <w:rsid w:val="7D50A516"/>
    <w:rsid w:val="7D982CF1"/>
    <w:rsid w:val="7E28FA0A"/>
    <w:rsid w:val="7E4CA700"/>
    <w:rsid w:val="7E638A33"/>
    <w:rsid w:val="7EC45544"/>
    <w:rsid w:val="7EE4B202"/>
    <w:rsid w:val="7F30D263"/>
    <w:rsid w:val="7F3E5151"/>
    <w:rsid w:val="7F4E2B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8D74"/>
  <w15:chartTrackingRefBased/>
  <w15:docId w15:val="{8CF4C58F-918E-4371-9D33-4AADBFEF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636C45"/>
    <w:rPr>
      <w:color w:val="605E5C"/>
      <w:shd w:val="clear" w:color="auto" w:fill="E1DFDD"/>
    </w:rPr>
  </w:style>
  <w:style w:type="character" w:styleId="FollowedHyperlink">
    <w:name w:val="FollowedHyperlink"/>
    <w:basedOn w:val="DefaultParagraphFont"/>
    <w:uiPriority w:val="99"/>
    <w:semiHidden/>
    <w:unhideWhenUsed/>
    <w:rsid w:val="00527306"/>
    <w:rPr>
      <w:color w:val="954F72" w:themeColor="followedHyperlink"/>
      <w:u w:val="single"/>
    </w:rPr>
  </w:style>
  <w:style w:type="paragraph" w:styleId="Caption">
    <w:name w:val="caption"/>
    <w:basedOn w:val="Normal"/>
    <w:next w:val="Normal"/>
    <w:uiPriority w:val="35"/>
    <w:unhideWhenUsed/>
    <w:qFormat/>
    <w:rsid w:val="000A66B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B0D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333175">
      <w:bodyDiv w:val="1"/>
      <w:marLeft w:val="0"/>
      <w:marRight w:val="0"/>
      <w:marTop w:val="0"/>
      <w:marBottom w:val="0"/>
      <w:divBdr>
        <w:top w:val="none" w:sz="0" w:space="0" w:color="auto"/>
        <w:left w:val="none" w:sz="0" w:space="0" w:color="auto"/>
        <w:bottom w:val="none" w:sz="0" w:space="0" w:color="auto"/>
        <w:right w:val="none" w:sz="0" w:space="0" w:color="auto"/>
      </w:divBdr>
      <w:divsChild>
        <w:div w:id="1946844017">
          <w:marLeft w:val="0"/>
          <w:marRight w:val="0"/>
          <w:marTop w:val="0"/>
          <w:marBottom w:val="0"/>
          <w:divBdr>
            <w:top w:val="none" w:sz="0" w:space="0" w:color="auto"/>
            <w:left w:val="none" w:sz="0" w:space="0" w:color="auto"/>
            <w:bottom w:val="none" w:sz="0" w:space="0" w:color="auto"/>
            <w:right w:val="none" w:sz="0" w:space="0" w:color="auto"/>
          </w:divBdr>
        </w:div>
        <w:div w:id="1322078234">
          <w:marLeft w:val="0"/>
          <w:marRight w:val="0"/>
          <w:marTop w:val="0"/>
          <w:marBottom w:val="0"/>
          <w:divBdr>
            <w:top w:val="none" w:sz="0" w:space="0" w:color="auto"/>
            <w:left w:val="none" w:sz="0" w:space="0" w:color="auto"/>
            <w:bottom w:val="none" w:sz="0" w:space="0" w:color="auto"/>
            <w:right w:val="none" w:sz="0" w:space="0" w:color="auto"/>
          </w:divBdr>
        </w:div>
        <w:div w:id="259720580">
          <w:marLeft w:val="0"/>
          <w:marRight w:val="0"/>
          <w:marTop w:val="0"/>
          <w:marBottom w:val="0"/>
          <w:divBdr>
            <w:top w:val="none" w:sz="0" w:space="0" w:color="auto"/>
            <w:left w:val="none" w:sz="0" w:space="0" w:color="auto"/>
            <w:bottom w:val="none" w:sz="0" w:space="0" w:color="auto"/>
            <w:right w:val="none" w:sz="0" w:space="0" w:color="auto"/>
          </w:divBdr>
        </w:div>
      </w:divsChild>
    </w:div>
    <w:div w:id="1269195732">
      <w:bodyDiv w:val="1"/>
      <w:marLeft w:val="0"/>
      <w:marRight w:val="0"/>
      <w:marTop w:val="0"/>
      <w:marBottom w:val="0"/>
      <w:divBdr>
        <w:top w:val="none" w:sz="0" w:space="0" w:color="auto"/>
        <w:left w:val="none" w:sz="0" w:space="0" w:color="auto"/>
        <w:bottom w:val="none" w:sz="0" w:space="0" w:color="auto"/>
        <w:right w:val="none" w:sz="0" w:space="0" w:color="auto"/>
      </w:divBdr>
    </w:div>
    <w:div w:id="1643853098">
      <w:bodyDiv w:val="1"/>
      <w:marLeft w:val="0"/>
      <w:marRight w:val="0"/>
      <w:marTop w:val="0"/>
      <w:marBottom w:val="0"/>
      <w:divBdr>
        <w:top w:val="none" w:sz="0" w:space="0" w:color="auto"/>
        <w:left w:val="none" w:sz="0" w:space="0" w:color="auto"/>
        <w:bottom w:val="none" w:sz="0" w:space="0" w:color="auto"/>
        <w:right w:val="none" w:sz="0" w:space="0" w:color="auto"/>
      </w:divBdr>
      <w:divsChild>
        <w:div w:id="817842691">
          <w:marLeft w:val="0"/>
          <w:marRight w:val="0"/>
          <w:marTop w:val="0"/>
          <w:marBottom w:val="0"/>
          <w:divBdr>
            <w:top w:val="none" w:sz="0" w:space="0" w:color="auto"/>
            <w:left w:val="none" w:sz="0" w:space="0" w:color="auto"/>
            <w:bottom w:val="none" w:sz="0" w:space="0" w:color="auto"/>
            <w:right w:val="none" w:sz="0" w:space="0" w:color="auto"/>
          </w:divBdr>
        </w:div>
        <w:div w:id="1875851169">
          <w:marLeft w:val="0"/>
          <w:marRight w:val="0"/>
          <w:marTop w:val="0"/>
          <w:marBottom w:val="0"/>
          <w:divBdr>
            <w:top w:val="none" w:sz="0" w:space="0" w:color="auto"/>
            <w:left w:val="none" w:sz="0" w:space="0" w:color="auto"/>
            <w:bottom w:val="none" w:sz="0" w:space="0" w:color="auto"/>
            <w:right w:val="none" w:sz="0" w:space="0" w:color="auto"/>
          </w:divBdr>
        </w:div>
        <w:div w:id="751583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jsm.be/cultuur/sites/cjsm.cultuur/files/public/190316_delaware_-_integratie_provinciale_erfgoeddatabanken_0.pdf" TargetMode="External"/><Relationship Id="rId18" Type="http://schemas.openxmlformats.org/officeDocument/2006/relationships/hyperlink" Target="https://github.com/Informatievlaanderen/OSLOthema-cultureelErfgoed/blob/master/resources/useCases.md" TargetMode="External"/><Relationship Id="rId26" Type="http://schemas.openxmlformats.org/officeDocument/2006/relationships/hyperlink" Target="https://overheid.vlaanderen.be/opleiding/publieke-werkgroepen-oslo-culureel-erfgoed" TargetMode="External"/><Relationship Id="rId3" Type="http://schemas.openxmlformats.org/officeDocument/2006/relationships/customXml" Target="../customXml/item3.xml"/><Relationship Id="rId21" Type="http://schemas.openxmlformats.org/officeDocument/2006/relationships/hyperlink" Target="https://www.projectcest.be/wiki/Richtlijnen" TargetMode="External"/><Relationship Id="rId7" Type="http://schemas.openxmlformats.org/officeDocument/2006/relationships/settings" Target="settings.xml"/><Relationship Id="rId12" Type="http://schemas.openxmlformats.org/officeDocument/2006/relationships/hyperlink" Target="https://cjsm.be/cultuur/themas/e-cultuur-en-digitalisering/visienota" TargetMode="External"/><Relationship Id="rId17" Type="http://schemas.openxmlformats.org/officeDocument/2006/relationships/image" Target="media/image5.PNG"/><Relationship Id="rId25" Type="http://schemas.openxmlformats.org/officeDocument/2006/relationships/hyperlink" Target="https://dashboard.vlaamsekunstcollectie.be/" TargetMode="Externa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www.ica.org/en/egad-ric-conceptual-mode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vlaanderen.be/" TargetMode="External"/><Relationship Id="rId24" Type="http://schemas.openxmlformats.org/officeDocument/2006/relationships/hyperlink" Target="https://www.loc.gov/aba/rda/" TargetMode="Externa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hyperlink" Target="https://www.ica.org/en/egad-ric-conceptual-model" TargetMode="External"/><Relationship Id="rId28" Type="http://schemas.openxmlformats.org/officeDocument/2006/relationships/theme" Target="theme/theme1.xml"/><Relationship Id="rId10" Type="http://schemas.openxmlformats.org/officeDocument/2006/relationships/hyperlink" Target="https://overheid.vlaanderen.be/oslo-wat-is-oslo" TargetMode="External"/><Relationship Id="rId19" Type="http://schemas.openxmlformats.org/officeDocument/2006/relationships/hyperlink" Target="https://immaterieelerfgoed.be/nl/erfgoederen/kant-maken-in-vlaanderen"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2.jpg"/><Relationship Id="rId22" Type="http://schemas.openxmlformats.org/officeDocument/2006/relationships/hyperlink" Target="https://www.odis.be/hercules/_nl_home.ph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934A564E6F5D408959F27DA767F44F" ma:contentTypeVersion="8" ma:contentTypeDescription="Een nieuw document maken." ma:contentTypeScope="" ma:versionID="e8d8fc4edf083d98f55e3c31622bec19">
  <xsd:schema xmlns:xsd="http://www.w3.org/2001/XMLSchema" xmlns:xs="http://www.w3.org/2001/XMLSchema" xmlns:p="http://schemas.microsoft.com/office/2006/metadata/properties" xmlns:ns2="abf44e2d-3236-448c-a468-3a575a901de3" targetNamespace="http://schemas.microsoft.com/office/2006/metadata/properties" ma:root="true" ma:fieldsID="82a717d54db3fdcff4530fe1dec54977" ns2:_="">
    <xsd:import namespace="abf44e2d-3236-448c-a468-3a575a901de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44e2d-3236-448c-a468-3a575a901d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17D3E-A695-4C53-A6F3-991353D23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44e2d-3236-448c-a468-3a575a901d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1B69F7-164F-49A2-9B9B-406C39596492}">
  <ds:schemaRefs>
    <ds:schemaRef ds:uri="http://schemas.microsoft.com/sharepoint/v3/contenttype/forms"/>
  </ds:schemaRefs>
</ds:datastoreItem>
</file>

<file path=customXml/itemProps3.xml><?xml version="1.0" encoding="utf-8"?>
<ds:datastoreItem xmlns:ds="http://schemas.openxmlformats.org/officeDocument/2006/customXml" ds:itemID="{D11E949E-71C8-45AE-8115-64263D9A57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08B30A-D7FB-4FB5-9CF4-0589ECEAC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12</Pages>
  <Words>3281</Words>
  <Characters>18705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Vlassenroot Eveline</dc:creator>
  <cp:keywords/>
  <dc:description/>
  <cp:lastModifiedBy>Dimitri Schepers</cp:lastModifiedBy>
  <cp:revision>27</cp:revision>
  <dcterms:created xsi:type="dcterms:W3CDTF">2020-04-08T08:40:00Z</dcterms:created>
  <dcterms:modified xsi:type="dcterms:W3CDTF">2020-04-21T11:07:00Z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0x010100F7934A564E6F5D408959F27DA767F44F</vt:lpwstr>
  </property>
</Properties>
</file>