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26E03132"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8533B9">
        <w:rPr>
          <w:rFonts w:ascii="FlandersArtSans-Medium" w:eastAsia="Calibri" w:hAnsi="FlandersArtSans-Medium" w:cs="Calibri"/>
          <w:color w:val="6B6B6B"/>
          <w:sz w:val="48"/>
          <w:szCs w:val="48"/>
        </w:rPr>
        <w:t xml:space="preserve">Thematische Werkgroep </w:t>
      </w:r>
      <w:r w:rsidR="00FB1B7B">
        <w:rPr>
          <w:rFonts w:ascii="FlandersArtSans-Medium" w:eastAsia="Calibri" w:hAnsi="FlandersArtSans-Medium" w:cs="Calibri"/>
          <w:color w:val="6B6B6B"/>
          <w:sz w:val="48"/>
          <w:szCs w:val="48"/>
        </w:rPr>
        <w:t>5</w:t>
      </w:r>
    </w:p>
    <w:p w14:paraId="29D0BECF" w14:textId="16DB155D" w:rsidR="6021F3D0" w:rsidRPr="005D6F35" w:rsidRDefault="6021F3D0" w:rsidP="4F119C35">
      <w:pPr>
        <w:jc w:val="both"/>
        <w:rPr>
          <w:rFonts w:ascii="FlandersArtSans-Regular" w:eastAsia="Calibri" w:hAnsi="FlandersArtSans-Regular" w:cs="Calibri"/>
          <w:lang w:val="nl-BE"/>
        </w:rPr>
      </w:pPr>
      <w:r w:rsidRPr="005D6F35">
        <w:rPr>
          <w:rFonts w:ascii="FlandersArtSans-Regular" w:eastAsia="Calibri" w:hAnsi="FlandersArtSans-Regular" w:cs="Calibri"/>
          <w:b/>
          <w:bCs/>
          <w:color w:val="FFF200"/>
          <w:lang w:val="nl-BE"/>
        </w:rPr>
        <w:t>////////////////////////////////////////////////////////////////////////////////////////////////////////</w:t>
      </w:r>
    </w:p>
    <w:p w14:paraId="03EB8828" w14:textId="71147FB6" w:rsidR="6021F3D0" w:rsidRPr="005D6F35" w:rsidRDefault="00C71946" w:rsidP="4F119C35">
      <w:pPr>
        <w:jc w:val="both"/>
        <w:rPr>
          <w:rFonts w:ascii="FlandersArtSans-Regular" w:eastAsia="Calibri" w:hAnsi="FlandersArtSans-Regular" w:cs="Calibri"/>
          <w:lang w:val="nl-BE"/>
        </w:rPr>
      </w:pPr>
      <w:r w:rsidRPr="005D6F35">
        <w:rPr>
          <w:rFonts w:ascii="FlandersArtSans-Regular" w:eastAsia="Calibri" w:hAnsi="FlandersArtSans-Regular" w:cs="Calibri"/>
          <w:lang w:val="nl-BE"/>
        </w:rPr>
        <w:t xml:space="preserve">Datum: </w:t>
      </w:r>
      <w:r w:rsidR="00730904" w:rsidRPr="005D6F35">
        <w:rPr>
          <w:rFonts w:ascii="FlandersArtSans-Regular" w:eastAsia="Calibri" w:hAnsi="FlandersArtSans-Regular" w:cs="Calibri"/>
          <w:lang w:val="nl-BE"/>
        </w:rPr>
        <w:t>02</w:t>
      </w:r>
      <w:r w:rsidRPr="005D6F35">
        <w:rPr>
          <w:rFonts w:ascii="FlandersArtSans-Regular" w:eastAsia="Calibri" w:hAnsi="FlandersArtSans-Regular" w:cs="Calibri"/>
          <w:lang w:val="nl-BE"/>
        </w:rPr>
        <w:t>/0</w:t>
      </w:r>
      <w:r w:rsidR="00730904" w:rsidRPr="005D6F35">
        <w:rPr>
          <w:rFonts w:ascii="FlandersArtSans-Regular" w:eastAsia="Calibri" w:hAnsi="FlandersArtSans-Regular" w:cs="Calibri"/>
          <w:lang w:val="nl-BE"/>
        </w:rPr>
        <w:t>7</w:t>
      </w:r>
      <w:r w:rsidRPr="005D6F35">
        <w:rPr>
          <w:rFonts w:ascii="FlandersArtSans-Regular" w:eastAsia="Calibri" w:hAnsi="FlandersArtSans-Regular" w:cs="Calibri"/>
          <w:lang w:val="nl-BE"/>
        </w:rPr>
        <w:t>/2020</w:t>
      </w:r>
    </w:p>
    <w:p w14:paraId="63C0D26F" w14:textId="6AA832EF" w:rsidR="6021F3D0" w:rsidRPr="005D6F35" w:rsidRDefault="6021F3D0" w:rsidP="4F119C35">
      <w:pPr>
        <w:jc w:val="both"/>
        <w:rPr>
          <w:rFonts w:ascii="FlandersArtSans-Regular" w:eastAsia="Calibri" w:hAnsi="FlandersArtSans-Regular" w:cs="Calibri"/>
          <w:lang w:val="nl-BE"/>
        </w:rPr>
      </w:pPr>
      <w:r w:rsidRPr="005D6F35">
        <w:rPr>
          <w:rFonts w:ascii="FlandersArtSans-Regular" w:eastAsia="Calibri" w:hAnsi="FlandersArtSans-Regular" w:cs="Calibri"/>
          <w:lang w:val="nl-BE"/>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5D6F35">
        <w:rPr>
          <w:rFonts w:ascii="FlandersArtSans-Regular" w:eastAsia="Calibri" w:hAnsi="FlandersArtSans-Regular" w:cs="Calibri"/>
          <w:lang w:val="nl-BE"/>
        </w:rPr>
        <w:t xml:space="preserve"> </w:t>
      </w:r>
      <w:r w:rsidR="00020C42" w:rsidRPr="005D6F35">
        <w:rPr>
          <w:rFonts w:ascii="FlandersArtSans-Regular" w:eastAsia="Calibri" w:hAnsi="FlandersArtSans-Regular" w:cs="Calibri"/>
          <w:lang w:val="nl-BE"/>
        </w:rPr>
        <w:t>Teams meeting (</w:t>
      </w:r>
      <w:r w:rsidR="00DF1382" w:rsidRPr="005D6F35">
        <w:rPr>
          <w:rFonts w:ascii="FlandersArtSans-Regular" w:eastAsia="Calibri" w:hAnsi="FlandersArtSans-Regular" w:cs="Calibri"/>
          <w:lang w:val="nl-BE"/>
        </w:rPr>
        <w:t>virtueel</w:t>
      </w:r>
      <w:r w:rsidR="00020C42" w:rsidRPr="005D6F35">
        <w:rPr>
          <w:rFonts w:ascii="FlandersArtSans-Regular" w:eastAsia="Calibri" w:hAnsi="FlandersArtSans-Regular" w:cs="Calibri"/>
          <w:lang w:val="nl-BE"/>
        </w:rPr>
        <w:t>)</w:t>
      </w:r>
      <w:r w:rsidR="00C71946" w:rsidRPr="005D6F35">
        <w:rPr>
          <w:rFonts w:ascii="FlandersArtSans-Regular" w:eastAsia="Calibri" w:hAnsi="FlandersArtSans-Regular" w:cs="Calibri"/>
          <w:lang w:val="nl-BE"/>
        </w:rPr>
        <w:t xml:space="preserve"> </w:t>
      </w:r>
    </w:p>
    <w:p w14:paraId="786E54D7" w14:textId="773214C8" w:rsidR="6021F3D0" w:rsidRPr="00B80932" w:rsidRDefault="6021F3D0" w:rsidP="4F119C35">
      <w:pPr>
        <w:jc w:val="both"/>
        <w:rPr>
          <w:rFonts w:ascii="FlandersArtSans-Regular" w:eastAsia="Calibri" w:hAnsi="FlandersArtSans-Regular" w:cs="Calibri"/>
          <w:lang w:val="fr-FR"/>
        </w:rPr>
      </w:pPr>
      <w:r w:rsidRPr="00B80932">
        <w:rPr>
          <w:rFonts w:ascii="FlandersArtSans-Regular" w:eastAsia="Calibri" w:hAnsi="FlandersArtSans-Regular" w:cs="Calibri"/>
          <w:b/>
          <w:bCs/>
          <w:color w:val="FFF200"/>
          <w:lang w:val="fr-FR"/>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B80932">
        <w:rPr>
          <w:rFonts w:ascii="FlandersArtSans-Regular" w:hAnsi="FlandersArtSans-Regular"/>
          <w:lang w:val="fr-FR"/>
        </w:rPr>
        <w:br/>
      </w:r>
      <w:r w:rsidRPr="009A60EC">
        <w:rPr>
          <w:rFonts w:ascii="FlandersArtSans-Medium" w:eastAsia="Calibri" w:hAnsi="FlandersArtSans-Medium" w:cs="Calibri"/>
          <w:b/>
          <w:bCs/>
          <w:smallCaps/>
          <w:color w:val="373636"/>
          <w:sz w:val="36"/>
          <w:szCs w:val="36"/>
        </w:rPr>
        <w:t>Aanwezigen</w:t>
      </w:r>
    </w:p>
    <w:p w14:paraId="0100008B" w14:textId="00BC025E" w:rsidR="003F0CAC" w:rsidRPr="00AC44DA" w:rsidRDefault="00C71946" w:rsidP="00BF43F2">
      <w:pPr>
        <w:pStyle w:val="ListParagraph"/>
        <w:numPr>
          <w:ilvl w:val="0"/>
          <w:numId w:val="1"/>
        </w:numPr>
        <w:rPr>
          <w:rFonts w:ascii="FlandersArtSans-Regular" w:hAnsi="FlandersArtSans-Regular"/>
        </w:rPr>
      </w:pPr>
      <w:r w:rsidRPr="009A60EC">
        <w:rPr>
          <w:rFonts w:ascii="FlandersArtSans-Regular" w:hAnsi="FlandersArtSans-Regular"/>
        </w:rPr>
        <w:t>Informatie Vlaanderen</w:t>
      </w:r>
    </w:p>
    <w:p w14:paraId="442F8F73" w14:textId="78218D70" w:rsidR="00C71946" w:rsidRPr="00DF1382" w:rsidRDefault="003F0CAC" w:rsidP="00BF43F2">
      <w:pPr>
        <w:pStyle w:val="ListParagraph"/>
        <w:numPr>
          <w:ilvl w:val="1"/>
          <w:numId w:val="1"/>
        </w:numPr>
        <w:rPr>
          <w:rFonts w:ascii="FlandersArtSans-Regular" w:hAnsi="FlandersArtSans-Regular"/>
        </w:rPr>
      </w:pPr>
      <w:r w:rsidRPr="00DF1382">
        <w:rPr>
          <w:rFonts w:ascii="FlandersArtSans-Regular" w:hAnsi="FlandersArtSans-Regular"/>
        </w:rPr>
        <w:t>G</w:t>
      </w:r>
      <w:r w:rsidR="00241D98" w:rsidRPr="00DF1382">
        <w:rPr>
          <w:rFonts w:ascii="FlandersArtSans-Regular" w:hAnsi="FlandersArtSans-Regular"/>
        </w:rPr>
        <w:t>eert Thijs</w:t>
      </w:r>
    </w:p>
    <w:p w14:paraId="369A6A63" w14:textId="35F82BD0" w:rsidR="003F0CAC" w:rsidRPr="00DF1382" w:rsidRDefault="003F0CAC" w:rsidP="00BF43F2">
      <w:pPr>
        <w:pStyle w:val="ListParagraph"/>
        <w:numPr>
          <w:ilvl w:val="1"/>
          <w:numId w:val="1"/>
        </w:numPr>
        <w:rPr>
          <w:rFonts w:ascii="FlandersArtSans-Regular" w:hAnsi="FlandersArtSans-Regular"/>
        </w:rPr>
      </w:pPr>
      <w:r w:rsidRPr="00DF1382">
        <w:rPr>
          <w:rFonts w:ascii="FlandersArtSans-Regular" w:hAnsi="FlandersArtSans-Regular"/>
        </w:rPr>
        <w:t>Martin Vanbrabant</w:t>
      </w:r>
    </w:p>
    <w:p w14:paraId="414CF635" w14:textId="5CDC56FB" w:rsidR="00C71946" w:rsidRPr="00DF1382" w:rsidRDefault="00C71946" w:rsidP="00BF43F2">
      <w:pPr>
        <w:pStyle w:val="ListParagraph"/>
        <w:numPr>
          <w:ilvl w:val="1"/>
          <w:numId w:val="1"/>
        </w:numPr>
        <w:rPr>
          <w:rFonts w:ascii="FlandersArtSans-Regular" w:hAnsi="FlandersArtSans-Regular"/>
        </w:rPr>
      </w:pPr>
      <w:r w:rsidRPr="00DF1382">
        <w:rPr>
          <w:rFonts w:ascii="FlandersArtSans-Regular" w:hAnsi="FlandersArtSans-Regular"/>
        </w:rPr>
        <w:t>Dimitri Schepers</w:t>
      </w:r>
    </w:p>
    <w:p w14:paraId="6FACD82D" w14:textId="659F3DAB" w:rsidR="00AE0F89" w:rsidRPr="00DF1382" w:rsidRDefault="00C71946" w:rsidP="00BF43F2">
      <w:pPr>
        <w:pStyle w:val="ListParagraph"/>
        <w:numPr>
          <w:ilvl w:val="1"/>
          <w:numId w:val="1"/>
        </w:numPr>
        <w:rPr>
          <w:rFonts w:ascii="FlandersArtSans-Regular" w:hAnsi="FlandersArtSans-Regular"/>
        </w:rPr>
      </w:pPr>
      <w:r w:rsidRPr="00DF1382">
        <w:rPr>
          <w:rFonts w:ascii="FlandersArtSans-Regular" w:hAnsi="FlandersArtSans-Regular"/>
        </w:rPr>
        <w:t>Anthony Van Heymbeeck</w:t>
      </w:r>
    </w:p>
    <w:p w14:paraId="2811E4A8" w14:textId="2F910054" w:rsidR="00730904" w:rsidRPr="00DF1382" w:rsidRDefault="004665A6" w:rsidP="00A505C1">
      <w:pPr>
        <w:pStyle w:val="ListParagraph"/>
        <w:numPr>
          <w:ilvl w:val="1"/>
          <w:numId w:val="1"/>
        </w:numPr>
        <w:rPr>
          <w:rFonts w:ascii="FlandersArtSans-Regular" w:hAnsi="FlandersArtSans-Regular"/>
        </w:rPr>
      </w:pPr>
      <w:r w:rsidRPr="00DF1382">
        <w:rPr>
          <w:rFonts w:ascii="FlandersArtSans-Regular" w:hAnsi="FlandersArtSans-Regular"/>
        </w:rPr>
        <w:t>Laurens Vercauteren</w:t>
      </w:r>
    </w:p>
    <w:p w14:paraId="7D6B77BC" w14:textId="0B9782EE" w:rsidR="00C71946" w:rsidRPr="00DF1382" w:rsidRDefault="00C71946" w:rsidP="00BF43F2">
      <w:pPr>
        <w:pStyle w:val="ListParagraph"/>
        <w:numPr>
          <w:ilvl w:val="0"/>
          <w:numId w:val="1"/>
        </w:numPr>
        <w:rPr>
          <w:rFonts w:ascii="FlandersArtSans-Regular" w:hAnsi="FlandersArtSans-Regular"/>
        </w:rPr>
      </w:pPr>
      <w:r w:rsidRPr="00DF1382">
        <w:rPr>
          <w:rFonts w:ascii="FlandersArtSans-Regular" w:hAnsi="FlandersArtSans-Regular"/>
        </w:rPr>
        <w:t>Departement Cultuur, Jeugd en Media</w:t>
      </w:r>
    </w:p>
    <w:p w14:paraId="7E4E8558" w14:textId="29C76DD1" w:rsidR="00A51423" w:rsidRPr="00DF1382" w:rsidRDefault="00A51423" w:rsidP="00BF43F2">
      <w:pPr>
        <w:pStyle w:val="ListParagraph"/>
        <w:numPr>
          <w:ilvl w:val="1"/>
          <w:numId w:val="1"/>
        </w:numPr>
        <w:rPr>
          <w:rFonts w:ascii="FlandersArtSans-Regular" w:hAnsi="FlandersArtSans-Regular"/>
        </w:rPr>
      </w:pPr>
      <w:r w:rsidRPr="00DF1382">
        <w:rPr>
          <w:rFonts w:ascii="FlandersArtSans-Regular" w:hAnsi="FlandersArtSans-Regular"/>
        </w:rPr>
        <w:t>Hans van der Linden</w:t>
      </w:r>
    </w:p>
    <w:p w14:paraId="77C2A903" w14:textId="34F31314" w:rsidR="00C71946" w:rsidRPr="00DF1382" w:rsidRDefault="000657CE" w:rsidP="00BF43F2">
      <w:pPr>
        <w:pStyle w:val="ListParagraph"/>
        <w:numPr>
          <w:ilvl w:val="0"/>
          <w:numId w:val="1"/>
        </w:numPr>
        <w:rPr>
          <w:rFonts w:ascii="FlandersArtSans-Regular" w:hAnsi="FlandersArtSans-Regular"/>
        </w:rPr>
      </w:pPr>
      <w:r w:rsidRPr="00DF1382">
        <w:rPr>
          <w:rFonts w:ascii="FlandersArtSans-Regular" w:hAnsi="FlandersArtSans-Regular"/>
        </w:rPr>
        <w:t xml:space="preserve">Agentschap </w:t>
      </w:r>
      <w:r w:rsidR="00C71946" w:rsidRPr="00DF1382">
        <w:rPr>
          <w:rFonts w:ascii="FlandersArtSans-Regular" w:hAnsi="FlandersArtSans-Regular"/>
        </w:rPr>
        <w:t>Onroerend Erfgoed</w:t>
      </w:r>
    </w:p>
    <w:p w14:paraId="2F9CD74F" w14:textId="673E7E72" w:rsidR="00C71946" w:rsidRPr="00DF1382" w:rsidRDefault="00C71946" w:rsidP="00BF43F2">
      <w:pPr>
        <w:pStyle w:val="ListParagraph"/>
        <w:numPr>
          <w:ilvl w:val="1"/>
          <w:numId w:val="1"/>
        </w:numPr>
        <w:rPr>
          <w:rFonts w:ascii="FlandersArtSans-Regular" w:hAnsi="FlandersArtSans-Regular"/>
        </w:rPr>
      </w:pPr>
      <w:r w:rsidRPr="00DF1382">
        <w:rPr>
          <w:rFonts w:ascii="FlandersArtSans-Regular" w:hAnsi="FlandersArtSans-Regular"/>
        </w:rPr>
        <w:t>Koen Van Daele</w:t>
      </w:r>
    </w:p>
    <w:p w14:paraId="6385DADE" w14:textId="4FCE36F0" w:rsidR="001720F1" w:rsidRPr="00DF1382" w:rsidRDefault="001720F1" w:rsidP="00BF43F2">
      <w:pPr>
        <w:pStyle w:val="ListParagraph"/>
        <w:numPr>
          <w:ilvl w:val="1"/>
          <w:numId w:val="1"/>
        </w:numPr>
        <w:rPr>
          <w:rFonts w:ascii="FlandersArtSans-Regular" w:hAnsi="FlandersArtSans-Regular"/>
        </w:rPr>
      </w:pPr>
      <w:r w:rsidRPr="00DF1382">
        <w:rPr>
          <w:rFonts w:ascii="FlandersArtSans-Regular" w:hAnsi="FlandersArtSans-Regular"/>
        </w:rPr>
        <w:t>Annelies Van Daele</w:t>
      </w:r>
    </w:p>
    <w:p w14:paraId="442FC111" w14:textId="5D41FD58" w:rsidR="00AE0F89" w:rsidRPr="00DF1382" w:rsidRDefault="00AE0F89" w:rsidP="00BF43F2">
      <w:pPr>
        <w:pStyle w:val="ListParagraph"/>
        <w:numPr>
          <w:ilvl w:val="0"/>
          <w:numId w:val="1"/>
        </w:numPr>
        <w:rPr>
          <w:rFonts w:ascii="Tahoma" w:eastAsia="Times New Roman" w:hAnsi="Tahoma" w:cs="Tahoma"/>
          <w:color w:val="201F1E"/>
          <w:sz w:val="20"/>
          <w:szCs w:val="20"/>
          <w:lang w:val="en-US"/>
        </w:rPr>
      </w:pPr>
      <w:r w:rsidRPr="00DF1382">
        <w:rPr>
          <w:rFonts w:ascii="FlandersArtSans-Regular" w:hAnsi="FlandersArtSans-Regular"/>
        </w:rPr>
        <w:t>MEEMOO</w:t>
      </w:r>
    </w:p>
    <w:p w14:paraId="119BACF8" w14:textId="046DB118" w:rsidR="000657CE" w:rsidRPr="00DF1382" w:rsidRDefault="000657CE" w:rsidP="00BF43F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Miel Vander Sande</w:t>
      </w:r>
    </w:p>
    <w:p w14:paraId="0C643653" w14:textId="5DFCE152" w:rsidR="00AC44DA" w:rsidRPr="00DF1382" w:rsidRDefault="00AC44DA" w:rsidP="00BF43F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Ronny Vissers</w:t>
      </w:r>
    </w:p>
    <w:p w14:paraId="495CFC5A" w14:textId="157C5813" w:rsidR="00A505C1" w:rsidRPr="00DF1382" w:rsidRDefault="00A505C1" w:rsidP="00BF43F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Bert Lemmens</w:t>
      </w:r>
    </w:p>
    <w:p w14:paraId="03EBDF01" w14:textId="57FEFD63" w:rsidR="003F0CAC" w:rsidRPr="00DF1382" w:rsidRDefault="003F0CAC" w:rsidP="00BF43F2">
      <w:pPr>
        <w:pStyle w:val="ListParagraph"/>
        <w:numPr>
          <w:ilvl w:val="0"/>
          <w:numId w:val="1"/>
        </w:numPr>
        <w:rPr>
          <w:rFonts w:ascii="Tahoma" w:eastAsia="Times New Roman" w:hAnsi="Tahoma" w:cs="Tahoma"/>
          <w:color w:val="201F1E"/>
          <w:sz w:val="20"/>
          <w:szCs w:val="20"/>
          <w:lang w:val="en-US"/>
        </w:rPr>
      </w:pPr>
      <w:r w:rsidRPr="00DF1382">
        <w:rPr>
          <w:rFonts w:ascii="FlandersArtSans-Regular" w:hAnsi="FlandersArtSans-Regular"/>
        </w:rPr>
        <w:t>Werkplaats immaterieel erfgoed</w:t>
      </w:r>
    </w:p>
    <w:p w14:paraId="19B88116" w14:textId="75C8EBB2" w:rsidR="003F0CAC" w:rsidRPr="00DF1382" w:rsidRDefault="003F0CAC" w:rsidP="00DF138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Floris Zuallaert</w:t>
      </w:r>
    </w:p>
    <w:p w14:paraId="3FF18F9A" w14:textId="21290FFD" w:rsidR="00AC44DA" w:rsidRPr="00DF1382" w:rsidRDefault="003F0CAC" w:rsidP="00BF43F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Shana Van Hauwermeiren</w:t>
      </w:r>
    </w:p>
    <w:p w14:paraId="32EC5DF7" w14:textId="7BC08DFA" w:rsidR="003F0CAC" w:rsidRPr="00AC44DA" w:rsidRDefault="003F0CAC" w:rsidP="00BF43F2">
      <w:pPr>
        <w:pStyle w:val="ListParagraph"/>
        <w:numPr>
          <w:ilvl w:val="0"/>
          <w:numId w:val="1"/>
        </w:numPr>
        <w:rPr>
          <w:rFonts w:ascii="Tahoma" w:eastAsia="Times New Roman" w:hAnsi="Tahoma" w:cs="Tahoma"/>
          <w:color w:val="201F1E"/>
          <w:sz w:val="20"/>
          <w:szCs w:val="20"/>
          <w:lang w:val="en-US"/>
        </w:rPr>
      </w:pPr>
      <w:r>
        <w:rPr>
          <w:rFonts w:ascii="FlandersArtSans-Regular" w:hAnsi="FlandersArtSans-Regular"/>
        </w:rPr>
        <w:t>Histories</w:t>
      </w:r>
    </w:p>
    <w:p w14:paraId="2513A157" w14:textId="446D6C33" w:rsidR="00AC44DA" w:rsidRPr="00DF1382" w:rsidRDefault="00AC44DA" w:rsidP="00BF43F2">
      <w:pPr>
        <w:pStyle w:val="ListParagraph"/>
        <w:numPr>
          <w:ilvl w:val="1"/>
          <w:numId w:val="1"/>
        </w:numPr>
        <w:rPr>
          <w:rFonts w:ascii="Tahoma" w:eastAsia="Times New Roman" w:hAnsi="Tahoma" w:cs="Tahoma"/>
          <w:color w:val="201F1E"/>
          <w:sz w:val="20"/>
          <w:szCs w:val="20"/>
          <w:lang w:val="en-US"/>
        </w:rPr>
      </w:pPr>
      <w:r w:rsidRPr="00DF1382">
        <w:rPr>
          <w:rFonts w:ascii="FlandersArtSans-Regular" w:hAnsi="FlandersArtSans-Regular"/>
        </w:rPr>
        <w:t>Hendrik Vandeginste</w:t>
      </w:r>
    </w:p>
    <w:p w14:paraId="2A8D89BD" w14:textId="77777777" w:rsidR="00DF1382" w:rsidRPr="00DF1382" w:rsidRDefault="00DF1382" w:rsidP="00730904">
      <w:pPr>
        <w:pStyle w:val="ListParagraph"/>
        <w:numPr>
          <w:ilvl w:val="0"/>
          <w:numId w:val="1"/>
        </w:numPr>
        <w:rPr>
          <w:rFonts w:ascii="Tahoma" w:eastAsia="Times New Roman" w:hAnsi="Tahoma" w:cs="Tahoma"/>
          <w:color w:val="201F1E"/>
          <w:sz w:val="20"/>
          <w:szCs w:val="20"/>
          <w:lang w:val="nl-BE"/>
        </w:rPr>
      </w:pPr>
      <w:r w:rsidRPr="00DF1382">
        <w:rPr>
          <w:rFonts w:ascii="FlandersArtSans-Regular" w:hAnsi="FlandersArtSans-Regular"/>
        </w:rPr>
        <w:t>Vlaamse Kunstcollectie vzw</w:t>
      </w:r>
    </w:p>
    <w:p w14:paraId="34DCAAB5" w14:textId="74593674" w:rsidR="00730904" w:rsidRPr="00DF1382" w:rsidRDefault="00730904" w:rsidP="00DF1382">
      <w:pPr>
        <w:pStyle w:val="ListParagraph"/>
        <w:numPr>
          <w:ilvl w:val="1"/>
          <w:numId w:val="1"/>
        </w:numPr>
        <w:rPr>
          <w:rFonts w:ascii="Tahoma" w:eastAsia="Times New Roman" w:hAnsi="Tahoma" w:cs="Tahoma"/>
          <w:color w:val="201F1E"/>
          <w:sz w:val="20"/>
          <w:szCs w:val="20"/>
          <w:lang w:val="nl-BE"/>
        </w:rPr>
      </w:pPr>
      <w:r w:rsidRPr="00DF1382">
        <w:rPr>
          <w:rFonts w:ascii="FlandersArtSans-Regular" w:hAnsi="FlandersArtSans-Regular"/>
        </w:rPr>
        <w:t>Pascal Ennaert</w:t>
      </w:r>
    </w:p>
    <w:p w14:paraId="62BC7915" w14:textId="1D361620" w:rsidR="00DF1382" w:rsidRPr="00DF1382" w:rsidRDefault="00DF1382" w:rsidP="00730904">
      <w:pPr>
        <w:pStyle w:val="ListParagraph"/>
        <w:numPr>
          <w:ilvl w:val="0"/>
          <w:numId w:val="1"/>
        </w:numPr>
        <w:rPr>
          <w:rFonts w:ascii="Tahoma" w:eastAsia="Times New Roman" w:hAnsi="Tahoma" w:cs="Tahoma"/>
          <w:color w:val="201F1E"/>
          <w:sz w:val="20"/>
          <w:szCs w:val="20"/>
          <w:lang w:val="nl-BE"/>
        </w:rPr>
      </w:pPr>
      <w:r w:rsidRPr="00DF1382">
        <w:rPr>
          <w:rFonts w:ascii="FlandersArtSans-Regular" w:hAnsi="FlandersArtSans-Regular"/>
        </w:rPr>
        <w:t>FARO</w:t>
      </w:r>
    </w:p>
    <w:p w14:paraId="3EB1FFB9" w14:textId="432F44B9" w:rsidR="00730904" w:rsidRPr="00DF1382" w:rsidRDefault="00730904" w:rsidP="00DF1382">
      <w:pPr>
        <w:pStyle w:val="ListParagraph"/>
        <w:numPr>
          <w:ilvl w:val="1"/>
          <w:numId w:val="1"/>
        </w:numPr>
        <w:rPr>
          <w:rFonts w:ascii="Tahoma" w:eastAsia="Times New Roman" w:hAnsi="Tahoma" w:cs="Tahoma"/>
          <w:color w:val="201F1E"/>
          <w:sz w:val="20"/>
          <w:szCs w:val="20"/>
          <w:lang w:val="nl-BE"/>
        </w:rPr>
      </w:pPr>
      <w:r w:rsidRPr="00DF1382">
        <w:rPr>
          <w:rFonts w:ascii="FlandersArtSans-Regular" w:hAnsi="FlandersArtSans-Regular"/>
        </w:rPr>
        <w:t>Bram Wiercx</w:t>
      </w:r>
    </w:p>
    <w:p w14:paraId="7BCBCD83" w14:textId="77777777" w:rsidR="005D6F35" w:rsidRDefault="005D6F35">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15C527BB" w14:textId="2CD17D97" w:rsidR="00527306" w:rsidRPr="009A60EC" w:rsidRDefault="00527306" w:rsidP="00527306">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lastRenderedPageBreak/>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743B69">
        <w:tc>
          <w:tcPr>
            <w:tcW w:w="1555" w:type="dxa"/>
          </w:tcPr>
          <w:p w14:paraId="4791EE3A" w14:textId="045D7593"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w:t>
            </w:r>
            <w:r w:rsidR="00692D10">
              <w:rPr>
                <w:rFonts w:ascii="FlandersArtSans-Regular" w:eastAsia="Calibri" w:hAnsi="FlandersArtSans-Regular" w:cs="Calibri"/>
                <w:color w:val="A5A5A5" w:themeColor="accent3"/>
                <w:lang w:val="nl-BE"/>
              </w:rPr>
              <w:t>10</w:t>
            </w:r>
          </w:p>
        </w:tc>
        <w:tc>
          <w:tcPr>
            <w:tcW w:w="7512" w:type="dxa"/>
          </w:tcPr>
          <w:p w14:paraId="446CF0E0" w14:textId="45FC59CB" w:rsidR="00527306" w:rsidRPr="009A60EC" w:rsidRDefault="0021392D" w:rsidP="00743B69">
            <w:pPr>
              <w:spacing w:line="360" w:lineRule="auto"/>
              <w:rPr>
                <w:rFonts w:ascii="FlandersArtSans-Regular" w:hAnsi="FlandersArtSans-Regular"/>
              </w:rPr>
            </w:pPr>
            <w:r>
              <w:rPr>
                <w:rFonts w:ascii="FlandersArtSans-Regular" w:eastAsia="Calibri" w:hAnsi="FlandersArtSans-Regular" w:cs="Calibri"/>
                <w:b/>
                <w:bCs/>
                <w:color w:val="373636"/>
                <w:lang w:val="nl-BE"/>
              </w:rPr>
              <w:t>Recap traject</w:t>
            </w:r>
          </w:p>
        </w:tc>
      </w:tr>
      <w:tr w:rsidR="00527306" w:rsidRPr="00042295" w14:paraId="208E99FA" w14:textId="77777777" w:rsidTr="00743B69">
        <w:tc>
          <w:tcPr>
            <w:tcW w:w="1555" w:type="dxa"/>
          </w:tcPr>
          <w:p w14:paraId="04D2FABD" w14:textId="5C7683E0"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13u10 – 13u</w:t>
            </w:r>
            <w:r w:rsidR="0021392D">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 xml:space="preserve">0 </w:t>
            </w:r>
          </w:p>
        </w:tc>
        <w:tc>
          <w:tcPr>
            <w:tcW w:w="7512" w:type="dxa"/>
          </w:tcPr>
          <w:p w14:paraId="2CE9CDF2" w14:textId="12E3A4CB" w:rsidR="00527306" w:rsidRPr="0021392D" w:rsidRDefault="0021392D" w:rsidP="00743B69">
            <w:pPr>
              <w:spacing w:line="360" w:lineRule="auto"/>
              <w:rPr>
                <w:rFonts w:ascii="FlandersArtSans-Regular" w:hAnsi="FlandersArtSans-Regular"/>
                <w:lang w:val="nl-BE"/>
              </w:rPr>
            </w:pPr>
            <w:r w:rsidRPr="0021392D">
              <w:rPr>
                <w:rFonts w:ascii="FlandersArtSans-Regular" w:eastAsia="Calibri" w:hAnsi="FlandersArtSans-Regular" w:cs="Calibri"/>
                <w:b/>
                <w:bCs/>
                <w:color w:val="373636"/>
                <w:lang w:val="nl-BE"/>
              </w:rPr>
              <w:t>OSLO cultureel Erfgoed Object AP</w:t>
            </w:r>
          </w:p>
        </w:tc>
      </w:tr>
      <w:tr w:rsidR="00527306" w:rsidRPr="00042295" w14:paraId="39A16E17" w14:textId="77777777" w:rsidTr="00743B69">
        <w:tc>
          <w:tcPr>
            <w:tcW w:w="1555" w:type="dxa"/>
          </w:tcPr>
          <w:p w14:paraId="19B5D63A" w14:textId="752FB540" w:rsidR="00527306" w:rsidRDefault="0021392D"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13u40 – 14u10</w:t>
            </w:r>
          </w:p>
        </w:tc>
        <w:tc>
          <w:tcPr>
            <w:tcW w:w="7512" w:type="dxa"/>
          </w:tcPr>
          <w:p w14:paraId="6FE830B4" w14:textId="3FEDEA59" w:rsidR="00527306" w:rsidRPr="00042295" w:rsidRDefault="0021392D"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OSLO Cultureel Erfgoed Event AP</w:t>
            </w:r>
          </w:p>
        </w:tc>
      </w:tr>
      <w:tr w:rsidR="00C30B50" w:rsidRPr="00042295" w14:paraId="15E2366A" w14:textId="77777777" w:rsidTr="00743B69">
        <w:tc>
          <w:tcPr>
            <w:tcW w:w="1555" w:type="dxa"/>
          </w:tcPr>
          <w:p w14:paraId="2F37361C" w14:textId="13601A5D" w:rsidR="00C30B50"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21392D">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1392D">
              <w:rPr>
                <w:rFonts w:ascii="FlandersArtSans-Regular" w:eastAsia="Calibri" w:hAnsi="FlandersArtSans-Regular" w:cs="Calibri"/>
                <w:color w:val="A5A5A5" w:themeColor="accent3"/>
                <w:lang w:val="nl-BE"/>
              </w:rPr>
              <w:t>1</w:t>
            </w:r>
            <w:r w:rsidR="00692D10">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 xml:space="preserve"> – 14u</w:t>
            </w:r>
            <w:r w:rsidR="0021392D">
              <w:rPr>
                <w:rFonts w:ascii="FlandersArtSans-Regular" w:eastAsia="Calibri" w:hAnsi="FlandersArtSans-Regular" w:cs="Calibri"/>
                <w:color w:val="A5A5A5" w:themeColor="accent3"/>
                <w:lang w:val="nl-BE"/>
              </w:rPr>
              <w:t>2</w:t>
            </w:r>
            <w:r>
              <w:rPr>
                <w:rFonts w:ascii="FlandersArtSans-Regular" w:eastAsia="Calibri" w:hAnsi="FlandersArtSans-Regular" w:cs="Calibri"/>
                <w:color w:val="A5A5A5" w:themeColor="accent3"/>
                <w:lang w:val="nl-BE"/>
              </w:rPr>
              <w:t>0</w:t>
            </w:r>
          </w:p>
        </w:tc>
        <w:tc>
          <w:tcPr>
            <w:tcW w:w="7512" w:type="dxa"/>
          </w:tcPr>
          <w:p w14:paraId="7423A0F1" w14:textId="45150564" w:rsidR="00C30B50" w:rsidRDefault="0021392D"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OSLO Cultureel Erfgoed VOC</w:t>
            </w:r>
          </w:p>
        </w:tc>
      </w:tr>
      <w:tr w:rsidR="00527306" w:rsidRPr="009A60EC" w14:paraId="6D4441A0" w14:textId="77777777" w:rsidTr="00743B69">
        <w:tc>
          <w:tcPr>
            <w:tcW w:w="1555" w:type="dxa"/>
          </w:tcPr>
          <w:p w14:paraId="01093636" w14:textId="4EDBB0F3" w:rsidR="00527306"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21392D">
              <w:rPr>
                <w:rFonts w:ascii="FlandersArtSans-Regular" w:eastAsia="Calibri" w:hAnsi="FlandersArtSans-Regular" w:cs="Calibri"/>
                <w:color w:val="A5A5A5" w:themeColor="accent3"/>
                <w:lang w:val="nl-BE"/>
              </w:rPr>
              <w:t>2</w:t>
            </w:r>
            <w:r>
              <w:rPr>
                <w:rFonts w:ascii="FlandersArtSans-Regular" w:eastAsia="Calibri" w:hAnsi="FlandersArtSans-Regular" w:cs="Calibri"/>
                <w:color w:val="A5A5A5" w:themeColor="accent3"/>
                <w:lang w:val="nl-BE"/>
              </w:rPr>
              <w:t>0 – 1</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1392D">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w:t>
            </w:r>
          </w:p>
        </w:tc>
        <w:tc>
          <w:tcPr>
            <w:tcW w:w="7512" w:type="dxa"/>
          </w:tcPr>
          <w:p w14:paraId="59715E87" w14:textId="44462F85" w:rsidR="00527306" w:rsidRPr="00042295" w:rsidRDefault="00E16E79"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Pauze</w:t>
            </w:r>
          </w:p>
        </w:tc>
      </w:tr>
      <w:tr w:rsidR="008F1253" w:rsidRPr="009A60EC" w14:paraId="745488B0" w14:textId="77777777" w:rsidTr="00743B69">
        <w:tc>
          <w:tcPr>
            <w:tcW w:w="1555" w:type="dxa"/>
          </w:tcPr>
          <w:p w14:paraId="2F151BAF" w14:textId="512A7985" w:rsidR="008F1253"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1392D">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 – 1</w:t>
            </w:r>
            <w:r w:rsidR="0021392D">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1392D">
              <w:rPr>
                <w:rFonts w:ascii="FlandersArtSans-Regular" w:eastAsia="Calibri" w:hAnsi="FlandersArtSans-Regular" w:cs="Calibri"/>
                <w:color w:val="A5A5A5" w:themeColor="accent3"/>
                <w:lang w:val="nl-BE"/>
              </w:rPr>
              <w:t>4</w:t>
            </w:r>
            <w:r w:rsidR="00692D10">
              <w:rPr>
                <w:rFonts w:ascii="FlandersArtSans-Regular" w:eastAsia="Calibri" w:hAnsi="FlandersArtSans-Regular" w:cs="Calibri"/>
                <w:color w:val="A5A5A5" w:themeColor="accent3"/>
                <w:lang w:val="nl-BE"/>
              </w:rPr>
              <w:t>0</w:t>
            </w:r>
          </w:p>
        </w:tc>
        <w:tc>
          <w:tcPr>
            <w:tcW w:w="7512" w:type="dxa"/>
          </w:tcPr>
          <w:p w14:paraId="57D3D30D" w14:textId="6753FD4E" w:rsidR="008F1253" w:rsidRDefault="0021392D"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FRBR v0.6</w:t>
            </w:r>
          </w:p>
        </w:tc>
      </w:tr>
      <w:tr w:rsidR="00527306" w:rsidRPr="009A60EC" w14:paraId="77B54D7A" w14:textId="77777777" w:rsidTr="00743B69">
        <w:tc>
          <w:tcPr>
            <w:tcW w:w="1555" w:type="dxa"/>
          </w:tcPr>
          <w:p w14:paraId="6E968198" w14:textId="0BFC1241" w:rsidR="00527306" w:rsidRPr="009A60EC"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w:t>
            </w:r>
            <w:r w:rsidR="0021392D">
              <w:rPr>
                <w:rFonts w:ascii="FlandersArtSans-Regular" w:eastAsia="Calibri" w:hAnsi="FlandersArtSans-Regular" w:cs="Calibri"/>
                <w:color w:val="A5A5A5" w:themeColor="accent3"/>
                <w:lang w:val="en"/>
              </w:rPr>
              <w:t>4</w:t>
            </w:r>
            <w:r>
              <w:rPr>
                <w:rFonts w:ascii="FlandersArtSans-Regular" w:eastAsia="Calibri" w:hAnsi="FlandersArtSans-Regular" w:cs="Calibri"/>
                <w:color w:val="A5A5A5" w:themeColor="accent3"/>
                <w:lang w:val="en"/>
              </w:rPr>
              <w:t>u</w:t>
            </w:r>
            <w:r w:rsidR="0021392D">
              <w:rPr>
                <w:rFonts w:ascii="FlandersArtSans-Regular" w:eastAsia="Calibri" w:hAnsi="FlandersArtSans-Regular" w:cs="Calibri"/>
                <w:color w:val="A5A5A5" w:themeColor="accent3"/>
                <w:lang w:val="en"/>
              </w:rPr>
              <w:t>4</w:t>
            </w:r>
            <w:r w:rsidR="00692D10">
              <w:rPr>
                <w:rFonts w:ascii="FlandersArtSans-Regular" w:eastAsia="Calibri" w:hAnsi="FlandersArtSans-Regular" w:cs="Calibri"/>
                <w:color w:val="A5A5A5" w:themeColor="accent3"/>
                <w:lang w:val="en"/>
              </w:rPr>
              <w:t>0</w:t>
            </w:r>
            <w:r>
              <w:rPr>
                <w:rFonts w:ascii="FlandersArtSans-Regular" w:eastAsia="Calibri" w:hAnsi="FlandersArtSans-Regular" w:cs="Calibri"/>
                <w:color w:val="A5A5A5" w:themeColor="accent3"/>
                <w:lang w:val="en"/>
              </w:rPr>
              <w:t xml:space="preserve"> – 15u</w:t>
            </w:r>
            <w:r w:rsidR="0021392D">
              <w:rPr>
                <w:rFonts w:ascii="FlandersArtSans-Regular" w:eastAsia="Calibri" w:hAnsi="FlandersArtSans-Regular" w:cs="Calibri"/>
                <w:color w:val="A5A5A5" w:themeColor="accent3"/>
                <w:lang w:val="en"/>
              </w:rPr>
              <w:t>0</w:t>
            </w:r>
            <w:r w:rsidR="00692D10">
              <w:rPr>
                <w:rFonts w:ascii="FlandersArtSans-Regular" w:eastAsia="Calibri" w:hAnsi="FlandersArtSans-Regular" w:cs="Calibri"/>
                <w:color w:val="A5A5A5" w:themeColor="accent3"/>
                <w:lang w:val="en"/>
              </w:rPr>
              <w:t>0</w:t>
            </w:r>
          </w:p>
        </w:tc>
        <w:tc>
          <w:tcPr>
            <w:tcW w:w="7512" w:type="dxa"/>
          </w:tcPr>
          <w:p w14:paraId="1EF6A8C5" w14:textId="75230B97" w:rsidR="00527306" w:rsidRPr="009A60EC" w:rsidRDefault="0021392D"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color w:val="373636"/>
                <w:lang w:val="nl-BE"/>
              </w:rPr>
              <w:t>Stavaza Immaterieel Cultureel Erfgoed</w:t>
            </w:r>
          </w:p>
        </w:tc>
      </w:tr>
      <w:tr w:rsidR="00C30B50" w:rsidRPr="009A60EC" w14:paraId="08301B70" w14:textId="77777777" w:rsidTr="00743B69">
        <w:tc>
          <w:tcPr>
            <w:tcW w:w="1555" w:type="dxa"/>
          </w:tcPr>
          <w:p w14:paraId="3FFF42D4" w14:textId="6CBF395C" w:rsidR="00C30B50"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21392D">
              <w:rPr>
                <w:rFonts w:ascii="FlandersArtSans-Regular" w:eastAsia="Calibri" w:hAnsi="FlandersArtSans-Regular" w:cs="Calibri"/>
                <w:color w:val="A5A5A5" w:themeColor="accent3"/>
                <w:lang w:val="en"/>
              </w:rPr>
              <w:t>0</w:t>
            </w:r>
            <w:r w:rsidR="00692D10">
              <w:rPr>
                <w:rFonts w:ascii="FlandersArtSans-Regular" w:eastAsia="Calibri" w:hAnsi="FlandersArtSans-Regular" w:cs="Calibri"/>
                <w:color w:val="A5A5A5" w:themeColor="accent3"/>
                <w:lang w:val="en"/>
              </w:rPr>
              <w:t>0</w:t>
            </w:r>
            <w:r>
              <w:rPr>
                <w:rFonts w:ascii="FlandersArtSans-Regular" w:eastAsia="Calibri" w:hAnsi="FlandersArtSans-Regular" w:cs="Calibri"/>
                <w:color w:val="A5A5A5" w:themeColor="accent3"/>
                <w:lang w:val="en"/>
              </w:rPr>
              <w:t xml:space="preserve"> – 1</w:t>
            </w:r>
            <w:r w:rsidR="0021392D">
              <w:rPr>
                <w:rFonts w:ascii="FlandersArtSans-Regular" w:eastAsia="Calibri" w:hAnsi="FlandersArtSans-Regular" w:cs="Calibri"/>
                <w:color w:val="A5A5A5" w:themeColor="accent3"/>
                <w:lang w:val="en"/>
              </w:rPr>
              <w:t>5</w:t>
            </w:r>
            <w:r>
              <w:rPr>
                <w:rFonts w:ascii="FlandersArtSans-Regular" w:eastAsia="Calibri" w:hAnsi="FlandersArtSans-Regular" w:cs="Calibri"/>
                <w:color w:val="A5A5A5" w:themeColor="accent3"/>
                <w:lang w:val="en"/>
              </w:rPr>
              <w:t>u</w:t>
            </w:r>
            <w:r w:rsidR="0021392D">
              <w:rPr>
                <w:rFonts w:ascii="FlandersArtSans-Regular" w:eastAsia="Calibri" w:hAnsi="FlandersArtSans-Regular" w:cs="Calibri"/>
                <w:color w:val="A5A5A5" w:themeColor="accent3"/>
                <w:lang w:val="en"/>
              </w:rPr>
              <w:t>2</w:t>
            </w:r>
            <w:r>
              <w:rPr>
                <w:rFonts w:ascii="FlandersArtSans-Regular" w:eastAsia="Calibri" w:hAnsi="FlandersArtSans-Regular" w:cs="Calibri"/>
                <w:color w:val="A5A5A5" w:themeColor="accent3"/>
                <w:lang w:val="en"/>
              </w:rPr>
              <w:t>0</w:t>
            </w:r>
          </w:p>
        </w:tc>
        <w:tc>
          <w:tcPr>
            <w:tcW w:w="7512" w:type="dxa"/>
          </w:tcPr>
          <w:p w14:paraId="3EB38633" w14:textId="6FE417D9" w:rsidR="00C30B50" w:rsidRDefault="0021392D"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Use case check</w:t>
            </w:r>
          </w:p>
        </w:tc>
      </w:tr>
      <w:tr w:rsidR="0021392D" w:rsidRPr="009A60EC" w14:paraId="77C8471A" w14:textId="77777777" w:rsidTr="00743B69">
        <w:tc>
          <w:tcPr>
            <w:tcW w:w="1555" w:type="dxa"/>
          </w:tcPr>
          <w:p w14:paraId="3326B4B7" w14:textId="68C39320" w:rsidR="0021392D" w:rsidRDefault="0021392D"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15u20 – 15u40</w:t>
            </w:r>
          </w:p>
        </w:tc>
        <w:tc>
          <w:tcPr>
            <w:tcW w:w="7512" w:type="dxa"/>
          </w:tcPr>
          <w:p w14:paraId="6EEF9231" w14:textId="6C7954B2" w:rsidR="0021392D" w:rsidRDefault="0021392D"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Q&amp;A</w:t>
            </w:r>
          </w:p>
        </w:tc>
      </w:tr>
      <w:tr w:rsidR="0021392D" w:rsidRPr="009A60EC" w14:paraId="5B350DFD" w14:textId="77777777" w:rsidTr="00743B69">
        <w:tc>
          <w:tcPr>
            <w:tcW w:w="1555" w:type="dxa"/>
          </w:tcPr>
          <w:p w14:paraId="5114AA22" w14:textId="04E70AFB" w:rsidR="0021392D" w:rsidRDefault="0021392D"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15u40 – 16u00</w:t>
            </w:r>
          </w:p>
        </w:tc>
        <w:tc>
          <w:tcPr>
            <w:tcW w:w="7512" w:type="dxa"/>
          </w:tcPr>
          <w:p w14:paraId="20CFB3E5" w14:textId="2EEAB2AA" w:rsidR="0021392D" w:rsidRDefault="0021392D"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Volgende stappen</w:t>
            </w:r>
          </w:p>
        </w:tc>
      </w:tr>
    </w:tbl>
    <w:p w14:paraId="041B09A7" w14:textId="77777777" w:rsidR="00527306" w:rsidRDefault="00527306" w:rsidP="007F67CB">
      <w:pPr>
        <w:rPr>
          <w:rFonts w:ascii="FlandersArtSans-Medium" w:eastAsia="Calibri" w:hAnsi="FlandersArtSans-Medium" w:cs="Calibri"/>
          <w:b/>
          <w:bCs/>
          <w:smallCaps/>
          <w:color w:val="373636"/>
          <w:sz w:val="36"/>
          <w:szCs w:val="36"/>
        </w:rPr>
      </w:pPr>
    </w:p>
    <w:p w14:paraId="34BD2B8D" w14:textId="77777777" w:rsidR="00527306" w:rsidRDefault="00527306" w:rsidP="00BF43F2">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Inleiding</w:t>
      </w:r>
    </w:p>
    <w:p w14:paraId="55AF89EE" w14:textId="77777777" w:rsidR="00484890" w:rsidRDefault="00527306" w:rsidP="00527306">
      <w:pPr>
        <w:jc w:val="both"/>
        <w:rPr>
          <w:rFonts w:ascii="FlandersArtSans-Regular" w:hAnsi="FlandersArtSans-Regular"/>
        </w:rPr>
      </w:pPr>
      <w:r w:rsidRPr="00DC31AE">
        <w:rPr>
          <w:rFonts w:ascii="FlandersArtSans-Regular" w:hAnsi="FlandersArtSans-Regular"/>
        </w:rPr>
        <w:t>Het initiatief voor dit standaardisatietraject komt vanuit het Departement Cultuur, Jeugd en Media waarbij de doelstelling is om een semantisch model op te stellen r</w:t>
      </w:r>
      <w:r>
        <w:rPr>
          <w:rFonts w:ascii="FlandersArtSans-Regular" w:hAnsi="FlandersArtSans-Regular"/>
        </w:rPr>
        <w:t>ond</w:t>
      </w:r>
      <w:r w:rsidRPr="00DC31AE">
        <w:rPr>
          <w:rFonts w:ascii="FlandersArtSans-Regular" w:hAnsi="FlandersArtSans-Regular"/>
        </w:rPr>
        <w:t xml:space="preserve"> culturel</w:t>
      </w:r>
      <w:r>
        <w:rPr>
          <w:rFonts w:ascii="FlandersArtSans-Regular" w:hAnsi="FlandersArtSans-Regular"/>
        </w:rPr>
        <w:t>e</w:t>
      </w:r>
      <w:r w:rsidRPr="00DC31AE">
        <w:rPr>
          <w:rFonts w:ascii="FlandersArtSans-Regular" w:hAnsi="FlandersArtSans-Regular"/>
        </w:rPr>
        <w:t xml:space="preserve"> erfgoed</w:t>
      </w:r>
      <w:r>
        <w:rPr>
          <w:rFonts w:ascii="FlandersArtSans-Regular" w:hAnsi="FlandersArtSans-Regular"/>
        </w:rPr>
        <w:t>objecten,</w:t>
      </w:r>
      <w:r w:rsidRPr="00DC31AE">
        <w:rPr>
          <w:rFonts w:ascii="FlandersArtSans-Regular" w:hAnsi="FlandersArtSans-Regular"/>
        </w:rPr>
        <w:t xml:space="preserve"> dat is afgestemd met alle betrokken partijen</w:t>
      </w:r>
      <w:r>
        <w:rPr>
          <w:rFonts w:ascii="FlandersArtSans-Regular" w:hAnsi="FlandersArtSans-Regular"/>
        </w:rPr>
        <w:t>.</w:t>
      </w:r>
    </w:p>
    <w:p w14:paraId="583C93C4" w14:textId="45284211" w:rsidR="00527306" w:rsidRPr="00DC31AE" w:rsidRDefault="00527306" w:rsidP="00527306">
      <w:pPr>
        <w:jc w:val="both"/>
        <w:rPr>
          <w:rFonts w:ascii="FlandersArtSans-Regular" w:hAnsi="FlandersArtSans-Regular"/>
        </w:rPr>
      </w:pPr>
    </w:p>
    <w:p w14:paraId="26FDB459" w14:textId="77777777" w:rsidR="00527306" w:rsidRPr="007B6B0D"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0DDE6CE2" w14:textId="7D195FDF"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484890">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vindbaarheid van data. Op die manier kan iedereen de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op semantische en technische interoperabiliteit.</w:t>
      </w:r>
      <w:r>
        <w:rPr>
          <w:rFonts w:ascii="FlandersArtSans-Regular" w:hAnsi="FlandersArtSans-Regular"/>
        </w:rPr>
        <w:t xml:space="preserve"> </w:t>
      </w:r>
      <w:r w:rsidRPr="00DC31AE">
        <w:rPr>
          <w:rFonts w:ascii="FlandersArtSans-Regular" w:hAnsi="FlandersArtSans-Regular"/>
        </w:rPr>
        <w:t xml:space="preserve">De vocabularia en applicatieprofielen worden ontwikkeld in co-creatie met Vlaamse administraties, lokale besturen, federale partners, de Europese Commissie en private partners (ondertussen meer dan </w:t>
      </w:r>
      <w:r>
        <w:rPr>
          <w:rFonts w:ascii="FlandersArtSans-Regular" w:hAnsi="FlandersArtSans-Regular"/>
        </w:rPr>
        <w:t>4000 bijdragers</w:t>
      </w:r>
      <w:r w:rsidRPr="00DC31AE">
        <w:rPr>
          <w:rFonts w:ascii="FlandersArtSans-Regular" w:hAnsi="FlandersArtSans-Regular"/>
        </w:rPr>
        <w:t>).</w:t>
      </w:r>
    </w:p>
    <w:p w14:paraId="2903DAC4" w14:textId="63040E0B" w:rsidR="00527306" w:rsidRDefault="00527306" w:rsidP="00527306">
      <w:pPr>
        <w:jc w:val="both"/>
        <w:rPr>
          <w:rFonts w:ascii="FlandersArtSans-Regular" w:hAnsi="FlandersArtSans-Regular"/>
        </w:rPr>
      </w:pPr>
      <w:r>
        <w:rPr>
          <w:rFonts w:ascii="FlandersArtSans-Regular" w:hAnsi="FlandersArtSans-Regular"/>
        </w:rPr>
        <w:t>Momenteel zijn er reeds 2</w:t>
      </w:r>
      <w:r w:rsidR="00484890">
        <w:rPr>
          <w:rFonts w:ascii="FlandersArtSans-Regular" w:hAnsi="FlandersArtSans-Regular"/>
        </w:rPr>
        <w:t>8</w:t>
      </w:r>
      <w:r>
        <w:rPr>
          <w:rFonts w:ascii="FlandersArtSans-Regular" w:hAnsi="FlandersArtSans-Regular"/>
        </w:rPr>
        <w:t xml:space="preserve"> erkende standaarden, 2</w:t>
      </w:r>
      <w:r w:rsidR="00484890">
        <w:rPr>
          <w:rFonts w:ascii="FlandersArtSans-Regular" w:hAnsi="FlandersArtSans-Regular"/>
        </w:rPr>
        <w:t>1</w:t>
      </w:r>
      <w:r>
        <w:rPr>
          <w:rFonts w:ascii="FlandersArtSans-Regular" w:hAnsi="FlandersArtSans-Regular"/>
        </w:rPr>
        <w:t xml:space="preserve"> kandidaat standaarden</w:t>
      </w:r>
      <w:r w:rsidRPr="00DC31AE">
        <w:rPr>
          <w:rFonts w:ascii="FlandersArtSans-Regular" w:hAnsi="FlandersArtSans-Regular"/>
        </w:rPr>
        <w:t xml:space="preserve"> </w:t>
      </w:r>
      <w:r>
        <w:rPr>
          <w:rFonts w:ascii="FlandersArtSans-Regular" w:hAnsi="FlandersArtSans-Regular"/>
        </w:rPr>
        <w:t>en 2 standaarden in ontwikkeling. De standaard voor cultureel erfgoed behoort tot deze laatste categorie.</w:t>
      </w:r>
    </w:p>
    <w:p w14:paraId="738A3C7C" w14:textId="7987C1B9" w:rsidR="005D6F35" w:rsidRDefault="00527306" w:rsidP="00527306">
      <w:pPr>
        <w:jc w:val="both"/>
        <w:rPr>
          <w:rFonts w:ascii="FlandersArtSans-Regular" w:hAnsi="FlandersArtSans-Regular"/>
        </w:rPr>
      </w:pPr>
      <w:r w:rsidRPr="00DC31AE">
        <w:rPr>
          <w:rFonts w:ascii="FlandersArtSans-Regular" w:hAnsi="FlandersArtSans-Regular"/>
        </w:rPr>
        <w:t>Meer</w:t>
      </w:r>
      <w:r>
        <w:rPr>
          <w:rFonts w:ascii="FlandersArtSans-Regular" w:hAnsi="FlandersArtSans-Regular"/>
        </w:rPr>
        <w:t xml:space="preserve"> </w:t>
      </w:r>
      <w:r w:rsidRPr="00DC31AE">
        <w:rPr>
          <w:rFonts w:ascii="FlandersArtSans-Regular" w:hAnsi="FlandersArtSans-Regular"/>
        </w:rPr>
        <w:t xml:space="preserve">informatie over </w:t>
      </w:r>
      <w:r w:rsidR="00484890">
        <w:rPr>
          <w:rFonts w:ascii="FlandersArtSans-Regular" w:hAnsi="FlandersArtSans-Regular"/>
        </w:rPr>
        <w:t xml:space="preserve">o.a. de </w:t>
      </w:r>
      <w:r w:rsidRPr="00DC31AE">
        <w:rPr>
          <w:rFonts w:ascii="FlandersArtSans-Regular" w:hAnsi="FlandersArtSans-Regular"/>
        </w:rPr>
        <w:t xml:space="preserve">Proces en Methode </w:t>
      </w:r>
      <w:r w:rsidR="00484890">
        <w:rPr>
          <w:rFonts w:ascii="FlandersArtSans-Regular" w:hAnsi="FlandersArtSans-Regular"/>
        </w:rPr>
        <w:t xml:space="preserve">van OSLO </w:t>
      </w:r>
      <w:r w:rsidRPr="00DC31AE">
        <w:rPr>
          <w:rFonts w:ascii="FlandersArtSans-Regular" w:hAnsi="FlandersArtSans-Regular"/>
        </w:rPr>
        <w:t>kan hier teruggevonden worden:</w:t>
      </w:r>
    </w:p>
    <w:p w14:paraId="6E6C06D5" w14:textId="15DF8B35" w:rsidR="00527306" w:rsidRPr="005D6F35" w:rsidRDefault="00FB3320" w:rsidP="00527306">
      <w:pPr>
        <w:jc w:val="both"/>
      </w:pPr>
      <w:hyperlink r:id="rId10" w:history="1">
        <w:r w:rsidR="00527306">
          <w:rPr>
            <w:rStyle w:val="Hyperlink"/>
          </w:rPr>
          <w:t>https://overheid.vlaanderen.be/oslo-wat-is-oslo</w:t>
        </w:r>
      </w:hyperlink>
      <w:r w:rsidR="005D6F35">
        <w:br/>
      </w:r>
      <w:hyperlink r:id="rId11" w:history="1">
        <w:r w:rsidR="005D6F35" w:rsidRPr="00DA3D91">
          <w:rPr>
            <w:rStyle w:val="Hyperlink"/>
          </w:rPr>
          <w:t>https://data.vlaanderen.be/</w:t>
        </w:r>
      </w:hyperlink>
      <w:r w:rsidR="005D6F35">
        <w:rPr>
          <w:rStyle w:val="Hyperlink"/>
        </w:rPr>
        <w:br/>
      </w:r>
    </w:p>
    <w:p w14:paraId="414F032E" w14:textId="6B27B2D4" w:rsidR="00527306" w:rsidRPr="00AD67AC"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cultureel erfgoed</w:t>
      </w:r>
    </w:p>
    <w:p w14:paraId="0F39C179" w14:textId="06D75D97" w:rsidR="00527306" w:rsidRDefault="00527306" w:rsidP="00527306">
      <w:pPr>
        <w:jc w:val="both"/>
        <w:rPr>
          <w:rFonts w:ascii="FlandersArtSans-Regular" w:hAnsi="FlandersArtSans-Regular"/>
        </w:rPr>
      </w:pPr>
      <w:r>
        <w:rPr>
          <w:rFonts w:ascii="FlandersArtSans-Regular" w:hAnsi="FlandersArtSans-Regular"/>
        </w:rPr>
        <w:t xml:space="preserve">Uit de visienota “Een vlaams cultuurbeleid in het digitale tijdperk”, uit 2017, bleek dat de cultuursector digitaal versterkt moest worden. Hierbij is data de basis van het toekomstige ecosysteem. Het is belangrijk dat de data voldoet aan enkele parameters om dit ecosysteem te realiseren: open, vindbaar &amp; bereikbaar, bruikbaar en met een minimaal aan beperkingen in auteursrechten. In het “plan integratie erfgoeddatabanken” van Delaware uit 2019, werden 19 </w:t>
      </w:r>
      <w:r>
        <w:rPr>
          <w:rFonts w:ascii="FlandersArtSans-Regular" w:hAnsi="FlandersArtSans-Regular"/>
        </w:rPr>
        <w:lastRenderedPageBreak/>
        <w:t>strategische initiatieven opgesteld</w:t>
      </w:r>
      <w:r w:rsidR="00484890">
        <w:rPr>
          <w:rFonts w:ascii="FlandersArtSans-Regular" w:hAnsi="FlandersArtSans-Regular"/>
        </w:rPr>
        <w:t>, waaronder</w:t>
      </w:r>
      <w:r w:rsidR="00484890">
        <w:rPr>
          <w:rFonts w:ascii="FlandersArtSans-Regular" w:hAnsi="FlandersArtSans-Regular"/>
        </w:rPr>
        <w:t xml:space="preserve"> het</w:t>
      </w:r>
      <w:r w:rsidR="00484890">
        <w:rPr>
          <w:rFonts w:ascii="FlandersArtSans-Regular" w:hAnsi="FlandersArtSans-Regular"/>
        </w:rPr>
        <w:t xml:space="preserve"> doorlopen van e</w:t>
      </w:r>
      <w:r w:rsidR="00484890">
        <w:rPr>
          <w:rFonts w:ascii="FlandersArtSans-Regular" w:hAnsi="FlandersArtSans-Regular"/>
        </w:rPr>
        <w:t>en OSLO</w:t>
      </w:r>
      <w:r w:rsidR="00484890">
        <w:rPr>
          <w:rFonts w:ascii="FlandersArtSans-Regular" w:hAnsi="FlandersArtSans-Regular"/>
        </w:rPr>
        <w:t>-</w:t>
      </w:r>
      <w:r w:rsidR="00484890">
        <w:rPr>
          <w:rFonts w:ascii="FlandersArtSans-Regular" w:hAnsi="FlandersArtSans-Regular"/>
        </w:rPr>
        <w:t>traject in deze sector</w:t>
      </w:r>
      <w:r>
        <w:rPr>
          <w:rFonts w:ascii="FlandersArtSans-Regular" w:hAnsi="FlandersArtSans-Regular"/>
        </w:rPr>
        <w:t xml:space="preserve">. Deze werden opgesteld in functie van de operationele en technische integratie in een breder ecosysteem. </w:t>
      </w:r>
    </w:p>
    <w:p w14:paraId="35BFF68E" w14:textId="6C96B4F1" w:rsidR="00527306" w:rsidRDefault="00527306" w:rsidP="00527306">
      <w:pPr>
        <w:jc w:val="both"/>
        <w:rPr>
          <w:rFonts w:ascii="FlandersArtSans-Regular" w:hAnsi="FlandersArtSans-Regular"/>
        </w:rPr>
      </w:pPr>
      <w:r>
        <w:rPr>
          <w:rFonts w:ascii="FlandersArtSans-Regular" w:hAnsi="FlandersArtSans-Regular"/>
        </w:rPr>
        <w:t>Meer informatie omtrent deze documenten kan hier teruggevonden worden:</w:t>
      </w:r>
    </w:p>
    <w:p w14:paraId="7C779902" w14:textId="185448E6" w:rsidR="00527306" w:rsidRPr="005D6F35" w:rsidRDefault="00FB3320" w:rsidP="00527306">
      <w:pPr>
        <w:jc w:val="both"/>
      </w:pPr>
      <w:hyperlink r:id="rId12" w:history="1">
        <w:r w:rsidR="00527306">
          <w:rPr>
            <w:rStyle w:val="Hyperlink"/>
          </w:rPr>
          <w:t>https://cjsm.be/cultuur/themas/e-cultuur-en-digitalisering/visienota</w:t>
        </w:r>
      </w:hyperlink>
      <w:r w:rsidR="005D6F35">
        <w:br/>
      </w:r>
      <w:hyperlink r:id="rId13" w:history="1">
        <w:r w:rsidR="005D6F35" w:rsidRPr="00DA3D91">
          <w:rPr>
            <w:rStyle w:val="Hyperlink"/>
          </w:rPr>
          <w:t>https://cjsm.be/cultuur/sites/cjsm.cultuur/files/public/190316_delaware_-_integratie_provinciale_erfgoeddatabanken_0.pdf</w:t>
        </w:r>
      </w:hyperlink>
      <w:r w:rsidR="005D6F35">
        <w:rPr>
          <w:rStyle w:val="Hyperlink"/>
        </w:rPr>
        <w:br/>
      </w:r>
    </w:p>
    <w:p w14:paraId="1335EAEC" w14:textId="28F0C24A" w:rsidR="00527306"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Recap business</w:t>
      </w:r>
      <w:r w:rsidR="00F43825">
        <w:rPr>
          <w:rFonts w:ascii="FlandersArtSans-Medium" w:eastAsia="Calibri" w:hAnsi="FlandersArtSans-Medium" w:cs="Calibri"/>
          <w:b/>
          <w:bCs/>
          <w:smallCaps/>
          <w:color w:val="373636"/>
          <w:sz w:val="28"/>
          <w:szCs w:val="28"/>
        </w:rPr>
        <w:t xml:space="preserve"> werkgroep &amp;</w:t>
      </w:r>
      <w:r>
        <w:rPr>
          <w:rFonts w:ascii="FlandersArtSans-Medium" w:eastAsia="Calibri" w:hAnsi="FlandersArtSans-Medium" w:cs="Calibri"/>
          <w:b/>
          <w:bCs/>
          <w:smallCaps/>
          <w:color w:val="373636"/>
          <w:sz w:val="28"/>
          <w:szCs w:val="28"/>
        </w:rPr>
        <w:t xml:space="preserve"> thematische werkgroep</w:t>
      </w:r>
      <w:r w:rsidR="001C09EE">
        <w:rPr>
          <w:rFonts w:ascii="FlandersArtSans-Medium" w:eastAsia="Calibri" w:hAnsi="FlandersArtSans-Medium" w:cs="Calibri"/>
          <w:b/>
          <w:bCs/>
          <w:smallCaps/>
          <w:color w:val="373636"/>
          <w:sz w:val="28"/>
          <w:szCs w:val="28"/>
        </w:rPr>
        <w:t>en</w:t>
      </w:r>
    </w:p>
    <w:p w14:paraId="56CCC1AB" w14:textId="0EFB0BFA" w:rsidR="007F4113" w:rsidRPr="007F4113" w:rsidRDefault="007F4113" w:rsidP="00527306">
      <w:pPr>
        <w:jc w:val="both"/>
        <w:rPr>
          <w:rFonts w:ascii="FlandersArtSans-Regular" w:hAnsi="FlandersArtSans-Regular"/>
          <w:i/>
          <w:iCs/>
        </w:rPr>
      </w:pPr>
      <w:r w:rsidRPr="007F4113">
        <w:rPr>
          <w:rFonts w:ascii="FlandersArtSans-Regular" w:hAnsi="FlandersArtSans-Regular"/>
          <w:i/>
          <w:iCs/>
        </w:rPr>
        <w:t xml:space="preserve">We verwijzen naar de slides voor meer informatie en naar </w:t>
      </w:r>
      <w:r w:rsidR="001C09EE">
        <w:rPr>
          <w:rFonts w:ascii="FlandersArtSans-Regular" w:hAnsi="FlandersArtSans-Regular"/>
          <w:i/>
          <w:iCs/>
        </w:rPr>
        <w:t>de</w:t>
      </w:r>
      <w:r w:rsidRPr="007F4113">
        <w:rPr>
          <w:rFonts w:ascii="FlandersArtSans-Regular" w:hAnsi="FlandersArtSans-Regular"/>
          <w:i/>
          <w:iCs/>
        </w:rPr>
        <w:t xml:space="preserve"> verslag</w:t>
      </w:r>
      <w:r w:rsidR="001C09EE">
        <w:rPr>
          <w:rFonts w:ascii="FlandersArtSans-Regular" w:hAnsi="FlandersArtSans-Regular"/>
          <w:i/>
          <w:iCs/>
        </w:rPr>
        <w:t>en</w:t>
      </w:r>
      <w:r w:rsidRPr="007F4113">
        <w:rPr>
          <w:rFonts w:ascii="FlandersArtSans-Regular" w:hAnsi="FlandersArtSans-Regular"/>
          <w:i/>
          <w:iCs/>
        </w:rPr>
        <w:t xml:space="preserve"> van </w:t>
      </w:r>
      <w:r w:rsidR="001C09EE">
        <w:rPr>
          <w:rFonts w:ascii="FlandersArtSans-Regular" w:hAnsi="FlandersArtSans-Regular"/>
          <w:i/>
          <w:iCs/>
        </w:rPr>
        <w:t>eerdere werkgroepen in dit traject.</w:t>
      </w:r>
    </w:p>
    <w:p w14:paraId="168229B1" w14:textId="20F7E1A9" w:rsidR="00527306" w:rsidRDefault="007F4113" w:rsidP="00527306">
      <w:pPr>
        <w:jc w:val="both"/>
        <w:rPr>
          <w:rFonts w:ascii="FlandersArtSans-Regular" w:hAnsi="FlandersArtSans-Regular"/>
        </w:rPr>
      </w:pPr>
      <w:r>
        <w:rPr>
          <w:rFonts w:ascii="FlandersArtSans-Regular" w:hAnsi="FlandersArtSans-Regular"/>
        </w:rPr>
        <w:t>In de business werkgroep op 6 februari 2020 werden, door middel van een brainstormsessie, meer inzichten verkregen in de bestaande en potentiële use cases en stakeholders omtrent een standaard over culturele erfgoedobjecten en het afbakenen van deze standaard. Tevens werden de belangrijkste use cases aangeduid door de deelnemers om zo het eerste sneuvelmodel te kunnen opstellen dat werd gebruikt bij de eerste thematische werkgroep. Uit de use cases werden de belangrijkste kernconcepten gedistilleerd. Op basis hiervan werd een eerste model opgesteld, dat vervolgens gealigneerd werd met enkele van de voornaamste internationale standaarden.</w:t>
      </w:r>
    </w:p>
    <w:p w14:paraId="6AC41137" w14:textId="7967D297" w:rsidR="007F4113" w:rsidRDefault="007F4113" w:rsidP="00527306">
      <w:pPr>
        <w:jc w:val="both"/>
        <w:rPr>
          <w:rFonts w:ascii="FlandersArtSans-Regular" w:hAnsi="FlandersArtSans-Regular"/>
        </w:rPr>
      </w:pPr>
      <w:r>
        <w:rPr>
          <w:rFonts w:ascii="FlandersArtSans-Regular" w:hAnsi="FlandersArtSans-Regular"/>
        </w:rPr>
        <w:t xml:space="preserve">In de eerste thematische werkgroep </w:t>
      </w:r>
      <w:r w:rsidR="00484890">
        <w:rPr>
          <w:rFonts w:ascii="FlandersArtSans-Regular" w:hAnsi="FlandersArtSans-Regular"/>
        </w:rPr>
        <w:t xml:space="preserve">van </w:t>
      </w:r>
      <w:r>
        <w:rPr>
          <w:rFonts w:ascii="FlandersArtSans-Regular" w:hAnsi="FlandersArtSans-Regular"/>
        </w:rPr>
        <w:t>3 maart 2020 werd, aan de hand van het sneuvelmodel, de kern van het model besproken en gevalideerd.</w:t>
      </w:r>
      <w:r w:rsidR="0071373F">
        <w:rPr>
          <w:rFonts w:ascii="FlandersArtSans-Regular" w:hAnsi="FlandersArtSans-Regular"/>
        </w:rPr>
        <w:t xml:space="preserve"> Verder werden er ook nog definities besproken.</w:t>
      </w:r>
    </w:p>
    <w:p w14:paraId="7A4B7B61" w14:textId="2925B1B7" w:rsidR="002115F3" w:rsidRDefault="00CC318C" w:rsidP="00527306">
      <w:pPr>
        <w:jc w:val="both"/>
        <w:rPr>
          <w:rFonts w:ascii="FlandersArtSans-Regular" w:hAnsi="FlandersArtSans-Regular"/>
        </w:rPr>
      </w:pPr>
      <w:r>
        <w:rPr>
          <w:rFonts w:ascii="FlandersArtSans-Regular" w:hAnsi="FlandersArtSans-Regular"/>
        </w:rPr>
        <w:t>In</w:t>
      </w:r>
      <w:r w:rsidR="002115F3">
        <w:rPr>
          <w:rFonts w:ascii="FlandersArtSans-Regular" w:hAnsi="FlandersArtSans-Regular"/>
        </w:rPr>
        <w:t xml:space="preserve"> de tweede thematische werkgroep </w:t>
      </w:r>
      <w:r w:rsidR="00484890">
        <w:rPr>
          <w:rFonts w:ascii="FlandersArtSans-Regular" w:hAnsi="FlandersArtSans-Regular"/>
        </w:rPr>
        <w:t>van</w:t>
      </w:r>
      <w:r w:rsidR="002115F3">
        <w:rPr>
          <w:rFonts w:ascii="FlandersArtSans-Regular" w:hAnsi="FlandersArtSans-Regular"/>
        </w:rPr>
        <w:t xml:space="preserve"> 26 maart 2020 werden, aan de hand van het datamodel, enkele voorbeelden besproken (e.g. Lam Gods ...). Vervolgens werd</w:t>
      </w:r>
      <w:r w:rsidR="00365B6A">
        <w:rPr>
          <w:rFonts w:ascii="FlandersArtSans-Regular" w:hAnsi="FlandersArtSans-Regular"/>
        </w:rPr>
        <w:t xml:space="preserve"> het model besproken aan de hand van de use cases. Hierbij werd bepaald aan welke use cases het model reeds voldeed.</w:t>
      </w:r>
    </w:p>
    <w:p w14:paraId="49ABE6BD" w14:textId="01328DD8" w:rsidR="00CC318C" w:rsidRDefault="00CC318C" w:rsidP="00527306">
      <w:pPr>
        <w:jc w:val="both"/>
        <w:rPr>
          <w:rFonts w:ascii="FlandersArtSans-Regular" w:hAnsi="FlandersArtSans-Regular"/>
        </w:rPr>
      </w:pPr>
      <w:r>
        <w:rPr>
          <w:rFonts w:ascii="FlandersArtSans-Regular" w:hAnsi="FlandersArtSans-Regular"/>
        </w:rPr>
        <w:t xml:space="preserve">Tijdens de derde thematische werkgroep </w:t>
      </w:r>
      <w:r w:rsidR="00484890">
        <w:rPr>
          <w:rFonts w:ascii="FlandersArtSans-Regular" w:hAnsi="FlandersArtSans-Regular"/>
        </w:rPr>
        <w:t>van</w:t>
      </w:r>
      <w:r>
        <w:rPr>
          <w:rFonts w:ascii="FlandersArtSans-Regular" w:hAnsi="FlandersArtSans-Regular"/>
        </w:rPr>
        <w:t xml:space="preserve"> 5 mei 2020 werden nog meer en nieuwe voorbeelden aan de hand van objectdiagrammen besproken. Vervolgens werd, net zoals in de tweede thematische werkgroep, bepaald aan welke use cases het model reeds voldeed.</w:t>
      </w:r>
    </w:p>
    <w:p w14:paraId="3380BE26" w14:textId="58C95A73" w:rsidR="00730904" w:rsidRDefault="00730904" w:rsidP="00527306">
      <w:pPr>
        <w:jc w:val="both"/>
        <w:rPr>
          <w:rFonts w:ascii="FlandersArtSans-Regular" w:hAnsi="FlandersArtSans-Regular"/>
        </w:rPr>
      </w:pPr>
      <w:r>
        <w:rPr>
          <w:rFonts w:ascii="FlandersArtSans-Regular" w:hAnsi="FlandersArtSans-Regular"/>
        </w:rPr>
        <w:t xml:space="preserve">Tijdens de vierde thematische werkgroep </w:t>
      </w:r>
      <w:r w:rsidR="00484890">
        <w:rPr>
          <w:rFonts w:ascii="FlandersArtSans-Regular" w:hAnsi="FlandersArtSans-Regular"/>
        </w:rPr>
        <w:t>van</w:t>
      </w:r>
      <w:r>
        <w:rPr>
          <w:rFonts w:ascii="FlandersArtSans-Regular" w:hAnsi="FlandersArtSans-Regular"/>
        </w:rPr>
        <w:t xml:space="preserve"> 28 mei 2020 werd</w:t>
      </w:r>
      <w:r w:rsidR="002F3006">
        <w:rPr>
          <w:rFonts w:ascii="FlandersArtSans-Regular" w:hAnsi="FlandersArtSans-Regular"/>
        </w:rPr>
        <w:t xml:space="preserve"> er een grotere focus gelegd op </w:t>
      </w:r>
      <w:r w:rsidR="00484890">
        <w:rPr>
          <w:rFonts w:ascii="FlandersArtSans-Regular" w:hAnsi="FlandersArtSans-Regular"/>
        </w:rPr>
        <w:t xml:space="preserve">het </w:t>
      </w:r>
      <w:r w:rsidR="002F3006">
        <w:rPr>
          <w:rFonts w:ascii="FlandersArtSans-Regular" w:hAnsi="FlandersArtSans-Regular"/>
        </w:rPr>
        <w:t xml:space="preserve">Event AP en </w:t>
      </w:r>
      <w:r w:rsidR="00484890">
        <w:rPr>
          <w:rFonts w:ascii="FlandersArtSans-Regular" w:hAnsi="FlandersArtSans-Regular"/>
        </w:rPr>
        <w:t>op i</w:t>
      </w:r>
      <w:r w:rsidR="002F3006">
        <w:rPr>
          <w:rFonts w:ascii="FlandersArtSans-Regular" w:hAnsi="FlandersArtSans-Regular"/>
        </w:rPr>
        <w:t>mmaterieel cultureel erfgoed.</w:t>
      </w:r>
    </w:p>
    <w:p w14:paraId="6A684E25" w14:textId="77777777" w:rsidR="005D6F35" w:rsidRDefault="005D6F35">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419DB45C" w14:textId="54981B9E" w:rsidR="008861E4" w:rsidRPr="008861E4" w:rsidRDefault="00084941" w:rsidP="00BF43F2">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 xml:space="preserve">Thematische Werkgroep </w:t>
      </w:r>
      <w:r w:rsidR="00B172A5">
        <w:rPr>
          <w:rFonts w:ascii="FlandersArtSans-Medium" w:eastAsia="Calibri" w:hAnsi="FlandersArtSans-Medium" w:cs="Calibri"/>
          <w:b/>
          <w:bCs/>
          <w:smallCaps/>
          <w:color w:val="373636"/>
          <w:sz w:val="36"/>
          <w:szCs w:val="36"/>
        </w:rPr>
        <w:t>5</w:t>
      </w:r>
    </w:p>
    <w:p w14:paraId="5A1D0F5A" w14:textId="0C046324" w:rsidR="008861E4" w:rsidRDefault="00484890" w:rsidP="008861E4">
      <w:pPr>
        <w:jc w:val="both"/>
        <w:rPr>
          <w:rFonts w:ascii="FlandersArtSans-Regular" w:hAnsi="FlandersArtSans-Regular"/>
        </w:rPr>
      </w:pPr>
      <w:r>
        <w:rPr>
          <w:rFonts w:ascii="FlandersArtSans-Regular" w:hAnsi="FlandersArtSans-Regular"/>
        </w:rPr>
        <w:t>De standaard bestaat uit</w:t>
      </w:r>
      <w:r w:rsidR="00AE7C18">
        <w:rPr>
          <w:rFonts w:ascii="FlandersArtSans-Regular" w:hAnsi="FlandersArtSans-Regular"/>
        </w:rPr>
        <w:t xml:space="preserve"> twee applicatieprofielen, het Event- en Object applicatieprofiel.</w:t>
      </w:r>
      <w:r w:rsidR="00560443">
        <w:rPr>
          <w:rFonts w:ascii="FlandersArtSans-Regular" w:hAnsi="FlandersArtSans-Regular"/>
        </w:rPr>
        <w:t xml:space="preserve"> </w:t>
      </w:r>
      <w:r>
        <w:rPr>
          <w:rFonts w:ascii="FlandersArtSans-Regular" w:hAnsi="FlandersArtSans-Regular"/>
        </w:rPr>
        <w:t xml:space="preserve">De </w:t>
      </w:r>
      <w:r w:rsidR="00560443">
        <w:rPr>
          <w:rFonts w:ascii="FlandersArtSans-Regular" w:hAnsi="FlandersArtSans-Regular"/>
        </w:rPr>
        <w:t>onderstaande figuren</w:t>
      </w:r>
      <w:r>
        <w:rPr>
          <w:rFonts w:ascii="FlandersArtSans-Regular" w:hAnsi="FlandersArtSans-Regular"/>
        </w:rPr>
        <w:t xml:space="preserve"> geven deze weer.</w:t>
      </w:r>
    </w:p>
    <w:p w14:paraId="1C3956BE" w14:textId="77777777" w:rsidR="005D6F35" w:rsidRDefault="005D6F35" w:rsidP="008861E4">
      <w:pPr>
        <w:jc w:val="both"/>
        <w:rPr>
          <w:rFonts w:ascii="FlandersArtSans-Regular" w:hAnsi="FlandersArtSans-Regular"/>
        </w:rPr>
      </w:pPr>
    </w:p>
    <w:p w14:paraId="1AC7720E" w14:textId="4AD44C53" w:rsidR="00284ADD" w:rsidRDefault="00636CC0" w:rsidP="00284ADD">
      <w:pPr>
        <w:keepNext/>
        <w:jc w:val="center"/>
      </w:pPr>
      <w:r>
        <w:rPr>
          <w:noProof/>
        </w:rPr>
        <w:drawing>
          <wp:inline distT="0" distB="0" distL="0" distR="0" wp14:anchorId="4D80EBFC" wp14:editId="641C9295">
            <wp:extent cx="5731510" cy="4302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AP meest recent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02125"/>
                    </a:xfrm>
                    <a:prstGeom prst="rect">
                      <a:avLst/>
                    </a:prstGeom>
                  </pic:spPr>
                </pic:pic>
              </a:graphicData>
            </a:graphic>
          </wp:inline>
        </w:drawing>
      </w:r>
    </w:p>
    <w:p w14:paraId="03B3ACD0" w14:textId="4525FB8E" w:rsidR="006D70A0" w:rsidRDefault="00284ADD" w:rsidP="00284ADD">
      <w:pPr>
        <w:pStyle w:val="Caption"/>
        <w:jc w:val="center"/>
      </w:pPr>
      <w:r>
        <w:t xml:space="preserve">Figuur </w:t>
      </w:r>
      <w:r w:rsidR="00FB3320">
        <w:fldChar w:fldCharType="begin"/>
      </w:r>
      <w:r w:rsidR="00FB3320">
        <w:instrText xml:space="preserve"> SEQ Figuur \* ARABIC </w:instrText>
      </w:r>
      <w:r w:rsidR="00FB3320">
        <w:fldChar w:fldCharType="separate"/>
      </w:r>
      <w:r w:rsidR="00B03F72">
        <w:rPr>
          <w:noProof/>
        </w:rPr>
        <w:t>1</w:t>
      </w:r>
      <w:r w:rsidR="00FB3320">
        <w:rPr>
          <w:noProof/>
        </w:rPr>
        <w:fldChar w:fldCharType="end"/>
      </w:r>
      <w:r>
        <w:t>: Weergave van het Object applicatieprofiel.</w:t>
      </w:r>
      <w:r w:rsidR="005D0873">
        <w:t xml:space="preserve"> (</w:t>
      </w:r>
      <w:hyperlink r:id="rId15" w:history="1">
        <w:r w:rsidR="00484890" w:rsidRPr="00DA3D91">
          <w:rPr>
            <w:rStyle w:val="Hyperlink"/>
          </w:rPr>
          <w:t>https://test.data.vlaanderen.be/doc/applicatieprofiel/cultureel-erfgoed-object/ontwerpstandaard/2020-07-02</w:t>
        </w:r>
      </w:hyperlink>
      <w:r w:rsidR="005D0873">
        <w:t>)</w:t>
      </w:r>
    </w:p>
    <w:p w14:paraId="512CFD36" w14:textId="1E627718" w:rsidR="00B03F72" w:rsidRDefault="00636CC0" w:rsidP="00B03F72">
      <w:pPr>
        <w:keepNext/>
        <w:jc w:val="center"/>
      </w:pPr>
      <w:r>
        <w:rPr>
          <w:noProof/>
        </w:rPr>
        <w:lastRenderedPageBreak/>
        <w:drawing>
          <wp:inline distT="0" distB="0" distL="0" distR="0" wp14:anchorId="427F88FE" wp14:editId="082AFD61">
            <wp:extent cx="5731510" cy="5700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 AP meest recen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00395"/>
                    </a:xfrm>
                    <a:prstGeom prst="rect">
                      <a:avLst/>
                    </a:prstGeom>
                  </pic:spPr>
                </pic:pic>
              </a:graphicData>
            </a:graphic>
          </wp:inline>
        </w:drawing>
      </w:r>
    </w:p>
    <w:p w14:paraId="7939FE2A" w14:textId="45E6AC40" w:rsidR="00B03F72" w:rsidRPr="00B03F72" w:rsidRDefault="00B03F72" w:rsidP="00B03F72">
      <w:pPr>
        <w:pStyle w:val="Caption"/>
        <w:jc w:val="center"/>
      </w:pPr>
      <w:r>
        <w:t xml:space="preserve">Figuur </w:t>
      </w:r>
      <w:r w:rsidR="00FB3320">
        <w:fldChar w:fldCharType="begin"/>
      </w:r>
      <w:r w:rsidR="00FB3320">
        <w:instrText xml:space="preserve"> SEQ Figuur \* ARABIC </w:instrText>
      </w:r>
      <w:r w:rsidR="00FB3320">
        <w:fldChar w:fldCharType="separate"/>
      </w:r>
      <w:r>
        <w:rPr>
          <w:noProof/>
        </w:rPr>
        <w:t>2</w:t>
      </w:r>
      <w:r w:rsidR="00FB3320">
        <w:rPr>
          <w:noProof/>
        </w:rPr>
        <w:fldChar w:fldCharType="end"/>
      </w:r>
      <w:r>
        <w:t>: Weergave van het Event applicatieprofiel.</w:t>
      </w:r>
      <w:r w:rsidR="005D0873">
        <w:t xml:space="preserve"> (</w:t>
      </w:r>
      <w:hyperlink r:id="rId17" w:history="1">
        <w:r w:rsidR="00484890" w:rsidRPr="00DA3D91">
          <w:rPr>
            <w:rStyle w:val="Hyperlink"/>
          </w:rPr>
          <w:t>https://test.data.vlaanderen.be/doc/applicatieprofiel/cultureel-erfgoed-event/ontwerpstandaard/2020-07-02</w:t>
        </w:r>
      </w:hyperlink>
      <w:r w:rsidR="005D0873">
        <w:t>)</w:t>
      </w:r>
      <w:r w:rsidR="005D6F35">
        <w:br/>
      </w:r>
    </w:p>
    <w:p w14:paraId="27E2D90C" w14:textId="6CF55FCF" w:rsidR="008861E4" w:rsidRPr="007B6B0D" w:rsidRDefault="00084941" w:rsidP="00BF43F2">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Doel van de werkgroep</w:t>
      </w:r>
    </w:p>
    <w:p w14:paraId="4AAF9643" w14:textId="0E7FB340" w:rsidR="00ED57BB" w:rsidRDefault="00855509" w:rsidP="00BF43F2">
      <w:pPr>
        <w:pStyle w:val="ListParagraph"/>
        <w:numPr>
          <w:ilvl w:val="0"/>
          <w:numId w:val="3"/>
        </w:numPr>
        <w:jc w:val="both"/>
        <w:rPr>
          <w:rFonts w:ascii="FlandersArtSans-Regular" w:hAnsi="FlandersArtSans-Regular"/>
        </w:rPr>
      </w:pPr>
      <w:r>
        <w:rPr>
          <w:rFonts w:ascii="FlandersArtSans-Regular" w:hAnsi="FlandersArtSans-Regular"/>
        </w:rPr>
        <w:t>Object AP en Event AP in detail overlopen</w:t>
      </w:r>
    </w:p>
    <w:p w14:paraId="540C51E0" w14:textId="2F18B54B" w:rsidR="00855509" w:rsidRDefault="00855509" w:rsidP="00BF43F2">
      <w:pPr>
        <w:pStyle w:val="ListParagraph"/>
        <w:numPr>
          <w:ilvl w:val="0"/>
          <w:numId w:val="3"/>
        </w:numPr>
        <w:jc w:val="both"/>
        <w:rPr>
          <w:rFonts w:ascii="FlandersArtSans-Regular" w:hAnsi="FlandersArtSans-Regular"/>
        </w:rPr>
      </w:pPr>
      <w:r>
        <w:rPr>
          <w:rFonts w:ascii="FlandersArtSans-Regular" w:hAnsi="FlandersArtSans-Regular"/>
        </w:rPr>
        <w:t>Alle openstaande vragen/opmerkingen van de werkgroep behandelen</w:t>
      </w:r>
    </w:p>
    <w:p w14:paraId="61EFC474" w14:textId="67938342" w:rsidR="00855509" w:rsidRDefault="00855509" w:rsidP="00BF43F2">
      <w:pPr>
        <w:pStyle w:val="ListParagraph"/>
        <w:numPr>
          <w:ilvl w:val="0"/>
          <w:numId w:val="3"/>
        </w:numPr>
        <w:jc w:val="both"/>
        <w:rPr>
          <w:rFonts w:ascii="FlandersArtSans-Regular" w:hAnsi="FlandersArtSans-Regular"/>
        </w:rPr>
      </w:pPr>
      <w:r>
        <w:rPr>
          <w:rFonts w:ascii="FlandersArtSans-Regular" w:hAnsi="FlandersArtSans-Regular"/>
        </w:rPr>
        <w:t>Enkele belangrijke afhankelijk</w:t>
      </w:r>
      <w:r w:rsidR="001C09EE">
        <w:rPr>
          <w:rFonts w:ascii="FlandersArtSans-Regular" w:hAnsi="FlandersArtSans-Regular"/>
        </w:rPr>
        <w:t>heden duiden</w:t>
      </w:r>
    </w:p>
    <w:p w14:paraId="34C1BCCB" w14:textId="6BACA5C2" w:rsidR="00855509" w:rsidRPr="001C09EE" w:rsidRDefault="001C09EE" w:rsidP="00BF43F2">
      <w:pPr>
        <w:pStyle w:val="ListParagraph"/>
        <w:numPr>
          <w:ilvl w:val="0"/>
          <w:numId w:val="3"/>
        </w:numPr>
        <w:jc w:val="both"/>
        <w:rPr>
          <w:rFonts w:ascii="FlandersArtSans-Regular" w:hAnsi="FlandersArtSans-Regular"/>
          <w:lang w:val="nl-BE"/>
        </w:rPr>
      </w:pPr>
      <w:r>
        <w:rPr>
          <w:rFonts w:ascii="FlandersArtSans-Regular" w:hAnsi="FlandersArtSans-Regular"/>
          <w:lang w:val="nl-BE"/>
        </w:rPr>
        <w:t>Nakijken</w:t>
      </w:r>
      <w:r w:rsidRPr="001C09EE">
        <w:rPr>
          <w:rFonts w:ascii="FlandersArtSans-Regular" w:hAnsi="FlandersArtSans-Regular"/>
          <w:lang w:val="nl-BE"/>
        </w:rPr>
        <w:t xml:space="preserve"> of het model alle </w:t>
      </w:r>
      <w:r>
        <w:rPr>
          <w:rFonts w:ascii="FlandersArtSans-Regular" w:hAnsi="FlandersArtSans-Regular"/>
          <w:lang w:val="nl-BE"/>
        </w:rPr>
        <w:t>overeengekomen use cases voldoende afdekt</w:t>
      </w:r>
    </w:p>
    <w:p w14:paraId="1502F2DB" w14:textId="4F2FBFB3" w:rsidR="00855509" w:rsidRDefault="001C09EE" w:rsidP="00BF43F2">
      <w:pPr>
        <w:pStyle w:val="ListParagraph"/>
        <w:numPr>
          <w:ilvl w:val="0"/>
          <w:numId w:val="3"/>
        </w:numPr>
        <w:jc w:val="both"/>
        <w:rPr>
          <w:rFonts w:ascii="FlandersArtSans-Regular" w:hAnsi="FlandersArtSans-Regular"/>
        </w:rPr>
      </w:pPr>
      <w:r>
        <w:rPr>
          <w:rFonts w:ascii="FlandersArtSans-Regular" w:hAnsi="FlandersArtSans-Regular"/>
        </w:rPr>
        <w:t>Goedkeuring van de werkgroep krijgen om de publieke review op te starten</w:t>
      </w:r>
    </w:p>
    <w:p w14:paraId="46EE7D2C" w14:textId="77777777" w:rsidR="00CA135B" w:rsidRPr="007B6B0D" w:rsidRDefault="00CA135B" w:rsidP="00CA135B">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6C399F93" w14:textId="77777777" w:rsidR="005D6F35" w:rsidRDefault="005D6F35">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15C0AA7B" w14:textId="3E8AC1CD" w:rsidR="007F67CB" w:rsidRDefault="007F67CB" w:rsidP="007F67CB">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Opmerkingen</w:t>
      </w:r>
    </w:p>
    <w:p w14:paraId="213AB4DF" w14:textId="0597EEA7" w:rsidR="008F7FE7" w:rsidRDefault="008779F0" w:rsidP="00BF43F2">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t xml:space="preserve">[Over Periode bij Activiteit/Gebeurtenis] </w:t>
      </w:r>
      <w:r w:rsidR="00BD0687">
        <w:rPr>
          <w:rFonts w:ascii="FlandersArtSans-Regular" w:hAnsi="FlandersArtSans-Regular"/>
          <w:lang w:val="nl-BE"/>
        </w:rPr>
        <w:t>Bij ons is het heel typisch en relatief gestanda</w:t>
      </w:r>
      <w:r>
        <w:rPr>
          <w:rFonts w:ascii="FlandersArtSans-Regular" w:hAnsi="FlandersArtSans-Regular"/>
          <w:lang w:val="nl-BE"/>
        </w:rPr>
        <w:t>a</w:t>
      </w:r>
      <w:r w:rsidR="00BD0687">
        <w:rPr>
          <w:rFonts w:ascii="FlandersArtSans-Regular" w:hAnsi="FlandersArtSans-Regular"/>
          <w:lang w:val="nl-BE"/>
        </w:rPr>
        <w:t>rdiseerd dat onze content partners tijdsaanduidingen via het EDTF</w:t>
      </w:r>
      <w:r>
        <w:rPr>
          <w:rFonts w:ascii="FlandersArtSans-Regular" w:hAnsi="FlandersArtSans-Regular"/>
          <w:lang w:val="nl-BE"/>
        </w:rPr>
        <w:t>-</w:t>
      </w:r>
      <w:r w:rsidR="00BD0687">
        <w:rPr>
          <w:rFonts w:ascii="FlandersArtSans-Regular" w:hAnsi="FlandersArtSans-Regular"/>
          <w:lang w:val="nl-BE"/>
        </w:rPr>
        <w:t xml:space="preserve">formaat doorgeven. </w:t>
      </w:r>
      <w:r w:rsidR="007B1900">
        <w:rPr>
          <w:rFonts w:ascii="FlandersArtSans-Regular" w:hAnsi="FlandersArtSans-Regular"/>
          <w:lang w:val="nl-BE"/>
        </w:rPr>
        <w:t>In</w:t>
      </w:r>
      <w:r>
        <w:rPr>
          <w:rFonts w:ascii="FlandersArtSans-Regular" w:hAnsi="FlandersArtSans-Regular"/>
          <w:lang w:val="nl-BE"/>
        </w:rPr>
        <w:t xml:space="preserve"> de </w:t>
      </w:r>
      <w:r w:rsidR="007B1900">
        <w:rPr>
          <w:rFonts w:ascii="FlandersArtSans-Regular" w:hAnsi="FlandersArtSans-Regular"/>
          <w:lang w:val="nl-BE"/>
        </w:rPr>
        <w:t>ISO</w:t>
      </w:r>
      <w:r>
        <w:rPr>
          <w:rFonts w:ascii="FlandersArtSans-Regular" w:hAnsi="FlandersArtSans-Regular"/>
          <w:lang w:val="nl-BE"/>
        </w:rPr>
        <w:t xml:space="preserve"> 8601</w:t>
      </w:r>
      <w:r w:rsidR="007B1900">
        <w:rPr>
          <w:rFonts w:ascii="FlandersArtSans-Regular" w:hAnsi="FlandersArtSans-Regular"/>
          <w:lang w:val="nl-BE"/>
        </w:rPr>
        <w:t xml:space="preserve"> standaard </w:t>
      </w:r>
      <w:r>
        <w:rPr>
          <w:rFonts w:ascii="FlandersArtSans-Regular" w:hAnsi="FlandersArtSans-Regular"/>
          <w:lang w:val="nl-BE"/>
        </w:rPr>
        <w:t xml:space="preserve">uit 2019 </w:t>
      </w:r>
      <w:r w:rsidR="007B1900">
        <w:rPr>
          <w:rFonts w:ascii="FlandersArtSans-Regular" w:hAnsi="FlandersArtSans-Regular"/>
          <w:lang w:val="nl-BE"/>
        </w:rPr>
        <w:t>is dit opgenomen. Maar in de praktijk is dit moeilijk om</w:t>
      </w:r>
      <w:r>
        <w:rPr>
          <w:rFonts w:ascii="FlandersArtSans-Regular" w:hAnsi="FlandersArtSans-Regular"/>
          <w:lang w:val="nl-BE"/>
        </w:rPr>
        <w:t>dat</w:t>
      </w:r>
      <w:r w:rsidR="007B1900">
        <w:rPr>
          <w:rFonts w:ascii="FlandersArtSans-Regular" w:hAnsi="FlandersArtSans-Regular"/>
          <w:lang w:val="nl-BE"/>
        </w:rPr>
        <w:t xml:space="preserve"> een xsd:string niet 100% de ISO standaard volgt</w:t>
      </w:r>
      <w:r w:rsidR="00BD0687">
        <w:rPr>
          <w:rFonts w:ascii="FlandersArtSans-Regular" w:hAnsi="FlandersArtSans-Regular"/>
          <w:lang w:val="nl-BE"/>
        </w:rPr>
        <w:t>, l</w:t>
      </w:r>
      <w:r w:rsidR="007B1900">
        <w:rPr>
          <w:rFonts w:ascii="FlandersArtSans-Regular" w:hAnsi="FlandersArtSans-Regular"/>
          <w:lang w:val="nl-BE"/>
        </w:rPr>
        <w:t xml:space="preserve">aat staan de moderne versie </w:t>
      </w:r>
      <w:r w:rsidR="00BD0687">
        <w:rPr>
          <w:rFonts w:ascii="FlandersArtSans-Regular" w:hAnsi="FlandersArtSans-Regular"/>
          <w:lang w:val="nl-BE"/>
        </w:rPr>
        <w:t>van de ISO standaard</w:t>
      </w:r>
      <w:r w:rsidR="007B1900">
        <w:rPr>
          <w:rFonts w:ascii="FlandersArtSans-Regular" w:hAnsi="FlandersArtSans-Regular"/>
          <w:lang w:val="nl-BE"/>
        </w:rPr>
        <w:t xml:space="preserve">. Bij sommige entiteiten weet je de data is exact en heb je geen </w:t>
      </w:r>
      <w:r w:rsidR="00BD0687">
        <w:rPr>
          <w:rFonts w:ascii="FlandersArtSans-Regular" w:hAnsi="FlandersArtSans-Regular"/>
          <w:lang w:val="nl-BE"/>
        </w:rPr>
        <w:t>“</w:t>
      </w:r>
      <w:r w:rsidR="007B1900">
        <w:rPr>
          <w:rFonts w:ascii="FlandersArtSans-Regular" w:hAnsi="FlandersArtSans-Regular"/>
          <w:lang w:val="nl-BE"/>
        </w:rPr>
        <w:t>ongeveer</w:t>
      </w:r>
      <w:r w:rsidR="00BD0687">
        <w:rPr>
          <w:rFonts w:ascii="FlandersArtSans-Regular" w:hAnsi="FlandersArtSans-Regular"/>
          <w:lang w:val="nl-BE"/>
        </w:rPr>
        <w:t>”</w:t>
      </w:r>
      <w:r w:rsidR="007B1900">
        <w:rPr>
          <w:rFonts w:ascii="FlandersArtSans-Regular" w:hAnsi="FlandersArtSans-Regular"/>
          <w:lang w:val="nl-BE"/>
        </w:rPr>
        <w:t xml:space="preserve"> nodig</w:t>
      </w:r>
      <w:r w:rsidR="00BD0687">
        <w:rPr>
          <w:rFonts w:ascii="FlandersArtSans-Regular" w:hAnsi="FlandersArtSans-Regular"/>
          <w:lang w:val="nl-BE"/>
        </w:rPr>
        <w:t>, m</w:t>
      </w:r>
      <w:r w:rsidR="007B1900">
        <w:rPr>
          <w:rFonts w:ascii="FlandersArtSans-Regular" w:hAnsi="FlandersArtSans-Regular"/>
          <w:lang w:val="nl-BE"/>
        </w:rPr>
        <w:t xml:space="preserve">aar bij </w:t>
      </w:r>
      <w:r w:rsidR="00BD0687">
        <w:rPr>
          <w:rFonts w:ascii="FlandersArtSans-Regular" w:hAnsi="FlandersArtSans-Regular"/>
          <w:lang w:val="nl-BE"/>
        </w:rPr>
        <w:t xml:space="preserve">sommige </w:t>
      </w:r>
      <w:r w:rsidR="007B1900">
        <w:rPr>
          <w:rFonts w:ascii="FlandersArtSans-Regular" w:hAnsi="FlandersArtSans-Regular"/>
          <w:lang w:val="nl-BE"/>
        </w:rPr>
        <w:t>gebeurtenis</w:t>
      </w:r>
      <w:r w:rsidR="00BD0687">
        <w:rPr>
          <w:rFonts w:ascii="FlandersArtSans-Regular" w:hAnsi="FlandersArtSans-Regular"/>
          <w:lang w:val="nl-BE"/>
        </w:rPr>
        <w:t>sen, zoals</w:t>
      </w:r>
      <w:r w:rsidR="007B1900">
        <w:rPr>
          <w:rFonts w:ascii="FlandersArtSans-Regular" w:hAnsi="FlandersArtSans-Regular"/>
          <w:lang w:val="nl-BE"/>
        </w:rPr>
        <w:t xml:space="preserve"> wanneer een tape gemaakt is</w:t>
      </w:r>
      <w:r w:rsidR="00BD0687">
        <w:rPr>
          <w:rFonts w:ascii="FlandersArtSans-Regular" w:hAnsi="FlandersArtSans-Regular"/>
          <w:lang w:val="nl-BE"/>
        </w:rPr>
        <w:t>,</w:t>
      </w:r>
      <w:r w:rsidR="007B1900">
        <w:rPr>
          <w:rFonts w:ascii="FlandersArtSans-Regular" w:hAnsi="FlandersArtSans-Regular"/>
          <w:lang w:val="nl-BE"/>
        </w:rPr>
        <w:t xml:space="preserve"> weten we dit niet meer exact en is het wel </w:t>
      </w:r>
      <w:r w:rsidR="00BD0687">
        <w:rPr>
          <w:rFonts w:ascii="FlandersArtSans-Regular" w:hAnsi="FlandersArtSans-Regular"/>
          <w:lang w:val="nl-BE"/>
        </w:rPr>
        <w:t>belangrijk dat we dit kunnen aangeven dat het ongeveer in die periode is gemaakt.</w:t>
      </w:r>
      <w:r w:rsidR="007B1900">
        <w:rPr>
          <w:rFonts w:ascii="FlandersArtSans-Regular" w:hAnsi="FlandersArtSans-Regular"/>
          <w:lang w:val="nl-BE"/>
        </w:rPr>
        <w:t xml:space="preserve"> Ik zie dit niet terugkomen in </w:t>
      </w:r>
      <w:r>
        <w:rPr>
          <w:rFonts w:ascii="FlandersArtSans-Regular" w:hAnsi="FlandersArtSans-Regular"/>
          <w:lang w:val="nl-BE"/>
        </w:rPr>
        <w:t>P</w:t>
      </w:r>
      <w:r w:rsidR="007B1900">
        <w:rPr>
          <w:rFonts w:ascii="FlandersArtSans-Regular" w:hAnsi="FlandersArtSans-Regular"/>
          <w:lang w:val="nl-BE"/>
        </w:rPr>
        <w:t>eriode momenteel</w:t>
      </w:r>
      <w:r w:rsidR="00BD0687">
        <w:rPr>
          <w:rFonts w:ascii="FlandersArtSans-Regular" w:hAnsi="FlandersArtSans-Regular"/>
          <w:lang w:val="nl-BE"/>
        </w:rPr>
        <w:t>.</w:t>
      </w:r>
    </w:p>
    <w:p w14:paraId="19C8CB49" w14:textId="0E91F674" w:rsidR="007B1900" w:rsidRPr="003A7581" w:rsidRDefault="00BD0687" w:rsidP="007B1900">
      <w:pPr>
        <w:pStyle w:val="ListParagraph"/>
        <w:numPr>
          <w:ilvl w:val="1"/>
          <w:numId w:val="10"/>
        </w:numPr>
        <w:spacing w:after="0" w:line="240" w:lineRule="auto"/>
        <w:rPr>
          <w:rFonts w:ascii="FlandersArtSans-Regular" w:hAnsi="FlandersArtSans-Regular"/>
          <w:i/>
          <w:iCs/>
          <w:lang w:val="nl-BE"/>
        </w:rPr>
      </w:pPr>
      <w:r w:rsidRPr="003A7581">
        <w:rPr>
          <w:rFonts w:ascii="FlandersArtSans-Regular" w:hAnsi="FlandersArtSans-Regular"/>
          <w:i/>
          <w:iCs/>
          <w:lang w:val="nl-BE"/>
        </w:rPr>
        <w:t>Wij hebben</w:t>
      </w:r>
      <w:r w:rsidR="007B1900" w:rsidRPr="003A7581">
        <w:rPr>
          <w:rFonts w:ascii="FlandersArtSans-Regular" w:hAnsi="FlandersArtSans-Regular"/>
          <w:i/>
          <w:iCs/>
          <w:lang w:val="nl-BE"/>
        </w:rPr>
        <w:t xml:space="preserve"> dat bekeken</w:t>
      </w:r>
      <w:r w:rsidRPr="003A7581">
        <w:rPr>
          <w:rFonts w:ascii="FlandersArtSans-Regular" w:hAnsi="FlandersArtSans-Regular"/>
          <w:i/>
          <w:iCs/>
          <w:lang w:val="nl-BE"/>
        </w:rPr>
        <w:t xml:space="preserve"> en inderdaad</w:t>
      </w:r>
      <w:r w:rsidR="007B1900" w:rsidRPr="003A7581">
        <w:rPr>
          <w:rFonts w:ascii="FlandersArtSans-Regular" w:hAnsi="FlandersArtSans-Regular"/>
          <w:i/>
          <w:iCs/>
          <w:lang w:val="nl-BE"/>
        </w:rPr>
        <w:t xml:space="preserve"> de xsd:datetime laat die moderne extensies</w:t>
      </w:r>
      <w:r w:rsidR="008779F0">
        <w:rPr>
          <w:rFonts w:ascii="FlandersArtSans-Regular" w:hAnsi="FlandersArtSans-Regular"/>
          <w:i/>
          <w:iCs/>
          <w:lang w:val="nl-BE"/>
        </w:rPr>
        <w:t xml:space="preserve"> niet toe; om</w:t>
      </w:r>
      <w:r w:rsidRPr="003A7581">
        <w:rPr>
          <w:rFonts w:ascii="FlandersArtSans-Regular" w:hAnsi="FlandersArtSans-Regular"/>
          <w:i/>
          <w:iCs/>
          <w:lang w:val="nl-BE"/>
        </w:rPr>
        <w:t xml:space="preserve"> die onzekerheden in data </w:t>
      </w:r>
      <w:r w:rsidR="008779F0">
        <w:rPr>
          <w:rFonts w:ascii="FlandersArtSans-Regular" w:hAnsi="FlandersArtSans-Regular"/>
          <w:i/>
          <w:iCs/>
          <w:lang w:val="nl-BE"/>
        </w:rPr>
        <w:t xml:space="preserve">te </w:t>
      </w:r>
      <w:r w:rsidRPr="003A7581">
        <w:rPr>
          <w:rFonts w:ascii="FlandersArtSans-Regular" w:hAnsi="FlandersArtSans-Regular"/>
          <w:i/>
          <w:iCs/>
          <w:lang w:val="nl-BE"/>
        </w:rPr>
        <w:t>modelleren</w:t>
      </w:r>
      <w:r w:rsidR="007B1900" w:rsidRPr="003A7581">
        <w:rPr>
          <w:rFonts w:ascii="FlandersArtSans-Regular" w:hAnsi="FlandersArtSans-Regular"/>
          <w:i/>
          <w:iCs/>
          <w:lang w:val="nl-BE"/>
        </w:rPr>
        <w:t xml:space="preserve">. Bij omzetting van CIDOC naar RDF heeft men zich dit ook bij CIDOC gerealiseerd en is er een document waarin het daar over gaat. </w:t>
      </w:r>
      <w:r w:rsidRPr="003A7581">
        <w:rPr>
          <w:rFonts w:ascii="FlandersArtSans-Regular" w:hAnsi="FlandersArtSans-Regular"/>
          <w:i/>
          <w:iCs/>
          <w:lang w:val="nl-BE"/>
        </w:rPr>
        <w:t>Wij hebben dit document slechts</w:t>
      </w:r>
      <w:r w:rsidR="007B1900" w:rsidRPr="003A7581">
        <w:rPr>
          <w:rFonts w:ascii="FlandersArtSans-Regular" w:hAnsi="FlandersArtSans-Regular"/>
          <w:i/>
          <w:iCs/>
          <w:lang w:val="nl-BE"/>
        </w:rPr>
        <w:t xml:space="preserve"> vrij recent </w:t>
      </w:r>
      <w:r w:rsidR="003A7581" w:rsidRPr="003A7581">
        <w:rPr>
          <w:rFonts w:ascii="FlandersArtSans-Regular" w:hAnsi="FlandersArtSans-Regular"/>
          <w:i/>
          <w:iCs/>
          <w:lang w:val="nl-BE"/>
        </w:rPr>
        <w:t>ontdekt</w:t>
      </w:r>
      <w:r w:rsidR="007B1900" w:rsidRPr="003A7581">
        <w:rPr>
          <w:rFonts w:ascii="FlandersArtSans-Regular" w:hAnsi="FlandersArtSans-Regular"/>
          <w:i/>
          <w:iCs/>
          <w:lang w:val="nl-BE"/>
        </w:rPr>
        <w:t xml:space="preserve"> en daar wordt gesuggereerd om een aantal velden toe te voegen rond die onzekerheid </w:t>
      </w:r>
      <w:r w:rsidR="003A7581" w:rsidRPr="003A7581">
        <w:rPr>
          <w:rFonts w:ascii="FlandersArtSans-Regular" w:hAnsi="FlandersArtSans-Regular"/>
          <w:i/>
          <w:iCs/>
          <w:lang w:val="nl-BE"/>
        </w:rPr>
        <w:t>om</w:t>
      </w:r>
      <w:r w:rsidR="007B1900" w:rsidRPr="003A7581">
        <w:rPr>
          <w:rFonts w:ascii="FlandersArtSans-Regular" w:hAnsi="FlandersArtSans-Regular"/>
          <w:i/>
          <w:iCs/>
          <w:lang w:val="nl-BE"/>
        </w:rPr>
        <w:t xml:space="preserve"> data te modelleren. Het zou erop neerkomen dat je niet zomaar een begin</w:t>
      </w:r>
      <w:r w:rsidR="003A7581" w:rsidRPr="003A7581">
        <w:rPr>
          <w:rFonts w:ascii="FlandersArtSans-Regular" w:hAnsi="FlandersArtSans-Regular"/>
          <w:i/>
          <w:iCs/>
          <w:lang w:val="nl-BE"/>
        </w:rPr>
        <w:t>datum</w:t>
      </w:r>
      <w:r w:rsidR="007B1900" w:rsidRPr="003A7581">
        <w:rPr>
          <w:rFonts w:ascii="FlandersArtSans-Regular" w:hAnsi="FlandersArtSans-Regular"/>
          <w:i/>
          <w:iCs/>
          <w:lang w:val="nl-BE"/>
        </w:rPr>
        <w:t xml:space="preserve"> en einddatum hebt voor een periode maar zaken zoals: het begin van het begin en het einde van het begin ... </w:t>
      </w:r>
    </w:p>
    <w:p w14:paraId="3A636632" w14:textId="0ECE3CA6" w:rsidR="008953AE" w:rsidRPr="003A7581" w:rsidRDefault="00FB3320" w:rsidP="007B1900">
      <w:pPr>
        <w:pStyle w:val="ListParagraph"/>
        <w:numPr>
          <w:ilvl w:val="1"/>
          <w:numId w:val="10"/>
        </w:numPr>
        <w:spacing w:after="0" w:line="240" w:lineRule="auto"/>
        <w:rPr>
          <w:rFonts w:ascii="FlandersArtSans-Regular" w:hAnsi="FlandersArtSans-Regular"/>
          <w:i/>
          <w:iCs/>
          <w:lang w:val="nl-BE"/>
        </w:rPr>
      </w:pPr>
      <w:hyperlink r:id="rId18" w:history="1">
        <w:r w:rsidR="008953AE" w:rsidRPr="003A7581">
          <w:rPr>
            <w:rStyle w:val="Hyperlink"/>
            <w:i/>
            <w:iCs/>
          </w:rPr>
          <w:t>http://www.cidoc-crm.org/sites/default/files/Implementing%20the%20CIDOC%20Conceptual%20Reference%20Model%20in%20RDF_0.pdf</w:t>
        </w:r>
      </w:hyperlink>
    </w:p>
    <w:p w14:paraId="1E35B073" w14:textId="2F710549" w:rsidR="007B1900" w:rsidRPr="003A7581" w:rsidRDefault="003A7581" w:rsidP="003A7581">
      <w:pPr>
        <w:pStyle w:val="ListParagraph"/>
        <w:numPr>
          <w:ilvl w:val="1"/>
          <w:numId w:val="10"/>
        </w:numPr>
        <w:spacing w:after="0" w:line="240" w:lineRule="auto"/>
        <w:rPr>
          <w:rFonts w:ascii="FlandersArtSans-Regular" w:hAnsi="FlandersArtSans-Regular"/>
          <w:i/>
          <w:iCs/>
          <w:lang w:val="nl-BE"/>
        </w:rPr>
      </w:pPr>
      <w:r>
        <w:rPr>
          <w:rFonts w:ascii="FlandersArtSans-Regular" w:hAnsi="FlandersArtSans-Regular"/>
          <w:i/>
          <w:iCs/>
          <w:lang w:val="nl-BE"/>
        </w:rPr>
        <w:t>We moeten eens</w:t>
      </w:r>
      <w:r w:rsidR="007B1900" w:rsidRPr="003A7581">
        <w:rPr>
          <w:rFonts w:ascii="FlandersArtSans-Regular" w:hAnsi="FlandersArtSans-Regular"/>
          <w:i/>
          <w:iCs/>
          <w:lang w:val="nl-BE"/>
        </w:rPr>
        <w:t xml:space="preserve"> kijken naar</w:t>
      </w:r>
      <w:r>
        <w:rPr>
          <w:rFonts w:ascii="FlandersArtSans-Regular" w:hAnsi="FlandersArtSans-Regular"/>
          <w:i/>
          <w:iCs/>
          <w:lang w:val="nl-BE"/>
        </w:rPr>
        <w:t xml:space="preserve"> de</w:t>
      </w:r>
      <w:r w:rsidR="007B1900" w:rsidRPr="003A7581">
        <w:rPr>
          <w:rFonts w:ascii="FlandersArtSans-Regular" w:hAnsi="FlandersArtSans-Regular"/>
          <w:i/>
          <w:iCs/>
          <w:lang w:val="nl-BE"/>
        </w:rPr>
        <w:t xml:space="preserve"> moderne ISO 8601 omtrent die EDTF.</w:t>
      </w:r>
      <w:r>
        <w:rPr>
          <w:rFonts w:ascii="FlandersArtSans-Regular" w:hAnsi="FlandersArtSans-Regular"/>
          <w:i/>
          <w:iCs/>
          <w:lang w:val="nl-BE"/>
        </w:rPr>
        <w:t xml:space="preserve"> Het is wel m</w:t>
      </w:r>
      <w:r w:rsidR="007B1900" w:rsidRPr="003A7581">
        <w:rPr>
          <w:rFonts w:ascii="FlandersArtSans-Regular" w:hAnsi="FlandersArtSans-Regular"/>
          <w:i/>
          <w:iCs/>
          <w:lang w:val="nl-BE"/>
        </w:rPr>
        <w:t>oeilijk</w:t>
      </w:r>
      <w:r>
        <w:rPr>
          <w:rFonts w:ascii="FlandersArtSans-Regular" w:hAnsi="FlandersArtSans-Regular"/>
          <w:i/>
          <w:iCs/>
          <w:lang w:val="nl-BE"/>
        </w:rPr>
        <w:t xml:space="preserve"> te implementeren hier</w:t>
      </w:r>
      <w:r w:rsidR="007B1900" w:rsidRPr="003A7581">
        <w:rPr>
          <w:rFonts w:ascii="FlandersArtSans-Regular" w:hAnsi="FlandersArtSans-Regular"/>
          <w:i/>
          <w:iCs/>
          <w:lang w:val="nl-BE"/>
        </w:rPr>
        <w:t xml:space="preserve">, want extra velden hebben we liever niet. Periode heeft nu gewoon een begin en einddatum we zouden dan Periode serieus moeten aanpassen. Het is inderdaad een mogelijkheid </w:t>
      </w:r>
      <w:r>
        <w:rPr>
          <w:rFonts w:ascii="FlandersArtSans-Regular" w:hAnsi="FlandersArtSans-Regular"/>
          <w:i/>
          <w:iCs/>
          <w:lang w:val="nl-BE"/>
        </w:rPr>
        <w:t>en we zouden</w:t>
      </w:r>
      <w:r w:rsidR="007B1900" w:rsidRPr="003A7581">
        <w:rPr>
          <w:rFonts w:ascii="FlandersArtSans-Regular" w:hAnsi="FlandersArtSans-Regular"/>
          <w:i/>
          <w:iCs/>
          <w:lang w:val="nl-BE"/>
        </w:rPr>
        <w:t xml:space="preserve"> dit willen </w:t>
      </w:r>
      <w:r>
        <w:rPr>
          <w:rFonts w:ascii="FlandersArtSans-Regular" w:hAnsi="FlandersArtSans-Regular"/>
          <w:i/>
          <w:iCs/>
          <w:lang w:val="nl-BE"/>
        </w:rPr>
        <w:t>alligneren</w:t>
      </w:r>
      <w:r w:rsidR="007B1900" w:rsidRPr="003A7581">
        <w:rPr>
          <w:rFonts w:ascii="FlandersArtSans-Regular" w:hAnsi="FlandersArtSans-Regular"/>
          <w:i/>
          <w:iCs/>
          <w:lang w:val="nl-BE"/>
        </w:rPr>
        <w:t xml:space="preserve"> volgens de suggestie</w:t>
      </w:r>
      <w:r>
        <w:rPr>
          <w:rFonts w:ascii="FlandersArtSans-Regular" w:hAnsi="FlandersArtSans-Regular"/>
          <w:i/>
          <w:iCs/>
          <w:lang w:val="nl-BE"/>
        </w:rPr>
        <w:t>s</w:t>
      </w:r>
      <w:r w:rsidR="007B1900" w:rsidRPr="003A7581">
        <w:rPr>
          <w:rFonts w:ascii="FlandersArtSans-Regular" w:hAnsi="FlandersArtSans-Regular"/>
          <w:i/>
          <w:iCs/>
          <w:lang w:val="nl-BE"/>
        </w:rPr>
        <w:t xml:space="preserve"> in het document van CIDOC.</w:t>
      </w:r>
    </w:p>
    <w:p w14:paraId="4663236D" w14:textId="764A4C48" w:rsidR="007B1900" w:rsidRDefault="007B1900" w:rsidP="008779F0">
      <w:pPr>
        <w:pStyle w:val="ListParagraph"/>
        <w:numPr>
          <w:ilvl w:val="1"/>
          <w:numId w:val="10"/>
        </w:numPr>
        <w:spacing w:after="0" w:line="240" w:lineRule="auto"/>
        <w:rPr>
          <w:rFonts w:ascii="FlandersArtSans-Regular" w:hAnsi="FlandersArtSans-Regular"/>
          <w:lang w:val="nl-BE"/>
        </w:rPr>
      </w:pPr>
      <w:r>
        <w:rPr>
          <w:rFonts w:ascii="FlandersArtSans-Regular" w:hAnsi="FlandersArtSans-Regular"/>
          <w:lang w:val="nl-BE"/>
        </w:rPr>
        <w:t xml:space="preserve">Als begin en einde zowel een xsd:datetime </w:t>
      </w:r>
      <w:r w:rsidR="003A7581">
        <w:rPr>
          <w:rFonts w:ascii="FlandersArtSans-Regular" w:hAnsi="FlandersArtSans-Regular"/>
          <w:lang w:val="nl-BE"/>
        </w:rPr>
        <w:t>als een</w:t>
      </w:r>
      <w:r>
        <w:rPr>
          <w:rFonts w:ascii="FlandersArtSans-Regular" w:hAnsi="FlandersArtSans-Regular"/>
          <w:lang w:val="nl-BE"/>
        </w:rPr>
        <w:t xml:space="preserve"> EDTF toelaten is het probleem ook opgelost</w:t>
      </w:r>
      <w:r w:rsidR="003A7581">
        <w:rPr>
          <w:rFonts w:ascii="FlandersArtSans-Regular" w:hAnsi="FlandersArtSans-Regular"/>
          <w:lang w:val="nl-BE"/>
        </w:rPr>
        <w:t>.</w:t>
      </w:r>
    </w:p>
    <w:p w14:paraId="4B0A6CE2" w14:textId="2E70426E" w:rsidR="007B1900" w:rsidRPr="003A7581" w:rsidRDefault="003A7581" w:rsidP="008779F0">
      <w:pPr>
        <w:pStyle w:val="ListParagraph"/>
        <w:numPr>
          <w:ilvl w:val="2"/>
          <w:numId w:val="10"/>
        </w:numPr>
        <w:spacing w:after="0" w:line="240" w:lineRule="auto"/>
        <w:rPr>
          <w:rFonts w:ascii="FlandersArtSans-Regular" w:hAnsi="FlandersArtSans-Regular"/>
          <w:i/>
          <w:iCs/>
          <w:lang w:val="nl-BE"/>
        </w:rPr>
      </w:pPr>
      <w:r w:rsidRPr="003A7581">
        <w:rPr>
          <w:rFonts w:ascii="FlandersArtSans-Regular" w:hAnsi="FlandersArtSans-Regular"/>
          <w:i/>
          <w:iCs/>
          <w:lang w:val="nl-BE"/>
        </w:rPr>
        <w:t>Xsd:datetime is een primitief datatype dat binnen OSLO ruim wordt gebruikt maar hier zullen we nog iets moeten naast zetten die dan wel correct is voor de EDTF.</w:t>
      </w:r>
      <w:r w:rsidR="007B1900" w:rsidRPr="003A7581">
        <w:rPr>
          <w:rFonts w:ascii="FlandersArtSans-Regular" w:hAnsi="FlandersArtSans-Regular"/>
          <w:i/>
          <w:iCs/>
          <w:lang w:val="nl-BE"/>
        </w:rPr>
        <w:t xml:space="preserve"> </w:t>
      </w:r>
      <w:r>
        <w:rPr>
          <w:rFonts w:ascii="FlandersArtSans-Regular" w:hAnsi="FlandersArtSans-Regular"/>
          <w:i/>
          <w:iCs/>
          <w:lang w:val="nl-BE"/>
        </w:rPr>
        <w:t xml:space="preserve">Die periode zou dan niet louter een begin- en einddatum </w:t>
      </w:r>
      <w:r w:rsidR="008779F0">
        <w:rPr>
          <w:rFonts w:ascii="FlandersArtSans-Regular" w:hAnsi="FlandersArtSans-Regular"/>
          <w:i/>
          <w:iCs/>
          <w:lang w:val="nl-BE"/>
        </w:rPr>
        <w:t>zijn v</w:t>
      </w:r>
      <w:r>
        <w:rPr>
          <w:rFonts w:ascii="FlandersArtSans-Regular" w:hAnsi="FlandersArtSans-Regular"/>
          <w:i/>
          <w:iCs/>
          <w:lang w:val="nl-BE"/>
        </w:rPr>
        <w:t xml:space="preserve">oor personen die wel zeker zijn over de periode, maar ook iets dat wel volgens EDTF kan zoals </w:t>
      </w:r>
      <w:r w:rsidRPr="003A7581">
        <w:rPr>
          <w:rFonts w:ascii="FlandersArtSans-Regular" w:hAnsi="FlandersArtSans-Regular"/>
          <w:i/>
          <w:iCs/>
          <w:lang w:val="nl-BE"/>
        </w:rPr>
        <w:t xml:space="preserve">een </w:t>
      </w:r>
      <w:r w:rsidR="007B1900" w:rsidRPr="003A7581">
        <w:rPr>
          <w:rFonts w:ascii="FlandersArtSans-Regular" w:hAnsi="FlandersArtSans-Regular"/>
          <w:i/>
          <w:iCs/>
          <w:lang w:val="nl-BE"/>
        </w:rPr>
        <w:t xml:space="preserve">begin met onzekerheid en </w:t>
      </w:r>
      <w:r w:rsidRPr="003A7581">
        <w:rPr>
          <w:rFonts w:ascii="FlandersArtSans-Regular" w:hAnsi="FlandersArtSans-Regular"/>
          <w:i/>
          <w:iCs/>
          <w:lang w:val="nl-BE"/>
        </w:rPr>
        <w:t xml:space="preserve">een </w:t>
      </w:r>
      <w:r w:rsidR="007B1900" w:rsidRPr="003A7581">
        <w:rPr>
          <w:rFonts w:ascii="FlandersArtSans-Regular" w:hAnsi="FlandersArtSans-Regular"/>
          <w:i/>
          <w:iCs/>
          <w:lang w:val="nl-BE"/>
        </w:rPr>
        <w:t>einde met onzekerheid</w:t>
      </w:r>
      <w:r w:rsidRPr="003A7581">
        <w:rPr>
          <w:rFonts w:ascii="FlandersArtSans-Regular" w:hAnsi="FlandersArtSans-Regular"/>
          <w:i/>
          <w:iCs/>
          <w:lang w:val="nl-BE"/>
        </w:rPr>
        <w:t>. Het is zo een oplossing of</w:t>
      </w:r>
      <w:r w:rsidR="007B1900" w:rsidRPr="003A7581">
        <w:rPr>
          <w:rFonts w:ascii="FlandersArtSans-Regular" w:hAnsi="FlandersArtSans-Regular"/>
          <w:i/>
          <w:iCs/>
          <w:lang w:val="nl-BE"/>
        </w:rPr>
        <w:t xml:space="preserve"> de oplossing die wordt voorgesteld in het doc</w:t>
      </w:r>
      <w:r w:rsidRPr="003A7581">
        <w:rPr>
          <w:rFonts w:ascii="FlandersArtSans-Regular" w:hAnsi="FlandersArtSans-Regular"/>
          <w:i/>
          <w:iCs/>
          <w:lang w:val="nl-BE"/>
        </w:rPr>
        <w:t>ument</w:t>
      </w:r>
      <w:r w:rsidR="007B1900" w:rsidRPr="003A7581">
        <w:rPr>
          <w:rFonts w:ascii="FlandersArtSans-Regular" w:hAnsi="FlandersArtSans-Regular"/>
          <w:i/>
          <w:iCs/>
          <w:lang w:val="nl-BE"/>
        </w:rPr>
        <w:t xml:space="preserve"> van CIDOC</w:t>
      </w:r>
      <w:r w:rsidRPr="003A7581">
        <w:rPr>
          <w:rFonts w:ascii="FlandersArtSans-Regular" w:hAnsi="FlandersArtSans-Regular"/>
          <w:i/>
          <w:iCs/>
          <w:lang w:val="nl-BE"/>
        </w:rPr>
        <w:t>.</w:t>
      </w:r>
    </w:p>
    <w:p w14:paraId="1CDC779A" w14:textId="20AC3A34" w:rsidR="007B1900" w:rsidRDefault="003A7581" w:rsidP="008779F0">
      <w:pPr>
        <w:pStyle w:val="ListParagraph"/>
        <w:numPr>
          <w:ilvl w:val="1"/>
          <w:numId w:val="10"/>
        </w:numPr>
        <w:spacing w:after="0" w:line="240" w:lineRule="auto"/>
        <w:rPr>
          <w:rFonts w:ascii="FlandersArtSans-Regular" w:hAnsi="FlandersArtSans-Regular"/>
          <w:lang w:val="nl-BE"/>
        </w:rPr>
      </w:pPr>
      <w:r>
        <w:rPr>
          <w:rFonts w:ascii="FlandersArtSans-Regular" w:hAnsi="FlandersArtSans-Regular"/>
          <w:lang w:val="nl-BE"/>
        </w:rPr>
        <w:t xml:space="preserve">Dus het komt erop neer dat er een </w:t>
      </w:r>
      <w:r w:rsidR="007B1900">
        <w:rPr>
          <w:rFonts w:ascii="FlandersArtSans-Regular" w:hAnsi="FlandersArtSans-Regular"/>
          <w:lang w:val="nl-BE"/>
        </w:rPr>
        <w:t xml:space="preserve">extra datatype </w:t>
      </w:r>
      <w:r>
        <w:rPr>
          <w:rFonts w:ascii="FlandersArtSans-Regular" w:hAnsi="FlandersArtSans-Regular"/>
          <w:lang w:val="nl-BE"/>
        </w:rPr>
        <w:t>n</w:t>
      </w:r>
      <w:r w:rsidR="007B1900">
        <w:rPr>
          <w:rFonts w:ascii="FlandersArtSans-Regular" w:hAnsi="FlandersArtSans-Regular"/>
          <w:lang w:val="nl-BE"/>
        </w:rPr>
        <w:t>aast Periode</w:t>
      </w:r>
      <w:r>
        <w:rPr>
          <w:rFonts w:ascii="FlandersArtSans-Regular" w:hAnsi="FlandersArtSans-Regular"/>
          <w:lang w:val="nl-BE"/>
        </w:rPr>
        <w:t xml:space="preserve"> moet komen?</w:t>
      </w:r>
    </w:p>
    <w:p w14:paraId="4C49C455" w14:textId="12242845" w:rsidR="007B1900" w:rsidRPr="003A7581" w:rsidRDefault="003A7581" w:rsidP="008779F0">
      <w:pPr>
        <w:pStyle w:val="ListParagraph"/>
        <w:numPr>
          <w:ilvl w:val="2"/>
          <w:numId w:val="10"/>
        </w:numPr>
        <w:spacing w:after="0" w:line="240" w:lineRule="auto"/>
        <w:rPr>
          <w:rFonts w:ascii="FlandersArtSans-Regular" w:hAnsi="FlandersArtSans-Regular"/>
          <w:i/>
          <w:iCs/>
          <w:lang w:val="nl-BE"/>
        </w:rPr>
      </w:pPr>
      <w:r w:rsidRPr="003A7581">
        <w:rPr>
          <w:rFonts w:ascii="FlandersArtSans-Regular" w:hAnsi="FlandersArtSans-Regular"/>
          <w:i/>
          <w:iCs/>
          <w:lang w:val="nl-BE"/>
        </w:rPr>
        <w:t>We zouden het zelfs in P</w:t>
      </w:r>
      <w:r w:rsidR="007B1900" w:rsidRPr="003A7581">
        <w:rPr>
          <w:rFonts w:ascii="FlandersArtSans-Regular" w:hAnsi="FlandersArtSans-Regular"/>
          <w:i/>
          <w:iCs/>
          <w:lang w:val="nl-BE"/>
        </w:rPr>
        <w:t>eriode moeten verwerken</w:t>
      </w:r>
      <w:r w:rsidRPr="003A7581">
        <w:rPr>
          <w:rFonts w:ascii="FlandersArtSans-Regular" w:hAnsi="FlandersArtSans-Regular"/>
          <w:i/>
          <w:iCs/>
          <w:lang w:val="nl-BE"/>
        </w:rPr>
        <w:t xml:space="preserve">, omdat </w:t>
      </w:r>
      <w:r w:rsidR="007B1900" w:rsidRPr="003A7581">
        <w:rPr>
          <w:rFonts w:ascii="FlandersArtSans-Regular" w:hAnsi="FlandersArtSans-Regular"/>
          <w:i/>
          <w:iCs/>
          <w:lang w:val="nl-BE"/>
        </w:rPr>
        <w:t xml:space="preserve">we xsd:datetime </w:t>
      </w:r>
      <w:r w:rsidRPr="003A7581">
        <w:rPr>
          <w:rFonts w:ascii="FlandersArtSans-Regular" w:hAnsi="FlandersArtSans-Regular"/>
          <w:i/>
          <w:iCs/>
          <w:lang w:val="nl-BE"/>
        </w:rPr>
        <w:t xml:space="preserve">niet kunnen </w:t>
      </w:r>
      <w:r w:rsidR="007B1900" w:rsidRPr="003A7581">
        <w:rPr>
          <w:rFonts w:ascii="FlandersArtSans-Regular" w:hAnsi="FlandersArtSans-Regular"/>
          <w:i/>
          <w:iCs/>
          <w:lang w:val="nl-BE"/>
        </w:rPr>
        <w:t>afschaffen</w:t>
      </w:r>
      <w:r w:rsidRPr="003A7581">
        <w:rPr>
          <w:rFonts w:ascii="FlandersArtSans-Regular" w:hAnsi="FlandersArtSans-Regular"/>
          <w:i/>
          <w:iCs/>
          <w:lang w:val="nl-BE"/>
        </w:rPr>
        <w:t xml:space="preserve"> en zo iedereen dwingen o</w:t>
      </w:r>
      <w:r w:rsidR="007B1900" w:rsidRPr="003A7581">
        <w:rPr>
          <w:rFonts w:ascii="FlandersArtSans-Regular" w:hAnsi="FlandersArtSans-Regular"/>
          <w:i/>
          <w:iCs/>
          <w:lang w:val="nl-BE"/>
        </w:rPr>
        <w:t>m een niet primitief datatype te gebruiken</w:t>
      </w:r>
      <w:r w:rsidRPr="003A7581">
        <w:rPr>
          <w:rFonts w:ascii="FlandersArtSans-Regular" w:hAnsi="FlandersArtSans-Regular"/>
          <w:i/>
          <w:iCs/>
          <w:lang w:val="nl-BE"/>
        </w:rPr>
        <w:t>,</w:t>
      </w:r>
      <w:r w:rsidR="007B1900" w:rsidRPr="003A7581">
        <w:rPr>
          <w:rFonts w:ascii="FlandersArtSans-Regular" w:hAnsi="FlandersArtSans-Regular"/>
          <w:i/>
          <w:iCs/>
          <w:lang w:val="nl-BE"/>
        </w:rPr>
        <w:t xml:space="preserve"> dat buiten xsd valt.</w:t>
      </w:r>
    </w:p>
    <w:p w14:paraId="42F9585F" w14:textId="081F57B6" w:rsidR="007B1900" w:rsidRDefault="007B1900" w:rsidP="00186FDC">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t xml:space="preserve">Je zou een vernauwing van </w:t>
      </w:r>
      <w:r w:rsidR="003A7581">
        <w:rPr>
          <w:rFonts w:ascii="FlandersArtSans-Regular" w:hAnsi="FlandersArtSans-Regular"/>
          <w:lang w:val="nl-BE"/>
        </w:rPr>
        <w:t>P</w:t>
      </w:r>
      <w:r>
        <w:rPr>
          <w:rFonts w:ascii="FlandersArtSans-Regular" w:hAnsi="FlandersArtSans-Regular"/>
          <w:lang w:val="nl-BE"/>
        </w:rPr>
        <w:t>eriode kunnen voorzien</w:t>
      </w:r>
      <w:r w:rsidR="003A7581">
        <w:rPr>
          <w:rFonts w:ascii="FlandersArtSans-Regular" w:hAnsi="FlandersArtSans-Regular"/>
          <w:lang w:val="nl-BE"/>
        </w:rPr>
        <w:t xml:space="preserve"> die dan</w:t>
      </w:r>
      <w:r>
        <w:rPr>
          <w:rFonts w:ascii="FlandersArtSans-Regular" w:hAnsi="FlandersArtSans-Regular"/>
          <w:lang w:val="nl-BE"/>
        </w:rPr>
        <w:t xml:space="preserve"> “Onzekere Periode”</w:t>
      </w:r>
      <w:r w:rsidR="003A7581">
        <w:rPr>
          <w:rFonts w:ascii="FlandersArtSans-Regular" w:hAnsi="FlandersArtSans-Regular"/>
          <w:lang w:val="nl-BE"/>
        </w:rPr>
        <w:t xml:space="preserve"> noemt.</w:t>
      </w:r>
    </w:p>
    <w:p w14:paraId="31173BD6" w14:textId="4C54ACE2" w:rsidR="007B1900" w:rsidRPr="003A7581" w:rsidRDefault="007B1900" w:rsidP="00186FDC">
      <w:pPr>
        <w:pStyle w:val="ListParagraph"/>
        <w:numPr>
          <w:ilvl w:val="1"/>
          <w:numId w:val="10"/>
        </w:numPr>
        <w:spacing w:after="0" w:line="240" w:lineRule="auto"/>
        <w:rPr>
          <w:rFonts w:ascii="FlandersArtSans-Regular" w:hAnsi="FlandersArtSans-Regular"/>
          <w:i/>
          <w:iCs/>
          <w:lang w:val="nl-BE"/>
        </w:rPr>
      </w:pPr>
      <w:r w:rsidRPr="003A7581">
        <w:rPr>
          <w:rFonts w:ascii="FlandersArtSans-Regular" w:hAnsi="FlandersArtSans-Regular"/>
          <w:i/>
          <w:iCs/>
          <w:lang w:val="nl-BE"/>
        </w:rPr>
        <w:t>Inderdaad, die dan nog een aantal velden toevoeg</w:t>
      </w:r>
      <w:r w:rsidR="003A7581" w:rsidRPr="003A7581">
        <w:rPr>
          <w:rFonts w:ascii="FlandersArtSans-Regular" w:hAnsi="FlandersArtSans-Regular"/>
          <w:i/>
          <w:iCs/>
          <w:lang w:val="nl-BE"/>
        </w:rPr>
        <w:t>t.</w:t>
      </w:r>
      <w:r w:rsidR="00B60330">
        <w:rPr>
          <w:rFonts w:ascii="FlandersArtSans-Regular" w:hAnsi="FlandersArtSans-Regular"/>
          <w:i/>
          <w:iCs/>
          <w:lang w:val="nl-BE"/>
        </w:rPr>
        <w:t xml:space="preserve"> We gaan dit toch nog eens moeten bekijken tijdens de publieke review en het zal nog een uitbreiding worden. We zullen ook grondig bekijken of je met xsd:datetime wel ver genoeg terug in de tijd kan voor zeer oude objecten te modelleren, maar normaal wel.</w:t>
      </w:r>
    </w:p>
    <w:p w14:paraId="3A93DBE6" w14:textId="4CA021CE" w:rsidR="00A04345" w:rsidRDefault="00A04345" w:rsidP="00186FDC">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t>Ik kan mij ook niet voorstellen dat wij de enige zijn met onzekere tijdsperiode. Dus ik vind het belangrijk dat dit zeker eens bekeken wordt.</w:t>
      </w:r>
    </w:p>
    <w:p w14:paraId="363DB36E" w14:textId="20B2F563" w:rsidR="004C461B" w:rsidRDefault="004C461B" w:rsidP="00186FDC">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t xml:space="preserve">Ik wil even aansluiten bij de vraag om EDTF serieus te overwegen. Ik heb in het verleden al vaak nagedacht over dateringen en onzekerheden en dit is een </w:t>
      </w:r>
      <w:r w:rsidR="00B60330">
        <w:rPr>
          <w:rFonts w:ascii="FlandersArtSans-Regular" w:hAnsi="FlandersArtSans-Regular"/>
          <w:lang w:val="nl-BE"/>
        </w:rPr>
        <w:t>complex onderwerp</w:t>
      </w:r>
      <w:r>
        <w:rPr>
          <w:rFonts w:ascii="FlandersArtSans-Regular" w:hAnsi="FlandersArtSans-Regular"/>
          <w:lang w:val="nl-BE"/>
        </w:rPr>
        <w:t xml:space="preserve"> en EDTF lost dit voor 99% van de gevallen op.</w:t>
      </w:r>
    </w:p>
    <w:p w14:paraId="4CC718A7" w14:textId="37A9F0B3" w:rsidR="004C461B" w:rsidRPr="00B60330" w:rsidRDefault="00B60330" w:rsidP="00186FDC">
      <w:pPr>
        <w:pStyle w:val="ListParagraph"/>
        <w:numPr>
          <w:ilvl w:val="1"/>
          <w:numId w:val="10"/>
        </w:numPr>
        <w:spacing w:after="0" w:line="240" w:lineRule="auto"/>
        <w:rPr>
          <w:rFonts w:ascii="FlandersArtSans-Regular" w:hAnsi="FlandersArtSans-Regular"/>
          <w:i/>
          <w:iCs/>
          <w:lang w:val="nl-BE"/>
        </w:rPr>
      </w:pPr>
      <w:r>
        <w:rPr>
          <w:rFonts w:ascii="FlandersArtSans-Regular" w:hAnsi="FlandersArtSans-Regular"/>
          <w:i/>
          <w:iCs/>
          <w:lang w:val="nl-BE"/>
        </w:rPr>
        <w:t>Het grote voordeel van</w:t>
      </w:r>
      <w:r w:rsidR="004C461B" w:rsidRPr="00B60330">
        <w:rPr>
          <w:rFonts w:ascii="FlandersArtSans-Regular" w:hAnsi="FlandersArtSans-Regular"/>
          <w:i/>
          <w:iCs/>
          <w:lang w:val="nl-BE"/>
        </w:rPr>
        <w:t xml:space="preserve"> EDTF is dat dit in dezelfde string kan</w:t>
      </w:r>
      <w:r>
        <w:rPr>
          <w:rFonts w:ascii="FlandersArtSans-Regular" w:hAnsi="FlandersArtSans-Regular"/>
          <w:i/>
          <w:iCs/>
          <w:lang w:val="nl-BE"/>
        </w:rPr>
        <w:t xml:space="preserve"> worden opgenomen.</w:t>
      </w:r>
    </w:p>
    <w:p w14:paraId="43F909C5" w14:textId="7BB4C365" w:rsidR="004C461B" w:rsidRDefault="004C461B" w:rsidP="00186FDC">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lastRenderedPageBreak/>
        <w:t xml:space="preserve">Het is </w:t>
      </w:r>
      <w:r w:rsidR="00B60330">
        <w:rPr>
          <w:rFonts w:ascii="FlandersArtSans-Regular" w:hAnsi="FlandersArtSans-Regular"/>
          <w:lang w:val="nl-BE"/>
        </w:rPr>
        <w:t xml:space="preserve">ook </w:t>
      </w:r>
      <w:r>
        <w:rPr>
          <w:rFonts w:ascii="FlandersArtSans-Regular" w:hAnsi="FlandersArtSans-Regular"/>
          <w:lang w:val="nl-BE"/>
        </w:rPr>
        <w:t>meteen internationaal leesbaar. EDTF doet dit op een manier dat je taalonafhankelijk bent. Het aspect van terug gaan in de tijd is zeker nodig voor ons. Invallen van de Romeinen modelleer je niet met datums</w:t>
      </w:r>
      <w:r w:rsidR="00B60330">
        <w:rPr>
          <w:rFonts w:ascii="FlandersArtSans-Regular" w:hAnsi="FlandersArtSans-Regular"/>
          <w:lang w:val="nl-BE"/>
        </w:rPr>
        <w:t xml:space="preserve"> maar met jaartallen</w:t>
      </w:r>
      <w:r>
        <w:rPr>
          <w:rFonts w:ascii="FlandersArtSans-Regular" w:hAnsi="FlandersArtSans-Regular"/>
          <w:lang w:val="nl-BE"/>
        </w:rPr>
        <w:t>.</w:t>
      </w:r>
    </w:p>
    <w:p w14:paraId="78782F8B" w14:textId="0E90C456" w:rsidR="000F3D9A" w:rsidRPr="00B60330" w:rsidRDefault="00B60330" w:rsidP="00004222">
      <w:pPr>
        <w:pStyle w:val="ListParagraph"/>
        <w:numPr>
          <w:ilvl w:val="1"/>
          <w:numId w:val="10"/>
        </w:numPr>
        <w:spacing w:after="0" w:line="240" w:lineRule="auto"/>
        <w:rPr>
          <w:rFonts w:ascii="FlandersArtSans-Regular" w:hAnsi="FlandersArtSans-Regular"/>
          <w:i/>
          <w:iCs/>
          <w:lang w:val="nl-BE"/>
        </w:rPr>
      </w:pPr>
      <w:r>
        <w:rPr>
          <w:rFonts w:ascii="FlandersArtSans-Regular" w:hAnsi="FlandersArtSans-Regular"/>
          <w:i/>
          <w:iCs/>
          <w:lang w:val="nl-BE"/>
        </w:rPr>
        <w:t>We zullen periode moeten modelleren met iets dat beide gevallen toelaat</w:t>
      </w:r>
      <w:r w:rsidRPr="00B60330">
        <w:rPr>
          <w:rFonts w:ascii="FlandersArtSans-Regular" w:hAnsi="FlandersArtSans-Regular"/>
          <w:i/>
          <w:iCs/>
          <w:lang w:val="nl-BE"/>
        </w:rPr>
        <w:t>.</w:t>
      </w:r>
    </w:p>
    <w:p w14:paraId="45A2465A" w14:textId="77777777" w:rsidR="00B60330" w:rsidRPr="00B60330" w:rsidRDefault="00B60330" w:rsidP="00B60330">
      <w:pPr>
        <w:pStyle w:val="ListParagraph"/>
        <w:spacing w:after="0" w:line="240" w:lineRule="auto"/>
        <w:ind w:left="1440"/>
        <w:rPr>
          <w:rFonts w:ascii="FlandersArtSans-Regular" w:hAnsi="FlandersArtSans-Regular"/>
          <w:lang w:val="nl-BE"/>
        </w:rPr>
      </w:pPr>
    </w:p>
    <w:p w14:paraId="4F62109D" w14:textId="3059CE5C" w:rsidR="00DD5522" w:rsidRDefault="00263E1C" w:rsidP="00DD5522">
      <w:pPr>
        <w:pStyle w:val="ListParagraph"/>
        <w:numPr>
          <w:ilvl w:val="0"/>
          <w:numId w:val="10"/>
        </w:numPr>
        <w:spacing w:after="0" w:line="240" w:lineRule="auto"/>
        <w:rPr>
          <w:rFonts w:ascii="FlandersArtSans-Regular" w:hAnsi="FlandersArtSans-Regular"/>
          <w:lang w:val="nl-BE"/>
        </w:rPr>
      </w:pPr>
      <w:r w:rsidRPr="00F95EB8">
        <w:rPr>
          <w:rFonts w:ascii="FlandersArtSans-Regular" w:hAnsi="FlandersArtSans-Regular"/>
          <w:lang w:val="nl-BE"/>
        </w:rPr>
        <w:t xml:space="preserve">Een vraag over de relatie tussen de twee </w:t>
      </w:r>
      <w:r w:rsidR="00F95EB8">
        <w:rPr>
          <w:rFonts w:ascii="FlandersArtSans-Regular" w:hAnsi="FlandersArtSans-Regular"/>
          <w:lang w:val="nl-BE"/>
        </w:rPr>
        <w:t>applicatieprofielen</w:t>
      </w:r>
      <w:r w:rsidR="00F820DA">
        <w:rPr>
          <w:rFonts w:ascii="FlandersArtSans-Regular" w:hAnsi="FlandersArtSans-Regular"/>
          <w:lang w:val="nl-BE"/>
        </w:rPr>
        <w:t>. Je had het bijvoorbeeld over een curatie</w:t>
      </w:r>
      <w:r w:rsidR="00F95EB8">
        <w:rPr>
          <w:rFonts w:ascii="FlandersArtSans-Regular" w:hAnsi="FlandersArtSans-Regular"/>
          <w:lang w:val="nl-BE"/>
        </w:rPr>
        <w:t>,</w:t>
      </w:r>
      <w:r w:rsidR="00F820DA">
        <w:rPr>
          <w:rFonts w:ascii="FlandersArtSans-Regular" w:hAnsi="FlandersArtSans-Regular"/>
          <w:lang w:val="nl-BE"/>
        </w:rPr>
        <w:t xml:space="preserve"> als ik terugga naar het Object </w:t>
      </w:r>
      <w:r w:rsidR="0059674F">
        <w:rPr>
          <w:rFonts w:ascii="FlandersArtSans-Regular" w:hAnsi="FlandersArtSans-Regular"/>
          <w:lang w:val="nl-BE"/>
        </w:rPr>
        <w:t>AP</w:t>
      </w:r>
      <w:r w:rsidR="00F820DA">
        <w:rPr>
          <w:rFonts w:ascii="FlandersArtSans-Regular" w:hAnsi="FlandersArtSans-Regular"/>
          <w:lang w:val="nl-BE"/>
        </w:rPr>
        <w:t xml:space="preserve"> zie ik curatie staan zonder verdere attributen. Dit zou willen zeggen dat </w:t>
      </w:r>
      <w:r w:rsidR="0059674F">
        <w:rPr>
          <w:rFonts w:ascii="FlandersArtSans-Regular" w:hAnsi="FlandersArtSans-Regular"/>
          <w:lang w:val="nl-BE"/>
        </w:rPr>
        <w:t>men in een uitwisseling gebaseerd op het Object AP geen verdere informatie heeft over die curatie? Want de attributen worden niet getoond?</w:t>
      </w:r>
    </w:p>
    <w:p w14:paraId="45FEAE6E" w14:textId="5AA65281" w:rsidR="0059674F" w:rsidRDefault="0059674F" w:rsidP="0059674F">
      <w:pPr>
        <w:pStyle w:val="ListParagraph"/>
        <w:numPr>
          <w:ilvl w:val="1"/>
          <w:numId w:val="10"/>
        </w:numPr>
        <w:spacing w:after="0" w:line="240" w:lineRule="auto"/>
        <w:rPr>
          <w:rFonts w:ascii="FlandersArtSans-Regular" w:hAnsi="FlandersArtSans-Regular"/>
          <w:i/>
          <w:iCs/>
          <w:lang w:val="nl-BE"/>
        </w:rPr>
      </w:pPr>
      <w:r w:rsidRPr="0059674F">
        <w:rPr>
          <w:rFonts w:ascii="FlandersArtSans-Regular" w:hAnsi="FlandersArtSans-Regular"/>
          <w:i/>
          <w:iCs/>
          <w:lang w:val="nl-BE"/>
        </w:rPr>
        <w:t xml:space="preserve">Ze worden inderdaad niet getoond maar je kan ze wel gebruiken. </w:t>
      </w:r>
      <w:r w:rsidR="00F820DA" w:rsidRPr="0059674F">
        <w:rPr>
          <w:rFonts w:ascii="FlandersArtSans-Regular" w:hAnsi="FlandersArtSans-Regular"/>
          <w:i/>
          <w:iCs/>
          <w:lang w:val="nl-BE"/>
        </w:rPr>
        <w:t xml:space="preserve">Het is perfect mogelijk om </w:t>
      </w:r>
      <w:r w:rsidRPr="0059674F">
        <w:rPr>
          <w:rFonts w:ascii="FlandersArtSans-Regular" w:hAnsi="FlandersArtSans-Regular"/>
          <w:i/>
          <w:iCs/>
          <w:lang w:val="nl-BE"/>
        </w:rPr>
        <w:t xml:space="preserve">in een uitwisseling </w:t>
      </w:r>
      <w:r w:rsidR="00F820DA" w:rsidRPr="0059674F">
        <w:rPr>
          <w:rFonts w:ascii="FlandersArtSans-Regular" w:hAnsi="FlandersArtSans-Regular"/>
          <w:i/>
          <w:iCs/>
          <w:lang w:val="nl-BE"/>
        </w:rPr>
        <w:t xml:space="preserve">aan beide AP’s te voldoen. </w:t>
      </w:r>
      <w:r w:rsidRPr="0059674F">
        <w:rPr>
          <w:rFonts w:ascii="FlandersArtSans-Regular" w:hAnsi="FlandersArtSans-Regular"/>
          <w:i/>
          <w:iCs/>
          <w:lang w:val="nl-BE"/>
        </w:rPr>
        <w:t xml:space="preserve">We hebben twee AP’s gemaakt omdat er twee invalshoeken zijn rond cultureel erfgoed. </w:t>
      </w:r>
      <w:r w:rsidR="00F820DA" w:rsidRPr="0059674F">
        <w:rPr>
          <w:rFonts w:ascii="FlandersArtSans-Regular" w:hAnsi="FlandersArtSans-Regular"/>
          <w:i/>
          <w:iCs/>
          <w:lang w:val="nl-BE"/>
        </w:rPr>
        <w:t>Het staat iedereen vrij deze</w:t>
      </w:r>
      <w:r w:rsidRPr="0059674F">
        <w:rPr>
          <w:rFonts w:ascii="FlandersArtSans-Regular" w:hAnsi="FlandersArtSans-Regular"/>
          <w:i/>
          <w:iCs/>
          <w:lang w:val="nl-BE"/>
        </w:rPr>
        <w:t xml:space="preserve"> twee invalshoeken</w:t>
      </w:r>
      <w:r w:rsidR="00F820DA" w:rsidRPr="0059674F">
        <w:rPr>
          <w:rFonts w:ascii="FlandersArtSans-Regular" w:hAnsi="FlandersArtSans-Regular"/>
          <w:i/>
          <w:iCs/>
          <w:lang w:val="nl-BE"/>
        </w:rPr>
        <w:t xml:space="preserve"> te combineren</w:t>
      </w:r>
      <w:r w:rsidRPr="0059674F">
        <w:rPr>
          <w:rFonts w:ascii="FlandersArtSans-Regular" w:hAnsi="FlandersArtSans-Regular"/>
          <w:i/>
          <w:iCs/>
          <w:lang w:val="nl-BE"/>
        </w:rPr>
        <w:t xml:space="preserve"> in eenzelfde data</w:t>
      </w:r>
      <w:r w:rsidR="00186FDC">
        <w:rPr>
          <w:rFonts w:ascii="FlandersArtSans-Regular" w:hAnsi="FlandersArtSans-Regular"/>
          <w:i/>
          <w:iCs/>
          <w:lang w:val="nl-BE"/>
        </w:rPr>
        <w:t>-</w:t>
      </w:r>
      <w:r w:rsidRPr="0059674F">
        <w:rPr>
          <w:rFonts w:ascii="FlandersArtSans-Regular" w:hAnsi="FlandersArtSans-Regular"/>
          <w:i/>
          <w:iCs/>
          <w:lang w:val="nl-BE"/>
        </w:rPr>
        <w:t>uitwisseling. Dit zou geen technische conflicten teweeg mogen brengen.</w:t>
      </w:r>
      <w:r>
        <w:rPr>
          <w:rFonts w:ascii="FlandersArtSans-Regular" w:hAnsi="FlandersArtSans-Regular"/>
          <w:i/>
          <w:iCs/>
          <w:lang w:val="nl-BE"/>
        </w:rPr>
        <w:t xml:space="preserve"> </w:t>
      </w:r>
    </w:p>
    <w:p w14:paraId="071A3C78" w14:textId="21BEFC31" w:rsidR="0059674F" w:rsidRDefault="0059674F" w:rsidP="0059674F">
      <w:pPr>
        <w:pStyle w:val="ListParagraph"/>
        <w:numPr>
          <w:ilvl w:val="2"/>
          <w:numId w:val="10"/>
        </w:numPr>
        <w:spacing w:after="0" w:line="240" w:lineRule="auto"/>
        <w:rPr>
          <w:rFonts w:ascii="FlandersArtSans-Regular" w:hAnsi="FlandersArtSans-Regular"/>
          <w:lang w:val="nl-BE"/>
        </w:rPr>
      </w:pPr>
      <w:r>
        <w:rPr>
          <w:rFonts w:ascii="FlandersArtSans-Regular" w:hAnsi="FlandersArtSans-Regular"/>
          <w:lang w:val="nl-BE"/>
        </w:rPr>
        <w:t>Ok, dus ik onthoud dat we de twee AP’s tezelfdertijd kunnen beschouwen, maar we moeten er natuurlijk voor zorgen dat deze elkaar niet tegenspreken.</w:t>
      </w:r>
    </w:p>
    <w:p w14:paraId="36DD9927" w14:textId="7C1160A9" w:rsidR="0059674F" w:rsidRPr="0059674F" w:rsidRDefault="00186FDC" w:rsidP="0059674F">
      <w:pPr>
        <w:pStyle w:val="ListParagraph"/>
        <w:numPr>
          <w:ilvl w:val="3"/>
          <w:numId w:val="10"/>
        </w:numPr>
        <w:spacing w:after="0" w:line="240" w:lineRule="auto"/>
        <w:rPr>
          <w:rFonts w:ascii="FlandersArtSans-Regular" w:hAnsi="FlandersArtSans-Regular"/>
          <w:i/>
          <w:iCs/>
          <w:lang w:val="nl-BE"/>
        </w:rPr>
      </w:pPr>
      <w:r>
        <w:rPr>
          <w:rFonts w:ascii="FlandersArtSans-Regular" w:hAnsi="FlandersArtSans-Regular"/>
          <w:i/>
          <w:iCs/>
          <w:lang w:val="nl-BE"/>
        </w:rPr>
        <w:t>Ja, w</w:t>
      </w:r>
      <w:r w:rsidR="0059674F" w:rsidRPr="0059674F">
        <w:rPr>
          <w:rFonts w:ascii="FlandersArtSans-Regular" w:hAnsi="FlandersArtSans-Regular"/>
          <w:i/>
          <w:iCs/>
          <w:lang w:val="nl-BE"/>
        </w:rPr>
        <w:t>e zullen dit nog eens nagaan met onze validator.</w:t>
      </w:r>
    </w:p>
    <w:p w14:paraId="10BAD1CD" w14:textId="77777777" w:rsidR="0059674F" w:rsidRPr="0059674F" w:rsidRDefault="0059674F" w:rsidP="0059674F">
      <w:pPr>
        <w:pStyle w:val="ListParagraph"/>
        <w:spacing w:after="0" w:line="240" w:lineRule="auto"/>
        <w:ind w:left="1440"/>
        <w:rPr>
          <w:rFonts w:ascii="FlandersArtSans-Regular" w:hAnsi="FlandersArtSans-Regular"/>
          <w:lang w:val="nl-BE"/>
        </w:rPr>
      </w:pPr>
    </w:p>
    <w:p w14:paraId="661D407B" w14:textId="739A7A7D" w:rsidR="0059674F" w:rsidRDefault="0059674F" w:rsidP="0059674F">
      <w:pPr>
        <w:pStyle w:val="ListParagraph"/>
        <w:numPr>
          <w:ilvl w:val="0"/>
          <w:numId w:val="14"/>
        </w:numPr>
        <w:spacing w:after="0" w:line="240" w:lineRule="auto"/>
        <w:rPr>
          <w:rFonts w:ascii="FlandersArtSans-Regular" w:hAnsi="FlandersArtSans-Regular"/>
          <w:lang w:val="nl-BE"/>
        </w:rPr>
      </w:pPr>
      <w:r>
        <w:rPr>
          <w:rFonts w:ascii="FlandersArtSans-Regular" w:hAnsi="FlandersArtSans-Regular"/>
          <w:lang w:val="nl-BE"/>
        </w:rPr>
        <w:t xml:space="preserve">Als je </w:t>
      </w:r>
      <w:r w:rsidR="00186FDC">
        <w:rPr>
          <w:rFonts w:ascii="FlandersArtSans-Regular" w:hAnsi="FlandersArtSans-Regular"/>
          <w:lang w:val="nl-BE"/>
        </w:rPr>
        <w:t>beslist om</w:t>
      </w:r>
      <w:r>
        <w:rPr>
          <w:rFonts w:ascii="FlandersArtSans-Regular" w:hAnsi="FlandersArtSans-Regular"/>
          <w:lang w:val="nl-BE"/>
        </w:rPr>
        <w:t xml:space="preserve"> eigen Vlaamse labels te gebruiken voor CIDOC classes &amp; properties, dreigt dan geen spraakverwarring gecreëerd te worden als je voorbij Vlaanderen data wil uitwisselen? Zoals bijvoorbeeld met de Nederlanders van NDE?</w:t>
      </w:r>
      <w:r w:rsidR="00605E2A">
        <w:rPr>
          <w:rFonts w:ascii="FlandersArtSans-Regular" w:hAnsi="FlandersArtSans-Regular"/>
          <w:lang w:val="nl-BE"/>
        </w:rPr>
        <w:t xml:space="preserve"> Ik waardeer enorm dat de labels eenvoudiger en leesbaar</w:t>
      </w:r>
      <w:r w:rsidR="00186FDC">
        <w:rPr>
          <w:rFonts w:ascii="FlandersArtSans-Regular" w:hAnsi="FlandersArtSans-Regular"/>
          <w:lang w:val="nl-BE"/>
        </w:rPr>
        <w:t>der</w:t>
      </w:r>
      <w:r w:rsidR="00605E2A">
        <w:rPr>
          <w:rFonts w:ascii="FlandersArtSans-Regular" w:hAnsi="FlandersArtSans-Regular"/>
          <w:lang w:val="nl-BE"/>
        </w:rPr>
        <w:t xml:space="preserve"> worden gemaakt, maar uit ervaring blijkt wel dat die </w:t>
      </w:r>
      <w:r w:rsidR="00186FDC">
        <w:rPr>
          <w:rFonts w:ascii="FlandersArtSans-Regular" w:hAnsi="FlandersArtSans-Regular"/>
          <w:lang w:val="nl-BE"/>
        </w:rPr>
        <w:t>termen</w:t>
      </w:r>
      <w:r w:rsidR="00605E2A">
        <w:rPr>
          <w:rFonts w:ascii="FlandersArtSans-Regular" w:hAnsi="FlandersArtSans-Regular"/>
          <w:lang w:val="nl-BE"/>
        </w:rPr>
        <w:t xml:space="preserve"> om bepaalde redenen zijn </w:t>
      </w:r>
      <w:r w:rsidR="00186FDC">
        <w:rPr>
          <w:rFonts w:ascii="FlandersArtSans-Regular" w:hAnsi="FlandersArtSans-Regular"/>
          <w:lang w:val="nl-BE"/>
        </w:rPr>
        <w:t>gekozen</w:t>
      </w:r>
      <w:r w:rsidR="00605E2A">
        <w:rPr>
          <w:rFonts w:ascii="FlandersArtSans-Regular" w:hAnsi="FlandersArtSans-Regular"/>
          <w:lang w:val="nl-BE"/>
        </w:rPr>
        <w:t>. Dus ik vermoed dat dit conflicten teweeg gaat brengen. Dus we moeten bij de keuze van onze Vlaamse labels wel enorm goed nadenken.</w:t>
      </w:r>
    </w:p>
    <w:p w14:paraId="48FB1AB8" w14:textId="49466FEC" w:rsidR="00605E2A" w:rsidRPr="00605E2A" w:rsidRDefault="00605E2A" w:rsidP="00605E2A">
      <w:pPr>
        <w:pStyle w:val="ListParagraph"/>
        <w:numPr>
          <w:ilvl w:val="1"/>
          <w:numId w:val="14"/>
        </w:numPr>
        <w:spacing w:after="0" w:line="240" w:lineRule="auto"/>
        <w:rPr>
          <w:rFonts w:ascii="FlandersArtSans-Regular" w:hAnsi="FlandersArtSans-Regular"/>
          <w:i/>
          <w:iCs/>
          <w:lang w:val="nl-BE"/>
        </w:rPr>
      </w:pPr>
      <w:r w:rsidRPr="00605E2A">
        <w:rPr>
          <w:rFonts w:ascii="FlandersArtSans-Regular" w:hAnsi="FlandersArtSans-Regular"/>
          <w:i/>
          <w:iCs/>
          <w:lang w:val="nl-BE"/>
        </w:rPr>
        <w:t xml:space="preserve">Machinaal wordt dit </w:t>
      </w:r>
      <w:r w:rsidR="002325D3">
        <w:rPr>
          <w:rFonts w:ascii="FlandersArtSans-Regular" w:hAnsi="FlandersArtSans-Regular"/>
          <w:i/>
          <w:iCs/>
          <w:lang w:val="nl-BE"/>
        </w:rPr>
        <w:t xml:space="preserve">wel </w:t>
      </w:r>
      <w:r w:rsidRPr="00605E2A">
        <w:rPr>
          <w:rFonts w:ascii="FlandersArtSans-Regular" w:hAnsi="FlandersArtSans-Regular"/>
          <w:i/>
          <w:iCs/>
          <w:lang w:val="nl-BE"/>
        </w:rPr>
        <w:t>meteen doorgemap</w:t>
      </w:r>
      <w:r w:rsidR="00186FDC">
        <w:rPr>
          <w:rFonts w:ascii="FlandersArtSans-Regular" w:hAnsi="FlandersArtSans-Regular"/>
          <w:i/>
          <w:iCs/>
          <w:lang w:val="nl-BE"/>
        </w:rPr>
        <w:t xml:space="preserve">t </w:t>
      </w:r>
      <w:r w:rsidRPr="00605E2A">
        <w:rPr>
          <w:rFonts w:ascii="FlandersArtSans-Regular" w:hAnsi="FlandersArtSans-Regular"/>
          <w:i/>
          <w:iCs/>
          <w:lang w:val="nl-BE"/>
        </w:rPr>
        <w:t>naar de URI’s</w:t>
      </w:r>
      <w:r w:rsidR="002325D3">
        <w:rPr>
          <w:rFonts w:ascii="FlandersArtSans-Regular" w:hAnsi="FlandersArtSans-Regular"/>
          <w:i/>
          <w:iCs/>
          <w:lang w:val="nl-BE"/>
        </w:rPr>
        <w:t xml:space="preserve">. In ons vocabularium staan die URI’s ook met </w:t>
      </w:r>
      <w:r w:rsidRPr="00605E2A">
        <w:rPr>
          <w:rFonts w:ascii="FlandersArtSans-Regular" w:hAnsi="FlandersArtSans-Regular"/>
          <w:i/>
          <w:iCs/>
          <w:lang w:val="nl-BE"/>
        </w:rPr>
        <w:t>de andere labels</w:t>
      </w:r>
      <w:r w:rsidR="002325D3">
        <w:rPr>
          <w:rFonts w:ascii="FlandersArtSans-Regular" w:hAnsi="FlandersArtSans-Regular"/>
          <w:i/>
          <w:iCs/>
          <w:lang w:val="nl-BE"/>
        </w:rPr>
        <w:t xml:space="preserve"> (exacte vertaling)</w:t>
      </w:r>
      <w:r w:rsidRPr="00605E2A">
        <w:rPr>
          <w:rFonts w:ascii="FlandersArtSans-Regular" w:hAnsi="FlandersArtSans-Regular"/>
          <w:i/>
          <w:iCs/>
          <w:lang w:val="nl-BE"/>
        </w:rPr>
        <w:t>. En de verkorte AP labels enkel bij uitwisseling relevant zijn maar de link naar ons vocabularium kan hierbij altijd helpen.</w:t>
      </w:r>
    </w:p>
    <w:p w14:paraId="2252844D" w14:textId="52E3D824" w:rsidR="00605E2A" w:rsidRDefault="00605E2A" w:rsidP="00605E2A">
      <w:pPr>
        <w:pStyle w:val="ListParagraph"/>
        <w:numPr>
          <w:ilvl w:val="2"/>
          <w:numId w:val="14"/>
        </w:numPr>
        <w:spacing w:after="0" w:line="240" w:lineRule="auto"/>
        <w:rPr>
          <w:rFonts w:ascii="FlandersArtSans-Regular" w:hAnsi="FlandersArtSans-Regular"/>
          <w:lang w:val="nl-BE"/>
        </w:rPr>
      </w:pPr>
      <w:r>
        <w:rPr>
          <w:rFonts w:ascii="FlandersArtSans-Regular" w:hAnsi="FlandersArtSans-Regular"/>
          <w:lang w:val="nl-BE"/>
        </w:rPr>
        <w:t>We gaan dit in de praktijk zeker eens moeten testen.</w:t>
      </w:r>
    </w:p>
    <w:p w14:paraId="6A98FAB3" w14:textId="327F4964" w:rsidR="00B74002" w:rsidRDefault="00B74002" w:rsidP="00B74002">
      <w:pPr>
        <w:pStyle w:val="ListParagraph"/>
        <w:numPr>
          <w:ilvl w:val="0"/>
          <w:numId w:val="14"/>
        </w:numPr>
        <w:spacing w:after="0" w:line="240" w:lineRule="auto"/>
        <w:rPr>
          <w:rFonts w:ascii="FlandersArtSans-Regular" w:hAnsi="FlandersArtSans-Regular"/>
          <w:i/>
          <w:iCs/>
          <w:lang w:val="nl-BE"/>
        </w:rPr>
      </w:pPr>
      <w:r w:rsidRPr="00B74002">
        <w:rPr>
          <w:rFonts w:ascii="FlandersArtSans-Regular" w:hAnsi="FlandersArtSans-Regular"/>
          <w:i/>
          <w:iCs/>
          <w:lang w:val="nl-BE"/>
        </w:rPr>
        <w:t xml:space="preserve">Als we in het vocabularium de letterlijke vertaling opnemen dan zijn we conform CIDOC. Alleen binnen ons AP staat er in de specificatie een ander </w:t>
      </w:r>
      <w:r w:rsidR="002325D3">
        <w:rPr>
          <w:rFonts w:ascii="FlandersArtSans-Regular" w:hAnsi="FlandersArtSans-Regular"/>
          <w:i/>
          <w:iCs/>
          <w:lang w:val="nl-BE"/>
        </w:rPr>
        <w:t>label</w:t>
      </w:r>
      <w:r w:rsidRPr="00B74002">
        <w:rPr>
          <w:rFonts w:ascii="FlandersArtSans-Regular" w:hAnsi="FlandersArtSans-Regular"/>
          <w:i/>
          <w:iCs/>
          <w:lang w:val="nl-BE"/>
        </w:rPr>
        <w:t xml:space="preserve"> te lezen. De verwarring zou zijn als iemand het vocabularium en het AP naast elkaar zou leggen en zo het verschil zou opmerken. Maar de waarde van het label in het AP is niet semantisch. Dus ik denk dat we aan de bovenstaande bezorgdheid voldoen.</w:t>
      </w:r>
    </w:p>
    <w:p w14:paraId="09BD84B9" w14:textId="77777777" w:rsidR="0050314E" w:rsidRPr="0050314E" w:rsidRDefault="0050314E" w:rsidP="0050314E">
      <w:pPr>
        <w:pStyle w:val="ListParagraph"/>
        <w:spacing w:after="0" w:line="240" w:lineRule="auto"/>
        <w:rPr>
          <w:rFonts w:ascii="FlandersArtSans-Regular" w:hAnsi="FlandersArtSans-Regular"/>
          <w:lang w:val="nl-BE"/>
        </w:rPr>
      </w:pPr>
    </w:p>
    <w:p w14:paraId="5F2686F2" w14:textId="77777777" w:rsidR="002325D3" w:rsidRDefault="0050314E" w:rsidP="002325D3">
      <w:pPr>
        <w:pStyle w:val="ListParagraph"/>
        <w:numPr>
          <w:ilvl w:val="0"/>
          <w:numId w:val="14"/>
        </w:numPr>
        <w:spacing w:after="0" w:line="240" w:lineRule="auto"/>
        <w:rPr>
          <w:rFonts w:ascii="FlandersArtSans-Regular" w:hAnsi="FlandersArtSans-Regular"/>
          <w:lang w:val="nl-BE"/>
        </w:rPr>
      </w:pPr>
      <w:r>
        <w:rPr>
          <w:rFonts w:ascii="FlandersArtSans-Regular" w:hAnsi="FlandersArtSans-Regular"/>
          <w:lang w:val="nl-BE"/>
        </w:rPr>
        <w:t>Goed dat jullie geprobeerd hebben om rekening te houden met schema.org. Gaat de ontwikkeling vergemakkelijken</w:t>
      </w:r>
      <w:r w:rsidR="00186FDC">
        <w:rPr>
          <w:rFonts w:ascii="FlandersArtSans-Regular" w:hAnsi="FlandersArtSans-Regular"/>
          <w:lang w:val="nl-BE"/>
        </w:rPr>
        <w:t xml:space="preserve"> en de </w:t>
      </w:r>
      <w:r>
        <w:rPr>
          <w:rFonts w:ascii="FlandersArtSans-Regular" w:hAnsi="FlandersArtSans-Regular"/>
          <w:lang w:val="nl-BE"/>
        </w:rPr>
        <w:t>drempel verlagen.</w:t>
      </w:r>
    </w:p>
    <w:p w14:paraId="01E54947" w14:textId="0837C8FF" w:rsidR="0050314E" w:rsidRPr="002325D3" w:rsidRDefault="002325D3" w:rsidP="002325D3">
      <w:pPr>
        <w:spacing w:after="0" w:line="240" w:lineRule="auto"/>
        <w:rPr>
          <w:rFonts w:ascii="FlandersArtSans-Regular" w:hAnsi="FlandersArtSans-Regular"/>
          <w:lang w:val="nl-BE"/>
        </w:rPr>
      </w:pPr>
      <w:r w:rsidRPr="002325D3">
        <w:rPr>
          <w:rFonts w:ascii="FlandersArtSans-Regular" w:hAnsi="FlandersArtSans-Regular"/>
          <w:lang w:val="nl-BE"/>
        </w:rPr>
        <w:t xml:space="preserve"> </w:t>
      </w:r>
    </w:p>
    <w:p w14:paraId="23E89A6F" w14:textId="605A8DE0" w:rsidR="0050314E" w:rsidRDefault="0050314E" w:rsidP="00636CC0">
      <w:pPr>
        <w:pStyle w:val="ListParagraph"/>
        <w:numPr>
          <w:ilvl w:val="0"/>
          <w:numId w:val="14"/>
        </w:numPr>
        <w:spacing w:after="0" w:line="240" w:lineRule="auto"/>
        <w:rPr>
          <w:rFonts w:ascii="FlandersArtSans-Regular" w:hAnsi="FlandersArtSans-Regular"/>
          <w:lang w:val="nl-BE"/>
        </w:rPr>
      </w:pPr>
      <w:r w:rsidRPr="0050314E">
        <w:rPr>
          <w:rFonts w:ascii="FlandersArtSans-Regular" w:hAnsi="FlandersArtSans-Regular"/>
          <w:lang w:val="nl-BE"/>
        </w:rPr>
        <w:t xml:space="preserve">UNESCO ICH </w:t>
      </w:r>
      <w:r w:rsidR="002325D3">
        <w:rPr>
          <w:rFonts w:ascii="FlandersArtSans-Regular" w:hAnsi="FlandersArtSans-Regular"/>
          <w:lang w:val="nl-BE"/>
        </w:rPr>
        <w:t>D</w:t>
      </w:r>
      <w:r w:rsidRPr="0050314E">
        <w:rPr>
          <w:rFonts w:ascii="FlandersArtSans-Regular" w:hAnsi="FlandersArtSans-Regular"/>
          <w:lang w:val="nl-BE"/>
        </w:rPr>
        <w:t xml:space="preserve">escription </w:t>
      </w:r>
      <w:r w:rsidR="002325D3">
        <w:rPr>
          <w:rFonts w:ascii="FlandersArtSans-Regular" w:hAnsi="FlandersArtSans-Regular"/>
          <w:lang w:val="nl-BE"/>
        </w:rPr>
        <w:t>F</w:t>
      </w:r>
      <w:r w:rsidRPr="0050314E">
        <w:rPr>
          <w:rFonts w:ascii="FlandersArtSans-Regular" w:hAnsi="FlandersArtSans-Regular"/>
          <w:lang w:val="nl-BE"/>
        </w:rPr>
        <w:t>ormat zegt mij</w:t>
      </w:r>
      <w:r>
        <w:rPr>
          <w:rFonts w:ascii="FlandersArtSans-Regular" w:hAnsi="FlandersArtSans-Regular"/>
          <w:lang w:val="nl-BE"/>
        </w:rPr>
        <w:t xml:space="preserve"> niets. De UNESCO thesaurus gebruiken we wel</w:t>
      </w:r>
      <w:r w:rsidR="002325D3">
        <w:rPr>
          <w:rFonts w:ascii="FlandersArtSans-Regular" w:hAnsi="FlandersArtSans-Regular"/>
          <w:lang w:val="nl-BE"/>
        </w:rPr>
        <w:t xml:space="preserve">. </w:t>
      </w:r>
      <w:r w:rsidR="00636CC0">
        <w:rPr>
          <w:rFonts w:ascii="FlandersArtSans-Regular" w:hAnsi="FlandersArtSans-Regular"/>
          <w:lang w:val="nl-BE"/>
        </w:rPr>
        <w:t>De trefwoorden die toegepast worden op erfgoedpraktijken zijn arbitrair. Wij passen die trefwoorden toe op de verzamelterm van de erfgoedpraktijk, verzameling van handelingen en informatie die een erfgoedpraktijk omvat. Maar niet noodzakelijk aan de individuele activit</w:t>
      </w:r>
      <w:r w:rsidR="002325D3">
        <w:rPr>
          <w:rFonts w:ascii="FlandersArtSans-Regular" w:hAnsi="FlandersArtSans-Regular"/>
          <w:lang w:val="nl-BE"/>
        </w:rPr>
        <w:t>eit</w:t>
      </w:r>
      <w:r w:rsidR="00636CC0">
        <w:rPr>
          <w:rFonts w:ascii="FlandersArtSans-Regular" w:hAnsi="FlandersArtSans-Regular"/>
          <w:lang w:val="nl-BE"/>
        </w:rPr>
        <w:t>en of aan de concepten die erachter liggen en dus enkel op een hoger niveau.</w:t>
      </w:r>
    </w:p>
    <w:p w14:paraId="7DAD3A14" w14:textId="77777777" w:rsidR="00636CC0" w:rsidRDefault="00636CC0" w:rsidP="00636CC0">
      <w:pPr>
        <w:pStyle w:val="ListParagraph"/>
        <w:spacing w:after="0" w:line="240" w:lineRule="auto"/>
        <w:rPr>
          <w:rFonts w:ascii="FlandersArtSans-Regular" w:hAnsi="FlandersArtSans-Regular"/>
          <w:lang w:val="nl-BE"/>
        </w:rPr>
      </w:pPr>
    </w:p>
    <w:p w14:paraId="0D39C838" w14:textId="69F9CA8A" w:rsidR="00636CC0" w:rsidRDefault="00636CC0" w:rsidP="00636CC0">
      <w:pPr>
        <w:pStyle w:val="ListParagraph"/>
        <w:numPr>
          <w:ilvl w:val="0"/>
          <w:numId w:val="14"/>
        </w:numPr>
        <w:spacing w:after="0" w:line="240" w:lineRule="auto"/>
        <w:rPr>
          <w:rFonts w:ascii="FlandersArtSans-Regular" w:hAnsi="FlandersArtSans-Regular"/>
          <w:lang w:val="nl-BE"/>
        </w:rPr>
      </w:pPr>
      <w:r>
        <w:rPr>
          <w:rFonts w:ascii="FlandersArtSans-Regular" w:hAnsi="FlandersArtSans-Regular"/>
          <w:lang w:val="nl-BE"/>
        </w:rPr>
        <w:t xml:space="preserve">Wat gaat hier verder mee gebeuren? Wat zijn de verdere plannen van </w:t>
      </w:r>
      <w:r w:rsidR="002325D3">
        <w:rPr>
          <w:rFonts w:ascii="FlandersArtSans-Regular" w:hAnsi="FlandersArtSans-Regular"/>
          <w:lang w:val="nl-BE"/>
        </w:rPr>
        <w:t>D</w:t>
      </w:r>
      <w:r>
        <w:rPr>
          <w:rFonts w:ascii="FlandersArtSans-Regular" w:hAnsi="FlandersArtSans-Regular"/>
          <w:lang w:val="nl-BE"/>
        </w:rPr>
        <w:t>CJM met de resultaten?</w:t>
      </w:r>
    </w:p>
    <w:p w14:paraId="542A56D5" w14:textId="747228A8" w:rsidR="007465F4" w:rsidRPr="002325D3" w:rsidRDefault="00636CC0" w:rsidP="002325D3">
      <w:pPr>
        <w:pStyle w:val="ListParagraph"/>
        <w:numPr>
          <w:ilvl w:val="1"/>
          <w:numId w:val="14"/>
        </w:numPr>
        <w:spacing w:after="0" w:line="240" w:lineRule="auto"/>
        <w:rPr>
          <w:rFonts w:ascii="FlandersArtSans-Regular" w:hAnsi="FlandersArtSans-Regular"/>
          <w:i/>
          <w:iCs/>
          <w:lang w:val="nl-BE"/>
        </w:rPr>
      </w:pPr>
      <w:r w:rsidRPr="00636CC0">
        <w:rPr>
          <w:rFonts w:ascii="FlandersArtSans-Regular" w:hAnsi="FlandersArtSans-Regular"/>
          <w:i/>
          <w:iCs/>
          <w:lang w:val="nl-BE"/>
        </w:rPr>
        <w:t xml:space="preserve">Een eerste toepassing zal de integratieoefening </w:t>
      </w:r>
      <w:r w:rsidR="002325D3">
        <w:rPr>
          <w:rFonts w:ascii="FlandersArtSans-Regular" w:hAnsi="FlandersArtSans-Regular"/>
          <w:i/>
          <w:iCs/>
          <w:lang w:val="nl-BE"/>
        </w:rPr>
        <w:t xml:space="preserve">van de </w:t>
      </w:r>
      <w:r w:rsidRPr="00636CC0">
        <w:rPr>
          <w:rFonts w:ascii="FlandersArtSans-Regular" w:hAnsi="FlandersArtSans-Regular"/>
          <w:i/>
          <w:iCs/>
          <w:lang w:val="nl-BE"/>
        </w:rPr>
        <w:t>erfgoeddatabanken zijn, en verder</w:t>
      </w:r>
      <w:r w:rsidR="007E067B">
        <w:rPr>
          <w:rFonts w:ascii="FlandersArtSans-Regular" w:hAnsi="FlandersArtSans-Regular"/>
          <w:i/>
          <w:iCs/>
          <w:lang w:val="nl-BE"/>
        </w:rPr>
        <w:t xml:space="preserve"> is dit</w:t>
      </w:r>
      <w:r w:rsidRPr="00636CC0">
        <w:rPr>
          <w:rFonts w:ascii="FlandersArtSans-Regular" w:hAnsi="FlandersArtSans-Regular"/>
          <w:i/>
          <w:iCs/>
          <w:lang w:val="nl-BE"/>
        </w:rPr>
        <w:t xml:space="preserve"> richtinggevend voor alle nieuwe aanbestedingen.</w:t>
      </w:r>
    </w:p>
    <w:p w14:paraId="58F5F6C0" w14:textId="7F9EB1AD" w:rsidR="007A074D" w:rsidRDefault="00A34577" w:rsidP="00A34577">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lastRenderedPageBreak/>
        <w:t>Hoe gaan we erfgoedorganisaties betrekken bij de publieke review? Zeker gezien de kenniskloof. Maar ook de kloof met de systemen die ze vandaag gebruiken.</w:t>
      </w:r>
    </w:p>
    <w:p w14:paraId="061328E5" w14:textId="2D5349D7" w:rsidR="00A34577" w:rsidRDefault="007465F4" w:rsidP="00A34577">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W</w:t>
      </w:r>
      <w:r w:rsidR="00A34577">
        <w:rPr>
          <w:rFonts w:ascii="FlandersArtSans-Regular" w:hAnsi="FlandersArtSans-Regular"/>
          <w:lang w:val="nl-BE"/>
        </w:rPr>
        <w:t>at met de softwareleveranciers?</w:t>
      </w:r>
    </w:p>
    <w:p w14:paraId="5048645F" w14:textId="1B777130" w:rsidR="00A34577" w:rsidRDefault="004B6E38" w:rsidP="00A34577">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Inderdaad, je verwacht nu dat dit wordt geïmplementeerd. Maar hoe ga je organisaties en leveranciers informeren?</w:t>
      </w:r>
    </w:p>
    <w:p w14:paraId="77226563" w14:textId="77777777" w:rsidR="002325D3" w:rsidRDefault="002325D3" w:rsidP="002325D3">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Deze werkgroepen gingen vlot omdat de aanwezigen mensen zijn die met datamodellen bezig zijn. Maar er is een grote kloof met veel andere mensen in de sector. Het is nodig om hier wat acties rond op te zetten en die mensen bij de publieke review te betrekken.</w:t>
      </w:r>
    </w:p>
    <w:p w14:paraId="7D9881D8" w14:textId="0C94632F" w:rsidR="002325D3" w:rsidRDefault="002325D3" w:rsidP="002325D3">
      <w:pPr>
        <w:pStyle w:val="ListParagraph"/>
        <w:numPr>
          <w:ilvl w:val="1"/>
          <w:numId w:val="13"/>
        </w:numPr>
        <w:spacing w:after="0" w:line="240" w:lineRule="auto"/>
        <w:rPr>
          <w:rFonts w:ascii="FlandersArtSans-Regular" w:hAnsi="FlandersArtSans-Regular"/>
          <w:i/>
          <w:iCs/>
          <w:lang w:val="nl-BE"/>
        </w:rPr>
      </w:pPr>
      <w:r w:rsidRPr="00BF7EBB">
        <w:rPr>
          <w:rFonts w:ascii="FlandersArtSans-Regular" w:hAnsi="FlandersArtSans-Regular"/>
          <w:i/>
          <w:iCs/>
          <w:lang w:val="nl-BE"/>
        </w:rPr>
        <w:t xml:space="preserve">Wij kunnen dit als Vlaamse </w:t>
      </w:r>
      <w:r>
        <w:rPr>
          <w:rFonts w:ascii="FlandersArtSans-Regular" w:hAnsi="FlandersArtSans-Regular"/>
          <w:i/>
          <w:iCs/>
          <w:lang w:val="nl-BE"/>
        </w:rPr>
        <w:t>ov</w:t>
      </w:r>
      <w:r w:rsidRPr="00BF7EBB">
        <w:rPr>
          <w:rFonts w:ascii="FlandersArtSans-Regular" w:hAnsi="FlandersArtSans-Regular"/>
          <w:i/>
          <w:iCs/>
          <w:lang w:val="nl-BE"/>
        </w:rPr>
        <w:t>erheid zeker ondersteunen en moeten het in die context zien. En een taskforce opstellen.</w:t>
      </w:r>
    </w:p>
    <w:p w14:paraId="5EBA3779" w14:textId="3E111158" w:rsidR="002325D3" w:rsidRDefault="002325D3" w:rsidP="002325D3">
      <w:pPr>
        <w:pStyle w:val="ListParagraph"/>
        <w:numPr>
          <w:ilvl w:val="2"/>
          <w:numId w:val="13"/>
        </w:numPr>
        <w:spacing w:after="0" w:line="240" w:lineRule="auto"/>
        <w:rPr>
          <w:rFonts w:ascii="FlandersArtSans-Regular" w:hAnsi="FlandersArtSans-Regular"/>
          <w:lang w:val="nl-BE"/>
        </w:rPr>
      </w:pPr>
      <w:r>
        <w:rPr>
          <w:rFonts w:ascii="FlandersArtSans-Regular" w:hAnsi="FlandersArtSans-Regular"/>
          <w:lang w:val="nl-BE"/>
        </w:rPr>
        <w:t xml:space="preserve">Taskforce </w:t>
      </w:r>
      <w:r w:rsidR="007E067B">
        <w:rPr>
          <w:rFonts w:ascii="FlandersArtSans-Regular" w:hAnsi="FlandersArtSans-Regular"/>
          <w:lang w:val="nl-BE"/>
        </w:rPr>
        <w:t>rond</w:t>
      </w:r>
      <w:r>
        <w:rPr>
          <w:rFonts w:ascii="FlandersArtSans-Regular" w:hAnsi="FlandersArtSans-Regular"/>
          <w:lang w:val="nl-BE"/>
        </w:rPr>
        <w:t xml:space="preserve"> erfgoed is zeker een goed </w:t>
      </w:r>
      <w:r w:rsidR="007E067B">
        <w:rPr>
          <w:rFonts w:ascii="FlandersArtSans-Regular" w:hAnsi="FlandersArtSans-Regular"/>
          <w:lang w:val="nl-BE"/>
        </w:rPr>
        <w:t>idee</w:t>
      </w:r>
      <w:r>
        <w:rPr>
          <w:rFonts w:ascii="FlandersArtSans-Regular" w:hAnsi="FlandersArtSans-Regular"/>
          <w:lang w:val="nl-BE"/>
        </w:rPr>
        <w:t xml:space="preserve"> om het </w:t>
      </w:r>
      <w:r w:rsidR="007E067B">
        <w:rPr>
          <w:rFonts w:ascii="FlandersArtSans-Regular" w:hAnsi="FlandersArtSans-Regular"/>
          <w:lang w:val="nl-BE"/>
        </w:rPr>
        <w:t>over</w:t>
      </w:r>
      <w:r>
        <w:rPr>
          <w:rFonts w:ascii="FlandersArtSans-Regular" w:hAnsi="FlandersArtSans-Regular"/>
          <w:lang w:val="nl-BE"/>
        </w:rPr>
        <w:t xml:space="preserve"> te hebben. Er zijn nu enkel organisaties aanwezig die technisch hiermee mee zijn. Maar de organisaties die hier aan de slag mee moeten gaan zijn hier nu niet</w:t>
      </w:r>
      <w:r w:rsidR="007E067B">
        <w:rPr>
          <w:rFonts w:ascii="FlandersArtSans-Regular" w:hAnsi="FlandersArtSans-Regular"/>
          <w:lang w:val="nl-BE"/>
        </w:rPr>
        <w:t xml:space="preserve"> allemaal</w:t>
      </w:r>
      <w:r>
        <w:rPr>
          <w:rFonts w:ascii="FlandersArtSans-Regular" w:hAnsi="FlandersArtSans-Regular"/>
          <w:lang w:val="nl-BE"/>
        </w:rPr>
        <w:t xml:space="preserve"> aanwezig en deze moeten toch zeker betrokken worden bij de publieke review.</w:t>
      </w:r>
    </w:p>
    <w:p w14:paraId="503E0A6A" w14:textId="3B7D92CD" w:rsidR="002325D3" w:rsidRPr="007E067B" w:rsidRDefault="002325D3" w:rsidP="007E067B">
      <w:pPr>
        <w:pStyle w:val="ListParagraph"/>
        <w:numPr>
          <w:ilvl w:val="3"/>
          <w:numId w:val="13"/>
        </w:numPr>
        <w:spacing w:after="0" w:line="240" w:lineRule="auto"/>
        <w:rPr>
          <w:rFonts w:ascii="FlandersArtSans-Regular" w:hAnsi="FlandersArtSans-Regular"/>
          <w:i/>
          <w:iCs/>
          <w:lang w:val="nl-BE"/>
        </w:rPr>
      </w:pPr>
      <w:r w:rsidRPr="00BF7EBB">
        <w:rPr>
          <w:rFonts w:ascii="FlandersArtSans-Regular" w:hAnsi="FlandersArtSans-Regular"/>
          <w:i/>
          <w:iCs/>
          <w:lang w:val="nl-BE"/>
        </w:rPr>
        <w:t>Misschien moeten we dit eens apart opnemen</w:t>
      </w:r>
      <w:r w:rsidR="007E067B">
        <w:rPr>
          <w:rFonts w:ascii="FlandersArtSans-Regular" w:hAnsi="FlandersArtSans-Regular"/>
          <w:i/>
          <w:iCs/>
          <w:lang w:val="nl-BE"/>
        </w:rPr>
        <w:t>.</w:t>
      </w:r>
    </w:p>
    <w:p w14:paraId="32C1D1B8" w14:textId="77777777" w:rsidR="007465F4" w:rsidRDefault="007465F4" w:rsidP="007465F4">
      <w:pPr>
        <w:pStyle w:val="ListParagraph"/>
        <w:spacing w:after="0" w:line="240" w:lineRule="auto"/>
        <w:rPr>
          <w:rFonts w:ascii="FlandersArtSans-Regular" w:hAnsi="FlandersArtSans-Regular"/>
          <w:lang w:val="nl-BE"/>
        </w:rPr>
      </w:pPr>
    </w:p>
    <w:p w14:paraId="60464C32" w14:textId="222DD819" w:rsidR="004B6E38" w:rsidRDefault="004B6E38" w:rsidP="00A34577">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Wat is het tijdsschema voor de publieke review?</w:t>
      </w:r>
    </w:p>
    <w:p w14:paraId="53C7F665" w14:textId="3AAC0868" w:rsidR="00660D2D" w:rsidRPr="007767CB" w:rsidRDefault="00660D2D" w:rsidP="00660D2D">
      <w:pPr>
        <w:pStyle w:val="ListParagraph"/>
        <w:numPr>
          <w:ilvl w:val="1"/>
          <w:numId w:val="13"/>
        </w:numPr>
        <w:spacing w:after="0" w:line="240" w:lineRule="auto"/>
        <w:rPr>
          <w:rFonts w:ascii="FlandersArtSans-Regular" w:hAnsi="FlandersArtSans-Regular"/>
          <w:i/>
          <w:iCs/>
          <w:lang w:val="nl-BE"/>
        </w:rPr>
      </w:pPr>
      <w:r w:rsidRPr="007767CB">
        <w:rPr>
          <w:rFonts w:ascii="FlandersArtSans-Regular" w:hAnsi="FlandersArtSans-Regular"/>
          <w:i/>
          <w:iCs/>
          <w:lang w:val="nl-BE"/>
        </w:rPr>
        <w:t>W</w:t>
      </w:r>
      <w:r w:rsidR="002325D3">
        <w:rPr>
          <w:rFonts w:ascii="FlandersArtSans-Regular" w:hAnsi="FlandersArtSans-Regular"/>
          <w:i/>
          <w:iCs/>
          <w:lang w:val="nl-BE"/>
        </w:rPr>
        <w:t>e bekijken dit nog met DCJM. Dit is afhankelijk van de geplande implementaties en PoCs, en van de opgeworpen issues.</w:t>
      </w:r>
    </w:p>
    <w:p w14:paraId="59751EF4" w14:textId="77777777" w:rsidR="007465F4" w:rsidRDefault="007465F4" w:rsidP="007465F4">
      <w:pPr>
        <w:pStyle w:val="ListParagraph"/>
        <w:spacing w:after="0" w:line="240" w:lineRule="auto"/>
        <w:ind w:left="1440"/>
        <w:rPr>
          <w:rFonts w:ascii="FlandersArtSans-Regular" w:hAnsi="FlandersArtSans-Regular"/>
          <w:lang w:val="nl-BE"/>
        </w:rPr>
      </w:pPr>
    </w:p>
    <w:p w14:paraId="067C5892" w14:textId="7D314D2E" w:rsidR="004B6E38" w:rsidRDefault="004B6E38" w:rsidP="00A34577">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Er kan een collectiveAccess profiel gemaakt worden op basis van deze standaard.</w:t>
      </w:r>
    </w:p>
    <w:p w14:paraId="676AD60B" w14:textId="77777777" w:rsidR="007465F4" w:rsidRDefault="007465F4" w:rsidP="007465F4">
      <w:pPr>
        <w:pStyle w:val="ListParagraph"/>
        <w:spacing w:after="0" w:line="240" w:lineRule="auto"/>
        <w:rPr>
          <w:rFonts w:ascii="FlandersArtSans-Regular" w:hAnsi="FlandersArtSans-Regular"/>
          <w:lang w:val="nl-BE"/>
        </w:rPr>
      </w:pPr>
    </w:p>
    <w:p w14:paraId="6BEE0ADA" w14:textId="52E739D9" w:rsidR="00BF7EBB" w:rsidRPr="007E067B" w:rsidRDefault="00660D2D" w:rsidP="007E067B">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Wie</w:t>
      </w:r>
      <w:r w:rsidR="00BF7EBB">
        <w:rPr>
          <w:rFonts w:ascii="FlandersArtSans-Regular" w:hAnsi="FlandersArtSans-Regular"/>
          <w:lang w:val="nl-BE"/>
        </w:rPr>
        <w:t xml:space="preserve"> zijn</w:t>
      </w:r>
      <w:r>
        <w:rPr>
          <w:rFonts w:ascii="FlandersArtSans-Regular" w:hAnsi="FlandersArtSans-Regular"/>
          <w:lang w:val="nl-BE"/>
        </w:rPr>
        <w:t xml:space="preserve"> taak is het nu om</w:t>
      </w:r>
      <w:r w:rsidR="00BF7EBB">
        <w:rPr>
          <w:rFonts w:ascii="FlandersArtSans-Regular" w:hAnsi="FlandersArtSans-Regular"/>
          <w:lang w:val="nl-BE"/>
        </w:rPr>
        <w:t xml:space="preserve"> de</w:t>
      </w:r>
      <w:r>
        <w:rPr>
          <w:rFonts w:ascii="FlandersArtSans-Regular" w:hAnsi="FlandersArtSans-Regular"/>
          <w:lang w:val="nl-BE"/>
        </w:rPr>
        <w:t xml:space="preserve"> organisaties en</w:t>
      </w:r>
      <w:r w:rsidR="00BF7EBB">
        <w:rPr>
          <w:rFonts w:ascii="FlandersArtSans-Regular" w:hAnsi="FlandersArtSans-Regular"/>
          <w:lang w:val="nl-BE"/>
        </w:rPr>
        <w:t xml:space="preserve"> de</w:t>
      </w:r>
      <w:r>
        <w:rPr>
          <w:rFonts w:ascii="FlandersArtSans-Regular" w:hAnsi="FlandersArtSans-Regular"/>
          <w:lang w:val="nl-BE"/>
        </w:rPr>
        <w:t xml:space="preserve"> leveranciers te informeren? Wie neemt dat op zich? Wie gaat </w:t>
      </w:r>
      <w:r w:rsidR="00BF7EBB">
        <w:rPr>
          <w:rFonts w:ascii="FlandersArtSans-Regular" w:hAnsi="FlandersArtSans-Regular"/>
          <w:lang w:val="nl-BE"/>
        </w:rPr>
        <w:t xml:space="preserve">een </w:t>
      </w:r>
      <w:r>
        <w:rPr>
          <w:rFonts w:ascii="FlandersArtSans-Regular" w:hAnsi="FlandersArtSans-Regular"/>
          <w:lang w:val="nl-BE"/>
        </w:rPr>
        <w:t>draagvlak creëren?</w:t>
      </w:r>
    </w:p>
    <w:p w14:paraId="5DFA08D6" w14:textId="1F8BD7EC" w:rsidR="00722B19" w:rsidRDefault="00722B19" w:rsidP="00722B19">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 xml:space="preserve">Een samenvattend document dat wij </w:t>
      </w:r>
      <w:r w:rsidR="007E067B">
        <w:rPr>
          <w:rFonts w:ascii="FlandersArtSans-Regular" w:hAnsi="FlandersArtSans-Regular"/>
          <w:lang w:val="nl-BE"/>
        </w:rPr>
        <w:t xml:space="preserve">onder </w:t>
      </w:r>
      <w:r>
        <w:rPr>
          <w:rFonts w:ascii="FlandersArtSans-Regular" w:hAnsi="FlandersArtSans-Regular"/>
          <w:lang w:val="nl-BE"/>
        </w:rPr>
        <w:t>leveranciers en peer</w:t>
      </w:r>
      <w:r w:rsidR="007E067B">
        <w:rPr>
          <w:rFonts w:ascii="FlandersArtSans-Regular" w:hAnsi="FlandersArtSans-Regular"/>
          <w:lang w:val="nl-BE"/>
        </w:rPr>
        <w:t>-</w:t>
      </w:r>
      <w:r>
        <w:rPr>
          <w:rFonts w:ascii="FlandersArtSans-Regular" w:hAnsi="FlandersArtSans-Regular"/>
          <w:lang w:val="nl-BE"/>
        </w:rPr>
        <w:t>organisaties</w:t>
      </w:r>
      <w:r w:rsidR="00BF7EBB">
        <w:rPr>
          <w:rFonts w:ascii="FlandersArtSans-Regular" w:hAnsi="FlandersArtSans-Regular"/>
          <w:lang w:val="nl-BE"/>
        </w:rPr>
        <w:t xml:space="preserve"> </w:t>
      </w:r>
      <w:r>
        <w:rPr>
          <w:rFonts w:ascii="FlandersArtSans-Regular" w:hAnsi="FlandersArtSans-Regular"/>
          <w:lang w:val="nl-BE"/>
        </w:rPr>
        <w:t>die ge</w:t>
      </w:r>
      <w:r w:rsidR="00BF7EBB">
        <w:rPr>
          <w:rFonts w:ascii="FlandersArtSans-Regular" w:hAnsi="FlandersArtSans-Regular"/>
          <w:lang w:val="nl-BE"/>
        </w:rPr>
        <w:t>ï</w:t>
      </w:r>
      <w:r>
        <w:rPr>
          <w:rFonts w:ascii="FlandersArtSans-Regular" w:hAnsi="FlandersArtSans-Regular"/>
          <w:lang w:val="nl-BE"/>
        </w:rPr>
        <w:t>nteres</w:t>
      </w:r>
      <w:r w:rsidR="00BF7EBB">
        <w:rPr>
          <w:rFonts w:ascii="FlandersArtSans-Regular" w:hAnsi="FlandersArtSans-Regular"/>
          <w:lang w:val="nl-BE"/>
        </w:rPr>
        <w:t>s</w:t>
      </w:r>
      <w:r>
        <w:rPr>
          <w:rFonts w:ascii="FlandersArtSans-Regular" w:hAnsi="FlandersArtSans-Regular"/>
          <w:lang w:val="nl-BE"/>
        </w:rPr>
        <w:t xml:space="preserve">eerd zijn </w:t>
      </w:r>
      <w:r w:rsidR="007E067B">
        <w:rPr>
          <w:rFonts w:ascii="FlandersArtSans-Regular" w:hAnsi="FlandersArtSans-Regular"/>
          <w:lang w:val="nl-BE"/>
        </w:rPr>
        <w:t>kunnen verdelen, zou nuttig zijn</w:t>
      </w:r>
      <w:r>
        <w:rPr>
          <w:rFonts w:ascii="FlandersArtSans-Regular" w:hAnsi="FlandersArtSans-Regular"/>
          <w:lang w:val="nl-BE"/>
        </w:rPr>
        <w:t xml:space="preserve">. De mensen die hier betrokken zijn kunnen dit ook revisioneren </w:t>
      </w:r>
      <w:r w:rsidR="00BF7EBB">
        <w:rPr>
          <w:rFonts w:ascii="FlandersArtSans-Regular" w:hAnsi="FlandersArtSans-Regular"/>
          <w:lang w:val="nl-BE"/>
        </w:rPr>
        <w:t xml:space="preserve">zodat het in </w:t>
      </w:r>
      <w:r>
        <w:rPr>
          <w:rFonts w:ascii="FlandersArtSans-Regular" w:hAnsi="FlandersArtSans-Regular"/>
          <w:lang w:val="nl-BE"/>
        </w:rPr>
        <w:t>een leesbare taal opgesteld</w:t>
      </w:r>
      <w:r w:rsidR="00BF7EBB">
        <w:rPr>
          <w:rFonts w:ascii="FlandersArtSans-Regular" w:hAnsi="FlandersArtSans-Regular"/>
          <w:lang w:val="nl-BE"/>
        </w:rPr>
        <w:t xml:space="preserve"> is</w:t>
      </w:r>
      <w:r>
        <w:rPr>
          <w:rFonts w:ascii="FlandersArtSans-Regular" w:hAnsi="FlandersArtSans-Regular"/>
          <w:lang w:val="nl-BE"/>
        </w:rPr>
        <w:t xml:space="preserve"> </w:t>
      </w:r>
      <w:r w:rsidR="007E067B">
        <w:rPr>
          <w:rFonts w:ascii="FlandersArtSans-Regular" w:hAnsi="FlandersArtSans-Regular"/>
          <w:lang w:val="nl-BE"/>
        </w:rPr>
        <w:t>die</w:t>
      </w:r>
      <w:r>
        <w:rPr>
          <w:rFonts w:ascii="FlandersArtSans-Regular" w:hAnsi="FlandersArtSans-Regular"/>
          <w:lang w:val="nl-BE"/>
        </w:rPr>
        <w:t xml:space="preserve"> minder technische mensen ook</w:t>
      </w:r>
      <w:r w:rsidR="00BF7EBB">
        <w:rPr>
          <w:rFonts w:ascii="FlandersArtSans-Regular" w:hAnsi="FlandersArtSans-Regular"/>
          <w:lang w:val="nl-BE"/>
        </w:rPr>
        <w:t xml:space="preserve"> kunnen</w:t>
      </w:r>
      <w:r>
        <w:rPr>
          <w:rFonts w:ascii="FlandersArtSans-Regular" w:hAnsi="FlandersArtSans-Regular"/>
          <w:lang w:val="nl-BE"/>
        </w:rPr>
        <w:t xml:space="preserve"> begrijpen.</w:t>
      </w:r>
    </w:p>
    <w:p w14:paraId="250DF247" w14:textId="1BA69688" w:rsidR="00722B19" w:rsidRDefault="00722B19" w:rsidP="00722B19">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Zou het een goed idee zijn om al eens een artikel aan te leveren met diverse links en voorbeelden dat wij dan kunnen delen met leveranciers en de geïnteresseerde actoren?</w:t>
      </w:r>
    </w:p>
    <w:p w14:paraId="3E73E150" w14:textId="1E3E594B" w:rsidR="00722B19" w:rsidRDefault="00BF7EBB" w:rsidP="00722B19">
      <w:pPr>
        <w:pStyle w:val="ListParagraph"/>
        <w:numPr>
          <w:ilvl w:val="1"/>
          <w:numId w:val="13"/>
        </w:numPr>
        <w:spacing w:after="0" w:line="240" w:lineRule="auto"/>
        <w:rPr>
          <w:rFonts w:ascii="FlandersArtSans-Regular" w:hAnsi="FlandersArtSans-Regular"/>
          <w:i/>
          <w:iCs/>
          <w:lang w:val="nl-BE"/>
        </w:rPr>
      </w:pPr>
      <w:r w:rsidRPr="00BF7EBB">
        <w:rPr>
          <w:rFonts w:ascii="FlandersArtSans-Regular" w:hAnsi="FlandersArtSans-Regular"/>
          <w:i/>
          <w:iCs/>
          <w:lang w:val="nl-BE"/>
        </w:rPr>
        <w:t>Zo</w:t>
      </w:r>
      <w:r w:rsidR="00722B19" w:rsidRPr="00BF7EBB">
        <w:rPr>
          <w:rFonts w:ascii="FlandersArtSans-Regular" w:hAnsi="FlandersArtSans-Regular"/>
          <w:i/>
          <w:iCs/>
          <w:lang w:val="nl-BE"/>
        </w:rPr>
        <w:t xml:space="preserve"> een document kunnen wij opleveren</w:t>
      </w:r>
      <w:r w:rsidRPr="00BF7EBB">
        <w:rPr>
          <w:rFonts w:ascii="FlandersArtSans-Regular" w:hAnsi="FlandersArtSans-Regular"/>
          <w:i/>
          <w:iCs/>
          <w:lang w:val="nl-BE"/>
        </w:rPr>
        <w:t xml:space="preserve"> vanuit OSLO</w:t>
      </w:r>
      <w:r w:rsidR="00722B19" w:rsidRPr="00BF7EBB">
        <w:rPr>
          <w:rFonts w:ascii="FlandersArtSans-Regular" w:hAnsi="FlandersArtSans-Regular"/>
          <w:i/>
          <w:iCs/>
          <w:lang w:val="nl-BE"/>
        </w:rPr>
        <w:t>.</w:t>
      </w:r>
    </w:p>
    <w:p w14:paraId="58F448DE" w14:textId="77777777" w:rsidR="007E067B" w:rsidRDefault="007E067B" w:rsidP="007E067B">
      <w:pPr>
        <w:pStyle w:val="ListParagraph"/>
        <w:spacing w:after="0" w:line="240" w:lineRule="auto"/>
        <w:ind w:left="1440"/>
        <w:rPr>
          <w:rFonts w:ascii="FlandersArtSans-Regular" w:hAnsi="FlandersArtSans-Regular"/>
          <w:i/>
          <w:iCs/>
          <w:lang w:val="nl-BE"/>
        </w:rPr>
      </w:pPr>
    </w:p>
    <w:p w14:paraId="19242C7E" w14:textId="6413400C" w:rsidR="005542E2" w:rsidRDefault="005542E2" w:rsidP="005542E2">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Misschien kunnen wij van onze kant eens oplijsten wie allemaal als leveranciers in de sector actief is</w:t>
      </w:r>
      <w:r w:rsidR="00BF7EBB">
        <w:rPr>
          <w:rFonts w:ascii="FlandersArtSans-Regular" w:hAnsi="FlandersArtSans-Regular"/>
          <w:lang w:val="nl-BE"/>
        </w:rPr>
        <w:t>.</w:t>
      </w:r>
    </w:p>
    <w:p w14:paraId="38CFA6D3" w14:textId="0A82D7D7" w:rsidR="007415A5" w:rsidRDefault="00563CF5" w:rsidP="0024029D">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Hoe wordt de publieke review aangekondigd? Via een webinar of mail?</w:t>
      </w:r>
    </w:p>
    <w:p w14:paraId="27F55A7C" w14:textId="27C8354E" w:rsidR="0024029D" w:rsidRDefault="0024029D" w:rsidP="0024029D">
      <w:pPr>
        <w:pStyle w:val="ListParagraph"/>
        <w:numPr>
          <w:ilvl w:val="1"/>
          <w:numId w:val="13"/>
        </w:numPr>
        <w:spacing w:after="0" w:line="240" w:lineRule="auto"/>
        <w:rPr>
          <w:rFonts w:ascii="FlandersArtSans-Regular" w:hAnsi="FlandersArtSans-Regular"/>
          <w:i/>
          <w:iCs/>
          <w:lang w:val="nl-BE"/>
        </w:rPr>
      </w:pPr>
      <w:r w:rsidRPr="00BF7EBB">
        <w:rPr>
          <w:rFonts w:ascii="FlandersArtSans-Regular" w:hAnsi="FlandersArtSans-Regular"/>
          <w:i/>
          <w:iCs/>
          <w:lang w:val="nl-BE"/>
        </w:rPr>
        <w:t>Beide worden gedaan</w:t>
      </w:r>
      <w:r w:rsidR="00BF7EBB" w:rsidRPr="00BF7EBB">
        <w:rPr>
          <w:rFonts w:ascii="FlandersArtSans-Regular" w:hAnsi="FlandersArtSans-Regular"/>
          <w:i/>
          <w:iCs/>
          <w:lang w:val="nl-BE"/>
        </w:rPr>
        <w:t>, maar</w:t>
      </w:r>
      <w:r w:rsidRPr="00BF7EBB">
        <w:rPr>
          <w:rFonts w:ascii="FlandersArtSans-Regular" w:hAnsi="FlandersArtSans-Regular"/>
          <w:i/>
          <w:iCs/>
          <w:lang w:val="nl-BE"/>
        </w:rPr>
        <w:t xml:space="preserve"> </w:t>
      </w:r>
      <w:r w:rsidR="00BF7EBB" w:rsidRPr="00BF7EBB">
        <w:rPr>
          <w:rFonts w:ascii="FlandersArtSans-Regular" w:hAnsi="FlandersArtSans-Regular"/>
          <w:i/>
          <w:iCs/>
          <w:lang w:val="nl-BE"/>
        </w:rPr>
        <w:t xml:space="preserve">het </w:t>
      </w:r>
      <w:r w:rsidRPr="00BF7EBB">
        <w:rPr>
          <w:rFonts w:ascii="FlandersArtSans-Regular" w:hAnsi="FlandersArtSans-Regular"/>
          <w:i/>
          <w:iCs/>
          <w:lang w:val="nl-BE"/>
        </w:rPr>
        <w:t xml:space="preserve">hangt er vanaf </w:t>
      </w:r>
      <w:r w:rsidR="00BF7EBB" w:rsidRPr="00BF7EBB">
        <w:rPr>
          <w:rFonts w:ascii="FlandersArtSans-Regular" w:hAnsi="FlandersArtSans-Regular"/>
          <w:i/>
          <w:iCs/>
          <w:lang w:val="nl-BE"/>
        </w:rPr>
        <w:t>welke doelgroep</w:t>
      </w:r>
      <w:r w:rsidRPr="00BF7EBB">
        <w:rPr>
          <w:rFonts w:ascii="FlandersArtSans-Regular" w:hAnsi="FlandersArtSans-Regular"/>
          <w:i/>
          <w:iCs/>
          <w:lang w:val="nl-BE"/>
        </w:rPr>
        <w:t xml:space="preserve"> we willen</w:t>
      </w:r>
      <w:r w:rsidR="00563CF5">
        <w:rPr>
          <w:rFonts w:ascii="FlandersArtSans-Regular" w:hAnsi="FlandersArtSans-Regular"/>
          <w:i/>
          <w:iCs/>
          <w:lang w:val="nl-BE"/>
        </w:rPr>
        <w:t>/kunnen</w:t>
      </w:r>
      <w:r w:rsidRPr="00BF7EBB">
        <w:rPr>
          <w:rFonts w:ascii="FlandersArtSans-Regular" w:hAnsi="FlandersArtSans-Regular"/>
          <w:i/>
          <w:iCs/>
          <w:lang w:val="nl-BE"/>
        </w:rPr>
        <w:t xml:space="preserve"> bereiken. </w:t>
      </w:r>
      <w:r w:rsidR="00563CF5">
        <w:rPr>
          <w:rFonts w:ascii="FlandersArtSans-Regular" w:hAnsi="FlandersArtSans-Regular"/>
          <w:i/>
          <w:iCs/>
          <w:lang w:val="nl-BE"/>
        </w:rPr>
        <w:t>Een a</w:t>
      </w:r>
      <w:r w:rsidRPr="00BF7EBB">
        <w:rPr>
          <w:rFonts w:ascii="FlandersArtSans-Regular" w:hAnsi="FlandersArtSans-Regular"/>
          <w:i/>
          <w:iCs/>
          <w:lang w:val="nl-BE"/>
        </w:rPr>
        <w:t xml:space="preserve">parte webinar is niet </w:t>
      </w:r>
      <w:r w:rsidR="00563CF5">
        <w:rPr>
          <w:rFonts w:ascii="FlandersArtSans-Regular" w:hAnsi="FlandersArtSans-Regular"/>
          <w:i/>
          <w:iCs/>
          <w:lang w:val="nl-BE"/>
        </w:rPr>
        <w:t>nuttig indien enkel dezelfde groep als vandaag aanwezig zal zijn.</w:t>
      </w:r>
    </w:p>
    <w:p w14:paraId="6AA0E950" w14:textId="77777777" w:rsidR="00BF7EBB" w:rsidRPr="00BF7EBB" w:rsidRDefault="00BF7EBB" w:rsidP="00BF7EBB">
      <w:pPr>
        <w:pStyle w:val="ListParagraph"/>
        <w:spacing w:after="0" w:line="240" w:lineRule="auto"/>
        <w:ind w:left="1440"/>
        <w:rPr>
          <w:rFonts w:ascii="FlandersArtSans-Regular" w:hAnsi="FlandersArtSans-Regular"/>
          <w:lang w:val="nl-BE"/>
        </w:rPr>
      </w:pPr>
    </w:p>
    <w:p w14:paraId="61484C85" w14:textId="04FCF61B" w:rsidR="0024029D" w:rsidRDefault="0024029D" w:rsidP="0024029D">
      <w:pPr>
        <w:pStyle w:val="ListParagraph"/>
        <w:numPr>
          <w:ilvl w:val="0"/>
          <w:numId w:val="13"/>
        </w:numPr>
        <w:spacing w:after="0" w:line="240" w:lineRule="auto"/>
        <w:rPr>
          <w:rFonts w:ascii="FlandersArtSans-Regular" w:hAnsi="FlandersArtSans-Regular"/>
          <w:lang w:val="nl-BE"/>
        </w:rPr>
      </w:pPr>
      <w:r>
        <w:rPr>
          <w:rFonts w:ascii="FlandersArtSans-Regular" w:hAnsi="FlandersArtSans-Regular"/>
          <w:lang w:val="nl-BE"/>
        </w:rPr>
        <w:t xml:space="preserve">Er zijn heel veel organisaties die deze discussie niet mee willen voeren maar wel </w:t>
      </w:r>
      <w:r w:rsidR="00563CF5">
        <w:rPr>
          <w:rFonts w:ascii="FlandersArtSans-Regular" w:hAnsi="FlandersArtSans-Regular"/>
          <w:lang w:val="nl-BE"/>
        </w:rPr>
        <w:t xml:space="preserve">geïnteresseerd zijn om </w:t>
      </w:r>
      <w:r w:rsidR="00FB3320">
        <w:rPr>
          <w:rFonts w:ascii="FlandersArtSans-Regular" w:hAnsi="FlandersArtSans-Regular"/>
          <w:lang w:val="nl-BE"/>
        </w:rPr>
        <w:t>dit</w:t>
      </w:r>
      <w:r w:rsidR="00563CF5">
        <w:rPr>
          <w:rFonts w:ascii="FlandersArtSans-Regular" w:hAnsi="FlandersArtSans-Regular"/>
          <w:lang w:val="nl-BE"/>
        </w:rPr>
        <w:t xml:space="preserve"> te gebruiken en</w:t>
      </w:r>
      <w:r>
        <w:rPr>
          <w:rFonts w:ascii="FlandersArtSans-Regular" w:hAnsi="FlandersArtSans-Regular"/>
          <w:lang w:val="nl-BE"/>
        </w:rPr>
        <w:t xml:space="preserve"> onderhouden. En het lijkt mij interessant </w:t>
      </w:r>
      <w:r w:rsidR="00563CF5">
        <w:rPr>
          <w:rFonts w:ascii="FlandersArtSans-Regular" w:hAnsi="FlandersArtSans-Regular"/>
          <w:lang w:val="nl-BE"/>
        </w:rPr>
        <w:t xml:space="preserve">om </w:t>
      </w:r>
      <w:r>
        <w:rPr>
          <w:rFonts w:ascii="FlandersArtSans-Regular" w:hAnsi="FlandersArtSans-Regular"/>
          <w:lang w:val="nl-BE"/>
        </w:rPr>
        <w:t xml:space="preserve">deze groep </w:t>
      </w:r>
      <w:r w:rsidR="00FB3320">
        <w:rPr>
          <w:rFonts w:ascii="FlandersArtSans-Regular" w:hAnsi="FlandersArtSans-Regular"/>
          <w:lang w:val="nl-BE"/>
        </w:rPr>
        <w:t xml:space="preserve">ook </w:t>
      </w:r>
      <w:r>
        <w:rPr>
          <w:rFonts w:ascii="FlandersArtSans-Regular" w:hAnsi="FlandersArtSans-Regular"/>
          <w:lang w:val="nl-BE"/>
        </w:rPr>
        <w:t>te bereiken. Review uitstellen tot september lijkt mij inderdaad geen goed idee.</w:t>
      </w:r>
      <w:r w:rsidR="002E663D">
        <w:rPr>
          <w:rFonts w:ascii="FlandersArtSans-Regular" w:hAnsi="FlandersArtSans-Regular"/>
          <w:lang w:val="nl-BE"/>
        </w:rPr>
        <w:t xml:space="preserve"> Als er weinig reviews of animo is dan</w:t>
      </w:r>
      <w:r w:rsidR="00BF7EBB">
        <w:rPr>
          <w:rFonts w:ascii="FlandersArtSans-Regular" w:hAnsi="FlandersArtSans-Regular"/>
          <w:lang w:val="nl-BE"/>
        </w:rPr>
        <w:t xml:space="preserve"> kunnen we een webinar</w:t>
      </w:r>
      <w:r w:rsidR="002E663D">
        <w:rPr>
          <w:rFonts w:ascii="FlandersArtSans-Regular" w:hAnsi="FlandersArtSans-Regular"/>
          <w:lang w:val="nl-BE"/>
        </w:rPr>
        <w:t xml:space="preserve"> nog eens in september specifiek voor </w:t>
      </w:r>
      <w:r w:rsidR="00BF7EBB">
        <w:rPr>
          <w:rFonts w:ascii="FlandersArtSans-Regular" w:hAnsi="FlandersArtSans-Regular"/>
          <w:lang w:val="nl-BE"/>
        </w:rPr>
        <w:t xml:space="preserve">de </w:t>
      </w:r>
      <w:r w:rsidR="002E663D">
        <w:rPr>
          <w:rFonts w:ascii="FlandersArtSans-Regular" w:hAnsi="FlandersArtSans-Regular"/>
          <w:lang w:val="nl-BE"/>
        </w:rPr>
        <w:t>erfgoedsector over doen. Maar dan snel een datum zoeken</w:t>
      </w:r>
      <w:r w:rsidR="00BF7EBB">
        <w:rPr>
          <w:rFonts w:ascii="FlandersArtSans-Regular" w:hAnsi="FlandersArtSans-Regular"/>
          <w:lang w:val="nl-BE"/>
        </w:rPr>
        <w:t>.</w:t>
      </w:r>
    </w:p>
    <w:p w14:paraId="30F837D6" w14:textId="44069779" w:rsidR="002E663D" w:rsidRPr="00563CF5" w:rsidRDefault="00563CF5" w:rsidP="00563CF5">
      <w:pPr>
        <w:pStyle w:val="ListParagraph"/>
        <w:numPr>
          <w:ilvl w:val="1"/>
          <w:numId w:val="13"/>
        </w:numPr>
        <w:spacing w:after="0" w:line="240" w:lineRule="auto"/>
        <w:rPr>
          <w:rFonts w:ascii="FlandersArtSans-Regular" w:hAnsi="FlandersArtSans-Regular"/>
          <w:i/>
          <w:iCs/>
          <w:lang w:val="nl-BE"/>
        </w:rPr>
      </w:pPr>
      <w:r w:rsidRPr="00563CF5">
        <w:rPr>
          <w:rFonts w:ascii="FlandersArtSans-Regular" w:hAnsi="FlandersArtSans-Regular"/>
          <w:i/>
          <w:iCs/>
          <w:lang w:val="nl-BE"/>
        </w:rPr>
        <w:t>Ok, we starten de review zo snel mogelijk op en plannen nog een webinar voor de bredere sector in het najaar in.</w:t>
      </w:r>
    </w:p>
    <w:p w14:paraId="0CB0C3AA" w14:textId="4DFE1D78" w:rsidR="003459B8" w:rsidRPr="00563CF5" w:rsidRDefault="00FB3320" w:rsidP="00563CF5">
      <w:pPr>
        <w:pStyle w:val="ListParagraph"/>
        <w:numPr>
          <w:ilvl w:val="1"/>
          <w:numId w:val="13"/>
        </w:numPr>
        <w:spacing w:after="0" w:line="240" w:lineRule="auto"/>
        <w:rPr>
          <w:rFonts w:ascii="FlandersArtSans-Regular" w:hAnsi="FlandersArtSans-Regular"/>
          <w:i/>
          <w:iCs/>
          <w:lang w:val="nl-BE"/>
        </w:rPr>
      </w:pPr>
      <w:r>
        <w:rPr>
          <w:rFonts w:ascii="FlandersArtSans-Regular" w:hAnsi="FlandersArtSans-Regular"/>
          <w:i/>
          <w:iCs/>
          <w:lang w:val="nl-BE"/>
        </w:rPr>
        <w:t xml:space="preserve">We sturen dus een communicatie uit </w:t>
      </w:r>
      <w:r w:rsidR="003459B8" w:rsidRPr="00563CF5">
        <w:rPr>
          <w:rFonts w:ascii="FlandersArtSans-Regular" w:hAnsi="FlandersArtSans-Regular"/>
          <w:i/>
          <w:iCs/>
          <w:lang w:val="nl-BE"/>
        </w:rPr>
        <w:t xml:space="preserve">voor de mensen die de review doen en </w:t>
      </w:r>
      <w:r>
        <w:rPr>
          <w:rFonts w:ascii="FlandersArtSans-Regular" w:hAnsi="FlandersArtSans-Regular"/>
          <w:i/>
          <w:iCs/>
          <w:lang w:val="nl-BE"/>
        </w:rPr>
        <w:t>voor de</w:t>
      </w:r>
      <w:r w:rsidR="003459B8" w:rsidRPr="00563CF5">
        <w:rPr>
          <w:rFonts w:ascii="FlandersArtSans-Regular" w:hAnsi="FlandersArtSans-Regular"/>
          <w:i/>
          <w:iCs/>
          <w:lang w:val="nl-BE"/>
        </w:rPr>
        <w:t xml:space="preserve"> webinar in september </w:t>
      </w:r>
      <w:r>
        <w:rPr>
          <w:rFonts w:ascii="FlandersArtSans-Regular" w:hAnsi="FlandersArtSans-Regular"/>
          <w:i/>
          <w:iCs/>
          <w:lang w:val="nl-BE"/>
        </w:rPr>
        <w:t>naar</w:t>
      </w:r>
      <w:r w:rsidR="003459B8" w:rsidRPr="00563CF5">
        <w:rPr>
          <w:rFonts w:ascii="FlandersArtSans-Regular" w:hAnsi="FlandersArtSans-Regular"/>
          <w:i/>
          <w:iCs/>
          <w:lang w:val="nl-BE"/>
        </w:rPr>
        <w:t xml:space="preserve"> de organisaties die het dan moeten implementeren.</w:t>
      </w:r>
    </w:p>
    <w:p w14:paraId="3EAD3F89" w14:textId="77777777" w:rsidR="007E067B" w:rsidRDefault="007E067B" w:rsidP="007E067B">
      <w:pPr>
        <w:pStyle w:val="ListParagraph"/>
        <w:spacing w:after="0" w:line="240" w:lineRule="auto"/>
        <w:rPr>
          <w:rFonts w:ascii="FlandersArtSans-Regular" w:hAnsi="FlandersArtSans-Regular"/>
          <w:lang w:val="nl-BE"/>
        </w:rPr>
      </w:pPr>
    </w:p>
    <w:p w14:paraId="38ECC4FA" w14:textId="79ABBCE4" w:rsidR="00527306" w:rsidRPr="009A60EC" w:rsidRDefault="00527306" w:rsidP="00527306">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lastRenderedPageBreak/>
        <w:t>Volgende stappen</w:t>
      </w:r>
    </w:p>
    <w:p w14:paraId="6E4D6BDB" w14:textId="6A2A9627" w:rsidR="00527306" w:rsidRDefault="00654BCE" w:rsidP="00527306">
      <w:pPr>
        <w:jc w:val="both"/>
        <w:rPr>
          <w:rFonts w:ascii="FlandersArtSans-Regular" w:hAnsi="FlandersArtSans-Regular"/>
        </w:rPr>
      </w:pPr>
      <w:r>
        <w:rPr>
          <w:rFonts w:ascii="FlandersArtSans-Regular" w:hAnsi="FlandersArtSans-Regular"/>
        </w:rPr>
        <w:t xml:space="preserve">Het projectteam gaat aan de slag met deze input en verwerkt deze informatie in een nieuwe versie van het model. Deze (voorlopig finale) versie zal de basis zijn voor de discussie tijdens de publieke reviewperiode, die binnenkort (na goedkeuring van de Werkgroep Datastandaarden) van start gaat. Deze versie zal gepubliceerd worden op </w:t>
      </w:r>
      <w:hyperlink r:id="rId19" w:history="1">
        <w:r w:rsidRPr="00654BCE">
          <w:rPr>
            <w:rStyle w:val="Hyperlink"/>
            <w:rFonts w:ascii="FlandersArtSans-Regular" w:hAnsi="FlandersArtSans-Regular"/>
          </w:rPr>
          <w:t>data</w:t>
        </w:r>
        <w:r w:rsidR="00FB3320">
          <w:rPr>
            <w:rStyle w:val="Hyperlink"/>
            <w:rFonts w:ascii="FlandersArtSans-Regular" w:hAnsi="FlandersArtSans-Regular"/>
          </w:rPr>
          <w:t>.</w:t>
        </w:r>
        <w:r w:rsidRPr="00654BCE">
          <w:rPr>
            <w:rStyle w:val="Hyperlink"/>
            <w:rFonts w:ascii="FlandersArtSans-Regular" w:hAnsi="FlandersArtSans-Regular"/>
          </w:rPr>
          <w:t>vlaandere</w:t>
        </w:r>
        <w:r w:rsidR="00FB3320">
          <w:rPr>
            <w:rStyle w:val="Hyperlink"/>
            <w:rFonts w:ascii="FlandersArtSans-Regular" w:hAnsi="FlandersArtSans-Regular"/>
          </w:rPr>
          <w:t>n.be</w:t>
        </w:r>
      </w:hyperlink>
      <w:r>
        <w:rPr>
          <w:rFonts w:ascii="FlandersArtSans-Regular" w:hAnsi="FlandersArtSans-Regular"/>
        </w:rPr>
        <w:t>.</w:t>
      </w:r>
    </w:p>
    <w:p w14:paraId="50A807D3" w14:textId="29EE4149" w:rsidR="00654BCE" w:rsidRDefault="00654BCE" w:rsidP="00527306">
      <w:pPr>
        <w:jc w:val="both"/>
        <w:rPr>
          <w:rFonts w:ascii="FlandersArtSans-Regular" w:hAnsi="FlandersArtSans-Regular"/>
        </w:rPr>
      </w:pPr>
      <w:r>
        <w:rPr>
          <w:rFonts w:ascii="FlandersArtSans-Regular" w:hAnsi="FlandersArtSans-Regular"/>
        </w:rPr>
        <w:t xml:space="preserve">Tijdens de publieke review, zal </w:t>
      </w:r>
      <w:hyperlink r:id="rId20" w:history="1">
        <w:r w:rsidRPr="00F7446E">
          <w:rPr>
            <w:rStyle w:val="Hyperlink"/>
            <w:rFonts w:ascii="FlandersArtSans-Regular" w:hAnsi="FlandersArtSans-Regular"/>
          </w:rPr>
          <w:t>GitHub</w:t>
        </w:r>
      </w:hyperlink>
      <w:r>
        <w:rPr>
          <w:rFonts w:ascii="FlandersArtSans-Regular" w:hAnsi="FlandersArtSans-Regular"/>
        </w:rPr>
        <w:t xml:space="preserve"> het voornaamste kanaal zijn om opmerkingen op het model te geven. Feedback mag nog steeds gemaild worden naar </w:t>
      </w:r>
      <w:hyperlink r:id="rId21" w:history="1">
        <w:r w:rsidRPr="007A0012">
          <w:rPr>
            <w:rStyle w:val="Hyperlink"/>
            <w:rFonts w:ascii="FlandersArtSans-Regular" w:hAnsi="FlandersArtSans-Regular"/>
          </w:rPr>
          <w:t>oslo@vlaanderen.be</w:t>
        </w:r>
      </w:hyperlink>
      <w:r>
        <w:rPr>
          <w:rFonts w:ascii="FlandersArtSans-Regular" w:hAnsi="FlandersArtSans-Regular"/>
        </w:rPr>
        <w:t>.</w:t>
      </w:r>
    </w:p>
    <w:p w14:paraId="7EFFA62A" w14:textId="3A8BAAF5" w:rsidR="00654BCE" w:rsidRDefault="00654BCE" w:rsidP="00527306">
      <w:pPr>
        <w:jc w:val="both"/>
        <w:rPr>
          <w:rFonts w:ascii="FlandersArtSans-Regular" w:hAnsi="FlandersArtSans-Regular"/>
          <w:i/>
          <w:iCs/>
        </w:rPr>
      </w:pPr>
      <w:r w:rsidRPr="00654BCE">
        <w:rPr>
          <w:rFonts w:ascii="FlandersArtSans-Regular" w:hAnsi="FlandersArtSans-Regular"/>
          <w:i/>
          <w:iCs/>
        </w:rPr>
        <w:t>Wat stelt zo een publieke review voor?</w:t>
      </w:r>
    </w:p>
    <w:p w14:paraId="1B2A3DA4" w14:textId="1591D990" w:rsidR="00654BCE" w:rsidRDefault="00683624" w:rsidP="00527306">
      <w:pPr>
        <w:jc w:val="both"/>
        <w:rPr>
          <w:rFonts w:ascii="FlandersArtSans-Regular" w:hAnsi="FlandersArtSans-Regular"/>
        </w:rPr>
      </w:pPr>
      <w:r>
        <w:rPr>
          <w:rFonts w:ascii="FlandersArtSans-Regular" w:hAnsi="FlandersArtSans-Regular"/>
        </w:rPr>
        <w:t>Tijdens deze fase wordt het brede publiek</w:t>
      </w:r>
      <w:r w:rsidR="00FB3320">
        <w:rPr>
          <w:rFonts w:ascii="FlandersArtSans-Regular" w:hAnsi="FlandersArtSans-Regular"/>
        </w:rPr>
        <w:t xml:space="preserve"> </w:t>
      </w:r>
      <w:r>
        <w:rPr>
          <w:rFonts w:ascii="FlandersArtSans-Regular" w:hAnsi="FlandersArtSans-Regular"/>
        </w:rPr>
        <w:t>gevraagd om feedback te geven op het semantisch model. Deze publieke review kan</w:t>
      </w:r>
      <w:r w:rsidR="00FB3320">
        <w:rPr>
          <w:rFonts w:ascii="FlandersArtSans-Regular" w:hAnsi="FlandersArtSans-Regular"/>
        </w:rPr>
        <w:t xml:space="preserve"> eventueel</w:t>
      </w:r>
      <w:r>
        <w:rPr>
          <w:rFonts w:ascii="FlandersArtSans-Regular" w:hAnsi="FlandersArtSans-Regular"/>
        </w:rPr>
        <w:t xml:space="preserve"> gepaard gaan met het organiseren van extra publieke werkgroepen om feedback te capteren. Op basis van de ontvangen feedback, zijn er twee mogelijkheden:</w:t>
      </w:r>
    </w:p>
    <w:p w14:paraId="7ACD0F5A" w14:textId="13DC1665" w:rsidR="00683624" w:rsidRDefault="00683624" w:rsidP="00683624">
      <w:pPr>
        <w:pStyle w:val="ListParagraph"/>
        <w:numPr>
          <w:ilvl w:val="0"/>
          <w:numId w:val="17"/>
        </w:numPr>
        <w:jc w:val="both"/>
        <w:rPr>
          <w:rFonts w:ascii="FlandersArtSans-Regular" w:hAnsi="FlandersArtSans-Regular"/>
        </w:rPr>
      </w:pPr>
      <w:r>
        <w:rPr>
          <w:rFonts w:ascii="FlandersArtSans-Regular" w:hAnsi="FlandersArtSans-Regular"/>
        </w:rPr>
        <w:t>De ontvangen feedback is editoriaal of resulteert in kleine semantische wijzigingen. De finale versie van het model kan worden</w:t>
      </w:r>
      <w:r w:rsidR="00E13645">
        <w:rPr>
          <w:rFonts w:ascii="FlandersArtSans-Regular" w:hAnsi="FlandersArtSans-Regular"/>
        </w:rPr>
        <w:t xml:space="preserve"> voorbereid en er kan overgegaan worden tot publicatie, mits eventueel een korte validatie door de thematische werkgroep.</w:t>
      </w:r>
    </w:p>
    <w:p w14:paraId="7D53DBF5" w14:textId="5F56FBA3" w:rsidR="00E13645" w:rsidRDefault="00E13645" w:rsidP="00683624">
      <w:pPr>
        <w:pStyle w:val="ListParagraph"/>
        <w:numPr>
          <w:ilvl w:val="0"/>
          <w:numId w:val="17"/>
        </w:numPr>
        <w:jc w:val="both"/>
        <w:rPr>
          <w:rFonts w:ascii="FlandersArtSans-Regular" w:hAnsi="FlandersArtSans-Regular"/>
        </w:rPr>
      </w:pPr>
      <w:r>
        <w:rPr>
          <w:rFonts w:ascii="FlandersArtSans-Regular" w:hAnsi="FlandersArtSans-Regular"/>
        </w:rPr>
        <w:t>Bij de ontvangen feedback zitten voorstellen tot grote semantische wijzigingen: één of meerdere extra werkgroepvergaderingen zijn nodig om de nieuwe acties uit te klaren en opnieuw tot consensus te komen. Indien dit nodig geacht wordt door de werkgroep, kan er opnieuw een publieke review georganiseerd worden.</w:t>
      </w:r>
    </w:p>
    <w:p w14:paraId="2700741C" w14:textId="3EDE5EA6" w:rsidR="00E13645" w:rsidRPr="00E13645" w:rsidRDefault="00E13645" w:rsidP="00E13645">
      <w:pPr>
        <w:jc w:val="both"/>
        <w:rPr>
          <w:rFonts w:ascii="FlandersArtSans-Regular" w:hAnsi="FlandersArtSans-Regular"/>
        </w:rPr>
      </w:pPr>
      <w:r>
        <w:rPr>
          <w:rFonts w:ascii="FlandersArtSans-Regular" w:hAnsi="FlandersArtSans-Regular"/>
        </w:rPr>
        <w:t>De publieke reviewperiode, tijdens welke de specificatie stabiel is (er worden geen wijzigingen doorgevoerd tot het einde van de publieke reviewperiode), is ideaal om proof-of-concept implementaties van de specificatie uit te werken en te evaluaren. Deze proof-of-concepts kunnen uitgevoerd worden door leden van de thematische werkgroep of door externe geïnteresseerden. Meer informatie omtrent de proces en methode voor het ontwikkelen van data</w:t>
      </w:r>
      <w:bookmarkStart w:id="0" w:name="_GoBack"/>
      <w:bookmarkEnd w:id="0"/>
      <w:r>
        <w:rPr>
          <w:rFonts w:ascii="FlandersArtSans-Regular" w:hAnsi="FlandersArtSans-Regular"/>
        </w:rPr>
        <w:t xml:space="preserve">standaarden kan je terug vinden </w:t>
      </w:r>
      <w:r w:rsidR="00FB3320">
        <w:rPr>
          <w:rFonts w:ascii="FlandersArtSans-Regular" w:hAnsi="FlandersArtSans-Regular"/>
        </w:rPr>
        <w:t>via</w:t>
      </w:r>
      <w:r>
        <w:rPr>
          <w:rFonts w:ascii="FlandersArtSans-Regular" w:hAnsi="FlandersArtSans-Regular"/>
        </w:rPr>
        <w:t xml:space="preserve"> deze </w:t>
      </w:r>
      <w:hyperlink r:id="rId22" w:history="1">
        <w:r w:rsidRPr="00E13645">
          <w:rPr>
            <w:rStyle w:val="Hyperlink"/>
            <w:rFonts w:ascii="FlandersArtSans-Regular" w:hAnsi="FlandersArtSans-Regular"/>
          </w:rPr>
          <w:t>link</w:t>
        </w:r>
      </w:hyperlink>
      <w:r>
        <w:rPr>
          <w:rFonts w:ascii="FlandersArtSans-Regular" w:hAnsi="FlandersArtSans-Regular"/>
        </w:rPr>
        <w:t>.</w:t>
      </w:r>
    </w:p>
    <w:sectPr w:rsidR="00E13645" w:rsidRPr="00E1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5E3"/>
    <w:multiLevelType w:val="hybridMultilevel"/>
    <w:tmpl w:val="0FFEFC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426E8A"/>
    <w:multiLevelType w:val="hybridMultilevel"/>
    <w:tmpl w:val="06CC04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4D7A2F"/>
    <w:multiLevelType w:val="hybridMultilevel"/>
    <w:tmpl w:val="66ECCA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C00D94"/>
    <w:multiLevelType w:val="hybridMultilevel"/>
    <w:tmpl w:val="CF1044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CF7848"/>
    <w:multiLevelType w:val="hybridMultilevel"/>
    <w:tmpl w:val="7D6028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9B45267"/>
    <w:multiLevelType w:val="hybridMultilevel"/>
    <w:tmpl w:val="0052C1E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F443334"/>
    <w:multiLevelType w:val="hybridMultilevel"/>
    <w:tmpl w:val="121C02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7D25FD9"/>
    <w:multiLevelType w:val="hybridMultilevel"/>
    <w:tmpl w:val="ACFEF8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43B4FAD"/>
    <w:multiLevelType w:val="hybridMultilevel"/>
    <w:tmpl w:val="C98EC4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F454F62"/>
    <w:multiLevelType w:val="hybridMultilevel"/>
    <w:tmpl w:val="402C4B0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28476B3"/>
    <w:multiLevelType w:val="hybridMultilevel"/>
    <w:tmpl w:val="2A2E8754"/>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79091B97"/>
    <w:multiLevelType w:val="hybridMultilevel"/>
    <w:tmpl w:val="6D06FD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96F6752"/>
    <w:multiLevelType w:val="hybridMultilevel"/>
    <w:tmpl w:val="23665D3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B5D6FA7"/>
    <w:multiLevelType w:val="hybridMultilevel"/>
    <w:tmpl w:val="60041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2"/>
  </w:num>
  <w:num w:numId="6">
    <w:abstractNumId w:val="11"/>
  </w:num>
  <w:num w:numId="7">
    <w:abstractNumId w:val="12"/>
  </w:num>
  <w:num w:numId="8">
    <w:abstractNumId w:val="3"/>
  </w:num>
  <w:num w:numId="9">
    <w:abstractNumId w:val="14"/>
  </w:num>
  <w:num w:numId="10">
    <w:abstractNumId w:val="15"/>
  </w:num>
  <w:num w:numId="11">
    <w:abstractNumId w:val="16"/>
  </w:num>
  <w:num w:numId="12">
    <w:abstractNumId w:val="4"/>
  </w:num>
  <w:num w:numId="13">
    <w:abstractNumId w:val="7"/>
  </w:num>
  <w:num w:numId="14">
    <w:abstractNumId w:val="1"/>
  </w:num>
  <w:num w:numId="15">
    <w:abstractNumId w:val="13"/>
  </w:num>
  <w:num w:numId="16">
    <w:abstractNumId w:val="5"/>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04222"/>
    <w:rsid w:val="000136BF"/>
    <w:rsid w:val="00020C42"/>
    <w:rsid w:val="0003476F"/>
    <w:rsid w:val="00054622"/>
    <w:rsid w:val="0006184E"/>
    <w:rsid w:val="00062ED3"/>
    <w:rsid w:val="000657CE"/>
    <w:rsid w:val="00074D53"/>
    <w:rsid w:val="00080EA4"/>
    <w:rsid w:val="0008437E"/>
    <w:rsid w:val="00084941"/>
    <w:rsid w:val="00085789"/>
    <w:rsid w:val="000A34A8"/>
    <w:rsid w:val="000A65AE"/>
    <w:rsid w:val="000A7134"/>
    <w:rsid w:val="000C0276"/>
    <w:rsid w:val="000D6DAD"/>
    <w:rsid w:val="000E0E1D"/>
    <w:rsid w:val="000E2B2A"/>
    <w:rsid w:val="000F3D9A"/>
    <w:rsid w:val="000F4852"/>
    <w:rsid w:val="000F7DA5"/>
    <w:rsid w:val="00105BD1"/>
    <w:rsid w:val="00131556"/>
    <w:rsid w:val="001319C7"/>
    <w:rsid w:val="00141BF1"/>
    <w:rsid w:val="00147469"/>
    <w:rsid w:val="0015399D"/>
    <w:rsid w:val="00165995"/>
    <w:rsid w:val="00170271"/>
    <w:rsid w:val="001720F1"/>
    <w:rsid w:val="00184D6B"/>
    <w:rsid w:val="00186FDC"/>
    <w:rsid w:val="001931D9"/>
    <w:rsid w:val="001A0183"/>
    <w:rsid w:val="001C09EE"/>
    <w:rsid w:val="001C4AC6"/>
    <w:rsid w:val="001E1AA9"/>
    <w:rsid w:val="001F2412"/>
    <w:rsid w:val="00206AFB"/>
    <w:rsid w:val="002115F3"/>
    <w:rsid w:val="0021392D"/>
    <w:rsid w:val="002145D5"/>
    <w:rsid w:val="00231853"/>
    <w:rsid w:val="00232330"/>
    <w:rsid w:val="0023243D"/>
    <w:rsid w:val="002325D3"/>
    <w:rsid w:val="0024029D"/>
    <w:rsid w:val="00241D98"/>
    <w:rsid w:val="0024350D"/>
    <w:rsid w:val="00254BAE"/>
    <w:rsid w:val="00256583"/>
    <w:rsid w:val="00263E1C"/>
    <w:rsid w:val="002701FD"/>
    <w:rsid w:val="00274B85"/>
    <w:rsid w:val="0027613B"/>
    <w:rsid w:val="00284ADD"/>
    <w:rsid w:val="002A34A0"/>
    <w:rsid w:val="002D2552"/>
    <w:rsid w:val="002D3049"/>
    <w:rsid w:val="002E3182"/>
    <w:rsid w:val="002E663D"/>
    <w:rsid w:val="002F3006"/>
    <w:rsid w:val="003178DA"/>
    <w:rsid w:val="00332186"/>
    <w:rsid w:val="003409DD"/>
    <w:rsid w:val="003459B8"/>
    <w:rsid w:val="00350E4A"/>
    <w:rsid w:val="00361F04"/>
    <w:rsid w:val="0036364E"/>
    <w:rsid w:val="00365B6A"/>
    <w:rsid w:val="00375C5D"/>
    <w:rsid w:val="003770FF"/>
    <w:rsid w:val="0038737D"/>
    <w:rsid w:val="003A0ADC"/>
    <w:rsid w:val="003A3868"/>
    <w:rsid w:val="003A7581"/>
    <w:rsid w:val="003B5EEB"/>
    <w:rsid w:val="003E1535"/>
    <w:rsid w:val="003E76B0"/>
    <w:rsid w:val="003F0B77"/>
    <w:rsid w:val="003F0CAC"/>
    <w:rsid w:val="003F1BCA"/>
    <w:rsid w:val="003F56C4"/>
    <w:rsid w:val="00430F78"/>
    <w:rsid w:val="00444148"/>
    <w:rsid w:val="004665A6"/>
    <w:rsid w:val="004718A5"/>
    <w:rsid w:val="00472350"/>
    <w:rsid w:val="00474A24"/>
    <w:rsid w:val="0047552D"/>
    <w:rsid w:val="00475CCB"/>
    <w:rsid w:val="00484890"/>
    <w:rsid w:val="00484C47"/>
    <w:rsid w:val="00485070"/>
    <w:rsid w:val="00486DD5"/>
    <w:rsid w:val="004926AE"/>
    <w:rsid w:val="00492F9B"/>
    <w:rsid w:val="00494917"/>
    <w:rsid w:val="004B4C66"/>
    <w:rsid w:val="004B5813"/>
    <w:rsid w:val="004B6E38"/>
    <w:rsid w:val="004C193D"/>
    <w:rsid w:val="004C461B"/>
    <w:rsid w:val="004C538B"/>
    <w:rsid w:val="004E1D09"/>
    <w:rsid w:val="004E229E"/>
    <w:rsid w:val="004F2219"/>
    <w:rsid w:val="0050314E"/>
    <w:rsid w:val="00510E62"/>
    <w:rsid w:val="005174FD"/>
    <w:rsid w:val="00527306"/>
    <w:rsid w:val="00530E9F"/>
    <w:rsid w:val="00533B20"/>
    <w:rsid w:val="005344E5"/>
    <w:rsid w:val="005376DC"/>
    <w:rsid w:val="00554008"/>
    <w:rsid w:val="005542E2"/>
    <w:rsid w:val="0055BFC7"/>
    <w:rsid w:val="00560443"/>
    <w:rsid w:val="00563CF5"/>
    <w:rsid w:val="0059674F"/>
    <w:rsid w:val="00596C59"/>
    <w:rsid w:val="005B1A3F"/>
    <w:rsid w:val="005B5BD2"/>
    <w:rsid w:val="005D0873"/>
    <w:rsid w:val="005D6F35"/>
    <w:rsid w:val="005D7B28"/>
    <w:rsid w:val="005E2C4D"/>
    <w:rsid w:val="005F0376"/>
    <w:rsid w:val="005F07C0"/>
    <w:rsid w:val="005F28FF"/>
    <w:rsid w:val="00605E2A"/>
    <w:rsid w:val="006100C6"/>
    <w:rsid w:val="00615A84"/>
    <w:rsid w:val="00617D1B"/>
    <w:rsid w:val="00620405"/>
    <w:rsid w:val="00633A31"/>
    <w:rsid w:val="00636C45"/>
    <w:rsid w:val="00636CC0"/>
    <w:rsid w:val="00637A93"/>
    <w:rsid w:val="006417FF"/>
    <w:rsid w:val="00654BCE"/>
    <w:rsid w:val="00660D2D"/>
    <w:rsid w:val="00666FF4"/>
    <w:rsid w:val="00672238"/>
    <w:rsid w:val="00683624"/>
    <w:rsid w:val="006836BE"/>
    <w:rsid w:val="00686C66"/>
    <w:rsid w:val="00687FD2"/>
    <w:rsid w:val="00692D10"/>
    <w:rsid w:val="006956D4"/>
    <w:rsid w:val="006B5384"/>
    <w:rsid w:val="006B61C4"/>
    <w:rsid w:val="006C11F0"/>
    <w:rsid w:val="006D70A0"/>
    <w:rsid w:val="006E519A"/>
    <w:rsid w:val="006E5C68"/>
    <w:rsid w:val="007103AA"/>
    <w:rsid w:val="0071373F"/>
    <w:rsid w:val="00722B19"/>
    <w:rsid w:val="00727AD2"/>
    <w:rsid w:val="00730904"/>
    <w:rsid w:val="007415A5"/>
    <w:rsid w:val="007465F4"/>
    <w:rsid w:val="0075650E"/>
    <w:rsid w:val="0076528B"/>
    <w:rsid w:val="007659CB"/>
    <w:rsid w:val="007767CB"/>
    <w:rsid w:val="00780191"/>
    <w:rsid w:val="00780227"/>
    <w:rsid w:val="00781AFD"/>
    <w:rsid w:val="0078486A"/>
    <w:rsid w:val="00787B04"/>
    <w:rsid w:val="007A074D"/>
    <w:rsid w:val="007A08B8"/>
    <w:rsid w:val="007A5E56"/>
    <w:rsid w:val="007B1900"/>
    <w:rsid w:val="007C226F"/>
    <w:rsid w:val="007C4E40"/>
    <w:rsid w:val="007D6C28"/>
    <w:rsid w:val="007E067B"/>
    <w:rsid w:val="007E192B"/>
    <w:rsid w:val="007F4113"/>
    <w:rsid w:val="007F67CB"/>
    <w:rsid w:val="008029DF"/>
    <w:rsid w:val="00812116"/>
    <w:rsid w:val="00830072"/>
    <w:rsid w:val="00834857"/>
    <w:rsid w:val="0083604C"/>
    <w:rsid w:val="00836824"/>
    <w:rsid w:val="008533B9"/>
    <w:rsid w:val="00855509"/>
    <w:rsid w:val="00855E9C"/>
    <w:rsid w:val="008702B3"/>
    <w:rsid w:val="008779F0"/>
    <w:rsid w:val="008861E4"/>
    <w:rsid w:val="00891EE9"/>
    <w:rsid w:val="00892000"/>
    <w:rsid w:val="008953AE"/>
    <w:rsid w:val="008A05C5"/>
    <w:rsid w:val="008B4690"/>
    <w:rsid w:val="008C3952"/>
    <w:rsid w:val="008D368F"/>
    <w:rsid w:val="008D3A54"/>
    <w:rsid w:val="008E46F2"/>
    <w:rsid w:val="008E6074"/>
    <w:rsid w:val="008F1253"/>
    <w:rsid w:val="008F2ABD"/>
    <w:rsid w:val="008F7FE7"/>
    <w:rsid w:val="00901CE4"/>
    <w:rsid w:val="00902567"/>
    <w:rsid w:val="00907DA7"/>
    <w:rsid w:val="0090D057"/>
    <w:rsid w:val="009221B8"/>
    <w:rsid w:val="00932043"/>
    <w:rsid w:val="009350FF"/>
    <w:rsid w:val="00935D0C"/>
    <w:rsid w:val="009400EF"/>
    <w:rsid w:val="00944F3B"/>
    <w:rsid w:val="009451F2"/>
    <w:rsid w:val="0097151B"/>
    <w:rsid w:val="00975964"/>
    <w:rsid w:val="00991D3F"/>
    <w:rsid w:val="0099312E"/>
    <w:rsid w:val="00993F00"/>
    <w:rsid w:val="009A296C"/>
    <w:rsid w:val="009A4C9F"/>
    <w:rsid w:val="009A5B99"/>
    <w:rsid w:val="009A60EC"/>
    <w:rsid w:val="009B0356"/>
    <w:rsid w:val="009B2F24"/>
    <w:rsid w:val="009C15CC"/>
    <w:rsid w:val="009C7D53"/>
    <w:rsid w:val="009D2E4D"/>
    <w:rsid w:val="009E2A41"/>
    <w:rsid w:val="009E5168"/>
    <w:rsid w:val="009F2E04"/>
    <w:rsid w:val="009F7CA1"/>
    <w:rsid w:val="00A0126C"/>
    <w:rsid w:val="00A016CA"/>
    <w:rsid w:val="00A04345"/>
    <w:rsid w:val="00A07F60"/>
    <w:rsid w:val="00A112D4"/>
    <w:rsid w:val="00A26B9A"/>
    <w:rsid w:val="00A34577"/>
    <w:rsid w:val="00A3595E"/>
    <w:rsid w:val="00A505C1"/>
    <w:rsid w:val="00A51423"/>
    <w:rsid w:val="00A66319"/>
    <w:rsid w:val="00A67180"/>
    <w:rsid w:val="00A83D9A"/>
    <w:rsid w:val="00A854A6"/>
    <w:rsid w:val="00A96E9E"/>
    <w:rsid w:val="00AA25DC"/>
    <w:rsid w:val="00AC44DA"/>
    <w:rsid w:val="00AD193D"/>
    <w:rsid w:val="00AD67AC"/>
    <w:rsid w:val="00AE0F89"/>
    <w:rsid w:val="00AE7C18"/>
    <w:rsid w:val="00B03806"/>
    <w:rsid w:val="00B03F72"/>
    <w:rsid w:val="00B137E1"/>
    <w:rsid w:val="00B172A5"/>
    <w:rsid w:val="00B32AC7"/>
    <w:rsid w:val="00B343B2"/>
    <w:rsid w:val="00B4277D"/>
    <w:rsid w:val="00B60330"/>
    <w:rsid w:val="00B70A67"/>
    <w:rsid w:val="00B7272B"/>
    <w:rsid w:val="00B74002"/>
    <w:rsid w:val="00B80932"/>
    <w:rsid w:val="00BA5ADA"/>
    <w:rsid w:val="00BD0687"/>
    <w:rsid w:val="00BD1578"/>
    <w:rsid w:val="00BF43F2"/>
    <w:rsid w:val="00BF7EBB"/>
    <w:rsid w:val="00C0637D"/>
    <w:rsid w:val="00C06406"/>
    <w:rsid w:val="00C172C2"/>
    <w:rsid w:val="00C30B50"/>
    <w:rsid w:val="00C37082"/>
    <w:rsid w:val="00C62B55"/>
    <w:rsid w:val="00C71946"/>
    <w:rsid w:val="00C76CA6"/>
    <w:rsid w:val="00C772CE"/>
    <w:rsid w:val="00C77A33"/>
    <w:rsid w:val="00C90361"/>
    <w:rsid w:val="00C91D75"/>
    <w:rsid w:val="00CA135B"/>
    <w:rsid w:val="00CC318C"/>
    <w:rsid w:val="00CC452F"/>
    <w:rsid w:val="00CC6A46"/>
    <w:rsid w:val="00CE59F0"/>
    <w:rsid w:val="00CF0A3C"/>
    <w:rsid w:val="00CF3E8E"/>
    <w:rsid w:val="00CF77AC"/>
    <w:rsid w:val="00D00359"/>
    <w:rsid w:val="00D056BA"/>
    <w:rsid w:val="00D14DCB"/>
    <w:rsid w:val="00D238AF"/>
    <w:rsid w:val="00D63C45"/>
    <w:rsid w:val="00D82BF5"/>
    <w:rsid w:val="00D8621A"/>
    <w:rsid w:val="00D94551"/>
    <w:rsid w:val="00DB1B5C"/>
    <w:rsid w:val="00DB4407"/>
    <w:rsid w:val="00DB4F8F"/>
    <w:rsid w:val="00DC31AE"/>
    <w:rsid w:val="00DC7425"/>
    <w:rsid w:val="00DD0AB3"/>
    <w:rsid w:val="00DD1C3F"/>
    <w:rsid w:val="00DD5522"/>
    <w:rsid w:val="00DF1382"/>
    <w:rsid w:val="00E04275"/>
    <w:rsid w:val="00E11AD5"/>
    <w:rsid w:val="00E13645"/>
    <w:rsid w:val="00E16E79"/>
    <w:rsid w:val="00E21700"/>
    <w:rsid w:val="00E408B9"/>
    <w:rsid w:val="00E45EEC"/>
    <w:rsid w:val="00E6117A"/>
    <w:rsid w:val="00E61EFF"/>
    <w:rsid w:val="00E6201C"/>
    <w:rsid w:val="00E67EB5"/>
    <w:rsid w:val="00E70C39"/>
    <w:rsid w:val="00E7377E"/>
    <w:rsid w:val="00E7743E"/>
    <w:rsid w:val="00E938DF"/>
    <w:rsid w:val="00EA6A17"/>
    <w:rsid w:val="00ED2AAF"/>
    <w:rsid w:val="00ED57BB"/>
    <w:rsid w:val="00EE56FC"/>
    <w:rsid w:val="00F00778"/>
    <w:rsid w:val="00F05ACC"/>
    <w:rsid w:val="00F113A8"/>
    <w:rsid w:val="00F1299D"/>
    <w:rsid w:val="00F21130"/>
    <w:rsid w:val="00F27AE0"/>
    <w:rsid w:val="00F43825"/>
    <w:rsid w:val="00F43E2A"/>
    <w:rsid w:val="00F5252B"/>
    <w:rsid w:val="00F55664"/>
    <w:rsid w:val="00F7446E"/>
    <w:rsid w:val="00F820DA"/>
    <w:rsid w:val="00F95EB8"/>
    <w:rsid w:val="00FA0C99"/>
    <w:rsid w:val="00FB1B7B"/>
    <w:rsid w:val="00FB3320"/>
    <w:rsid w:val="00FB33C8"/>
    <w:rsid w:val="00FC07A6"/>
    <w:rsid w:val="00FE5FD3"/>
    <w:rsid w:val="00FE6346"/>
    <w:rsid w:val="00FE68BE"/>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284AD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F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jsm.be/cultuur/sites/cjsm.cultuur/files/public/190316_delaware_-_integratie_provinciale_erfgoeddatabanken_0.pdf" TargetMode="External"/><Relationship Id="rId18" Type="http://schemas.openxmlformats.org/officeDocument/2006/relationships/hyperlink" Target="http://www.cidoc-crm.org/sites/default/files/Implementing%20the%20CIDOC%20Conceptual%20Reference%20Model%20in%20RDF_0.pdf" TargetMode="External"/><Relationship Id="rId3" Type="http://schemas.openxmlformats.org/officeDocument/2006/relationships/customXml" Target="../customXml/item3.xml"/><Relationship Id="rId21" Type="http://schemas.openxmlformats.org/officeDocument/2006/relationships/hyperlink" Target="mailto:oslo@vlaanderen.be" TargetMode="External"/><Relationship Id="rId7" Type="http://schemas.openxmlformats.org/officeDocument/2006/relationships/settings" Target="settings.xml"/><Relationship Id="rId12" Type="http://schemas.openxmlformats.org/officeDocument/2006/relationships/hyperlink" Target="https://cjsm.be/cultuur/themas/e-cultuur-en-digitalisering/visienota" TargetMode="External"/><Relationship Id="rId17" Type="http://schemas.openxmlformats.org/officeDocument/2006/relationships/hyperlink" Target="https://test.data.vlaanderen.be/doc/applicatieprofiel/cultureel-erfgoed-event/ontwerpstandaard/2020-07-02"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ithub.com/Informatievlaanderen/OSLOthema-cultureelErfgo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est.data.vlaanderen.be/doc/applicatieprofiel/cultureel-erfgoed-object/ontwerpstandaard/2020-07-02" TargetMode="External"/><Relationship Id="rId23" Type="http://schemas.openxmlformats.org/officeDocument/2006/relationships/fontTable" Target="fontTable.xml"/><Relationship Id="rId10" Type="http://schemas.openxmlformats.org/officeDocument/2006/relationships/hyperlink" Target="https://overheid.vlaanderen.be/oslo-wat-is-oslo" TargetMode="External"/><Relationship Id="rId19" Type="http://schemas.openxmlformats.org/officeDocument/2006/relationships/hyperlink" Target="https://data.vlaanderen.b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data.vlaanderen.be/cms/Proces_en_methode_voor_de_erkenning_van_datastandaarden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2.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12069F-BCED-4421-A563-1ADFE129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9</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47</cp:revision>
  <dcterms:created xsi:type="dcterms:W3CDTF">2020-07-02T11:02:00Z</dcterms:created>
  <dcterms:modified xsi:type="dcterms:W3CDTF">2020-07-19T18:11:00Z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