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b w:val="1"/>
          <w:color w:val="fff200"/>
        </w:rPr>
      </w:pPr>
      <w:r w:rsidDel="00000000" w:rsidR="00000000" w:rsidRPr="00000000">
        <w:rPr>
          <w:rtl w:val="0"/>
        </w:rPr>
      </w:r>
    </w:p>
    <w:p w:rsidR="00000000" w:rsidDel="00000000" w:rsidP="00000000" w:rsidRDefault="00000000" w:rsidRPr="00000000" w14:paraId="00000002">
      <w:pPr>
        <w:spacing w:after="240" w:before="240" w:lineRule="auto"/>
        <w:jc w:val="both"/>
        <w:rPr>
          <w:color w:val="6b6b6b"/>
          <w:sz w:val="48"/>
          <w:szCs w:val="48"/>
        </w:rPr>
      </w:pPr>
      <w:r w:rsidDel="00000000" w:rsidR="00000000" w:rsidRPr="00000000">
        <w:rPr>
          <w:b w:val="1"/>
          <w:color w:val="fff200"/>
          <w:sz w:val="48"/>
          <w:szCs w:val="48"/>
          <w:rtl w:val="0"/>
        </w:rPr>
        <w:t xml:space="preserve">///</w:t>
      </w:r>
      <w:r w:rsidDel="00000000" w:rsidR="00000000" w:rsidRPr="00000000">
        <w:rPr>
          <w:color w:val="6b6b6b"/>
          <w:sz w:val="48"/>
          <w:szCs w:val="48"/>
          <w:rtl w:val="0"/>
        </w:rPr>
        <w:t xml:space="preserve"> OSLO Fietsinfrastructuur: Thematische Werkgroep 3</w:t>
      </w:r>
    </w:p>
    <w:p w:rsidR="00000000" w:rsidDel="00000000" w:rsidP="00000000" w:rsidRDefault="00000000" w:rsidRPr="00000000" w14:paraId="00000003">
      <w:pPr>
        <w:spacing w:after="240" w:before="240" w:lineRule="auto"/>
        <w:jc w:val="both"/>
        <w:rPr>
          <w:b w:val="1"/>
          <w:color w:val="fff200"/>
        </w:rPr>
      </w:pPr>
      <w:r w:rsidDel="00000000" w:rsidR="00000000" w:rsidRPr="00000000">
        <w:rPr>
          <w:b w:val="1"/>
          <w:color w:val="fff200"/>
          <w:rtl w:val="0"/>
        </w:rPr>
        <w:t xml:space="preserve">////////////////////////////////////////////////////////////////////////////////////////////////////////</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Datum: 15/06/2021</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Locatie:  Teams meeting (virtueel)</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Moderators: Kevin Haleydt, Maxime Pittomvils</w:t>
      </w:r>
    </w:p>
    <w:p w:rsidR="00000000" w:rsidDel="00000000" w:rsidP="00000000" w:rsidRDefault="00000000" w:rsidRPr="00000000" w14:paraId="00000007">
      <w:pPr>
        <w:spacing w:after="240" w:before="240" w:lineRule="auto"/>
        <w:jc w:val="both"/>
        <w:rPr>
          <w:b w:val="1"/>
          <w:color w:val="fff200"/>
        </w:rPr>
      </w:pPr>
      <w:r w:rsidDel="00000000" w:rsidR="00000000" w:rsidRPr="00000000">
        <w:rPr>
          <w:b w:val="1"/>
          <w:color w:val="fff200"/>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b w:val="1"/>
          <w:color w:val="373636"/>
          <w:sz w:val="36"/>
          <w:szCs w:val="36"/>
        </w:rPr>
      </w:pPr>
      <w:r w:rsidDel="00000000" w:rsidR="00000000" w:rsidRPr="00000000">
        <w:rPr>
          <w:b w:val="1"/>
          <w:color w:val="373636"/>
          <w:sz w:val="36"/>
          <w:szCs w:val="36"/>
          <w:rtl w:val="0"/>
        </w:rPr>
        <w:t xml:space="preserve">Aanwezigen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Organisatie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Participant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Digitaal Vlaanderen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Maxime Pittomvils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Kevin Haleydt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 Vlaamse Waterweg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Marie-Anne Godderis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Agentschap Wegen en Verkeer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Simon Baert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Westtoer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Seppe Santens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Departement Mobiliteit en Openbare 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Mieke Declerq</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Joshua De Clercq</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Bart De Proost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Provincie Antwerpen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Hanne Van Dyck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Fietsberaad Vlaanderen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Inge Caers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Opzoekingscentrum voor de Wegenbouw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Carl Van Geem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Fietsersbond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Werner Lievens</w:t>
            </w:r>
          </w:p>
        </w:tc>
      </w:tr>
    </w:tbl>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b w:val="1"/>
          <w:color w:val="373636"/>
          <w:sz w:val="36"/>
          <w:szCs w:val="36"/>
        </w:rPr>
      </w:pPr>
      <w:r w:rsidDel="00000000" w:rsidR="00000000" w:rsidRPr="00000000">
        <w:rPr>
          <w:b w:val="1"/>
          <w:color w:val="373636"/>
          <w:sz w:val="36"/>
          <w:szCs w:val="36"/>
          <w:rtl w:val="0"/>
        </w:rPr>
        <w:t xml:space="preserve">Agenda van de werkgroep</w:t>
      </w:r>
    </w:p>
    <w:p w:rsidR="00000000" w:rsidDel="00000000" w:rsidP="00000000" w:rsidRDefault="00000000" w:rsidRPr="00000000" w14:paraId="00000023">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13u05-13u15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Welkom en introductie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13:15-13:25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Samenvatting: wat hebben we gedaan in de vorige werkgroep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13:25-15:45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Nieuwe aanpassingen sneuvelmodel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15:45-16:00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Volgende stappen</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40" w:before="240" w:lineRule="auto"/>
        <w:ind w:left="720" w:hanging="360"/>
        <w:jc w:val="both"/>
        <w:rPr>
          <w:b w:val="1"/>
          <w:color w:val="373636"/>
          <w:sz w:val="36"/>
          <w:szCs w:val="36"/>
        </w:rPr>
      </w:pPr>
      <w:r w:rsidDel="00000000" w:rsidR="00000000" w:rsidRPr="00000000">
        <w:rPr>
          <w:b w:val="1"/>
          <w:color w:val="373636"/>
          <w:sz w:val="36"/>
          <w:szCs w:val="36"/>
          <w:rtl w:val="0"/>
        </w:rPr>
        <w:t xml:space="preserve">1.</w:t>
      </w:r>
      <w:r w:rsidDel="00000000" w:rsidR="00000000" w:rsidRPr="00000000">
        <w:rPr>
          <w:rFonts w:ascii="Times New Roman" w:cs="Times New Roman" w:eastAsia="Times New Roman" w:hAnsi="Times New Roman"/>
          <w:color w:val="373636"/>
          <w:sz w:val="14"/>
          <w:szCs w:val="14"/>
          <w:rtl w:val="0"/>
        </w:rPr>
        <w:t xml:space="preserve">   </w:t>
      </w:r>
      <w:r w:rsidDel="00000000" w:rsidR="00000000" w:rsidRPr="00000000">
        <w:rPr>
          <w:b w:val="1"/>
          <w:color w:val="373636"/>
          <w:sz w:val="36"/>
          <w:szCs w:val="36"/>
          <w:rtl w:val="0"/>
        </w:rPr>
        <w:t xml:space="preserve">Samenvatting: Wat hebben we gedaan in de vorige werkgroep?</w:t>
      </w:r>
    </w:p>
    <w:p w:rsidR="00000000" w:rsidDel="00000000" w:rsidP="00000000" w:rsidRDefault="00000000" w:rsidRPr="00000000" w14:paraId="0000002F">
      <w:pPr>
        <w:rPr/>
      </w:pPr>
      <w:r w:rsidDel="00000000" w:rsidR="00000000" w:rsidRPr="00000000">
        <w:rPr>
          <w:rtl w:val="0"/>
        </w:rPr>
        <w:t xml:space="preserve">Hieronder het model dat voorgesteld werd in de tweede thematische werkgroep, waarbij de focus lag op de netwerkelementen en netwerkkenmerken.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943600" cy="3213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vatten de belangrijkste punten die vorige werkgroep besproken zijn samen, en de input die gecapteerd is tijdens de werkgroep (blauw): </w:t>
      </w:r>
    </w:p>
    <w:p w:rsidR="00000000" w:rsidDel="00000000" w:rsidP="00000000" w:rsidRDefault="00000000" w:rsidRPr="00000000" w14:paraId="00000034">
      <w:pPr>
        <w:numPr>
          <w:ilvl w:val="0"/>
          <w:numId w:val="3"/>
        </w:numPr>
        <w:ind w:left="720" w:hanging="360"/>
        <w:rPr>
          <w:b w:val="1"/>
        </w:rPr>
      </w:pPr>
      <w:r w:rsidDel="00000000" w:rsidR="00000000" w:rsidRPr="00000000">
        <w:rPr>
          <w:b w:val="1"/>
          <w:rtl w:val="0"/>
        </w:rPr>
        <w:t xml:space="preserve">Fiets &amp; transportnetwerk: </w:t>
      </w:r>
      <w:r w:rsidDel="00000000" w:rsidR="00000000" w:rsidRPr="00000000">
        <w:rPr>
          <w:rtl w:val="0"/>
        </w:rPr>
        <w:t xml:space="preserve">fietsnetwerk maakt gebruik van bestaande en meerdere netwerken</w:t>
      </w:r>
    </w:p>
    <w:p w:rsidR="00000000" w:rsidDel="00000000" w:rsidP="00000000" w:rsidRDefault="00000000" w:rsidRPr="00000000" w14:paraId="00000035">
      <w:pPr>
        <w:ind w:left="720" w:firstLine="0"/>
        <w:rPr>
          <w:color w:val="0000ff"/>
        </w:rPr>
      </w:pPr>
      <w:r w:rsidDel="00000000" w:rsidR="00000000" w:rsidRPr="00000000">
        <w:rPr>
          <w:color w:val="0000ff"/>
          <w:rtl w:val="0"/>
        </w:rPr>
        <w:t xml:space="preserve">Fietsnetwerk bevatte attributen ‘beschikbaarheid’ en ‘toegankelijkheid’, dewelke verkeerdelijk overgenomen werden onder netwerkelement.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3"/>
        </w:numPr>
        <w:ind w:left="720" w:hanging="360"/>
        <w:rPr>
          <w:b w:val="1"/>
        </w:rPr>
      </w:pPr>
      <w:r w:rsidDel="00000000" w:rsidR="00000000" w:rsidRPr="00000000">
        <w:rPr>
          <w:b w:val="1"/>
          <w:rtl w:val="0"/>
        </w:rPr>
        <w:t xml:space="preserve">Netwerkelementen: </w:t>
      </w:r>
      <w:r w:rsidDel="00000000" w:rsidR="00000000" w:rsidRPr="00000000">
        <w:rPr>
          <w:rtl w:val="0"/>
        </w:rPr>
        <w:t xml:space="preserve">Het fietsnetwerk wordt beschreven aan de hand van netwerkelementen (segmenten, routes, etc.)</w:t>
      </w:r>
    </w:p>
    <w:p w:rsidR="00000000" w:rsidDel="00000000" w:rsidP="00000000" w:rsidRDefault="00000000" w:rsidRPr="00000000" w14:paraId="00000038">
      <w:pPr>
        <w:rPr>
          <w:color w:val="0000ff"/>
        </w:rPr>
      </w:pPr>
      <w:r w:rsidDel="00000000" w:rsidR="00000000" w:rsidRPr="00000000">
        <w:rPr>
          <w:rtl w:val="0"/>
        </w:rPr>
        <w:tab/>
      </w:r>
      <w:r w:rsidDel="00000000" w:rsidR="00000000" w:rsidRPr="00000000">
        <w:rPr>
          <w:color w:val="0000ff"/>
          <w:rtl w:val="0"/>
        </w:rPr>
        <w:t xml:space="preserve">Voorkeur aan een meer neutrale naamgeving: </w:t>
      </w:r>
    </w:p>
    <w:p w:rsidR="00000000" w:rsidDel="00000000" w:rsidP="00000000" w:rsidRDefault="00000000" w:rsidRPr="00000000" w14:paraId="00000039">
      <w:pPr>
        <w:ind w:left="720" w:firstLine="0"/>
        <w:rPr>
          <w:rFonts w:ascii="Proxima Nova" w:cs="Proxima Nova" w:eastAsia="Proxima Nova" w:hAnsi="Proxima Nova"/>
          <w:color w:val="0000ff"/>
        </w:rPr>
      </w:pPr>
      <w:r w:rsidDel="00000000" w:rsidR="00000000" w:rsidRPr="00000000">
        <w:rPr>
          <w:rFonts w:ascii="Proxima Nova" w:cs="Proxima Nova" w:eastAsia="Proxima Nova" w:hAnsi="Proxima Nova"/>
          <w:b w:val="1"/>
          <w:color w:val="0000ff"/>
          <w:rtl w:val="0"/>
        </w:rPr>
        <w:t xml:space="preserve">Fietslinksequentie </w:t>
      </w:r>
      <w:r w:rsidDel="00000000" w:rsidR="00000000" w:rsidRPr="00000000">
        <w:rPr>
          <w:rFonts w:ascii="Proxima Nova" w:cs="Proxima Nova" w:eastAsia="Proxima Nova" w:hAnsi="Proxima Nova"/>
          <w:color w:val="0000ff"/>
          <w:rtl w:val="0"/>
        </w:rPr>
        <w:t xml:space="preserve">(Fietsroute): object dat bestaat uit een geordende collectie van segmenten</w:t>
      </w:r>
    </w:p>
    <w:p w:rsidR="00000000" w:rsidDel="00000000" w:rsidP="00000000" w:rsidRDefault="00000000" w:rsidRPr="00000000" w14:paraId="0000003A">
      <w:pPr>
        <w:widowControl w:val="0"/>
        <w:spacing w:line="240" w:lineRule="auto"/>
        <w:ind w:left="720" w:firstLine="0"/>
        <w:rPr>
          <w:rFonts w:ascii="Proxima Nova" w:cs="Proxima Nova" w:eastAsia="Proxima Nova" w:hAnsi="Proxima Nova"/>
          <w:color w:val="0000ff"/>
        </w:rPr>
      </w:pPr>
      <w:r w:rsidDel="00000000" w:rsidR="00000000" w:rsidRPr="00000000">
        <w:rPr>
          <w:rFonts w:ascii="Proxima Nova" w:cs="Proxima Nova" w:eastAsia="Proxima Nova" w:hAnsi="Proxima Nova"/>
          <w:b w:val="1"/>
          <w:color w:val="0000ff"/>
          <w:rtl w:val="0"/>
        </w:rPr>
        <w:t xml:space="preserve">Fietslinkset </w:t>
      </w:r>
      <w:r w:rsidDel="00000000" w:rsidR="00000000" w:rsidRPr="00000000">
        <w:rPr>
          <w:rFonts w:ascii="Proxima Nova" w:cs="Proxima Nova" w:eastAsia="Proxima Nova" w:hAnsi="Proxima Nova"/>
          <w:color w:val="0000ff"/>
          <w:rtl w:val="0"/>
        </w:rPr>
        <w:t xml:space="preserve">(Fietsweg): Collectie van segmenten en/of linksequenties met een bepaalde significantie binnen het netwerk</w:t>
      </w:r>
    </w:p>
    <w:p w:rsidR="00000000" w:rsidDel="00000000" w:rsidP="00000000" w:rsidRDefault="00000000" w:rsidRPr="00000000" w14:paraId="0000003B">
      <w:pPr>
        <w:widowControl w:val="0"/>
        <w:spacing w:line="240" w:lineRule="auto"/>
        <w:ind w:left="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3C">
      <w:pPr>
        <w:numPr>
          <w:ilvl w:val="0"/>
          <w:numId w:val="3"/>
        </w:numPr>
        <w:ind w:left="720" w:hanging="360"/>
        <w:rPr>
          <w:b w:val="1"/>
        </w:rPr>
      </w:pPr>
      <w:r w:rsidDel="00000000" w:rsidR="00000000" w:rsidRPr="00000000">
        <w:rPr>
          <w:b w:val="1"/>
          <w:rtl w:val="0"/>
        </w:rPr>
        <w:t xml:space="preserve">Linkreferentie: </w:t>
      </w:r>
      <w:r w:rsidDel="00000000" w:rsidR="00000000" w:rsidRPr="00000000">
        <w:rPr>
          <w:rtl w:val="0"/>
        </w:rPr>
        <w:t xml:space="preserve">We gebruiken dit om aan te geven waar een bepaald kenmerk van toepassing is op het netwerk. </w:t>
      </w:r>
    </w:p>
    <w:p w:rsidR="00000000" w:rsidDel="00000000" w:rsidP="00000000" w:rsidRDefault="00000000" w:rsidRPr="00000000" w14:paraId="0000003D">
      <w:pPr>
        <w:ind w:left="720" w:firstLine="0"/>
        <w:rPr>
          <w:color w:val="0000ff"/>
        </w:rPr>
      </w:pPr>
      <w:r w:rsidDel="00000000" w:rsidR="00000000" w:rsidRPr="00000000">
        <w:rPr>
          <w:rFonts w:ascii="Proxima Nova" w:cs="Proxima Nova" w:eastAsia="Proxima Nova" w:hAnsi="Proxima Nova"/>
          <w:color w:val="0000ff"/>
          <w:rtl w:val="0"/>
        </w:rPr>
        <w:t xml:space="preserve">Mogelijks kan men ook via GPS coördinaten aangeven waar welke kenmerken van toepassing zijn. Dit moeten we nog verder onderzoeken.</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3"/>
        </w:numPr>
        <w:ind w:left="720" w:hanging="360"/>
        <w:rPr>
          <w:b w:val="1"/>
        </w:rPr>
      </w:pPr>
      <w:r w:rsidDel="00000000" w:rsidR="00000000" w:rsidRPr="00000000">
        <w:rPr>
          <w:b w:val="1"/>
          <w:rtl w:val="0"/>
        </w:rPr>
        <w:t xml:space="preserve">Fietspad: </w:t>
      </w:r>
      <w:r w:rsidDel="00000000" w:rsidR="00000000" w:rsidRPr="00000000">
        <w:rPr>
          <w:rtl w:val="0"/>
        </w:rPr>
        <w:t xml:space="preserve">Fietspad wordt gezien als kenmerk, dewelke een zekere breedte, richting, etc. heeft. </w:t>
      </w:r>
    </w:p>
    <w:p w:rsidR="00000000" w:rsidDel="00000000" w:rsidP="00000000" w:rsidRDefault="00000000" w:rsidRPr="00000000" w14:paraId="00000040">
      <w:pPr>
        <w:widowControl w:val="0"/>
        <w:spacing w:line="240" w:lineRule="auto"/>
        <w:ind w:left="720" w:firstLine="0"/>
        <w:rPr/>
      </w:pPr>
      <w:r w:rsidDel="00000000" w:rsidR="00000000" w:rsidRPr="00000000">
        <w:rPr>
          <w:rFonts w:ascii="Proxima Nova" w:cs="Proxima Nova" w:eastAsia="Proxima Nova" w:hAnsi="Proxima Nova"/>
          <w:color w:val="0000ff"/>
          <w:rtl w:val="0"/>
        </w:rPr>
        <w:t xml:space="preserve">Het was niet </w:t>
      </w:r>
      <w:r w:rsidDel="00000000" w:rsidR="00000000" w:rsidRPr="00000000">
        <w:rPr>
          <w:rFonts w:ascii="Proxima Nova" w:cs="Proxima Nova" w:eastAsia="Proxima Nova" w:hAnsi="Proxima Nova"/>
          <w:color w:val="0000ff"/>
          <w:rtl w:val="0"/>
        </w:rPr>
        <w:t xml:space="preserve">realistisch qua aanpak om kenmerken te groeperen onder fietspad. Dit zorgt voornamelijk voor issues wanneer we via de linkreferentie de variatie van meerdere kenmerken tegelijk willen aangeven.</w:t>
      </w:r>
      <w:r w:rsidDel="00000000" w:rsidR="00000000" w:rsidRPr="00000000">
        <w:br w:type="page"/>
      </w:r>
      <w:r w:rsidDel="00000000" w:rsidR="00000000" w:rsidRPr="00000000">
        <w:rPr>
          <w:rtl w:val="0"/>
        </w:rPr>
      </w:r>
    </w:p>
    <w:p w:rsidR="00000000" w:rsidDel="00000000" w:rsidP="00000000" w:rsidRDefault="00000000" w:rsidRPr="00000000" w14:paraId="00000041">
      <w:pPr>
        <w:widowControl w:val="0"/>
        <w:spacing w:after="240" w:before="240" w:line="240" w:lineRule="auto"/>
        <w:ind w:left="720" w:hanging="360"/>
        <w:jc w:val="both"/>
        <w:rPr>
          <w:b w:val="1"/>
          <w:color w:val="373636"/>
          <w:sz w:val="36"/>
          <w:szCs w:val="36"/>
        </w:rPr>
      </w:pPr>
      <w:r w:rsidDel="00000000" w:rsidR="00000000" w:rsidRPr="00000000">
        <w:rPr>
          <w:b w:val="1"/>
          <w:color w:val="373636"/>
          <w:sz w:val="36"/>
          <w:szCs w:val="36"/>
          <w:rtl w:val="0"/>
        </w:rPr>
        <w:t xml:space="preserve">2.</w:t>
      </w:r>
      <w:r w:rsidDel="00000000" w:rsidR="00000000" w:rsidRPr="00000000">
        <w:rPr>
          <w:rFonts w:ascii="Times New Roman" w:cs="Times New Roman" w:eastAsia="Times New Roman" w:hAnsi="Times New Roman"/>
          <w:color w:val="373636"/>
          <w:sz w:val="14"/>
          <w:szCs w:val="14"/>
          <w:rtl w:val="0"/>
        </w:rPr>
        <w:t xml:space="preserve">   </w:t>
      </w:r>
      <w:r w:rsidDel="00000000" w:rsidR="00000000" w:rsidRPr="00000000">
        <w:rPr>
          <w:b w:val="1"/>
          <w:color w:val="373636"/>
          <w:sz w:val="36"/>
          <w:szCs w:val="36"/>
          <w:rtl w:val="0"/>
        </w:rPr>
        <w:t xml:space="preserve">Nieuwe aanpassingen sneuvelmodel</w:t>
      </w:r>
    </w:p>
    <w:p w:rsidR="00000000" w:rsidDel="00000000" w:rsidP="00000000" w:rsidRDefault="00000000" w:rsidRPr="00000000" w14:paraId="00000042">
      <w:pPr>
        <w:widowControl w:val="0"/>
        <w:spacing w:line="240" w:lineRule="auto"/>
        <w:ind w:left="720" w:firstLine="0"/>
        <w:rPr/>
      </w:pPr>
      <w:r w:rsidDel="00000000" w:rsidR="00000000" w:rsidRPr="00000000">
        <w:rPr>
          <w:rtl w:val="0"/>
        </w:rPr>
      </w:r>
    </w:p>
    <w:p w:rsidR="00000000" w:rsidDel="00000000" w:rsidP="00000000" w:rsidRDefault="00000000" w:rsidRPr="00000000" w14:paraId="00000043">
      <w:pPr>
        <w:rPr>
          <w:b w:val="1"/>
          <w:sz w:val="30"/>
          <w:szCs w:val="30"/>
        </w:rPr>
      </w:pPr>
      <w:r w:rsidDel="00000000" w:rsidR="00000000" w:rsidRPr="00000000">
        <w:rPr>
          <w:b w:val="1"/>
          <w:sz w:val="30"/>
          <w:szCs w:val="30"/>
          <w:rtl w:val="0"/>
        </w:rPr>
        <w:t xml:space="preserve">2.1 Uitwerking infrastructuur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Het gedeelte infrastructuur is uitgewerkt en besproken tijdens deze werkgroep. Hierbij werd er eveneens gekeken naar concepten gedefinieerd in: </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OSLO Openbaar Domein</w:t>
      </w:r>
    </w:p>
    <w:p w:rsidR="00000000" w:rsidDel="00000000" w:rsidP="00000000" w:rsidRDefault="00000000" w:rsidRPr="00000000" w14:paraId="00000047">
      <w:pPr>
        <w:numPr>
          <w:ilvl w:val="1"/>
          <w:numId w:val="4"/>
        </w:numPr>
        <w:ind w:left="1440" w:hanging="360"/>
        <w:rPr>
          <w:u w:val="none"/>
        </w:rPr>
      </w:pPr>
      <w:r w:rsidDel="00000000" w:rsidR="00000000" w:rsidRPr="00000000">
        <w:rPr>
          <w:rtl w:val="0"/>
        </w:rPr>
        <w:t xml:space="preserve">Infrastructuurelementen</w:t>
      </w:r>
    </w:p>
    <w:p w:rsidR="00000000" w:rsidDel="00000000" w:rsidP="00000000" w:rsidRDefault="00000000" w:rsidRPr="00000000" w14:paraId="00000048">
      <w:pPr>
        <w:numPr>
          <w:ilvl w:val="1"/>
          <w:numId w:val="4"/>
        </w:numPr>
        <w:ind w:left="1440" w:hanging="360"/>
        <w:rPr>
          <w:u w:val="none"/>
        </w:rPr>
      </w:pPr>
      <w:r w:rsidDel="00000000" w:rsidR="00000000" w:rsidRPr="00000000">
        <w:rPr>
          <w:rtl w:val="0"/>
        </w:rPr>
        <w:t xml:space="preserve">Terreindeel</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OSLO Verkeersborden</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Velopark</w:t>
      </w:r>
    </w:p>
    <w:p w:rsidR="00000000" w:rsidDel="00000000" w:rsidP="00000000" w:rsidRDefault="00000000" w:rsidRPr="00000000" w14:paraId="0000004B">
      <w:pPr>
        <w:rPr/>
      </w:pPr>
      <w:r w:rsidDel="00000000" w:rsidR="00000000" w:rsidRPr="00000000">
        <w:rPr>
          <w:rtl w:val="0"/>
        </w:rPr>
        <w:t xml:space="preserve">Hieronder de figuur met de uitwerking van infrastructuur: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drawing>
          <wp:inline distB="19050" distT="19050" distL="19050" distR="19050">
            <wp:extent cx="4386263" cy="4206773"/>
            <wp:effectExtent b="12700" l="12700" r="12700" t="12700"/>
            <wp:docPr id="6" name="image1.png"/>
            <a:graphic>
              <a:graphicData uri="http://schemas.openxmlformats.org/drawingml/2006/picture">
                <pic:pic>
                  <pic:nvPicPr>
                    <pic:cNvPr id="0" name="image1.png"/>
                    <pic:cNvPicPr preferRelativeResize="0"/>
                  </pic:nvPicPr>
                  <pic:blipFill>
                    <a:blip r:embed="rId7"/>
                    <a:srcRect b="1288" l="1500" r="1675" t="3236"/>
                    <a:stretch>
                      <a:fillRect/>
                    </a:stretch>
                  </pic:blipFill>
                  <pic:spPr>
                    <a:xfrm>
                      <a:off x="0" y="0"/>
                      <a:ext cx="4386263" cy="420677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Een overzicht van de discussies omtrent de verschillende concepten in het model: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1"/>
        </w:numPr>
        <w:ind w:left="720" w:hanging="360"/>
        <w:rPr>
          <w:u w:val="none"/>
        </w:rPr>
      </w:pPr>
      <w:r w:rsidDel="00000000" w:rsidR="00000000" w:rsidRPr="00000000">
        <w:rPr>
          <w:b w:val="1"/>
          <w:rtl w:val="0"/>
        </w:rPr>
        <w:t xml:space="preserve">Leverancier / Beheerder:</w:t>
      </w:r>
    </w:p>
    <w:p w:rsidR="00000000" w:rsidDel="00000000" w:rsidP="00000000" w:rsidRDefault="00000000" w:rsidRPr="00000000" w14:paraId="00000052">
      <w:pPr>
        <w:ind w:left="720" w:firstLine="0"/>
        <w:rPr/>
      </w:pPr>
      <w:r w:rsidDel="00000000" w:rsidR="00000000" w:rsidRPr="00000000">
        <w:rPr>
          <w:rtl w:val="0"/>
        </w:rPr>
        <w:t xml:space="preserve">(Attribuut fietsinfrastructuurobject)</w:t>
      </w:r>
    </w:p>
    <w:p w:rsidR="00000000" w:rsidDel="00000000" w:rsidP="00000000" w:rsidRDefault="00000000" w:rsidRPr="00000000" w14:paraId="00000053">
      <w:pPr>
        <w:numPr>
          <w:ilvl w:val="1"/>
          <w:numId w:val="11"/>
        </w:numPr>
        <w:ind w:left="1440" w:hanging="360"/>
      </w:pPr>
      <w:r w:rsidDel="00000000" w:rsidR="00000000" w:rsidRPr="00000000">
        <w:rPr>
          <w:rtl w:val="0"/>
        </w:rPr>
        <w:t xml:space="preserve">Hoe relevant is Leverancier voor fietsinfrastructuur? Je neemt contact op met de beheerder, die op zijn beurt dan contact opneemt met de leverancier. </w:t>
      </w:r>
    </w:p>
    <w:p w:rsidR="00000000" w:rsidDel="00000000" w:rsidP="00000000" w:rsidRDefault="00000000" w:rsidRPr="00000000" w14:paraId="00000054">
      <w:pPr>
        <w:ind w:left="1440" w:firstLine="0"/>
        <w:rPr/>
      </w:pPr>
      <w:r w:rsidDel="00000000" w:rsidR="00000000" w:rsidRPr="00000000">
        <w:rPr>
          <w:i w:val="1"/>
          <w:rtl w:val="0"/>
        </w:rPr>
        <w:t xml:space="preserve">Besluit: </w:t>
      </w:r>
      <w:r w:rsidDel="00000000" w:rsidR="00000000" w:rsidRPr="00000000">
        <w:rPr>
          <w:i w:val="1"/>
          <w:rtl w:val="0"/>
        </w:rPr>
        <w:t xml:space="preserve">Leverancier behouden in het model als optioneel veld. </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1"/>
          <w:numId w:val="11"/>
        </w:numPr>
        <w:ind w:left="1440" w:hanging="360"/>
      </w:pPr>
      <w:r w:rsidDel="00000000" w:rsidR="00000000" w:rsidRPr="00000000">
        <w:rPr>
          <w:rtl w:val="0"/>
        </w:rPr>
        <w:t xml:space="preserve">De eigenschap wegbeheerder van de netwerkelementen zelf, is dit opgenomen? Bijvoorbeeld de wegbeheerder van een fietspad moeten we ook kunnen aangeven.</w:t>
      </w:r>
    </w:p>
    <w:p w:rsidR="00000000" w:rsidDel="00000000" w:rsidP="00000000" w:rsidRDefault="00000000" w:rsidRPr="00000000" w14:paraId="00000057">
      <w:pPr>
        <w:ind w:left="0" w:firstLine="0"/>
        <w:rPr>
          <w:i w:val="1"/>
        </w:rPr>
      </w:pPr>
      <w:r w:rsidDel="00000000" w:rsidR="00000000" w:rsidRPr="00000000">
        <w:rPr>
          <w:rtl w:val="0"/>
        </w:rPr>
        <w:tab/>
        <w:tab/>
        <w:t xml:space="preserve">Besluit: </w:t>
      </w:r>
      <w:r w:rsidDel="00000000" w:rsidR="00000000" w:rsidRPr="00000000">
        <w:rPr>
          <w:i w:val="1"/>
          <w:rtl w:val="0"/>
        </w:rPr>
        <w:t xml:space="preserve">Opnemen van wegbeheerder.</w:t>
      </w:r>
    </w:p>
    <w:p w:rsidR="00000000" w:rsidDel="00000000" w:rsidP="00000000" w:rsidRDefault="00000000" w:rsidRPr="00000000" w14:paraId="00000058">
      <w:pPr>
        <w:ind w:left="0" w:firstLine="0"/>
        <w:rPr>
          <w:i w:val="1"/>
        </w:rPr>
      </w:pPr>
      <w:r w:rsidDel="00000000" w:rsidR="00000000" w:rsidRPr="00000000">
        <w:rPr>
          <w:rtl w:val="0"/>
        </w:rPr>
      </w:r>
    </w:p>
    <w:p w:rsidR="00000000" w:rsidDel="00000000" w:rsidP="00000000" w:rsidRDefault="00000000" w:rsidRPr="00000000" w14:paraId="00000059">
      <w:pPr>
        <w:numPr>
          <w:ilvl w:val="0"/>
          <w:numId w:val="11"/>
        </w:numPr>
        <w:ind w:left="720" w:hanging="360"/>
      </w:pPr>
      <w:r w:rsidDel="00000000" w:rsidR="00000000" w:rsidRPr="00000000">
        <w:rPr>
          <w:b w:val="1"/>
          <w:rtl w:val="0"/>
        </w:rPr>
        <w:t xml:space="preserve">Onderhoud:</w:t>
      </w:r>
      <w:r w:rsidDel="00000000" w:rsidR="00000000" w:rsidRPr="00000000">
        <w:rPr>
          <w:rtl w:val="0"/>
        </w:rPr>
      </w:r>
    </w:p>
    <w:p w:rsidR="00000000" w:rsidDel="00000000" w:rsidP="00000000" w:rsidRDefault="00000000" w:rsidRPr="00000000" w14:paraId="0000005A">
      <w:pPr>
        <w:numPr>
          <w:ilvl w:val="1"/>
          <w:numId w:val="11"/>
        </w:numPr>
        <w:ind w:left="1440" w:hanging="360"/>
      </w:pPr>
      <w:r w:rsidDel="00000000" w:rsidR="00000000" w:rsidRPr="00000000">
        <w:rPr>
          <w:rtl w:val="0"/>
        </w:rPr>
        <w:t xml:space="preserve">Is er een detaillering van het soort onderhoud? </w:t>
      </w:r>
    </w:p>
    <w:p w:rsidR="00000000" w:rsidDel="00000000" w:rsidP="00000000" w:rsidRDefault="00000000" w:rsidRPr="00000000" w14:paraId="0000005B">
      <w:pPr>
        <w:ind w:left="1440" w:firstLine="0"/>
        <w:rPr>
          <w:b w:val="1"/>
        </w:rPr>
      </w:pPr>
      <w:r w:rsidDel="00000000" w:rsidR="00000000" w:rsidRPr="00000000">
        <w:rPr>
          <w:i w:val="1"/>
          <w:rtl w:val="0"/>
        </w:rPr>
        <w:t xml:space="preserve">Besluit: </w:t>
      </w:r>
      <w:r w:rsidDel="00000000" w:rsidR="00000000" w:rsidRPr="00000000">
        <w:rPr>
          <w:i w:val="1"/>
          <w:rtl w:val="0"/>
        </w:rPr>
        <w:t xml:space="preserve">Dit is nog niet opgenomen in het model, maar hier zal een ‘type’ voor het onderhoud voorzien worden. Dit kan zijn in de vorm van een beschrijving/codelijst.</w:t>
      </w:r>
      <w:r w:rsidDel="00000000" w:rsidR="00000000" w:rsidRPr="00000000">
        <w:rPr>
          <w:rtl w:val="0"/>
        </w:rPr>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numPr>
          <w:ilvl w:val="0"/>
          <w:numId w:val="5"/>
        </w:numPr>
        <w:ind w:left="720" w:hanging="360"/>
        <w:rPr>
          <w:b w:val="1"/>
        </w:rPr>
      </w:pPr>
      <w:r w:rsidDel="00000000" w:rsidR="00000000" w:rsidRPr="00000000">
        <w:rPr>
          <w:b w:val="1"/>
          <w:rtl w:val="0"/>
        </w:rPr>
        <w:t xml:space="preserve">Ouderdom </w:t>
      </w:r>
    </w:p>
    <w:p w:rsidR="00000000" w:rsidDel="00000000" w:rsidP="00000000" w:rsidRDefault="00000000" w:rsidRPr="00000000" w14:paraId="0000005F">
      <w:pPr>
        <w:rPr/>
      </w:pPr>
      <w:r w:rsidDel="00000000" w:rsidR="00000000" w:rsidRPr="00000000">
        <w:rPr>
          <w:b w:val="1"/>
          <w:rtl w:val="0"/>
        </w:rPr>
        <w:tab/>
      </w:r>
      <w:r w:rsidDel="00000000" w:rsidR="00000000" w:rsidRPr="00000000">
        <w:rPr>
          <w:rtl w:val="0"/>
        </w:rPr>
        <w:t xml:space="preserve">(attribuut onderhoud)</w:t>
      </w:r>
    </w:p>
    <w:p w:rsidR="00000000" w:rsidDel="00000000" w:rsidP="00000000" w:rsidRDefault="00000000" w:rsidRPr="00000000" w14:paraId="00000060">
      <w:pPr>
        <w:numPr>
          <w:ilvl w:val="1"/>
          <w:numId w:val="5"/>
        </w:numPr>
        <w:ind w:left="1440" w:hanging="360"/>
      </w:pPr>
      <w:r w:rsidDel="00000000" w:rsidR="00000000" w:rsidRPr="00000000">
        <w:rPr>
          <w:rtl w:val="0"/>
        </w:rPr>
        <w:t xml:space="preserve">Ouderdom verandert elk jaar. Een beter alternatief is om te spreken over ‘geboortedatum’ of ‘ingebruikname’.</w:t>
      </w:r>
    </w:p>
    <w:p w:rsidR="00000000" w:rsidDel="00000000" w:rsidP="00000000" w:rsidRDefault="00000000" w:rsidRPr="00000000" w14:paraId="00000061">
      <w:pPr>
        <w:ind w:left="1440" w:firstLine="0"/>
        <w:jc w:val="both"/>
        <w:rPr>
          <w:i w:val="1"/>
        </w:rPr>
      </w:pPr>
      <w:r w:rsidDel="00000000" w:rsidR="00000000" w:rsidRPr="00000000">
        <w:rPr>
          <w:i w:val="1"/>
          <w:rtl w:val="0"/>
        </w:rPr>
        <w:t xml:space="preserve">Besluit: </w:t>
      </w:r>
      <w:r w:rsidDel="00000000" w:rsidR="00000000" w:rsidRPr="00000000">
        <w:rPr>
          <w:i w:val="1"/>
          <w:rtl w:val="0"/>
        </w:rPr>
        <w:t xml:space="preserve">Dit zal geüpdatet worden. Hierbij moet er eveneens de overlap met geldigheidsperiode worden nagegaan, zoals de vraag of de geboortedatum al dan niet overeenkomt met het begin van de geldigheidsperiode.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6"/>
        </w:numPr>
        <w:ind w:left="720" w:hanging="360"/>
        <w:rPr>
          <w:b w:val="1"/>
        </w:rPr>
      </w:pPr>
      <w:r w:rsidDel="00000000" w:rsidR="00000000" w:rsidRPr="00000000">
        <w:rPr>
          <w:b w:val="1"/>
          <w:rtl w:val="0"/>
        </w:rPr>
        <w:t xml:space="preserve">Fietsstalling</w:t>
      </w:r>
    </w:p>
    <w:p w:rsidR="00000000" w:rsidDel="00000000" w:rsidP="00000000" w:rsidRDefault="00000000" w:rsidRPr="00000000" w14:paraId="00000065">
      <w:pPr>
        <w:numPr>
          <w:ilvl w:val="1"/>
          <w:numId w:val="16"/>
        </w:numPr>
        <w:ind w:left="1440" w:hanging="360"/>
        <w:rPr/>
      </w:pPr>
      <w:r w:rsidDel="00000000" w:rsidR="00000000" w:rsidRPr="00000000">
        <w:rPr>
          <w:rtl w:val="0"/>
        </w:rPr>
        <w:t xml:space="preserve">De kenmerken van Fietsstalling zijn niet zomaar gekozen maar zijn reeds op voorhand afgestemd. (Velopark) Er is een hele oefening aan vooraf gegaan.</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1"/>
          <w:numId w:val="16"/>
        </w:numPr>
        <w:ind w:left="1440" w:hanging="360"/>
        <w:rPr>
          <w:u w:val="none"/>
        </w:rPr>
      </w:pPr>
      <w:r w:rsidDel="00000000" w:rsidR="00000000" w:rsidRPr="00000000">
        <w:rPr>
          <w:rtl w:val="0"/>
        </w:rPr>
        <w:t xml:space="preserve">Indien één van de 2 standaarden wijzigt, hoe zorgen we dan dat die up-to-date blijven als we het model van Velopark helemaal overnemen?</w:t>
      </w:r>
    </w:p>
    <w:p w:rsidR="00000000" w:rsidDel="00000000" w:rsidP="00000000" w:rsidRDefault="00000000" w:rsidRPr="00000000" w14:paraId="00000068">
      <w:pPr>
        <w:rPr/>
      </w:pPr>
      <w:r w:rsidDel="00000000" w:rsidR="00000000" w:rsidRPr="00000000">
        <w:rPr>
          <w:rtl w:val="0"/>
        </w:rPr>
        <w:tab/>
        <w:tab/>
      </w:r>
    </w:p>
    <w:p w:rsidR="00000000" w:rsidDel="00000000" w:rsidP="00000000" w:rsidRDefault="00000000" w:rsidRPr="00000000" w14:paraId="00000069">
      <w:pPr>
        <w:ind w:left="1440" w:firstLine="0"/>
        <w:rPr>
          <w:i w:val="1"/>
        </w:rPr>
      </w:pPr>
      <w:r w:rsidDel="00000000" w:rsidR="00000000" w:rsidRPr="00000000">
        <w:rPr>
          <w:i w:val="1"/>
          <w:rtl w:val="0"/>
        </w:rPr>
        <w:t xml:space="preserve">Besluit: We kunnen verwijzen naar de klasse fietsstalling van Velopark voor de verdere invulling. Dit om te voorkomen dat we dubbel werk doen en om één single source of truth te hebben.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6"/>
        </w:numPr>
        <w:ind w:left="720" w:hanging="360"/>
        <w:rPr>
          <w:b w:val="1"/>
        </w:rPr>
      </w:pPr>
      <w:r w:rsidDel="00000000" w:rsidR="00000000" w:rsidRPr="00000000">
        <w:rPr>
          <w:b w:val="1"/>
          <w:rtl w:val="0"/>
        </w:rPr>
        <w:t xml:space="preserve">Fietsoplaadpunt</w:t>
      </w:r>
    </w:p>
    <w:p w:rsidR="00000000" w:rsidDel="00000000" w:rsidP="00000000" w:rsidRDefault="00000000" w:rsidRPr="00000000" w14:paraId="0000006C">
      <w:pPr>
        <w:ind w:left="1440" w:firstLine="0"/>
        <w:rPr>
          <w:i w:val="1"/>
        </w:rPr>
      </w:pPr>
      <w:r w:rsidDel="00000000" w:rsidR="00000000" w:rsidRPr="00000000">
        <w:rPr>
          <w:i w:val="1"/>
          <w:rtl w:val="0"/>
        </w:rPr>
        <w:t xml:space="preserve">Besluit: </w:t>
      </w:r>
      <w:r w:rsidDel="00000000" w:rsidR="00000000" w:rsidRPr="00000000">
        <w:rPr>
          <w:i w:val="1"/>
          <w:rtl w:val="0"/>
        </w:rPr>
        <w:t xml:space="preserve">Fietsoplaadpunt is overgenomen van Openbaar Domein. Met de input verzameld omtrent Fietsstalling (Velopark) zullen we dit herbekijken hoe verder te definiëren.</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2"/>
        </w:numPr>
        <w:ind w:left="720" w:hanging="360"/>
        <w:rPr>
          <w:b w:val="1"/>
        </w:rPr>
      </w:pPr>
      <w:r w:rsidDel="00000000" w:rsidR="00000000" w:rsidRPr="00000000">
        <w:rPr>
          <w:b w:val="1"/>
          <w:rtl w:val="0"/>
        </w:rPr>
        <w:t xml:space="preserve">Verkeersbord</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1"/>
          <w:numId w:val="2"/>
        </w:numPr>
        <w:ind w:left="1440" w:hanging="360"/>
        <w:rPr>
          <w:u w:val="none"/>
        </w:rPr>
      </w:pPr>
      <w:r w:rsidDel="00000000" w:rsidR="00000000" w:rsidRPr="00000000">
        <w:rPr>
          <w:rtl w:val="0"/>
        </w:rPr>
        <w:t xml:space="preserve">In welke mate moeten we verkeersborden opnemen in het model? </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1440" w:firstLine="0"/>
        <w:rPr/>
      </w:pPr>
      <w:r w:rsidDel="00000000" w:rsidR="00000000" w:rsidRPr="00000000">
        <w:rPr>
          <w:rtl w:val="0"/>
        </w:rPr>
        <w:t xml:space="preserve">MOW gebruikt momenteel één parameter voor fiets die meerdere waarden van OSLO Verkeersbord standaard omschrijft. Hoe werkbaar is het op het terrein om effectief deze parameters te inventariseren?</w:t>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ind w:left="1440" w:firstLine="0"/>
        <w:rPr/>
      </w:pPr>
      <w:r w:rsidDel="00000000" w:rsidR="00000000" w:rsidRPr="00000000">
        <w:rPr>
          <w:rtl w:val="0"/>
        </w:rPr>
        <w:t xml:space="preserve">De fietsersbond is in staat zijn om over een bepaald segment één of meerdere verkeersborden te registreren: Het type bord is gelinkt aan de gps positie en aan de hand van de meetfiets wordt de rijrichting bepaalt. </w:t>
      </w: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i w:val="1"/>
        </w:rPr>
      </w:pPr>
      <w:r w:rsidDel="00000000" w:rsidR="00000000" w:rsidRPr="00000000">
        <w:rPr>
          <w:rtl w:val="0"/>
        </w:rPr>
        <w:tab/>
        <w:tab/>
      </w:r>
      <w:r w:rsidDel="00000000" w:rsidR="00000000" w:rsidRPr="00000000">
        <w:rPr>
          <w:i w:val="1"/>
          <w:rtl w:val="0"/>
        </w:rPr>
        <w:t xml:space="preserve">Besluit: Hergebruik van OSLO Verkeersbord in de mate van het mogelijke.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1"/>
          <w:numId w:val="2"/>
        </w:numPr>
        <w:ind w:left="1440" w:hanging="360"/>
        <w:rPr>
          <w:u w:val="none"/>
        </w:rPr>
      </w:pPr>
      <w:r w:rsidDel="00000000" w:rsidR="00000000" w:rsidRPr="00000000">
        <w:rPr>
          <w:rtl w:val="0"/>
        </w:rPr>
        <w:t xml:space="preserve">Voorzien we ook borden die niet vasthangen aan de wegcode (borden van specifieke fietsroutes, etc.)?</w:t>
      </w:r>
    </w:p>
    <w:p w:rsidR="00000000" w:rsidDel="00000000" w:rsidP="00000000" w:rsidRDefault="00000000" w:rsidRPr="00000000" w14:paraId="00000079">
      <w:pPr>
        <w:ind w:left="1440" w:firstLine="0"/>
        <w:rPr>
          <w:i w:val="1"/>
        </w:rPr>
      </w:pPr>
      <w:r w:rsidDel="00000000" w:rsidR="00000000" w:rsidRPr="00000000">
        <w:rPr>
          <w:i w:val="1"/>
          <w:rtl w:val="0"/>
        </w:rPr>
        <w:t xml:space="preserve">Besluit: Het is inderdaad de bedoeling dat dit ook wordt opgenomen in het model.</w:t>
      </w:r>
    </w:p>
    <w:p w:rsidR="00000000" w:rsidDel="00000000" w:rsidP="00000000" w:rsidRDefault="00000000" w:rsidRPr="00000000" w14:paraId="0000007A">
      <w:pPr>
        <w:ind w:left="1440" w:firstLine="0"/>
        <w:rPr>
          <w:i w:val="1"/>
        </w:rPr>
      </w:pPr>
      <w:r w:rsidDel="00000000" w:rsidR="00000000" w:rsidRPr="00000000">
        <w:rPr>
          <w:rtl w:val="0"/>
        </w:rPr>
      </w:r>
    </w:p>
    <w:p w:rsidR="00000000" w:rsidDel="00000000" w:rsidP="00000000" w:rsidRDefault="00000000" w:rsidRPr="00000000" w14:paraId="0000007B">
      <w:pPr>
        <w:numPr>
          <w:ilvl w:val="1"/>
          <w:numId w:val="2"/>
        </w:numPr>
        <w:ind w:left="1440" w:hanging="360"/>
      </w:pPr>
      <w:r w:rsidDel="00000000" w:rsidR="00000000" w:rsidRPr="00000000">
        <w:rPr>
          <w:rtl w:val="0"/>
        </w:rPr>
        <w:t xml:space="preserve">Bij fietssnelwegen hebben we niet altijd een begin en eindzone van verkeersborden. </w:t>
      </w:r>
    </w:p>
    <w:p w:rsidR="00000000" w:rsidDel="00000000" w:rsidP="00000000" w:rsidRDefault="00000000" w:rsidRPr="00000000" w14:paraId="0000007C">
      <w:pPr>
        <w:ind w:left="1440" w:firstLine="0"/>
        <w:rPr>
          <w:i w:val="1"/>
        </w:rPr>
      </w:pPr>
      <w:r w:rsidDel="00000000" w:rsidR="00000000" w:rsidRPr="00000000">
        <w:rPr>
          <w:i w:val="1"/>
          <w:rtl w:val="0"/>
        </w:rPr>
        <w:t xml:space="preserve">Besluit: Hiervoor kunnen we zorgen dat de attributen ‘isBeginZone’ en ‘isEindeZone’ optioneel zijn.</w:t>
      </w:r>
    </w:p>
    <w:p w:rsidR="00000000" w:rsidDel="00000000" w:rsidP="00000000" w:rsidRDefault="00000000" w:rsidRPr="00000000" w14:paraId="0000007D">
      <w:pPr>
        <w:ind w:left="0" w:firstLine="0"/>
        <w:rPr>
          <w:i w:val="1"/>
        </w:rPr>
      </w:pPr>
      <w:r w:rsidDel="00000000" w:rsidR="00000000" w:rsidRPr="00000000">
        <w:rPr>
          <w:rtl w:val="0"/>
        </w:rPr>
      </w:r>
    </w:p>
    <w:p w:rsidR="00000000" w:rsidDel="00000000" w:rsidP="00000000" w:rsidRDefault="00000000" w:rsidRPr="00000000" w14:paraId="0000007E">
      <w:pPr>
        <w:numPr>
          <w:ilvl w:val="1"/>
          <w:numId w:val="2"/>
        </w:numPr>
        <w:ind w:left="1440" w:hanging="360"/>
      </w:pPr>
      <w:r w:rsidDel="00000000" w:rsidR="00000000" w:rsidRPr="00000000">
        <w:rPr>
          <w:rtl w:val="0"/>
        </w:rPr>
        <w:t xml:space="preserve">Gaat er ook rekening gehouden worden met zones? Zijn er plannen om ook met zones te werken of enkel met de verkeersborden geldig in straten?</w:t>
      </w:r>
    </w:p>
    <w:p w:rsidR="00000000" w:rsidDel="00000000" w:rsidP="00000000" w:rsidRDefault="00000000" w:rsidRPr="00000000" w14:paraId="0000007F">
      <w:pPr>
        <w:ind w:left="1440" w:firstLine="0"/>
        <w:rPr>
          <w:i w:val="1"/>
        </w:rPr>
      </w:pPr>
      <w:r w:rsidDel="00000000" w:rsidR="00000000" w:rsidRPr="00000000">
        <w:rPr>
          <w:i w:val="1"/>
          <w:rtl w:val="0"/>
        </w:rPr>
        <w:t xml:space="preserve">Besluit: We zullen nagaan hoe dit concreet in elkaar zit.</w:t>
      </w:r>
      <w:r w:rsidDel="00000000" w:rsidR="00000000" w:rsidRPr="00000000">
        <w:rPr>
          <w:rtl w:val="0"/>
        </w:rPr>
      </w:r>
    </w:p>
    <w:p w:rsidR="00000000" w:rsidDel="00000000" w:rsidP="00000000" w:rsidRDefault="00000000" w:rsidRPr="00000000" w14:paraId="00000080">
      <w:pPr>
        <w:ind w:left="1440" w:firstLine="0"/>
        <w:rPr>
          <w:i w:val="1"/>
        </w:rPr>
      </w:pPr>
      <w:r w:rsidDel="00000000" w:rsidR="00000000" w:rsidRPr="00000000">
        <w:rPr>
          <w:rtl w:val="0"/>
        </w:rPr>
      </w:r>
    </w:p>
    <w:p w:rsidR="00000000" w:rsidDel="00000000" w:rsidP="00000000" w:rsidRDefault="00000000" w:rsidRPr="00000000" w14:paraId="00000081">
      <w:pPr>
        <w:numPr>
          <w:ilvl w:val="0"/>
          <w:numId w:val="2"/>
        </w:numPr>
        <w:ind w:left="720" w:hanging="360"/>
        <w:rPr>
          <w:b w:val="1"/>
        </w:rPr>
      </w:pPr>
      <w:r w:rsidDel="00000000" w:rsidR="00000000" w:rsidRPr="00000000">
        <w:rPr>
          <w:b w:val="1"/>
          <w:rtl w:val="0"/>
        </w:rPr>
        <w:t xml:space="preserve">VerkeerslichtVoetgangerFietser</w:t>
      </w:r>
    </w:p>
    <w:p w:rsidR="00000000" w:rsidDel="00000000" w:rsidP="00000000" w:rsidRDefault="00000000" w:rsidRPr="00000000" w14:paraId="00000082">
      <w:pPr>
        <w:ind w:left="1440" w:firstLine="0"/>
        <w:rPr>
          <w:color w:val="434343"/>
        </w:rPr>
      </w:pPr>
      <w:r w:rsidDel="00000000" w:rsidR="00000000" w:rsidRPr="00000000">
        <w:rPr>
          <w:i w:val="1"/>
          <w:rtl w:val="0"/>
        </w:rPr>
        <w:t xml:space="preserve">Besluit: Verkeerslichten zullen mee opgenomen worden in het model in samenspraak met de groep.</w:t>
        <w:tab/>
      </w:r>
      <w:r w:rsidDel="00000000" w:rsidR="00000000" w:rsidRPr="00000000">
        <w:rPr>
          <w:rtl w:val="0"/>
        </w:rPr>
      </w:r>
    </w:p>
    <w:p w:rsidR="00000000" w:rsidDel="00000000" w:rsidP="00000000" w:rsidRDefault="00000000" w:rsidRPr="00000000" w14:paraId="00000083">
      <w:pPr>
        <w:ind w:left="1440" w:firstLine="0"/>
        <w:rPr>
          <w:i w:val="1"/>
        </w:rPr>
      </w:pPr>
      <w:r w:rsidDel="00000000" w:rsidR="00000000" w:rsidRPr="00000000">
        <w:rPr>
          <w:rtl w:val="0"/>
        </w:rPr>
      </w:r>
    </w:p>
    <w:p w:rsidR="00000000" w:rsidDel="00000000" w:rsidP="00000000" w:rsidRDefault="00000000" w:rsidRPr="00000000" w14:paraId="00000084">
      <w:pPr>
        <w:numPr>
          <w:ilvl w:val="0"/>
          <w:numId w:val="1"/>
        </w:numPr>
        <w:ind w:left="720" w:hanging="360"/>
        <w:rPr>
          <w:b w:val="1"/>
        </w:rPr>
      </w:pPr>
      <w:r w:rsidDel="00000000" w:rsidR="00000000" w:rsidRPr="00000000">
        <w:rPr>
          <w:b w:val="1"/>
          <w:rtl w:val="0"/>
        </w:rPr>
        <w:t xml:space="preserve">Mobipunt</w:t>
      </w:r>
    </w:p>
    <w:p w:rsidR="00000000" w:rsidDel="00000000" w:rsidP="00000000" w:rsidRDefault="00000000" w:rsidRPr="00000000" w14:paraId="00000085">
      <w:pPr>
        <w:numPr>
          <w:ilvl w:val="1"/>
          <w:numId w:val="1"/>
        </w:numPr>
        <w:ind w:left="1440" w:hanging="360"/>
        <w:rPr>
          <w:u w:val="none"/>
        </w:rPr>
      </w:pPr>
      <w:r w:rsidDel="00000000" w:rsidR="00000000" w:rsidRPr="00000000">
        <w:rPr>
          <w:rtl w:val="0"/>
        </w:rPr>
        <w:t xml:space="preserve">Mobipunt wordt officeel Hoppinpunt genoemd (</w:t>
      </w:r>
      <w:hyperlink r:id="rId8">
        <w:r w:rsidDel="00000000" w:rsidR="00000000" w:rsidRPr="00000000">
          <w:rPr>
            <w:color w:val="1155cc"/>
            <w:u w:val="single"/>
            <w:rtl w:val="0"/>
          </w:rPr>
          <w:t xml:space="preserve">https://www.vlaanderen.be/basisbereikbaarheid/combimobiliteit/hoppinpunten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1440" w:firstLine="0"/>
        <w:rPr>
          <w:i w:val="1"/>
        </w:rPr>
      </w:pPr>
      <w:r w:rsidDel="00000000" w:rsidR="00000000" w:rsidRPr="00000000">
        <w:rPr>
          <w:i w:val="1"/>
          <w:rtl w:val="0"/>
        </w:rPr>
        <w:t xml:space="preserve">Besluit: Akkoord om Mobipunt (Hoppinpunt) mee op te nemen in het model, zonder specifieke invulling van attributen. </w:t>
      </w:r>
    </w:p>
    <w:p w:rsidR="00000000" w:rsidDel="00000000" w:rsidP="00000000" w:rsidRDefault="00000000" w:rsidRPr="00000000" w14:paraId="00000088">
      <w:pPr>
        <w:ind w:left="720" w:firstLine="0"/>
        <w:rPr>
          <w:i w:val="1"/>
        </w:rPr>
      </w:pPr>
      <w:r w:rsidDel="00000000" w:rsidR="00000000" w:rsidRPr="00000000">
        <w:rPr>
          <w:rtl w:val="0"/>
        </w:rPr>
      </w:r>
    </w:p>
    <w:p w:rsidR="00000000" w:rsidDel="00000000" w:rsidP="00000000" w:rsidRDefault="00000000" w:rsidRPr="00000000" w14:paraId="00000089">
      <w:pPr>
        <w:ind w:left="720" w:firstLine="0"/>
        <w:rPr>
          <w:i w:val="1"/>
        </w:rPr>
      </w:pPr>
      <w:r w:rsidDel="00000000" w:rsidR="00000000" w:rsidRPr="00000000">
        <w:rPr>
          <w:rtl w:val="0"/>
        </w:rPr>
      </w:r>
    </w:p>
    <w:p w:rsidR="00000000" w:rsidDel="00000000" w:rsidP="00000000" w:rsidRDefault="00000000" w:rsidRPr="00000000" w14:paraId="0000008A">
      <w:pPr>
        <w:numPr>
          <w:ilvl w:val="0"/>
          <w:numId w:val="6"/>
        </w:numPr>
        <w:ind w:left="720" w:hanging="360"/>
        <w:rPr>
          <w:b w:val="1"/>
        </w:rPr>
      </w:pPr>
      <w:r w:rsidDel="00000000" w:rsidR="00000000" w:rsidRPr="00000000">
        <w:rPr>
          <w:b w:val="1"/>
          <w:rtl w:val="0"/>
        </w:rPr>
        <w:t xml:space="preserve">Fietstelpaal</w:t>
      </w:r>
    </w:p>
    <w:p w:rsidR="00000000" w:rsidDel="00000000" w:rsidP="00000000" w:rsidRDefault="00000000" w:rsidRPr="00000000" w14:paraId="0000008B">
      <w:pPr>
        <w:numPr>
          <w:ilvl w:val="1"/>
          <w:numId w:val="6"/>
        </w:numPr>
        <w:ind w:left="1440" w:hanging="360"/>
        <w:rPr/>
      </w:pPr>
      <w:r w:rsidDel="00000000" w:rsidR="00000000" w:rsidRPr="00000000">
        <w:rPr>
          <w:rtl w:val="0"/>
        </w:rPr>
        <w:t xml:space="preserve">De paal zelf is deel van de infrastructuur, maar de gegevens die de paal telt zijn deel van het netwerk. Datex II standaard voor de gegevens van een fietstelpaal. (</w:t>
      </w:r>
      <w:hyperlink r:id="rId9">
        <w:r w:rsidDel="00000000" w:rsidR="00000000" w:rsidRPr="00000000">
          <w:rPr>
            <w:color w:val="1155cc"/>
            <w:sz w:val="21"/>
            <w:szCs w:val="21"/>
            <w:u w:val="single"/>
            <w:rtl w:val="0"/>
          </w:rPr>
          <w:t xml:space="preserve">https://fietsberaad.nl/Kennisbank/DATEX-II-MD-fietsmodel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numPr>
          <w:ilvl w:val="1"/>
          <w:numId w:val="6"/>
        </w:numPr>
        <w:ind w:left="1440" w:hanging="360"/>
        <w:rPr>
          <w:u w:val="none"/>
        </w:rPr>
      </w:pPr>
      <w:r w:rsidDel="00000000" w:rsidR="00000000" w:rsidRPr="00000000">
        <w:rPr>
          <w:rtl w:val="0"/>
        </w:rPr>
        <w:t xml:space="preserve">Als infrastructuurobject kan het ook interessant zijn om het type te bepalen: vaste teller, tijdelijke teller?</w:t>
      </w:r>
    </w:p>
    <w:p w:rsidR="00000000" w:rsidDel="00000000" w:rsidP="00000000" w:rsidRDefault="00000000" w:rsidRPr="00000000" w14:paraId="0000008E">
      <w:pPr>
        <w:ind w:left="720" w:firstLine="0"/>
        <w:rPr/>
      </w:pPr>
      <w:r w:rsidDel="00000000" w:rsidR="00000000" w:rsidRPr="00000000">
        <w:rPr>
          <w:rtl w:val="0"/>
        </w:rPr>
        <w:tab/>
      </w:r>
    </w:p>
    <w:p w:rsidR="00000000" w:rsidDel="00000000" w:rsidP="00000000" w:rsidRDefault="00000000" w:rsidRPr="00000000" w14:paraId="0000008F">
      <w:pPr>
        <w:ind w:left="1440" w:firstLine="0"/>
        <w:rPr>
          <w:i w:val="1"/>
        </w:rPr>
      </w:pPr>
      <w:r w:rsidDel="00000000" w:rsidR="00000000" w:rsidRPr="00000000">
        <w:rPr>
          <w:i w:val="1"/>
          <w:rtl w:val="0"/>
        </w:rPr>
        <w:t xml:space="preserve">Besluit: Besloten om de fietstelpaal mee te pakken als infrastructuurobject. De gegevens die de paal telt horen thuis onder de fietsnetwerkkenmerken en zullen daar verder worden opgenomen.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sz w:val="26"/>
          <w:szCs w:val="26"/>
        </w:rPr>
      </w:pPr>
      <w:r w:rsidDel="00000000" w:rsidR="00000000" w:rsidRPr="00000000">
        <w:rPr>
          <w:b w:val="1"/>
          <w:sz w:val="26"/>
          <w:szCs w:val="26"/>
          <w:rtl w:val="0"/>
        </w:rPr>
        <w:t xml:space="preserve">Input oefening 1</w:t>
      </w:r>
    </w:p>
    <w:p w:rsidR="00000000" w:rsidDel="00000000" w:rsidP="00000000" w:rsidRDefault="00000000" w:rsidRPr="00000000" w14:paraId="00000093">
      <w:pPr>
        <w:rPr/>
      </w:pPr>
      <w:r w:rsidDel="00000000" w:rsidR="00000000" w:rsidRPr="00000000">
        <w:rPr>
          <w:rtl w:val="0"/>
        </w:rPr>
        <w:t xml:space="preserve">In deze oefening (zie figuur hieronder, gele post its)  is feedback verzameld van de deelnemers over de fietsinfrastructuurobjecten: remarks, attributen, vragen, etc. </w:t>
      </w:r>
      <w:r w:rsidDel="00000000" w:rsidR="00000000" w:rsidRPr="00000000">
        <w:rPr>
          <w:rtl w:val="0"/>
        </w:rPr>
      </w:r>
    </w:p>
    <w:p w:rsidR="00000000" w:rsidDel="00000000" w:rsidP="00000000" w:rsidRDefault="00000000" w:rsidRPr="00000000" w14:paraId="00000094">
      <w:pPr>
        <w:rPr>
          <w:b w:val="1"/>
          <w:sz w:val="26"/>
          <w:szCs w:val="26"/>
        </w:rPr>
      </w:pPr>
      <w:r w:rsidDel="00000000" w:rsidR="00000000" w:rsidRPr="00000000">
        <w:rPr>
          <w:b w:val="1"/>
          <w:sz w:val="26"/>
          <w:szCs w:val="26"/>
        </w:rPr>
        <w:drawing>
          <wp:inline distB="114300" distT="114300" distL="114300" distR="114300">
            <wp:extent cx="5943600" cy="5613400"/>
            <wp:effectExtent b="12700" l="12700" r="12700" t="127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613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5">
      <w:pPr>
        <w:rPr>
          <w:b w:val="1"/>
          <w:sz w:val="26"/>
          <w:szCs w:val="26"/>
        </w:rPr>
      </w:pPr>
      <w:r w:rsidDel="00000000" w:rsidR="00000000" w:rsidRPr="00000000">
        <w:rPr>
          <w:rtl w:val="0"/>
        </w:rPr>
        <w:t xml:space="preserve">De verzamelde input is hier nogmaals opgesomd:</w:t>
      </w:r>
      <w:r w:rsidDel="00000000" w:rsidR="00000000" w:rsidRPr="00000000">
        <w:rPr>
          <w:rtl w:val="0"/>
        </w:rPr>
      </w:r>
    </w:p>
    <w:p w:rsidR="00000000" w:rsidDel="00000000" w:rsidP="00000000" w:rsidRDefault="00000000" w:rsidRPr="00000000" w14:paraId="00000096">
      <w:pPr>
        <w:numPr>
          <w:ilvl w:val="0"/>
          <w:numId w:val="10"/>
        </w:numPr>
        <w:ind w:left="720" w:hanging="360"/>
        <w:rPr>
          <w:b w:val="1"/>
        </w:rPr>
      </w:pPr>
      <w:r w:rsidDel="00000000" w:rsidR="00000000" w:rsidRPr="00000000">
        <w:rPr>
          <w:b w:val="1"/>
          <w:rtl w:val="0"/>
        </w:rPr>
        <w:t xml:space="preserve">Onderhoud</w:t>
      </w:r>
    </w:p>
    <w:p w:rsidR="00000000" w:rsidDel="00000000" w:rsidP="00000000" w:rsidRDefault="00000000" w:rsidRPr="00000000" w14:paraId="00000097">
      <w:pPr>
        <w:numPr>
          <w:ilvl w:val="1"/>
          <w:numId w:val="10"/>
        </w:numPr>
        <w:ind w:left="1440" w:hanging="360"/>
        <w:rPr/>
      </w:pPr>
      <w:r w:rsidDel="00000000" w:rsidR="00000000" w:rsidRPr="00000000">
        <w:rPr>
          <w:rtl w:val="0"/>
        </w:rPr>
        <w:t xml:space="preserve">Vrij tekstveld voor type onderhoud</w:t>
      </w:r>
    </w:p>
    <w:p w:rsidR="00000000" w:rsidDel="00000000" w:rsidP="00000000" w:rsidRDefault="00000000" w:rsidRPr="00000000" w14:paraId="00000098">
      <w:pPr>
        <w:numPr>
          <w:ilvl w:val="1"/>
          <w:numId w:val="10"/>
        </w:numPr>
        <w:ind w:left="1440" w:hanging="360"/>
        <w:rPr>
          <w:u w:val="none"/>
        </w:rPr>
      </w:pPr>
      <w:r w:rsidDel="00000000" w:rsidR="00000000" w:rsidRPr="00000000">
        <w:rPr>
          <w:rtl w:val="0"/>
        </w:rPr>
        <w:t xml:space="preserve">Geboortedatum</w:t>
      </w:r>
    </w:p>
    <w:p w:rsidR="00000000" w:rsidDel="00000000" w:rsidP="00000000" w:rsidRDefault="00000000" w:rsidRPr="00000000" w14:paraId="00000099">
      <w:pPr>
        <w:numPr>
          <w:ilvl w:val="0"/>
          <w:numId w:val="10"/>
        </w:numPr>
        <w:ind w:left="720" w:hanging="360"/>
        <w:rPr>
          <w:b w:val="1"/>
        </w:rPr>
      </w:pPr>
      <w:r w:rsidDel="00000000" w:rsidR="00000000" w:rsidRPr="00000000">
        <w:rPr>
          <w:b w:val="1"/>
          <w:rtl w:val="0"/>
        </w:rPr>
        <w:t xml:space="preserve">VerkeerslichtVoetgangerFiets</w:t>
      </w:r>
    </w:p>
    <w:p w:rsidR="00000000" w:rsidDel="00000000" w:rsidP="00000000" w:rsidRDefault="00000000" w:rsidRPr="00000000" w14:paraId="0000009A">
      <w:pPr>
        <w:numPr>
          <w:ilvl w:val="1"/>
          <w:numId w:val="10"/>
        </w:numPr>
        <w:spacing w:line="259" w:lineRule="auto"/>
        <w:ind w:left="1440" w:hanging="360"/>
        <w:jc w:val="both"/>
        <w:rPr>
          <w:sz w:val="18"/>
          <w:szCs w:val="18"/>
        </w:rPr>
      </w:pPr>
      <w:r w:rsidDel="00000000" w:rsidR="00000000" w:rsidRPr="00000000">
        <w:rPr>
          <w:rFonts w:ascii="FlandersArtSans-Regular" w:cs="FlandersArtSans-Regular" w:eastAsia="FlandersArtSans-Regular" w:hAnsi="FlandersArtSans-Regular"/>
          <w:rtl w:val="0"/>
        </w:rPr>
        <w:t xml:space="preserve">Drukknop op een toegankelijke paal apart of op het licht zelf</w:t>
      </w:r>
    </w:p>
    <w:p w:rsidR="00000000" w:rsidDel="00000000" w:rsidP="00000000" w:rsidRDefault="00000000" w:rsidRPr="00000000" w14:paraId="0000009B">
      <w:pPr>
        <w:numPr>
          <w:ilvl w:val="1"/>
          <w:numId w:val="10"/>
        </w:numPr>
        <w:spacing w:line="259" w:lineRule="auto"/>
        <w:ind w:left="1440" w:hanging="360"/>
        <w:jc w:val="both"/>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Vierkant groen</w:t>
      </w:r>
      <w:r w:rsidDel="00000000" w:rsidR="00000000" w:rsidRPr="00000000">
        <w:rPr>
          <w:rtl w:val="0"/>
        </w:rPr>
      </w:r>
    </w:p>
    <w:p w:rsidR="00000000" w:rsidDel="00000000" w:rsidP="00000000" w:rsidRDefault="00000000" w:rsidRPr="00000000" w14:paraId="0000009C">
      <w:pPr>
        <w:numPr>
          <w:ilvl w:val="1"/>
          <w:numId w:val="10"/>
        </w:numPr>
        <w:spacing w:line="259" w:lineRule="auto"/>
        <w:ind w:left="1440" w:hanging="360"/>
        <w:jc w:val="both"/>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Verhouding rood/groen voor fietsers</w:t>
      </w:r>
    </w:p>
    <w:p w:rsidR="00000000" w:rsidDel="00000000" w:rsidP="00000000" w:rsidRDefault="00000000" w:rsidRPr="00000000" w14:paraId="0000009D">
      <w:pPr>
        <w:numPr>
          <w:ilvl w:val="1"/>
          <w:numId w:val="10"/>
        </w:numPr>
        <w:spacing w:line="259" w:lineRule="auto"/>
        <w:ind w:left="1440" w:hanging="360"/>
        <w:jc w:val="both"/>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Type licht, vb vierkant groen</w:t>
      </w:r>
    </w:p>
    <w:p w:rsidR="00000000" w:rsidDel="00000000" w:rsidP="00000000" w:rsidRDefault="00000000" w:rsidRPr="00000000" w14:paraId="0000009E">
      <w:pPr>
        <w:numPr>
          <w:ilvl w:val="1"/>
          <w:numId w:val="10"/>
        </w:numPr>
        <w:spacing w:line="259" w:lineRule="auto"/>
        <w:ind w:left="1440" w:hanging="360"/>
        <w:jc w:val="both"/>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Fiets en voetganger uit elkaar houden</w:t>
      </w:r>
    </w:p>
    <w:p w:rsidR="00000000" w:rsidDel="00000000" w:rsidP="00000000" w:rsidRDefault="00000000" w:rsidRPr="00000000" w14:paraId="0000009F">
      <w:pPr>
        <w:numPr>
          <w:ilvl w:val="1"/>
          <w:numId w:val="10"/>
        </w:numPr>
        <w:spacing w:line="259" w:lineRule="auto"/>
        <w:ind w:left="1440" w:hanging="360"/>
        <w:jc w:val="both"/>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Automatische fietsdetectie / geen detectie / drukknop</w:t>
      </w:r>
    </w:p>
    <w:p w:rsidR="00000000" w:rsidDel="00000000" w:rsidP="00000000" w:rsidRDefault="00000000" w:rsidRPr="00000000" w14:paraId="000000A0">
      <w:pPr>
        <w:numPr>
          <w:ilvl w:val="1"/>
          <w:numId w:val="10"/>
        </w:numPr>
        <w:spacing w:line="259" w:lineRule="auto"/>
        <w:ind w:left="1440" w:hanging="360"/>
        <w:jc w:val="both"/>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Is er nog geen verkeerslicht voor autoverkeer in OSLO?</w:t>
      </w:r>
    </w:p>
    <w:p w:rsidR="00000000" w:rsidDel="00000000" w:rsidP="00000000" w:rsidRDefault="00000000" w:rsidRPr="00000000" w14:paraId="000000A1">
      <w:pPr>
        <w:numPr>
          <w:ilvl w:val="1"/>
          <w:numId w:val="10"/>
        </w:numPr>
        <w:spacing w:line="259" w:lineRule="auto"/>
        <w:ind w:left="1440" w:hanging="360"/>
        <w:jc w:val="both"/>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Moeten we op verkeerslicht ook attribuut voorzien voor rechtsaf door rood (en varianten), of modelleren we dit enkel op het bijhorende verkeersbord?</w:t>
      </w:r>
    </w:p>
    <w:p w:rsidR="00000000" w:rsidDel="00000000" w:rsidP="00000000" w:rsidRDefault="00000000" w:rsidRPr="00000000" w14:paraId="000000A2">
      <w:pPr>
        <w:numPr>
          <w:ilvl w:val="1"/>
          <w:numId w:val="10"/>
        </w:numPr>
        <w:spacing w:line="259" w:lineRule="auto"/>
        <w:ind w:left="1440" w:hanging="360"/>
        <w:jc w:val="both"/>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Er bestaan ook ‘gedeelde verkeerslichten’ cfr BHG (fiets en voetgangerslicht)</w:t>
      </w:r>
    </w:p>
    <w:p w:rsidR="00000000" w:rsidDel="00000000" w:rsidP="00000000" w:rsidRDefault="00000000" w:rsidRPr="00000000" w14:paraId="000000A3">
      <w:pPr>
        <w:numPr>
          <w:ilvl w:val="0"/>
          <w:numId w:val="10"/>
        </w:numPr>
        <w:spacing w:line="259" w:lineRule="auto"/>
        <w:ind w:left="720" w:hanging="360"/>
        <w:jc w:val="both"/>
        <w:rPr>
          <w:rFonts w:ascii="FlandersArtSans-Regular" w:cs="FlandersArtSans-Regular" w:eastAsia="FlandersArtSans-Regular" w:hAnsi="FlandersArtSans-Regular"/>
          <w:b w:val="1"/>
        </w:rPr>
      </w:pPr>
      <w:r w:rsidDel="00000000" w:rsidR="00000000" w:rsidRPr="00000000">
        <w:rPr>
          <w:rFonts w:ascii="FlandersArtSans-Regular" w:cs="FlandersArtSans-Regular" w:eastAsia="FlandersArtSans-Regular" w:hAnsi="FlandersArtSans-Regular"/>
          <w:b w:val="1"/>
          <w:rtl w:val="0"/>
        </w:rPr>
        <w:t xml:space="preserve">Verkeersbord</w:t>
      </w:r>
    </w:p>
    <w:p w:rsidR="00000000" w:rsidDel="00000000" w:rsidP="00000000" w:rsidRDefault="00000000" w:rsidRPr="00000000" w14:paraId="000000A4">
      <w:pPr>
        <w:numPr>
          <w:ilvl w:val="1"/>
          <w:numId w:val="10"/>
        </w:numPr>
        <w:spacing w:line="259" w:lineRule="auto"/>
        <w:ind w:left="1440" w:hanging="360"/>
        <w:jc w:val="both"/>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Verkeersbord kan aan een paal van een verkeerslicht hangen: relaties voorzien?</w:t>
      </w:r>
    </w:p>
    <w:p w:rsidR="00000000" w:rsidDel="00000000" w:rsidP="00000000" w:rsidRDefault="00000000" w:rsidRPr="00000000" w14:paraId="000000A5">
      <w:pPr>
        <w:numPr>
          <w:ilvl w:val="1"/>
          <w:numId w:val="10"/>
        </w:numPr>
        <w:spacing w:line="259" w:lineRule="auto"/>
        <w:ind w:left="1440" w:hanging="360"/>
        <w:jc w:val="both"/>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Hoogte van het verkeersbord zelf of hoe hoog het verkeersbord zich bevindt? (met meerdere borden op 1 paal)</w:t>
      </w:r>
    </w:p>
    <w:p w:rsidR="00000000" w:rsidDel="00000000" w:rsidP="00000000" w:rsidRDefault="00000000" w:rsidRPr="00000000" w14:paraId="000000A6">
      <w:pPr>
        <w:numPr>
          <w:ilvl w:val="0"/>
          <w:numId w:val="10"/>
        </w:numPr>
        <w:spacing w:line="259" w:lineRule="auto"/>
        <w:ind w:left="720" w:hanging="360"/>
        <w:jc w:val="both"/>
        <w:rPr>
          <w:rFonts w:ascii="FlandersArtSans-Regular" w:cs="FlandersArtSans-Regular" w:eastAsia="FlandersArtSans-Regular" w:hAnsi="FlandersArtSans-Regular"/>
          <w:b w:val="1"/>
        </w:rPr>
      </w:pPr>
      <w:r w:rsidDel="00000000" w:rsidR="00000000" w:rsidRPr="00000000">
        <w:rPr>
          <w:rFonts w:ascii="FlandersArtSans-Regular" w:cs="FlandersArtSans-Regular" w:eastAsia="FlandersArtSans-Regular" w:hAnsi="FlandersArtSans-Regular"/>
          <w:b w:val="1"/>
          <w:rtl w:val="0"/>
        </w:rPr>
        <w:t xml:space="preserve">Verkeersbord-verkeersteken</w:t>
      </w:r>
    </w:p>
    <w:p w:rsidR="00000000" w:rsidDel="00000000" w:rsidP="00000000" w:rsidRDefault="00000000" w:rsidRPr="00000000" w14:paraId="000000A7">
      <w:pPr>
        <w:numPr>
          <w:ilvl w:val="1"/>
          <w:numId w:val="10"/>
        </w:numPr>
        <w:spacing w:line="259" w:lineRule="auto"/>
        <w:ind w:left="1440" w:hanging="360"/>
        <w:jc w:val="both"/>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Bestaat er een oslo model voor informatie-bord?</w:t>
      </w:r>
    </w:p>
    <w:p w:rsidR="00000000" w:rsidDel="00000000" w:rsidP="00000000" w:rsidRDefault="00000000" w:rsidRPr="00000000" w14:paraId="000000A8">
      <w:pPr>
        <w:numPr>
          <w:ilvl w:val="1"/>
          <w:numId w:val="10"/>
        </w:numPr>
        <w:spacing w:line="259" w:lineRule="auto"/>
        <w:ind w:left="1440" w:hanging="360"/>
        <w:jc w:val="both"/>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Ik kom hier nog even terug op de borden die niet in de wegcode zijn opgenomen. Zij realiseren ook een concept (bijv. Hier is een fietssnelweg, hier is een fietsroute/-netwerk), kunnen we dit ook meenemen?</w:t>
      </w:r>
    </w:p>
    <w:p w:rsidR="00000000" w:rsidDel="00000000" w:rsidP="00000000" w:rsidRDefault="00000000" w:rsidRPr="00000000" w14:paraId="000000A9">
      <w:pPr>
        <w:numPr>
          <w:ilvl w:val="1"/>
          <w:numId w:val="10"/>
        </w:numPr>
        <w:spacing w:line="259" w:lineRule="auto"/>
        <w:ind w:left="1440" w:hanging="360"/>
        <w:jc w:val="both"/>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Er zijn voor de hulpdiensten (vooral voor fietsostrades) ook de hectometerpaaltjes</w:t>
      </w:r>
    </w:p>
    <w:p w:rsidR="00000000" w:rsidDel="00000000" w:rsidP="00000000" w:rsidRDefault="00000000" w:rsidRPr="00000000" w14:paraId="000000AA">
      <w:pPr>
        <w:numPr>
          <w:ilvl w:val="0"/>
          <w:numId w:val="10"/>
        </w:numPr>
        <w:spacing w:line="259" w:lineRule="auto"/>
        <w:ind w:left="720" w:hanging="360"/>
        <w:jc w:val="both"/>
        <w:rPr>
          <w:rFonts w:ascii="FlandersArtSans-Regular" w:cs="FlandersArtSans-Regular" w:eastAsia="FlandersArtSans-Regular" w:hAnsi="FlandersArtSans-Regular"/>
          <w:b w:val="1"/>
        </w:rPr>
      </w:pPr>
      <w:r w:rsidDel="00000000" w:rsidR="00000000" w:rsidRPr="00000000">
        <w:rPr>
          <w:rFonts w:ascii="FlandersArtSans-Regular" w:cs="FlandersArtSans-Regular" w:eastAsia="FlandersArtSans-Regular" w:hAnsi="FlandersArtSans-Regular"/>
          <w:b w:val="1"/>
          <w:rtl w:val="0"/>
        </w:rPr>
        <w:t xml:space="preserve">Mobipunt (hoppinpunt)</w:t>
      </w:r>
    </w:p>
    <w:p w:rsidR="00000000" w:rsidDel="00000000" w:rsidP="00000000" w:rsidRDefault="00000000" w:rsidRPr="00000000" w14:paraId="000000AB">
      <w:pPr>
        <w:numPr>
          <w:ilvl w:val="1"/>
          <w:numId w:val="10"/>
        </w:numPr>
        <w:spacing w:line="259" w:lineRule="auto"/>
        <w:ind w:left="1440" w:hanging="360"/>
        <w:jc w:val="both"/>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Deelfietsen, fietsparkeerplaatsen</w:t>
      </w:r>
    </w:p>
    <w:p w:rsidR="00000000" w:rsidDel="00000000" w:rsidP="00000000" w:rsidRDefault="00000000" w:rsidRPr="00000000" w14:paraId="000000AC">
      <w:pPr>
        <w:numPr>
          <w:ilvl w:val="1"/>
          <w:numId w:val="10"/>
        </w:numPr>
        <w:spacing w:line="259" w:lineRule="auto"/>
        <w:ind w:left="1440" w:hanging="360"/>
        <w:jc w:val="both"/>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Fietskluis (beveiligingsgraad vermelden?)</w:t>
      </w:r>
    </w:p>
    <w:p w:rsidR="00000000" w:rsidDel="00000000" w:rsidP="00000000" w:rsidRDefault="00000000" w:rsidRPr="00000000" w14:paraId="000000AD">
      <w:pPr>
        <w:numPr>
          <w:ilvl w:val="0"/>
          <w:numId w:val="10"/>
        </w:numPr>
        <w:spacing w:line="259" w:lineRule="auto"/>
        <w:ind w:left="720" w:hanging="360"/>
        <w:jc w:val="both"/>
        <w:rPr>
          <w:rFonts w:ascii="FlandersArtSans-Regular" w:cs="FlandersArtSans-Regular" w:eastAsia="FlandersArtSans-Regular" w:hAnsi="FlandersArtSans-Regular"/>
          <w:b w:val="1"/>
        </w:rPr>
      </w:pPr>
      <w:r w:rsidDel="00000000" w:rsidR="00000000" w:rsidRPr="00000000">
        <w:rPr>
          <w:rFonts w:ascii="FlandersArtSans-Regular" w:cs="FlandersArtSans-Regular" w:eastAsia="FlandersArtSans-Regular" w:hAnsi="FlandersArtSans-Regular"/>
          <w:b w:val="1"/>
          <w:rtl w:val="0"/>
        </w:rPr>
        <w:t xml:space="preserve">Fietstelpaal</w:t>
      </w:r>
    </w:p>
    <w:p w:rsidR="00000000" w:rsidDel="00000000" w:rsidP="00000000" w:rsidRDefault="00000000" w:rsidRPr="00000000" w14:paraId="000000AE">
      <w:pPr>
        <w:numPr>
          <w:ilvl w:val="1"/>
          <w:numId w:val="10"/>
        </w:numPr>
        <w:spacing w:line="259" w:lineRule="auto"/>
        <w:ind w:left="1440" w:hanging="360"/>
        <w:jc w:val="both"/>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Fietstelpaaltype (vaste telle, tijdelijke teller)</w:t>
      </w:r>
    </w:p>
    <w:p w:rsidR="00000000" w:rsidDel="00000000" w:rsidP="00000000" w:rsidRDefault="00000000" w:rsidRPr="00000000" w14:paraId="000000AF">
      <w:pPr>
        <w:numPr>
          <w:ilvl w:val="1"/>
          <w:numId w:val="10"/>
        </w:numPr>
        <w:spacing w:line="259" w:lineRule="auto"/>
        <w:ind w:left="1440" w:hanging="360"/>
        <w:jc w:val="both"/>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Glasvezeltelling, radartelling, etc.</w:t>
      </w:r>
      <w:r w:rsidDel="00000000" w:rsidR="00000000" w:rsidRPr="00000000">
        <w:rPr>
          <w:rtl w:val="0"/>
        </w:rPr>
      </w:r>
    </w:p>
    <w:p w:rsidR="00000000" w:rsidDel="00000000" w:rsidP="00000000" w:rsidRDefault="00000000" w:rsidRPr="00000000" w14:paraId="000000B0">
      <w:pPr>
        <w:numPr>
          <w:ilvl w:val="0"/>
          <w:numId w:val="10"/>
        </w:numPr>
        <w:spacing w:line="259" w:lineRule="auto"/>
        <w:ind w:left="720" w:hanging="360"/>
        <w:jc w:val="both"/>
        <w:rPr>
          <w:rFonts w:ascii="FlandersArtSans-Regular" w:cs="FlandersArtSans-Regular" w:eastAsia="FlandersArtSans-Regular" w:hAnsi="FlandersArtSans-Regular"/>
          <w:b w:val="1"/>
        </w:rPr>
      </w:pPr>
      <w:r w:rsidDel="00000000" w:rsidR="00000000" w:rsidRPr="00000000">
        <w:rPr>
          <w:rFonts w:ascii="FlandersArtSans-Regular" w:cs="FlandersArtSans-Regular" w:eastAsia="FlandersArtSans-Regular" w:hAnsi="FlandersArtSans-Regular"/>
          <w:b w:val="1"/>
          <w:rtl w:val="0"/>
        </w:rPr>
        <w:t xml:space="preserve">Fietsstalling: </w:t>
      </w:r>
    </w:p>
    <w:p w:rsidR="00000000" w:rsidDel="00000000" w:rsidP="00000000" w:rsidRDefault="00000000" w:rsidRPr="00000000" w14:paraId="000000B1">
      <w:pPr>
        <w:numPr>
          <w:ilvl w:val="1"/>
          <w:numId w:val="10"/>
        </w:numPr>
        <w:spacing w:line="259" w:lineRule="auto"/>
        <w:ind w:left="1440" w:hanging="360"/>
        <w:jc w:val="both"/>
        <w:rPr>
          <w:rFonts w:ascii="FlandersArtSans-Regular" w:cs="FlandersArtSans-Regular" w:eastAsia="FlandersArtSans-Regular" w:hAnsi="FlandersArtSans-Regular"/>
          <w:b w:val="1"/>
        </w:rPr>
      </w:pPr>
      <w:r w:rsidDel="00000000" w:rsidR="00000000" w:rsidRPr="00000000">
        <w:rPr>
          <w:rFonts w:ascii="FlandersArtSans-Regular" w:cs="FlandersArtSans-Regular" w:eastAsia="FlandersArtSans-Regular" w:hAnsi="FlandersArtSans-Regular"/>
          <w:rtl w:val="0"/>
        </w:rPr>
        <w:t xml:space="preserve">fietsdelen is enkel ja/nee, maar niet meer informatie over aantal fietsen/type fietsen? Of hoort dit eerder bij Hoppinpunt?</w:t>
      </w:r>
    </w:p>
    <w:p w:rsidR="00000000" w:rsidDel="00000000" w:rsidP="00000000" w:rsidRDefault="00000000" w:rsidRPr="00000000" w14:paraId="000000B2">
      <w:pPr>
        <w:numPr>
          <w:ilvl w:val="1"/>
          <w:numId w:val="10"/>
        </w:numPr>
        <w:spacing w:line="259" w:lineRule="auto"/>
        <w:ind w:left="1440" w:hanging="360"/>
        <w:jc w:val="both"/>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Evt toe te voegen of de fietsenstalling ‘smart’ is?</w:t>
      </w:r>
    </w:p>
    <w:p w:rsidR="00000000" w:rsidDel="00000000" w:rsidP="00000000" w:rsidRDefault="00000000" w:rsidRPr="00000000" w14:paraId="000000B3">
      <w:pPr>
        <w:numPr>
          <w:ilvl w:val="0"/>
          <w:numId w:val="10"/>
        </w:numPr>
        <w:spacing w:line="259" w:lineRule="auto"/>
        <w:ind w:left="720" w:hanging="360"/>
        <w:jc w:val="both"/>
        <w:rPr>
          <w:rFonts w:ascii="FlandersArtSans-Regular" w:cs="FlandersArtSans-Regular" w:eastAsia="FlandersArtSans-Regular" w:hAnsi="FlandersArtSans-Regular"/>
          <w:b w:val="1"/>
        </w:rPr>
      </w:pPr>
      <w:r w:rsidDel="00000000" w:rsidR="00000000" w:rsidRPr="00000000">
        <w:rPr>
          <w:rFonts w:ascii="FlandersArtSans-Regular" w:cs="FlandersArtSans-Regular" w:eastAsia="FlandersArtSans-Regular" w:hAnsi="FlandersArtSans-Regular"/>
          <w:b w:val="1"/>
          <w:rtl w:val="0"/>
        </w:rPr>
        <w:t xml:space="preserve">FietsOplaadpunt</w:t>
      </w:r>
    </w:p>
    <w:p w:rsidR="00000000" w:rsidDel="00000000" w:rsidP="00000000" w:rsidRDefault="00000000" w:rsidRPr="00000000" w14:paraId="000000B4">
      <w:pPr>
        <w:numPr>
          <w:ilvl w:val="1"/>
          <w:numId w:val="10"/>
        </w:numPr>
        <w:spacing w:line="259" w:lineRule="auto"/>
        <w:ind w:left="1440" w:hanging="360"/>
        <w:jc w:val="both"/>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Beveiligd oplaadpunt?</w:t>
      </w:r>
    </w:p>
    <w:p w:rsidR="00000000" w:rsidDel="00000000" w:rsidP="00000000" w:rsidRDefault="00000000" w:rsidRPr="00000000" w14:paraId="000000B5">
      <w:pPr>
        <w:numPr>
          <w:ilvl w:val="1"/>
          <w:numId w:val="10"/>
        </w:numPr>
        <w:spacing w:line="259" w:lineRule="auto"/>
        <w:ind w:left="1440" w:hanging="360"/>
        <w:jc w:val="both"/>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Evt toe te voegen hoeveel fietsen er tegelijkertijd opgeladen kunnen worden?</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sz w:val="30"/>
          <w:szCs w:val="30"/>
        </w:rPr>
      </w:pPr>
      <w:r w:rsidDel="00000000" w:rsidR="00000000" w:rsidRPr="00000000">
        <w:rPr>
          <w:b w:val="1"/>
          <w:sz w:val="30"/>
          <w:szCs w:val="30"/>
          <w:rtl w:val="0"/>
        </w:rPr>
        <w:t xml:space="preserve">2.2 Aanpassingen Netwerkelementen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De volgende aanpassingen zijn doorgevoerd sinds de vorige werkgroep (zie ook de figuur hieronder):</w:t>
      </w:r>
      <w:r w:rsidDel="00000000" w:rsidR="00000000" w:rsidRPr="00000000">
        <w:rPr>
          <w:rtl w:val="0"/>
        </w:rPr>
      </w:r>
    </w:p>
    <w:p w:rsidR="00000000" w:rsidDel="00000000" w:rsidP="00000000" w:rsidRDefault="00000000" w:rsidRPr="00000000" w14:paraId="000000BB">
      <w:pPr>
        <w:numPr>
          <w:ilvl w:val="0"/>
          <w:numId w:val="7"/>
        </w:numPr>
        <w:ind w:left="720" w:hanging="360"/>
        <w:rPr>
          <w:u w:val="none"/>
        </w:rPr>
      </w:pPr>
      <w:r w:rsidDel="00000000" w:rsidR="00000000" w:rsidRPr="00000000">
        <w:rPr>
          <w:rtl w:val="0"/>
        </w:rPr>
        <w:t xml:space="preserve">Verwijderen overbodige attributen FietsNetwerkelement</w:t>
      </w:r>
    </w:p>
    <w:p w:rsidR="00000000" w:rsidDel="00000000" w:rsidP="00000000" w:rsidRDefault="00000000" w:rsidRPr="00000000" w14:paraId="000000BC">
      <w:pPr>
        <w:numPr>
          <w:ilvl w:val="0"/>
          <w:numId w:val="7"/>
        </w:numPr>
        <w:ind w:left="720" w:hanging="360"/>
        <w:rPr>
          <w:u w:val="none"/>
        </w:rPr>
      </w:pPr>
      <w:r w:rsidDel="00000000" w:rsidR="00000000" w:rsidRPr="00000000">
        <w:rPr>
          <w:rtl w:val="0"/>
        </w:rPr>
        <w:t xml:space="preserve">Neutrale naamgeving voor bepaalde concepten onder Netwerkelement</w:t>
      </w:r>
    </w:p>
    <w:p w:rsidR="00000000" w:rsidDel="00000000" w:rsidP="00000000" w:rsidRDefault="00000000" w:rsidRPr="00000000" w14:paraId="000000BD">
      <w:pPr>
        <w:numPr>
          <w:ilvl w:val="0"/>
          <w:numId w:val="7"/>
        </w:numPr>
        <w:ind w:left="720" w:hanging="360"/>
        <w:rPr>
          <w:u w:val="none"/>
        </w:rPr>
      </w:pPr>
      <w:r w:rsidDel="00000000" w:rsidR="00000000" w:rsidRPr="00000000">
        <w:rPr>
          <w:rtl w:val="0"/>
        </w:rPr>
        <w:t xml:space="preserve">Toevoeging ongelijkgrondse kruising</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jc w:val="center"/>
        <w:rPr/>
      </w:pPr>
      <w:r w:rsidDel="00000000" w:rsidR="00000000" w:rsidRPr="00000000">
        <w:rPr/>
        <w:drawing>
          <wp:inline distB="114300" distT="114300" distL="114300" distR="114300">
            <wp:extent cx="3852863" cy="2152289"/>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852863" cy="2152289"/>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numPr>
          <w:ilvl w:val="0"/>
          <w:numId w:val="14"/>
        </w:numPr>
        <w:ind w:left="720" w:hanging="360"/>
        <w:rPr>
          <w:u w:val="none"/>
        </w:rPr>
      </w:pPr>
      <w:r w:rsidDel="00000000" w:rsidR="00000000" w:rsidRPr="00000000">
        <w:rPr>
          <w:rtl w:val="0"/>
        </w:rPr>
        <w:t xml:space="preserve">Is er opgenomen in het model hoe de ongelijkgrondse kruisingen gelegen zijn ten opzichte van het maaiveld? Hieraan kan dan ook de hellingsgraad gekoppeld worden.</w:t>
      </w:r>
    </w:p>
    <w:p w:rsidR="00000000" w:rsidDel="00000000" w:rsidP="00000000" w:rsidRDefault="00000000" w:rsidRPr="00000000" w14:paraId="000000C1">
      <w:pPr>
        <w:ind w:left="720" w:firstLine="0"/>
        <w:rPr>
          <w:i w:val="1"/>
        </w:rPr>
      </w:pPr>
      <w:r w:rsidDel="00000000" w:rsidR="00000000" w:rsidRPr="00000000">
        <w:rPr>
          <w:i w:val="1"/>
          <w:rtl w:val="0"/>
        </w:rPr>
        <w:t xml:space="preserve">Besluit: </w:t>
      </w:r>
      <w:r w:rsidDel="00000000" w:rsidR="00000000" w:rsidRPr="00000000">
        <w:rPr>
          <w:i w:val="1"/>
          <w:rtl w:val="0"/>
        </w:rPr>
        <w:t xml:space="preserve">Dit zal worden nagekeken hoe dit kan opgenomen worden. </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sz w:val="30"/>
          <w:szCs w:val="30"/>
        </w:rPr>
      </w:pPr>
      <w:r w:rsidDel="00000000" w:rsidR="00000000" w:rsidRPr="00000000">
        <w:rPr>
          <w:b w:val="1"/>
          <w:sz w:val="30"/>
          <w:szCs w:val="30"/>
          <w:rtl w:val="0"/>
        </w:rPr>
        <w:t xml:space="preserve">2.3 Aanpassingen Netwerkkenmerken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8"/>
        </w:numPr>
        <w:ind w:left="720" w:hanging="360"/>
        <w:rPr>
          <w:b w:val="1"/>
        </w:rPr>
      </w:pPr>
      <w:r w:rsidDel="00000000" w:rsidR="00000000" w:rsidRPr="00000000">
        <w:rPr>
          <w:b w:val="1"/>
          <w:rtl w:val="0"/>
        </w:rPr>
        <w:t xml:space="preserve">Weginrichting - type, aanduiding, fietspad</w:t>
      </w:r>
    </w:p>
    <w:p w:rsidR="00000000" w:rsidDel="00000000" w:rsidP="00000000" w:rsidRDefault="00000000" w:rsidRPr="00000000" w14:paraId="000000C6">
      <w:pPr>
        <w:numPr>
          <w:ilvl w:val="1"/>
          <w:numId w:val="8"/>
        </w:numPr>
        <w:ind w:left="1440" w:hanging="360"/>
        <w:rPr/>
      </w:pPr>
      <w:r w:rsidDel="00000000" w:rsidR="00000000" w:rsidRPr="00000000">
        <w:rPr>
          <w:rtl w:val="0"/>
        </w:rPr>
        <w:t xml:space="preserve">Wat willen we precies aanduiden met de weginrichting? Louter het uitzicht of de implicatie op het wettelijk statuut? Dat zijn 2 aparte zaken. </w:t>
      </w:r>
    </w:p>
    <w:p w:rsidR="00000000" w:rsidDel="00000000" w:rsidP="00000000" w:rsidRDefault="00000000" w:rsidRPr="00000000" w14:paraId="000000C7">
      <w:pPr>
        <w:numPr>
          <w:ilvl w:val="1"/>
          <w:numId w:val="8"/>
        </w:numPr>
        <w:spacing w:after="0" w:afterAutospacing="0"/>
        <w:ind w:left="1440" w:hanging="360"/>
        <w:rPr>
          <w:u w:val="none"/>
        </w:rPr>
      </w:pPr>
      <w:r w:rsidDel="00000000" w:rsidR="00000000" w:rsidRPr="00000000">
        <w:rPr>
          <w:rtl w:val="0"/>
        </w:rPr>
        <w:t xml:space="preserve">Suggestie voor types:</w:t>
      </w:r>
      <w:r w:rsidDel="00000000" w:rsidR="00000000" w:rsidRPr="00000000">
        <w:rPr>
          <w:rtl w:val="0"/>
        </w:rPr>
      </w:r>
    </w:p>
    <w:p w:rsidR="00000000" w:rsidDel="00000000" w:rsidP="00000000" w:rsidRDefault="00000000" w:rsidRPr="00000000" w14:paraId="000000C8">
      <w:pPr>
        <w:numPr>
          <w:ilvl w:val="2"/>
          <w:numId w:val="8"/>
        </w:numPr>
        <w:spacing w:after="0" w:afterAutospacing="0" w:before="0" w:beforeAutospacing="0" w:lineRule="auto"/>
        <w:ind w:left="2160" w:hanging="360"/>
      </w:pPr>
      <w:r w:rsidDel="00000000" w:rsidR="00000000" w:rsidRPr="00000000">
        <w:rPr>
          <w:sz w:val="21"/>
          <w:szCs w:val="21"/>
          <w:rtl w:val="0"/>
        </w:rPr>
        <w:t xml:space="preserve">vrijliggend fp, aanliggend fp, gemarkeerd fp, gemengd verkeer, fietsstraat, fietsweg</w:t>
      </w:r>
      <w:r w:rsidDel="00000000" w:rsidR="00000000" w:rsidRPr="00000000">
        <w:rPr>
          <w:rtl w:val="0"/>
        </w:rPr>
      </w:r>
    </w:p>
    <w:p w:rsidR="00000000" w:rsidDel="00000000" w:rsidP="00000000" w:rsidRDefault="00000000" w:rsidRPr="00000000" w14:paraId="000000C9">
      <w:pPr>
        <w:numPr>
          <w:ilvl w:val="1"/>
          <w:numId w:val="8"/>
        </w:numPr>
        <w:ind w:left="1440" w:hanging="360"/>
        <w:rPr>
          <w:u w:val="none"/>
        </w:rPr>
      </w:pPr>
      <w:r w:rsidDel="00000000" w:rsidR="00000000" w:rsidRPr="00000000">
        <w:rPr>
          <w:rtl w:val="0"/>
        </w:rPr>
        <w:t xml:space="preserve">De meetfiets heeft volgende classificatie waarop de fietser kan fietsen:</w:t>
      </w:r>
      <w:r w:rsidDel="00000000" w:rsidR="00000000" w:rsidRPr="00000000">
        <w:rPr>
          <w:rtl w:val="0"/>
        </w:rPr>
      </w:r>
    </w:p>
    <w:p w:rsidR="00000000" w:rsidDel="00000000" w:rsidP="00000000" w:rsidRDefault="00000000" w:rsidRPr="00000000" w14:paraId="000000CA">
      <w:pPr>
        <w:numPr>
          <w:ilvl w:val="2"/>
          <w:numId w:val="8"/>
        </w:numPr>
        <w:ind w:left="2160" w:hanging="360"/>
      </w:pPr>
      <w:r w:rsidDel="00000000" w:rsidR="00000000" w:rsidRPr="00000000">
        <w:rPr>
          <w:rtl w:val="0"/>
        </w:rPr>
        <w:t xml:space="preserve">Rijweg</w:t>
      </w:r>
    </w:p>
    <w:p w:rsidR="00000000" w:rsidDel="00000000" w:rsidP="00000000" w:rsidRDefault="00000000" w:rsidRPr="00000000" w14:paraId="000000CB">
      <w:pPr>
        <w:numPr>
          <w:ilvl w:val="2"/>
          <w:numId w:val="8"/>
        </w:numPr>
        <w:ind w:left="2160" w:hanging="360"/>
        <w:rPr>
          <w:u w:val="none"/>
        </w:rPr>
      </w:pPr>
      <w:r w:rsidDel="00000000" w:rsidR="00000000" w:rsidRPr="00000000">
        <w:rPr>
          <w:rtl w:val="0"/>
        </w:rPr>
        <w:t xml:space="preserve">Fietssuggestiestrook</w:t>
      </w:r>
    </w:p>
    <w:p w:rsidR="00000000" w:rsidDel="00000000" w:rsidP="00000000" w:rsidRDefault="00000000" w:rsidRPr="00000000" w14:paraId="000000CC">
      <w:pPr>
        <w:numPr>
          <w:ilvl w:val="2"/>
          <w:numId w:val="8"/>
        </w:numPr>
        <w:ind w:left="2160" w:hanging="360"/>
        <w:rPr>
          <w:u w:val="none"/>
        </w:rPr>
      </w:pPr>
      <w:r w:rsidDel="00000000" w:rsidR="00000000" w:rsidRPr="00000000">
        <w:rPr>
          <w:rtl w:val="0"/>
        </w:rPr>
        <w:t xml:space="preserve">Jaagpad</w:t>
      </w:r>
    </w:p>
    <w:p w:rsidR="00000000" w:rsidDel="00000000" w:rsidP="00000000" w:rsidRDefault="00000000" w:rsidRPr="00000000" w14:paraId="000000CD">
      <w:pPr>
        <w:numPr>
          <w:ilvl w:val="2"/>
          <w:numId w:val="8"/>
        </w:numPr>
        <w:ind w:left="2160" w:hanging="360"/>
        <w:rPr>
          <w:u w:val="none"/>
        </w:rPr>
      </w:pPr>
      <w:r w:rsidDel="00000000" w:rsidR="00000000" w:rsidRPr="00000000">
        <w:rPr>
          <w:rtl w:val="0"/>
        </w:rPr>
        <w:t xml:space="preserve">Fietspad</w:t>
      </w:r>
    </w:p>
    <w:p w:rsidR="00000000" w:rsidDel="00000000" w:rsidP="00000000" w:rsidRDefault="00000000" w:rsidRPr="00000000" w14:paraId="000000CE">
      <w:pPr>
        <w:numPr>
          <w:ilvl w:val="2"/>
          <w:numId w:val="8"/>
        </w:numPr>
        <w:ind w:left="2160" w:hanging="360"/>
        <w:rPr>
          <w:u w:val="none"/>
        </w:rPr>
      </w:pPr>
      <w:r w:rsidDel="00000000" w:rsidR="00000000" w:rsidRPr="00000000">
        <w:rPr>
          <w:rtl w:val="0"/>
        </w:rPr>
        <w:t xml:space="preserve">Fietsvoetpad</w:t>
      </w:r>
    </w:p>
    <w:p w:rsidR="00000000" w:rsidDel="00000000" w:rsidP="00000000" w:rsidRDefault="00000000" w:rsidRPr="00000000" w14:paraId="000000CF">
      <w:pPr>
        <w:numPr>
          <w:ilvl w:val="2"/>
          <w:numId w:val="8"/>
        </w:numPr>
        <w:ind w:left="2160" w:hanging="360"/>
        <w:rPr>
          <w:u w:val="none"/>
        </w:rPr>
      </w:pPr>
      <w:r w:rsidDel="00000000" w:rsidR="00000000" w:rsidRPr="00000000">
        <w:rPr>
          <w:rtl w:val="0"/>
        </w:rPr>
        <w:t xml:space="preserve">Kleine voetgangers-fietsdoorsteek</w:t>
      </w:r>
    </w:p>
    <w:p w:rsidR="00000000" w:rsidDel="00000000" w:rsidP="00000000" w:rsidRDefault="00000000" w:rsidRPr="00000000" w14:paraId="000000D0">
      <w:pPr>
        <w:numPr>
          <w:ilvl w:val="2"/>
          <w:numId w:val="8"/>
        </w:numPr>
        <w:ind w:left="2160" w:hanging="360"/>
        <w:rPr>
          <w:u w:val="none"/>
        </w:rPr>
      </w:pPr>
      <w:r w:rsidDel="00000000" w:rsidR="00000000" w:rsidRPr="00000000">
        <w:rPr>
          <w:rtl w:val="0"/>
        </w:rPr>
        <w:t xml:space="preserve">Voetgangerszone</w:t>
      </w:r>
    </w:p>
    <w:p w:rsidR="00000000" w:rsidDel="00000000" w:rsidP="00000000" w:rsidRDefault="00000000" w:rsidRPr="00000000" w14:paraId="000000D1">
      <w:pPr>
        <w:numPr>
          <w:ilvl w:val="2"/>
          <w:numId w:val="8"/>
        </w:numPr>
        <w:ind w:left="2160" w:hanging="360"/>
        <w:rPr>
          <w:u w:val="none"/>
        </w:rPr>
      </w:pPr>
      <w:r w:rsidDel="00000000" w:rsidR="00000000" w:rsidRPr="00000000">
        <w:rPr>
          <w:rtl w:val="0"/>
        </w:rPr>
        <w:t xml:space="preserve">Fietsweg</w:t>
      </w:r>
    </w:p>
    <w:p w:rsidR="00000000" w:rsidDel="00000000" w:rsidP="00000000" w:rsidRDefault="00000000" w:rsidRPr="00000000" w14:paraId="000000D2">
      <w:pPr>
        <w:ind w:left="1440" w:firstLine="0"/>
        <w:rPr/>
      </w:pPr>
      <w:r w:rsidDel="00000000" w:rsidR="00000000" w:rsidRPr="00000000">
        <w:rPr>
          <w:rtl w:val="0"/>
        </w:rPr>
        <w:t xml:space="preserve">De scheiding met het verkeer wordt bepaald door een ‘bufferzone’. De borden die op de weg staan kunnen extra duiding geven over wat soort weginrichting het is. </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numPr>
          <w:ilvl w:val="1"/>
          <w:numId w:val="8"/>
        </w:numPr>
        <w:ind w:left="1440" w:hanging="360"/>
        <w:rPr>
          <w:u w:val="none"/>
        </w:rPr>
      </w:pPr>
      <w:r w:rsidDel="00000000" w:rsidR="00000000" w:rsidRPr="00000000">
        <w:rPr>
          <w:rtl w:val="0"/>
        </w:rPr>
        <w:t xml:space="preserve">Het model zou meer moeten leunen naar de effectieve fysieke eigenschappen (bv een markering, verkeersbord). Op basis van wat er hier staat, krijg je een bepaald type. Focus op de fysieke eigenschappen en alle types kunnen hiervan afgeleid worden. </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numPr>
          <w:ilvl w:val="1"/>
          <w:numId w:val="8"/>
        </w:numPr>
        <w:ind w:left="1440" w:hanging="360"/>
        <w:rPr>
          <w:u w:val="none"/>
        </w:rPr>
      </w:pPr>
      <w:r w:rsidDel="00000000" w:rsidR="00000000" w:rsidRPr="00000000">
        <w:rPr>
          <w:rtl w:val="0"/>
        </w:rPr>
        <w:t xml:space="preserve">Moeten we enkel met lijnen werken of ook met zones (pleinen, grotere woonwijk zones waar bepaald regime geldig is)?</w:t>
      </w:r>
    </w:p>
    <w:p w:rsidR="00000000" w:rsidDel="00000000" w:rsidP="00000000" w:rsidRDefault="00000000" w:rsidRPr="00000000" w14:paraId="000000D7">
      <w:pPr>
        <w:ind w:left="1440" w:firstLine="0"/>
        <w:rPr/>
      </w:pPr>
      <w:r w:rsidDel="00000000" w:rsidR="00000000" w:rsidRPr="00000000">
        <w:rPr>
          <w:i w:val="1"/>
          <w:rtl w:val="0"/>
        </w:rPr>
        <w:t xml:space="preserve">Besluit: Voorstel om met de Fietsersbond (Werner Lievens) samen te zitten om de weginrichting meer in detail te bespreken. Op basis hiervan zal er een verbeterd voorstel komen op de volgende werkgroep. </w:t>
      </w: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numPr>
          <w:ilvl w:val="1"/>
          <w:numId w:val="8"/>
        </w:numPr>
        <w:ind w:left="1440" w:hanging="360"/>
      </w:pPr>
      <w:r w:rsidDel="00000000" w:rsidR="00000000" w:rsidRPr="00000000">
        <w:rPr>
          <w:sz w:val="21"/>
          <w:szCs w:val="21"/>
          <w:rtl w:val="0"/>
        </w:rPr>
        <w:t xml:space="preserve">Moeten ‘fietsoversteek markeringen’ mee opgenomen worden in het model? Zo bestaan er ook markeringen bijvoorbeeld naast een zebrapad, waarbij door één extra blokmarkering naast het zebrapad een strook wordt gecreëerd voor de fietser om over te steken.(in tegenstelling tot de klassieke dubbele markeringslijn voor een fietsoversteekplaats) Is het dan nuttig om deze ook op te nemen als oversteek en eventueel met verschillende types te werken?</w:t>
      </w:r>
    </w:p>
    <w:p w:rsidR="00000000" w:rsidDel="00000000" w:rsidP="00000000" w:rsidRDefault="00000000" w:rsidRPr="00000000" w14:paraId="000000DA">
      <w:pPr>
        <w:ind w:left="1440" w:firstLine="0"/>
        <w:rPr>
          <w:i w:val="1"/>
        </w:rPr>
      </w:pPr>
      <w:r w:rsidDel="00000000" w:rsidR="00000000" w:rsidRPr="00000000">
        <w:rPr>
          <w:i w:val="1"/>
          <w:rtl w:val="0"/>
        </w:rPr>
        <w:t xml:space="preserve">Besluit: Afhankelijk van wat er mogelijk is kan dit opgelost worden door te verknopen van het netwerk op de plaats van een oversteek, ofwel op te vangen met een punt referentie indien verknoping niet mogelijk is. Bovendien wordt er nagegaan of het type oversteekplaats opgenomen moet worden.</w:t>
        <w:tab/>
        <w:tab/>
      </w:r>
    </w:p>
    <w:p w:rsidR="00000000" w:rsidDel="00000000" w:rsidP="00000000" w:rsidRDefault="00000000" w:rsidRPr="00000000" w14:paraId="000000DB">
      <w:pPr>
        <w:ind w:left="1440" w:firstLine="0"/>
        <w:rPr>
          <w:i w:val="1"/>
        </w:rPr>
      </w:pPr>
      <w:r w:rsidDel="00000000" w:rsidR="00000000" w:rsidRPr="00000000">
        <w:rPr>
          <w:rtl w:val="0"/>
        </w:rPr>
      </w:r>
    </w:p>
    <w:p w:rsidR="00000000" w:rsidDel="00000000" w:rsidP="00000000" w:rsidRDefault="00000000" w:rsidRPr="00000000" w14:paraId="000000DC">
      <w:pPr>
        <w:numPr>
          <w:ilvl w:val="0"/>
          <w:numId w:val="8"/>
        </w:numPr>
        <w:ind w:left="720" w:hanging="360"/>
        <w:rPr>
          <w:b w:val="1"/>
        </w:rPr>
      </w:pPr>
      <w:r w:rsidDel="00000000" w:rsidR="00000000" w:rsidRPr="00000000">
        <w:rPr>
          <w:b w:val="1"/>
          <w:rtl w:val="0"/>
        </w:rPr>
        <w:t xml:space="preserve">Weginrichting - horizontale scheiding, verticale scheiding</w:t>
      </w:r>
    </w:p>
    <w:p w:rsidR="00000000" w:rsidDel="00000000" w:rsidP="00000000" w:rsidRDefault="00000000" w:rsidRPr="00000000" w14:paraId="000000DD">
      <w:pPr>
        <w:numPr>
          <w:ilvl w:val="1"/>
          <w:numId w:val="8"/>
        </w:numPr>
        <w:ind w:left="1440" w:hanging="360"/>
        <w:rPr/>
      </w:pPr>
      <w:r w:rsidDel="00000000" w:rsidR="00000000" w:rsidRPr="00000000">
        <w:rPr>
          <w:rtl w:val="0"/>
        </w:rPr>
        <w:t xml:space="preserve">Fietsersbond definieert deze concepten als de bufferzone. Er worden geen verschillende kwalitatieve types gedefinieerd aangezien hier veel variatie aanwezig is en dit vaak wijzigt. Er zijn classificaties hoe breed en hoog de buffer is. Volgende concepten zijn door de fietsersbond opgenomen onder de bufferzone: </w:t>
      </w:r>
    </w:p>
    <w:p w:rsidR="00000000" w:rsidDel="00000000" w:rsidP="00000000" w:rsidRDefault="00000000" w:rsidRPr="00000000" w14:paraId="000000DE">
      <w:pPr>
        <w:numPr>
          <w:ilvl w:val="2"/>
          <w:numId w:val="8"/>
        </w:numPr>
        <w:ind w:left="2160" w:hanging="360"/>
        <w:rPr/>
      </w:pPr>
      <w:r w:rsidDel="00000000" w:rsidR="00000000" w:rsidRPr="00000000">
        <w:rPr>
          <w:rtl w:val="0"/>
        </w:rPr>
        <w:t xml:space="preserve">juridisch onbetwistbare breedte</w:t>
      </w:r>
    </w:p>
    <w:p w:rsidR="00000000" w:rsidDel="00000000" w:rsidP="00000000" w:rsidRDefault="00000000" w:rsidRPr="00000000" w14:paraId="000000DF">
      <w:pPr>
        <w:numPr>
          <w:ilvl w:val="2"/>
          <w:numId w:val="8"/>
        </w:numPr>
        <w:ind w:left="2160" w:hanging="360"/>
        <w:rPr>
          <w:u w:val="none"/>
        </w:rPr>
      </w:pPr>
      <w:r w:rsidDel="00000000" w:rsidR="00000000" w:rsidRPr="00000000">
        <w:rPr>
          <w:rtl w:val="0"/>
        </w:rPr>
        <w:t xml:space="preserve">Extra breedte</w:t>
      </w:r>
    </w:p>
    <w:p w:rsidR="00000000" w:rsidDel="00000000" w:rsidP="00000000" w:rsidRDefault="00000000" w:rsidRPr="00000000" w14:paraId="000000E0">
      <w:pPr>
        <w:numPr>
          <w:ilvl w:val="2"/>
          <w:numId w:val="8"/>
        </w:numPr>
        <w:ind w:left="2160" w:hanging="360"/>
        <w:rPr>
          <w:u w:val="none"/>
        </w:rPr>
      </w:pPr>
      <w:r w:rsidDel="00000000" w:rsidR="00000000" w:rsidRPr="00000000">
        <w:rPr>
          <w:rtl w:val="0"/>
        </w:rPr>
        <w:t xml:space="preserve">Verhoging buffer</w:t>
      </w:r>
    </w:p>
    <w:p w:rsidR="00000000" w:rsidDel="00000000" w:rsidP="00000000" w:rsidRDefault="00000000" w:rsidRPr="00000000" w14:paraId="000000E1">
      <w:pPr>
        <w:numPr>
          <w:ilvl w:val="2"/>
          <w:numId w:val="8"/>
        </w:numPr>
        <w:ind w:left="2160" w:hanging="360"/>
        <w:rPr>
          <w:u w:val="none"/>
        </w:rPr>
      </w:pPr>
      <w:r w:rsidDel="00000000" w:rsidR="00000000" w:rsidRPr="00000000">
        <w:rPr>
          <w:rtl w:val="0"/>
        </w:rPr>
        <w:t xml:space="preserve">Materiaal buffer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1"/>
          <w:numId w:val="8"/>
        </w:numPr>
        <w:ind w:left="1440" w:hanging="360"/>
        <w:rPr>
          <w:u w:val="none"/>
        </w:rPr>
      </w:pPr>
      <w:r w:rsidDel="00000000" w:rsidR="00000000" w:rsidRPr="00000000">
        <w:rPr>
          <w:rtl w:val="0"/>
        </w:rPr>
        <w:t xml:space="preserve">Het is belangrijk om mee te geven van waar de data (breedte, hoogte scheidingen) komt en op basis daarvan de informatie te kunnen interpreteren. Zo kan men het probleem oplossen van verschillende classificaties van bronnen op basis van anders gehanteerde thresholds. (bv bepalen of het een verticale scheiding is of niet, in de ene bron kan dit &gt;5 cm zijn en in de andere &gt; 8cm</w:t>
      </w: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8"/>
        </w:numPr>
        <w:ind w:left="720" w:hanging="360"/>
        <w:rPr>
          <w:b w:val="1"/>
          <w:sz w:val="26"/>
          <w:szCs w:val="26"/>
        </w:rPr>
      </w:pPr>
      <w:r w:rsidDel="00000000" w:rsidR="00000000" w:rsidRPr="00000000">
        <w:rPr>
          <w:b w:val="1"/>
          <w:rtl w:val="0"/>
        </w:rPr>
        <w:t xml:space="preserve">Verkeer - gebruik</w:t>
      </w:r>
    </w:p>
    <w:p w:rsidR="00000000" w:rsidDel="00000000" w:rsidP="00000000" w:rsidRDefault="00000000" w:rsidRPr="00000000" w14:paraId="000000E6">
      <w:pPr>
        <w:numPr>
          <w:ilvl w:val="1"/>
          <w:numId w:val="8"/>
        </w:numPr>
        <w:ind w:left="1440" w:hanging="360"/>
        <w:rPr/>
      </w:pPr>
      <w:r w:rsidDel="00000000" w:rsidR="00000000" w:rsidRPr="00000000">
        <w:rPr>
          <w:rtl w:val="0"/>
        </w:rPr>
        <w:t xml:space="preserve">Het gebruik is zeer gemengd. Daarom is het moeilijk om wegen te classificeren tussen woon-werk en vrije tijd. </w:t>
      </w:r>
    </w:p>
    <w:p w:rsidR="00000000" w:rsidDel="00000000" w:rsidP="00000000" w:rsidRDefault="00000000" w:rsidRPr="00000000" w14:paraId="000000E7">
      <w:pPr>
        <w:numPr>
          <w:ilvl w:val="1"/>
          <w:numId w:val="8"/>
        </w:numPr>
        <w:ind w:left="1440" w:hanging="360"/>
        <w:rPr>
          <w:u w:val="none"/>
        </w:rPr>
      </w:pPr>
      <w:r w:rsidDel="00000000" w:rsidR="00000000" w:rsidRPr="00000000">
        <w:rPr>
          <w:rtl w:val="0"/>
        </w:rPr>
        <w:t xml:space="preserve">Als product is dit wel relevant. Ga je een fietslinksequentie als woon-werk op de markt zetten of eerder als vrije tijd?</w:t>
      </w:r>
    </w:p>
    <w:p w:rsidR="00000000" w:rsidDel="00000000" w:rsidP="00000000" w:rsidRDefault="00000000" w:rsidRPr="00000000" w14:paraId="000000E8">
      <w:pPr>
        <w:ind w:left="720" w:firstLine="0"/>
        <w:rPr/>
      </w:pPr>
      <w:r w:rsidDel="00000000" w:rsidR="00000000" w:rsidRPr="00000000">
        <w:rPr>
          <w:rtl w:val="0"/>
        </w:rPr>
        <w:tab/>
        <w:t xml:space="preserve">Besluit: </w:t>
      </w:r>
      <w:r w:rsidDel="00000000" w:rsidR="00000000" w:rsidRPr="00000000">
        <w:rPr>
          <w:i w:val="1"/>
          <w:rtl w:val="0"/>
        </w:rPr>
        <w:t xml:space="preserve">Dit zou kunnen gespecificeerd worden als gebruiksnota.</w:t>
      </w:r>
      <w:r w:rsidDel="00000000" w:rsidR="00000000" w:rsidRPr="00000000">
        <w:rPr>
          <w:rtl w:val="0"/>
        </w:rPr>
      </w:r>
    </w:p>
    <w:p w:rsidR="00000000" w:rsidDel="00000000" w:rsidP="00000000" w:rsidRDefault="00000000" w:rsidRPr="00000000" w14:paraId="000000E9">
      <w:pPr>
        <w:ind w:left="1440" w:firstLine="0"/>
        <w:rPr>
          <w:i w:val="1"/>
        </w:rPr>
      </w:pPr>
      <w:r w:rsidDel="00000000" w:rsidR="00000000" w:rsidRPr="00000000">
        <w:rPr>
          <w:rtl w:val="0"/>
        </w:rPr>
      </w:r>
    </w:p>
    <w:p w:rsidR="00000000" w:rsidDel="00000000" w:rsidP="00000000" w:rsidRDefault="00000000" w:rsidRPr="00000000" w14:paraId="000000EA">
      <w:pPr>
        <w:numPr>
          <w:ilvl w:val="0"/>
          <w:numId w:val="9"/>
        </w:numPr>
        <w:ind w:left="720" w:hanging="360"/>
        <w:rPr>
          <w:b w:val="1"/>
        </w:rPr>
      </w:pPr>
      <w:r w:rsidDel="00000000" w:rsidR="00000000" w:rsidRPr="00000000">
        <w:rPr>
          <w:b w:val="1"/>
          <w:rtl w:val="0"/>
        </w:rPr>
        <w:t xml:space="preserve">Wegverharding</w:t>
      </w:r>
    </w:p>
    <w:p w:rsidR="00000000" w:rsidDel="00000000" w:rsidP="00000000" w:rsidRDefault="00000000" w:rsidRPr="00000000" w14:paraId="000000EB">
      <w:pPr>
        <w:numPr>
          <w:ilvl w:val="1"/>
          <w:numId w:val="9"/>
        </w:numPr>
        <w:ind w:left="1440" w:hanging="360"/>
        <w:rPr/>
      </w:pPr>
      <w:r w:rsidDel="00000000" w:rsidR="00000000" w:rsidRPr="00000000">
        <w:rPr>
          <w:rtl w:val="0"/>
        </w:rPr>
        <w:t xml:space="preserve">Wegverharding staat momenteel geclassificeerd onder Wegconditie. Dit hoort eerder onder Weginrichting.</w:t>
      </w:r>
    </w:p>
    <w:p w:rsidR="00000000" w:rsidDel="00000000" w:rsidP="00000000" w:rsidRDefault="00000000" w:rsidRPr="00000000" w14:paraId="000000EC">
      <w:pPr>
        <w:ind w:left="1440" w:firstLine="0"/>
        <w:rPr>
          <w:i w:val="1"/>
        </w:rPr>
      </w:pPr>
      <w:r w:rsidDel="00000000" w:rsidR="00000000" w:rsidRPr="00000000">
        <w:rPr>
          <w:i w:val="1"/>
          <w:rtl w:val="0"/>
        </w:rPr>
        <w:t xml:space="preserve">Besluit: Akkoord van de werkgroep om Wegverharding te verplaatsen naar Weginrichting.</w:t>
      </w:r>
    </w:p>
    <w:p w:rsidR="00000000" w:rsidDel="00000000" w:rsidP="00000000" w:rsidRDefault="00000000" w:rsidRPr="00000000" w14:paraId="000000ED">
      <w:pPr>
        <w:ind w:left="1440" w:firstLine="0"/>
        <w:rPr>
          <w:i w:val="1"/>
        </w:rPr>
      </w:pPr>
      <w:r w:rsidDel="00000000" w:rsidR="00000000" w:rsidRPr="00000000">
        <w:rPr>
          <w:rtl w:val="0"/>
        </w:rPr>
      </w:r>
    </w:p>
    <w:p w:rsidR="00000000" w:rsidDel="00000000" w:rsidP="00000000" w:rsidRDefault="00000000" w:rsidRPr="00000000" w14:paraId="000000EE">
      <w:pPr>
        <w:numPr>
          <w:ilvl w:val="0"/>
          <w:numId w:val="13"/>
        </w:numPr>
        <w:ind w:left="720" w:hanging="360"/>
        <w:rPr>
          <w:b w:val="1"/>
        </w:rPr>
      </w:pPr>
      <w:r w:rsidDel="00000000" w:rsidR="00000000" w:rsidRPr="00000000">
        <w:rPr>
          <w:b w:val="1"/>
          <w:rtl w:val="0"/>
        </w:rPr>
        <w:t xml:space="preserve">Luchtkwaliteit</w:t>
      </w:r>
    </w:p>
    <w:p w:rsidR="00000000" w:rsidDel="00000000" w:rsidP="00000000" w:rsidRDefault="00000000" w:rsidRPr="00000000" w14:paraId="000000EF">
      <w:pPr>
        <w:numPr>
          <w:ilvl w:val="1"/>
          <w:numId w:val="13"/>
        </w:numPr>
        <w:ind w:left="1440" w:hanging="360"/>
        <w:rPr/>
      </w:pPr>
      <w:r w:rsidDel="00000000" w:rsidR="00000000" w:rsidRPr="00000000">
        <w:rPr>
          <w:rtl w:val="0"/>
        </w:rPr>
        <w:t xml:space="preserve">Wordt luchtkwaliteit bijgehouden en is dit iets dat we nodig hebben? In Nederland gebruiken ze de snuffelfiets om een aantal parameters bij te houden. </w:t>
      </w:r>
      <w:hyperlink r:id="rId12">
        <w:r w:rsidDel="00000000" w:rsidR="00000000" w:rsidRPr="00000000">
          <w:rPr>
            <w:color w:val="1155cc"/>
            <w:sz w:val="21"/>
            <w:szCs w:val="21"/>
            <w:u w:val="single"/>
            <w:rtl w:val="0"/>
          </w:rPr>
          <w:t xml:space="preserve">https://snuffelfiets.nl/</w:t>
        </w:r>
      </w:hyperlink>
      <w:r w:rsidDel="00000000" w:rsidR="00000000" w:rsidRPr="00000000">
        <w:rPr>
          <w:rtl w:val="0"/>
        </w:rPr>
      </w:r>
    </w:p>
    <w:p w:rsidR="00000000" w:rsidDel="00000000" w:rsidP="00000000" w:rsidRDefault="00000000" w:rsidRPr="00000000" w14:paraId="000000F0">
      <w:pPr>
        <w:ind w:left="0" w:firstLine="0"/>
        <w:rPr>
          <w:i w:val="1"/>
        </w:rPr>
      </w:pPr>
      <w:r w:rsidDel="00000000" w:rsidR="00000000" w:rsidRPr="00000000">
        <w:rPr>
          <w:rtl w:val="0"/>
        </w:rPr>
      </w:r>
    </w:p>
    <w:p w:rsidR="00000000" w:rsidDel="00000000" w:rsidP="00000000" w:rsidRDefault="00000000" w:rsidRPr="00000000" w14:paraId="000000F1">
      <w:pPr>
        <w:rPr>
          <w:b w:val="1"/>
          <w:sz w:val="26"/>
          <w:szCs w:val="26"/>
        </w:rPr>
      </w:pPr>
      <w:r w:rsidDel="00000000" w:rsidR="00000000" w:rsidRPr="00000000">
        <w:rPr>
          <w:b w:val="1"/>
          <w:sz w:val="26"/>
          <w:szCs w:val="26"/>
          <w:rtl w:val="0"/>
        </w:rPr>
        <w:t xml:space="preserve">Input oefening 2</w:t>
      </w:r>
    </w:p>
    <w:p w:rsidR="00000000" w:rsidDel="00000000" w:rsidP="00000000" w:rsidRDefault="00000000" w:rsidRPr="00000000" w14:paraId="000000F2">
      <w:pPr>
        <w:rPr/>
      </w:pPr>
      <w:r w:rsidDel="00000000" w:rsidR="00000000" w:rsidRPr="00000000">
        <w:rPr>
          <w:rtl w:val="0"/>
        </w:rPr>
        <w:t xml:space="preserve">In deze oefening (zie figuur hieronder, gele post its)  is feedback verzameld van de deelnemers over de fietsnetwerkkenmerken: remarks, attributen, vragen, etc. </w:t>
      </w:r>
    </w:p>
    <w:p w:rsidR="00000000" w:rsidDel="00000000" w:rsidP="00000000" w:rsidRDefault="00000000" w:rsidRPr="00000000" w14:paraId="000000F3">
      <w:pPr>
        <w:rPr/>
      </w:pPr>
      <w:r w:rsidDel="00000000" w:rsidR="00000000" w:rsidRPr="00000000">
        <w:rPr/>
        <w:drawing>
          <wp:inline distB="114300" distT="114300" distL="114300" distR="114300">
            <wp:extent cx="5943600" cy="42926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De verzamelde input is hier nogmaals opgesomd: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Weginrichting - Type</w:t>
      </w:r>
    </w:p>
    <w:p w:rsidR="00000000" w:rsidDel="00000000" w:rsidP="00000000" w:rsidRDefault="00000000" w:rsidRPr="00000000" w14:paraId="000000F7">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Rijweg</w:t>
      </w:r>
    </w:p>
    <w:p w:rsidR="00000000" w:rsidDel="00000000" w:rsidP="00000000" w:rsidRDefault="00000000" w:rsidRPr="00000000" w14:paraId="000000F8">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Fietssugestiestrook</w:t>
      </w:r>
    </w:p>
    <w:p w:rsidR="00000000" w:rsidDel="00000000" w:rsidP="00000000" w:rsidRDefault="00000000" w:rsidRPr="00000000" w14:paraId="000000F9">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Jaagpad</w:t>
      </w:r>
    </w:p>
    <w:p w:rsidR="00000000" w:rsidDel="00000000" w:rsidP="00000000" w:rsidRDefault="00000000" w:rsidRPr="00000000" w14:paraId="000000FA">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Fietspad</w:t>
      </w:r>
    </w:p>
    <w:p w:rsidR="00000000" w:rsidDel="00000000" w:rsidP="00000000" w:rsidRDefault="00000000" w:rsidRPr="00000000" w14:paraId="000000FB">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Fietsvoetpad</w:t>
      </w:r>
    </w:p>
    <w:p w:rsidR="00000000" w:rsidDel="00000000" w:rsidP="00000000" w:rsidRDefault="00000000" w:rsidRPr="00000000" w14:paraId="000000FC">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Kleine voetgangers-fietsdoorsteek</w:t>
      </w:r>
    </w:p>
    <w:p w:rsidR="00000000" w:rsidDel="00000000" w:rsidP="00000000" w:rsidRDefault="00000000" w:rsidRPr="00000000" w14:paraId="000000FD">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Voetgangerszone</w:t>
      </w:r>
    </w:p>
    <w:p w:rsidR="00000000" w:rsidDel="00000000" w:rsidP="00000000" w:rsidRDefault="00000000" w:rsidRPr="00000000" w14:paraId="000000FE">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Fietsweg</w:t>
      </w:r>
    </w:p>
    <w:p w:rsidR="00000000" w:rsidDel="00000000" w:rsidP="00000000" w:rsidRDefault="00000000" w:rsidRPr="00000000" w14:paraId="000000FF">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Weginrichting - Aanduiding</w:t>
      </w:r>
    </w:p>
    <w:p w:rsidR="00000000" w:rsidDel="00000000" w:rsidP="00000000" w:rsidRDefault="00000000" w:rsidRPr="00000000" w14:paraId="00000100">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Aanduiding = verwarrend. Bedoelen we hier uitsluitend de markeringen? Want verticale signalisatie = ook aanduiding. </w:t>
      </w:r>
    </w:p>
    <w:p w:rsidR="00000000" w:rsidDel="00000000" w:rsidP="00000000" w:rsidRDefault="00000000" w:rsidRPr="00000000" w14:paraId="00000101">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Ook fietssuggestiestroken?</w:t>
      </w:r>
    </w:p>
    <w:p w:rsidR="00000000" w:rsidDel="00000000" w:rsidP="00000000" w:rsidRDefault="00000000" w:rsidRPr="00000000" w14:paraId="00000102">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Ook okerkleurige verf?</w:t>
      </w:r>
    </w:p>
    <w:p w:rsidR="00000000" w:rsidDel="00000000" w:rsidP="00000000" w:rsidRDefault="00000000" w:rsidRPr="00000000" w14:paraId="00000103">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Weginrichting - Horizontale scheiding</w:t>
      </w:r>
    </w:p>
    <w:p w:rsidR="00000000" w:rsidDel="00000000" w:rsidP="00000000" w:rsidRDefault="00000000" w:rsidRPr="00000000" w14:paraId="00000104">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Dus ook hier kan verharding als attribuut relevant zijn</w:t>
      </w:r>
    </w:p>
    <w:p w:rsidR="00000000" w:rsidDel="00000000" w:rsidP="00000000" w:rsidRDefault="00000000" w:rsidRPr="00000000" w14:paraId="00000105">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Verkeer - Intensiteit</w:t>
      </w:r>
    </w:p>
    <w:p w:rsidR="00000000" w:rsidDel="00000000" w:rsidP="00000000" w:rsidRDefault="00000000" w:rsidRPr="00000000" w14:paraId="00000106">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Intensiteit gemotoriseerd verkeer / fietsverkeer</w:t>
      </w:r>
    </w:p>
    <w:p w:rsidR="00000000" w:rsidDel="00000000" w:rsidP="00000000" w:rsidRDefault="00000000" w:rsidRPr="00000000" w14:paraId="00000107">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Meetmethode</w:t>
      </w:r>
    </w:p>
    <w:p w:rsidR="00000000" w:rsidDel="00000000" w:rsidP="00000000" w:rsidRDefault="00000000" w:rsidRPr="00000000" w14:paraId="00000108">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‘Matig’ i.p.v. ‘gemiddeld’</w:t>
      </w:r>
    </w:p>
    <w:p w:rsidR="00000000" w:rsidDel="00000000" w:rsidP="00000000" w:rsidRDefault="00000000" w:rsidRPr="00000000" w14:paraId="00000109">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Verkeer - Richting Verkeer</w:t>
      </w:r>
    </w:p>
    <w:p w:rsidR="00000000" w:rsidDel="00000000" w:rsidP="00000000" w:rsidRDefault="00000000" w:rsidRPr="00000000" w14:paraId="0000010A">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Hier lijkt het me relevant om ook de situatie te kunnen beschrijven waarbij fietsers in twee richtingen rijden en gemotoriseerd verkeer in één. Kan nu niet dacht ik?</w:t>
      </w:r>
    </w:p>
    <w:p w:rsidR="00000000" w:rsidDel="00000000" w:rsidP="00000000" w:rsidRDefault="00000000" w:rsidRPr="00000000" w14:paraId="0000010B">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Verkeer - Snelheid gemotoriseerd verkeer</w:t>
      </w:r>
    </w:p>
    <w:p w:rsidR="00000000" w:rsidDel="00000000" w:rsidP="00000000" w:rsidRDefault="00000000" w:rsidRPr="00000000" w14:paraId="0000010C">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Maximale snelheid gemotoriseerd verkeer, afgeleid van verkeersbord</w:t>
      </w:r>
    </w:p>
    <w:p w:rsidR="00000000" w:rsidDel="00000000" w:rsidP="00000000" w:rsidRDefault="00000000" w:rsidRPr="00000000" w14:paraId="0000010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Verkeer - Gebruik</w:t>
      </w:r>
    </w:p>
    <w:p w:rsidR="00000000" w:rsidDel="00000000" w:rsidP="00000000" w:rsidRDefault="00000000" w:rsidRPr="00000000" w14:paraId="0000010E">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Wij maken soms het onderscheid recreatief/functioneel (terminologie ipv woon-werk-school en vrije tijd)</w:t>
      </w:r>
    </w:p>
    <w:p w:rsidR="00000000" w:rsidDel="00000000" w:rsidP="00000000" w:rsidRDefault="00000000" w:rsidRPr="00000000" w14:paraId="0000010F">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Kan dit opgevangen worden in de naamgeving van fietslinkset?</w:t>
      </w:r>
    </w:p>
    <w:p w:rsidR="00000000" w:rsidDel="00000000" w:rsidP="00000000" w:rsidRDefault="00000000" w:rsidRPr="00000000" w14:paraId="00000110">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Overbodig?</w:t>
      </w:r>
    </w:p>
    <w:p w:rsidR="00000000" w:rsidDel="00000000" w:rsidP="00000000" w:rsidRDefault="00000000" w:rsidRPr="00000000" w14:paraId="00000111">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Verkeer - Verkeersdeelname</w:t>
      </w:r>
    </w:p>
    <w:p w:rsidR="00000000" w:rsidDel="00000000" w:rsidP="00000000" w:rsidRDefault="00000000" w:rsidRPr="00000000" w14:paraId="00000112">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Medegebruik fietsinfra &gt; bromfiets klasse A, B, speedpedelec</w:t>
      </w:r>
    </w:p>
    <w:p w:rsidR="00000000" w:rsidDel="00000000" w:rsidP="00000000" w:rsidRDefault="00000000" w:rsidRPr="00000000" w14:paraId="00000113">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Omgeving - Geluid</w:t>
      </w:r>
    </w:p>
    <w:p w:rsidR="00000000" w:rsidDel="00000000" w:rsidP="00000000" w:rsidRDefault="00000000" w:rsidRPr="00000000" w14:paraId="00000114">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Wat is de bron van het geluid? Bromfiets, kasseien, omgevingsgeluid?</w:t>
      </w:r>
    </w:p>
    <w:p w:rsidR="00000000" w:rsidDel="00000000" w:rsidP="00000000" w:rsidRDefault="00000000" w:rsidRPr="00000000" w14:paraId="00000115">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Wegconditie - Wegverharding</w:t>
      </w:r>
    </w:p>
    <w:p w:rsidR="00000000" w:rsidDel="00000000" w:rsidP="00000000" w:rsidRDefault="00000000" w:rsidRPr="00000000" w14:paraId="00000116">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Hoort eerder bij weginrichting</w:t>
      </w:r>
    </w:p>
    <w:p w:rsidR="00000000" w:rsidDel="00000000" w:rsidP="00000000" w:rsidRDefault="00000000" w:rsidRPr="00000000" w14:paraId="00000117">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Monoliet (asfalt, beton), klinkerverharding,..</w:t>
      </w:r>
    </w:p>
    <w:p w:rsidR="00000000" w:rsidDel="00000000" w:rsidP="00000000" w:rsidRDefault="00000000" w:rsidRPr="00000000" w14:paraId="00000118">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b w:val="1"/>
          <w:rtl w:val="0"/>
        </w:rPr>
        <w:t xml:space="preserve">Wegconditie - Comfort</w:t>
      </w:r>
    </w:p>
    <w:p w:rsidR="00000000" w:rsidDel="00000000" w:rsidP="00000000" w:rsidRDefault="00000000" w:rsidRPr="00000000" w14:paraId="00000119">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Trilcomfort of langsvlakheid parameters?</w:t>
      </w:r>
    </w:p>
    <w:p w:rsidR="00000000" w:rsidDel="00000000" w:rsidP="00000000" w:rsidRDefault="00000000" w:rsidRPr="00000000" w14:paraId="0000011A">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Trilcomfort (meetfiets), profilometer, accelerometer.. Verschillende manieren van kwaliteitsmetingen mogelijk</w:t>
      </w:r>
    </w:p>
    <w:p w:rsidR="00000000" w:rsidDel="00000000" w:rsidP="00000000" w:rsidRDefault="00000000" w:rsidRPr="00000000" w14:paraId="0000011B">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Is een berekening op basis van andere parameters. Maar er zijn verschillende berekeningswijzen. Voorlopig niet opnemen, tot er duidelijkheid is.</w:t>
      </w:r>
    </w:p>
    <w:p w:rsidR="00000000" w:rsidDel="00000000" w:rsidP="00000000" w:rsidRDefault="00000000" w:rsidRPr="00000000" w14:paraId="0000011C">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b w:val="1"/>
          <w:rtl w:val="0"/>
        </w:rPr>
        <w:t xml:space="preserve">Wegconditie - Strooidienst</w:t>
      </w:r>
    </w:p>
    <w:p w:rsidR="00000000" w:rsidDel="00000000" w:rsidP="00000000" w:rsidRDefault="00000000" w:rsidRPr="00000000" w14:paraId="0000011D">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Belangrijk: 'winterdienst' ipv 'strooidienst'; op de jaagpaden langs de waterwegen (drinkwater + natuur) moeten we verzilting voorkomen en doen we aan sneeuwruimen ipv zout strooien </w:t>
      </w:r>
      <w:r w:rsidDel="00000000" w:rsidR="00000000" w:rsidRPr="00000000">
        <w:rPr>
          <w:rtl w:val="0"/>
        </w:rPr>
      </w:r>
    </w:p>
    <w:p w:rsidR="00000000" w:rsidDel="00000000" w:rsidP="00000000" w:rsidRDefault="00000000" w:rsidRPr="00000000" w14:paraId="0000011E">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b w:val="1"/>
          <w:rtl w:val="0"/>
        </w:rPr>
        <w:t xml:space="preserve">Fietsnetwerkobservatie - Verkeerstelling</w:t>
      </w:r>
    </w:p>
    <w:p w:rsidR="00000000" w:rsidDel="00000000" w:rsidP="00000000" w:rsidRDefault="00000000" w:rsidRPr="00000000" w14:paraId="0000011F">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Aantal per uur/dag/week/jaar</w:t>
      </w:r>
    </w:p>
    <w:p w:rsidR="00000000" w:rsidDel="00000000" w:rsidP="00000000" w:rsidRDefault="00000000" w:rsidRPr="00000000" w14:paraId="00000120">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Weersomstandigheden</w:t>
      </w:r>
    </w:p>
    <w:p w:rsidR="00000000" w:rsidDel="00000000" w:rsidP="00000000" w:rsidRDefault="00000000" w:rsidRPr="00000000" w14:paraId="00000121">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richting fietspad vs fietsrichting fietsers</w:t>
      </w:r>
      <w:r w:rsidDel="00000000" w:rsidR="00000000" w:rsidRPr="00000000">
        <w:rPr>
          <w:rtl w:val="0"/>
        </w:rPr>
      </w:r>
    </w:p>
    <w:p w:rsidR="00000000" w:rsidDel="00000000" w:rsidP="00000000" w:rsidRDefault="00000000" w:rsidRPr="00000000" w14:paraId="00000122">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b w:val="1"/>
          <w:rtl w:val="0"/>
        </w:rPr>
        <w:t xml:space="preserve">Fietsnetwerkobservatie - Ongeval</w:t>
      </w:r>
    </w:p>
    <w:p w:rsidR="00000000" w:rsidDel="00000000" w:rsidP="00000000" w:rsidRDefault="00000000" w:rsidRPr="00000000" w14:paraId="00000123">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Partijen ongeval (auto/fiets/vrachtw)</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spacing w:after="240" w:before="240" w:lineRule="auto"/>
        <w:ind w:left="720" w:hanging="360"/>
        <w:jc w:val="both"/>
        <w:rPr>
          <w:b w:val="1"/>
          <w:color w:val="373636"/>
          <w:sz w:val="36"/>
          <w:szCs w:val="36"/>
        </w:rPr>
      </w:pPr>
      <w:r w:rsidDel="00000000" w:rsidR="00000000" w:rsidRPr="00000000">
        <w:rPr>
          <w:b w:val="1"/>
          <w:color w:val="373636"/>
          <w:sz w:val="36"/>
          <w:szCs w:val="36"/>
          <w:rtl w:val="0"/>
        </w:rPr>
        <w:t xml:space="preserve">3.</w:t>
      </w:r>
      <w:r w:rsidDel="00000000" w:rsidR="00000000" w:rsidRPr="00000000">
        <w:rPr>
          <w:b w:val="1"/>
          <w:color w:val="373636"/>
          <w:sz w:val="36"/>
          <w:szCs w:val="36"/>
          <w:rtl w:val="0"/>
        </w:rPr>
        <w:t xml:space="preserve">   </w:t>
      </w:r>
      <w:r w:rsidDel="00000000" w:rsidR="00000000" w:rsidRPr="00000000">
        <w:rPr>
          <w:b w:val="1"/>
          <w:color w:val="373636"/>
          <w:sz w:val="36"/>
          <w:szCs w:val="36"/>
          <w:rtl w:val="0"/>
        </w:rPr>
        <w:t xml:space="preserve">Volgende stappen</w:t>
      </w:r>
    </w:p>
    <w:p w:rsidR="00000000" w:rsidDel="00000000" w:rsidP="00000000" w:rsidRDefault="00000000" w:rsidRPr="00000000" w14:paraId="00000126">
      <w:pPr>
        <w:spacing w:after="240" w:before="240" w:lineRule="auto"/>
        <w:jc w:val="both"/>
        <w:rPr>
          <w:b w:val="1"/>
        </w:rPr>
      </w:pPr>
      <w:r w:rsidDel="00000000" w:rsidR="00000000" w:rsidRPr="00000000">
        <w:rPr>
          <w:b w:val="1"/>
          <w:rtl w:val="0"/>
        </w:rPr>
        <w:t xml:space="preserve">Overzicht traject</w:t>
      </w:r>
    </w:p>
    <w:p w:rsidR="00000000" w:rsidDel="00000000" w:rsidP="00000000" w:rsidRDefault="00000000" w:rsidRPr="00000000" w14:paraId="00000127">
      <w:pPr>
        <w:spacing w:after="240" w:before="240" w:lineRule="auto"/>
        <w:jc w:val="both"/>
        <w:rPr/>
      </w:pPr>
      <w:r w:rsidDel="00000000" w:rsidR="00000000" w:rsidRPr="00000000">
        <w:rPr/>
        <w:drawing>
          <wp:inline distB="114300" distT="114300" distL="114300" distR="114300">
            <wp:extent cx="5943600" cy="24892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after="240" w:before="240" w:lineRule="auto"/>
        <w:jc w:val="both"/>
        <w:rPr>
          <w:b w:val="1"/>
        </w:rPr>
      </w:pPr>
      <w:r w:rsidDel="00000000" w:rsidR="00000000" w:rsidRPr="00000000">
        <w:rPr>
          <w:b w:val="1"/>
          <w:rtl w:val="0"/>
        </w:rPr>
        <w:t xml:space="preserve">Volgende stappen</w:t>
      </w:r>
    </w:p>
    <w:p w:rsidR="00000000" w:rsidDel="00000000" w:rsidP="00000000" w:rsidRDefault="00000000" w:rsidRPr="00000000" w14:paraId="00000129">
      <w:pPr>
        <w:spacing w:after="240" w:before="240" w:lineRule="auto"/>
        <w:jc w:val="both"/>
        <w:rPr/>
      </w:pPr>
      <w:r w:rsidDel="00000000" w:rsidR="00000000" w:rsidRPr="00000000">
        <w:rPr>
          <w:rtl w:val="0"/>
        </w:rPr>
        <w:t xml:space="preserve">We gaan tegen volgende werkgroep volgende zaken uitvoeren:</w:t>
      </w:r>
    </w:p>
    <w:p w:rsidR="00000000" w:rsidDel="00000000" w:rsidP="00000000" w:rsidRDefault="00000000" w:rsidRPr="00000000" w14:paraId="0000012A">
      <w:pPr>
        <w:numPr>
          <w:ilvl w:val="0"/>
          <w:numId w:val="12"/>
        </w:numPr>
        <w:spacing w:after="0" w:afterAutospacing="0" w:before="240" w:lineRule="auto"/>
        <w:ind w:left="720" w:hanging="360"/>
        <w:jc w:val="both"/>
        <w:rPr>
          <w:u w:val="none"/>
        </w:rPr>
      </w:pPr>
      <w:r w:rsidDel="00000000" w:rsidR="00000000" w:rsidRPr="00000000">
        <w:rPr>
          <w:rtl w:val="0"/>
        </w:rPr>
        <w:t xml:space="preserve">Delen het verslag en het model,</w:t>
      </w:r>
    </w:p>
    <w:p w:rsidR="00000000" w:rsidDel="00000000" w:rsidP="00000000" w:rsidRDefault="00000000" w:rsidRPr="00000000" w14:paraId="0000012B">
      <w:pPr>
        <w:numPr>
          <w:ilvl w:val="0"/>
          <w:numId w:val="12"/>
        </w:numPr>
        <w:spacing w:after="0" w:afterAutospacing="0" w:before="0" w:beforeAutospacing="0" w:lineRule="auto"/>
        <w:ind w:left="720" w:hanging="360"/>
        <w:jc w:val="both"/>
        <w:rPr>
          <w:u w:val="none"/>
        </w:rPr>
      </w:pPr>
      <w:r w:rsidDel="00000000" w:rsidR="00000000" w:rsidRPr="00000000">
        <w:rPr>
          <w:rtl w:val="0"/>
        </w:rPr>
        <w:t xml:space="preserve">Delen van de definities op GitHub, en</w:t>
      </w:r>
    </w:p>
    <w:p w:rsidR="00000000" w:rsidDel="00000000" w:rsidP="00000000" w:rsidRDefault="00000000" w:rsidRPr="00000000" w14:paraId="0000012C">
      <w:pPr>
        <w:numPr>
          <w:ilvl w:val="0"/>
          <w:numId w:val="12"/>
        </w:numPr>
        <w:spacing w:after="240" w:before="0" w:beforeAutospacing="0" w:lineRule="auto"/>
        <w:ind w:left="720" w:hanging="360"/>
        <w:jc w:val="both"/>
      </w:pPr>
      <w:r w:rsidDel="00000000" w:rsidR="00000000" w:rsidRPr="00000000">
        <w:rPr>
          <w:rtl w:val="0"/>
        </w:rPr>
        <w:t xml:space="preserve">Updaten van het model tegen de volgende werkgroep.</w:t>
      </w:r>
    </w:p>
    <w:p w:rsidR="00000000" w:rsidDel="00000000" w:rsidP="00000000" w:rsidRDefault="00000000" w:rsidRPr="00000000" w14:paraId="0000012D">
      <w:pPr>
        <w:spacing w:after="240" w:before="240" w:lineRule="auto"/>
        <w:jc w:val="both"/>
        <w:rPr>
          <w:b w:val="1"/>
        </w:rPr>
      </w:pPr>
      <w:r w:rsidDel="00000000" w:rsidR="00000000" w:rsidRPr="00000000">
        <w:rPr>
          <w:b w:val="1"/>
          <w:rtl w:val="0"/>
        </w:rPr>
        <w:t xml:space="preserve">Volgende werkgroep</w:t>
      </w:r>
    </w:p>
    <w:p w:rsidR="00000000" w:rsidDel="00000000" w:rsidP="00000000" w:rsidRDefault="00000000" w:rsidRPr="00000000" w14:paraId="0000012E">
      <w:pPr>
        <w:spacing w:after="240" w:before="240" w:lineRule="auto"/>
        <w:jc w:val="both"/>
        <w:rPr/>
      </w:pPr>
      <w:r w:rsidDel="00000000" w:rsidR="00000000" w:rsidRPr="00000000">
        <w:rPr>
          <w:rtl w:val="0"/>
        </w:rPr>
        <w:t xml:space="preserve">De werkgroepen voorzien in de zomer zijn geschrapt. De ‘thematische werkgroep 4 Fietsinfrastructuur’ is de eerstvolgende werkgroep voor het OSLO-traject en is voorzien in de week van 13-17 September. De exacte datum en het uur zullen nog gecommuniceerd worden naar de deelnemers. U kan via de volgende</w:t>
      </w:r>
      <w:hyperlink r:id="rId15">
        <w:r w:rsidDel="00000000" w:rsidR="00000000" w:rsidRPr="00000000">
          <w:rPr>
            <w:rtl w:val="0"/>
          </w:rPr>
          <w:t xml:space="preserve"> </w:t>
        </w:r>
      </w:hyperlink>
      <w:hyperlink r:id="rId16">
        <w:r w:rsidDel="00000000" w:rsidR="00000000" w:rsidRPr="00000000">
          <w:rPr>
            <w:color w:val="0563c1"/>
            <w:u w:val="single"/>
            <w:rtl w:val="0"/>
          </w:rPr>
          <w:t xml:space="preserve">link</w:t>
        </w:r>
      </w:hyperlink>
      <w:r w:rsidDel="00000000" w:rsidR="00000000" w:rsidRPr="00000000">
        <w:rPr>
          <w:rtl w:val="0"/>
        </w:rPr>
        <w:t xml:space="preserve"> een overzicht van de workshops terugvinden en u ook zo inschrijven.</w:t>
      </w:r>
    </w:p>
    <w:p w:rsidR="00000000" w:rsidDel="00000000" w:rsidP="00000000" w:rsidRDefault="00000000" w:rsidRPr="00000000" w14:paraId="0000012F">
      <w:pPr>
        <w:spacing w:after="240" w:before="240" w:lineRule="auto"/>
        <w:jc w:val="both"/>
        <w:rPr>
          <w:b w:val="1"/>
        </w:rPr>
      </w:pPr>
      <w:r w:rsidDel="00000000" w:rsidR="00000000" w:rsidRPr="00000000">
        <w:rPr>
          <w:b w:val="1"/>
          <w:rtl w:val="0"/>
        </w:rPr>
        <w:t xml:space="preserve">Feedback &amp; samenwerking</w:t>
      </w:r>
    </w:p>
    <w:p w:rsidR="00000000" w:rsidDel="00000000" w:rsidP="00000000" w:rsidRDefault="00000000" w:rsidRPr="00000000" w14:paraId="00000130">
      <w:pPr>
        <w:spacing w:after="240" w:before="240" w:lineRule="auto"/>
        <w:jc w:val="both"/>
        <w:rPr/>
      </w:pPr>
      <w:r w:rsidDel="00000000" w:rsidR="00000000" w:rsidRPr="00000000">
        <w:rPr>
          <w:rtl w:val="0"/>
        </w:rPr>
        <w:t xml:space="preserve">Feedback kan per e-mail worden gegeven via </w:t>
      </w:r>
      <w:r w:rsidDel="00000000" w:rsidR="00000000" w:rsidRPr="00000000">
        <w:rPr>
          <w:color w:val="0563c1"/>
          <w:rtl w:val="0"/>
        </w:rPr>
        <w:t xml:space="preserve">oslo@vlaanderen.be</w:t>
      </w:r>
      <w:r w:rsidDel="00000000" w:rsidR="00000000" w:rsidRPr="00000000">
        <w:rPr>
          <w:rtl w:val="0"/>
        </w:rPr>
        <w:t xml:space="preserve"> of via GitHub door het aanmaken van issues: </w:t>
      </w:r>
      <w:hyperlink r:id="rId17">
        <w:r w:rsidDel="00000000" w:rsidR="00000000" w:rsidRPr="00000000">
          <w:rPr>
            <w:rtl w:val="0"/>
          </w:rPr>
          <w:t xml:space="preserve"> </w:t>
        </w:r>
      </w:hyperlink>
      <w:hyperlink r:id="rId18">
        <w:r w:rsidDel="00000000" w:rsidR="00000000" w:rsidRPr="00000000">
          <w:rPr>
            <w:color w:val="0563c1"/>
            <w:u w:val="single"/>
            <w:rtl w:val="0"/>
          </w:rPr>
          <w:t xml:space="preserve">https://github.com/Informatievlaanderen/OSLOthema-fietsinfrastructuur</w:t>
        </w:r>
      </w:hyperlink>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b w:val="1"/>
          <w:color w:val="373636"/>
          <w:sz w:val="36"/>
          <w:szCs w:val="36"/>
          <w:rtl w:val="0"/>
        </w:rPr>
        <w:t xml:space="preserve"> </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landersArtSans-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hyperlink" Target="https://snuffelfiets.n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etsberaad.nl/Kennisbank/DATEX-II-MD-fietsmodel" TargetMode="External"/><Relationship Id="rId15" Type="http://schemas.openxmlformats.org/officeDocument/2006/relationships/hyperlink" Target="https://overheid.vlaanderen.be/opleiding/oslo-fietsinfrastructuur" TargetMode="External"/><Relationship Id="rId14" Type="http://schemas.openxmlformats.org/officeDocument/2006/relationships/image" Target="media/image5.png"/><Relationship Id="rId17" Type="http://schemas.openxmlformats.org/officeDocument/2006/relationships/hyperlink" Target="https://github.com/Informatievlaanderen/OSLOthema-fietsinfrastructuur" TargetMode="External"/><Relationship Id="rId16" Type="http://schemas.openxmlformats.org/officeDocument/2006/relationships/hyperlink" Target="https://overheid.vlaanderen.be/opleiding/oslo-fietsinfrastructuur"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hyperlink" Target="https://github.com/Informatievlaanderen/OSLOthema-fietsinfrastructuur" TargetMode="External"/><Relationship Id="rId7" Type="http://schemas.openxmlformats.org/officeDocument/2006/relationships/image" Target="media/image1.png"/><Relationship Id="rId8" Type="http://schemas.openxmlformats.org/officeDocument/2006/relationships/hyperlink" Target="https://www.vlaanderen.be/basisbereikbaarheid/combimobiliteit/hoppinpunt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