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FlandersArtSans-Regular" w:cs="FlandersArtSans-Regular" w:eastAsia="FlandersArtSans-Regular" w:hAnsi="FlandersArtSans-Regular"/>
          <w:sz w:val="48"/>
          <w:szCs w:val="48"/>
        </w:rPr>
      </w:pPr>
      <w:bookmarkStart w:colFirst="0" w:colLast="0" w:name="_heading=h.gjdgxs" w:id="0"/>
      <w:bookmarkEnd w:id="0"/>
      <w:r w:rsidDel="00000000" w:rsidR="00000000" w:rsidRPr="00000000">
        <w:rPr>
          <w:rFonts w:ascii="FlandersArtSans-Regular" w:cs="FlandersArtSans-Regular" w:eastAsia="FlandersArtSans-Regular" w:hAnsi="FlandersArtSans-Regular"/>
          <w:b w:val="1"/>
          <w:color w:val="fff200"/>
          <w:sz w:val="48"/>
          <w:szCs w:val="48"/>
          <w:rtl w:val="0"/>
        </w:rPr>
        <w:t xml:space="preserve">///</w:t>
      </w:r>
      <w:r w:rsidDel="00000000" w:rsidR="00000000" w:rsidRPr="00000000">
        <w:rPr>
          <w:rFonts w:ascii="FlandersArtSans-Regular" w:cs="FlandersArtSans-Regular" w:eastAsia="FlandersArtSans-Regular" w:hAnsi="FlandersArtSans-Regular"/>
          <w:color w:val="6b6b6b"/>
          <w:sz w:val="48"/>
          <w:szCs w:val="48"/>
          <w:rtl w:val="0"/>
        </w:rPr>
        <w:t xml:space="preserve"> </w:t>
      </w:r>
      <w:r w:rsidDel="00000000" w:rsidR="00000000" w:rsidRPr="00000000">
        <w:rPr>
          <w:rFonts w:ascii="FlandersArtSans-Medium" w:cs="FlandersArtSans-Medium" w:eastAsia="FlandersArtSans-Medium" w:hAnsi="FlandersArtSans-Medium"/>
          <w:color w:val="6b6b6b"/>
          <w:sz w:val="48"/>
          <w:szCs w:val="48"/>
          <w:rtl w:val="0"/>
        </w:rPr>
        <w:t xml:space="preserve">OSLO Mobiliteit - Dienstregeling en Planning: Thematische Werkgroep 3</w:t>
      </w:r>
      <w:r w:rsidDel="00000000" w:rsidR="00000000" w:rsidRPr="00000000">
        <w:rPr>
          <w:rtl w:val="0"/>
        </w:rPr>
      </w:r>
    </w:p>
    <w:p w:rsidR="00000000" w:rsidDel="00000000" w:rsidP="00000000" w:rsidRDefault="00000000" w:rsidRPr="00000000" w14:paraId="00000002">
      <w:pPr>
        <w:jc w:val="both"/>
        <w:rPr>
          <w:rFonts w:ascii="FlandersArtSans-Regular" w:cs="FlandersArtSans-Regular" w:eastAsia="FlandersArtSans-Regular" w:hAnsi="FlandersArtSans-Regular"/>
        </w:rPr>
      </w:pPr>
      <w:r w:rsidDel="00000000" w:rsidR="00000000" w:rsidRPr="00000000">
        <w:rPr>
          <w:rFonts w:ascii="FlandersArtSans-Regular" w:cs="FlandersArtSans-Regular" w:eastAsia="FlandersArtSans-Regular" w:hAnsi="FlandersArtSans-Regular"/>
          <w:b w:val="1"/>
          <w:color w:val="fff200"/>
          <w:rtl w:val="0"/>
        </w:rPr>
        <w:t xml:space="preserve">////////////////////////////////////////////////////////////////////////////////////////////////////////</w:t>
      </w:r>
      <w:r w:rsidDel="00000000" w:rsidR="00000000" w:rsidRPr="00000000">
        <w:rPr>
          <w:rtl w:val="0"/>
        </w:rPr>
      </w:r>
    </w:p>
    <w:p w:rsidR="00000000" w:rsidDel="00000000" w:rsidP="00000000" w:rsidRDefault="00000000" w:rsidRPr="00000000" w14:paraId="00000003">
      <w:pPr>
        <w:jc w:val="both"/>
        <w:rPr>
          <w:rFonts w:ascii="FlandersArtSans-Regular" w:cs="FlandersArtSans-Regular" w:eastAsia="FlandersArtSans-Regular" w:hAnsi="FlandersArtSans-Regular"/>
        </w:rPr>
      </w:pPr>
      <w:r w:rsidDel="00000000" w:rsidR="00000000" w:rsidRPr="00000000">
        <w:rPr>
          <w:rFonts w:ascii="FlandersArtSans-Regular" w:cs="FlandersArtSans-Regular" w:eastAsia="FlandersArtSans-Regular" w:hAnsi="FlandersArtSans-Regular"/>
          <w:rtl w:val="0"/>
        </w:rPr>
        <w:t xml:space="preserve">Datum: 22/04/2021</w:t>
      </w:r>
    </w:p>
    <w:p w:rsidR="00000000" w:rsidDel="00000000" w:rsidP="00000000" w:rsidRDefault="00000000" w:rsidRPr="00000000" w14:paraId="00000004">
      <w:pPr>
        <w:jc w:val="both"/>
        <w:rPr>
          <w:rFonts w:ascii="FlandersArtSans-Regular" w:cs="FlandersArtSans-Regular" w:eastAsia="FlandersArtSans-Regular" w:hAnsi="FlandersArtSans-Regular"/>
        </w:rPr>
      </w:pPr>
      <w:r w:rsidDel="00000000" w:rsidR="00000000" w:rsidRPr="00000000">
        <w:rPr>
          <w:rFonts w:ascii="FlandersArtSans-Regular" w:cs="FlandersArtSans-Regular" w:eastAsia="FlandersArtSans-Regular" w:hAnsi="FlandersArtSans-Regular"/>
          <w:rtl w:val="0"/>
        </w:rPr>
        <w:t xml:space="preserve">Locatie: </w:t>
      </w:r>
      <w:r w:rsidDel="00000000" w:rsidR="00000000" w:rsidRPr="00000000">
        <w:rPr>
          <w:rFonts w:ascii="FlandersArtSans-Regular" w:cs="FlandersArtSans-Regular" w:eastAsia="FlandersArtSans-Regular" w:hAnsi="FlandersArtSans-Regular"/>
        </w:rPr>
        <w:drawing>
          <wp:inline distB="0" distT="0" distL="0" distR="0">
            <wp:extent cx="142875" cy="142875"/>
            <wp:effectExtent b="0" l="0" r="0" t="0"/>
            <wp:docPr descr="Afbeeldingsresultaat voor map indicator icon" id="1712168128" name="image1.png"/>
            <a:graphic>
              <a:graphicData uri="http://schemas.openxmlformats.org/drawingml/2006/picture">
                <pic:pic>
                  <pic:nvPicPr>
                    <pic:cNvPr descr="Afbeeldingsresultaat voor map indicator icon" id="0" name="image1.png"/>
                    <pic:cNvPicPr preferRelativeResize="0"/>
                  </pic:nvPicPr>
                  <pic:blipFill>
                    <a:blip r:embed="rId7"/>
                    <a:srcRect b="0" l="0" r="0" t="0"/>
                    <a:stretch>
                      <a:fillRect/>
                    </a:stretch>
                  </pic:blipFill>
                  <pic:spPr>
                    <a:xfrm>
                      <a:off x="0" y="0"/>
                      <a:ext cx="142875" cy="142875"/>
                    </a:xfrm>
                    <a:prstGeom prst="rect"/>
                    <a:ln/>
                  </pic:spPr>
                </pic:pic>
              </a:graphicData>
            </a:graphic>
          </wp:inline>
        </w:drawing>
      </w:r>
      <w:r w:rsidDel="00000000" w:rsidR="00000000" w:rsidRPr="00000000">
        <w:rPr>
          <w:rFonts w:ascii="FlandersArtSans-Regular" w:cs="FlandersArtSans-Regular" w:eastAsia="FlandersArtSans-Regular" w:hAnsi="FlandersArtSans-Regular"/>
          <w:rtl w:val="0"/>
        </w:rPr>
        <w:t xml:space="preserve"> Teams meeting (virtueel)</w:t>
      </w:r>
    </w:p>
    <w:p w:rsidR="00000000" w:rsidDel="00000000" w:rsidP="00000000" w:rsidRDefault="00000000" w:rsidRPr="00000000" w14:paraId="00000005">
      <w:pPr>
        <w:jc w:val="both"/>
        <w:rPr>
          <w:rFonts w:ascii="FlandersArtSans-Regular" w:cs="FlandersArtSans-Regular" w:eastAsia="FlandersArtSans-Regular" w:hAnsi="FlandersArtSans-Regular"/>
        </w:rPr>
      </w:pPr>
      <w:r w:rsidDel="00000000" w:rsidR="00000000" w:rsidRPr="00000000">
        <w:rPr>
          <w:rFonts w:ascii="FlandersArtSans-Regular" w:cs="FlandersArtSans-Regular" w:eastAsia="FlandersArtSans-Regular" w:hAnsi="FlandersArtSans-Regular"/>
          <w:b w:val="1"/>
          <w:color w:val="fff200"/>
          <w:rtl w:val="0"/>
        </w:rPr>
        <w:t xml:space="preserve">////////////////////////////////////////////////////////////////////////////////////////////////////////</w:t>
      </w:r>
      <w:r w:rsidDel="00000000" w:rsidR="00000000" w:rsidRPr="00000000">
        <w:rPr>
          <w:rtl w:val="0"/>
        </w:rPr>
      </w:r>
    </w:p>
    <w:p w:rsidR="00000000" w:rsidDel="00000000" w:rsidP="00000000" w:rsidRDefault="00000000" w:rsidRPr="00000000" w14:paraId="00000006">
      <w:pPr>
        <w:rPr>
          <w:rFonts w:ascii="FlandersArtSans-Medium" w:cs="FlandersArtSans-Medium" w:eastAsia="FlandersArtSans-Medium" w:hAnsi="FlandersArtSans-Medium"/>
          <w:sz w:val="36"/>
          <w:szCs w:val="36"/>
        </w:rPr>
      </w:pPr>
      <w:r w:rsidDel="00000000" w:rsidR="00000000" w:rsidRPr="00000000">
        <w:rPr>
          <w:rFonts w:ascii="FlandersArtSans-Medium" w:cs="FlandersArtSans-Medium" w:eastAsia="FlandersArtSans-Medium" w:hAnsi="FlandersArtSans-Medium"/>
          <w:b w:val="1"/>
          <w:smallCaps w:val="1"/>
          <w:color w:val="373636"/>
          <w:sz w:val="36"/>
          <w:szCs w:val="36"/>
          <w:rtl w:val="0"/>
        </w:rPr>
        <w:t xml:space="preserve">Aanwezigen</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Pr>
      </w:pPr>
      <w:r w:rsidDel="00000000" w:rsidR="00000000" w:rsidRPr="00000000">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tl w:val="0"/>
        </w:rPr>
        <w:t xml:space="preserve">Informatie Vlaanderen</w:t>
      </w:r>
    </w:p>
    <w:p w:rsidR="00000000" w:rsidDel="00000000" w:rsidP="00000000" w:rsidRDefault="00000000" w:rsidRPr="00000000" w14:paraId="0000000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Pr>
      </w:pPr>
      <w:r w:rsidDel="00000000" w:rsidR="00000000" w:rsidRPr="00000000">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tl w:val="0"/>
        </w:rPr>
        <w:t xml:space="preserve">Dimitri Schepers</w:t>
      </w:r>
    </w:p>
    <w:p w:rsidR="00000000" w:rsidDel="00000000" w:rsidP="00000000" w:rsidRDefault="00000000" w:rsidRPr="00000000" w14:paraId="0000000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Pr>
      </w:pPr>
      <w:r w:rsidDel="00000000" w:rsidR="00000000" w:rsidRPr="00000000">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tl w:val="0"/>
        </w:rPr>
        <w:t xml:space="preserve">Geert Thijs</w:t>
      </w:r>
    </w:p>
    <w:p w:rsidR="00000000" w:rsidDel="00000000" w:rsidP="00000000" w:rsidRDefault="00000000" w:rsidRPr="00000000" w14:paraId="0000000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Pr>
      </w:pPr>
      <w:r w:rsidDel="00000000" w:rsidR="00000000" w:rsidRPr="00000000">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tl w:val="0"/>
        </w:rPr>
        <w:t xml:space="preserve">Michael Geamanu</w:t>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Pr>
      </w:pPr>
      <w:r w:rsidDel="00000000" w:rsidR="00000000" w:rsidRPr="00000000">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tl w:val="0"/>
        </w:rPr>
        <w:t xml:space="preserve">De Lijn</w:t>
      </w:r>
    </w:p>
    <w:p w:rsidR="00000000" w:rsidDel="00000000" w:rsidP="00000000" w:rsidRDefault="00000000" w:rsidRPr="00000000" w14:paraId="0000000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Pr>
      </w:pPr>
      <w:r w:rsidDel="00000000" w:rsidR="00000000" w:rsidRPr="00000000">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tl w:val="0"/>
        </w:rPr>
        <w:t xml:space="preserve">Nico Celen</w:t>
      </w:r>
    </w:p>
    <w:p w:rsidR="00000000" w:rsidDel="00000000" w:rsidP="00000000" w:rsidRDefault="00000000" w:rsidRPr="00000000" w14:paraId="0000000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Pr>
      </w:pPr>
      <w:r w:rsidDel="00000000" w:rsidR="00000000" w:rsidRPr="00000000">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tl w:val="0"/>
        </w:rPr>
        <w:t xml:space="preserve">Tim Coninx</w:t>
      </w:r>
    </w:p>
    <w:p w:rsidR="00000000" w:rsidDel="00000000" w:rsidP="00000000" w:rsidRDefault="00000000" w:rsidRPr="00000000" w14:paraId="0000000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Pr>
      </w:pPr>
      <w:r w:rsidDel="00000000" w:rsidR="00000000" w:rsidRPr="00000000">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tl w:val="0"/>
        </w:rPr>
        <w:t xml:space="preserve">Bart Verdeyen</w:t>
      </w:r>
    </w:p>
    <w:p w:rsidR="00000000" w:rsidDel="00000000" w:rsidP="00000000" w:rsidRDefault="00000000" w:rsidRPr="00000000" w14:paraId="0000000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Pr>
      </w:pPr>
      <w:r w:rsidDel="00000000" w:rsidR="00000000" w:rsidRPr="00000000">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tl w:val="0"/>
        </w:rPr>
        <w:t xml:space="preserve">Maarten Put</w:t>
      </w:r>
    </w:p>
    <w:p w:rsidR="00000000" w:rsidDel="00000000" w:rsidP="00000000" w:rsidRDefault="00000000" w:rsidRPr="00000000" w14:paraId="0000001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Pr>
      </w:pPr>
      <w:r w:rsidDel="00000000" w:rsidR="00000000" w:rsidRPr="00000000">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tl w:val="0"/>
        </w:rPr>
        <w:t xml:space="preserve">Els Wuyts</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Pr>
      </w:pPr>
      <w:r w:rsidDel="00000000" w:rsidR="00000000" w:rsidRPr="00000000">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tl w:val="0"/>
        </w:rPr>
        <w:t xml:space="preserve">Roolit</w:t>
      </w:r>
    </w:p>
    <w:p w:rsidR="00000000" w:rsidDel="00000000" w:rsidP="00000000" w:rsidRDefault="00000000" w:rsidRPr="00000000" w14:paraId="0000001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Pr>
      </w:pPr>
      <w:r w:rsidDel="00000000" w:rsidR="00000000" w:rsidRPr="00000000">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tl w:val="0"/>
        </w:rPr>
        <w:t xml:space="preserve">Steven Pauwels</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Pr>
      </w:pPr>
      <w:r w:rsidDel="00000000" w:rsidR="00000000" w:rsidRPr="00000000">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tl w:val="0"/>
        </w:rPr>
        <w:t xml:space="preserve">Stichting OpenGeo</w:t>
      </w:r>
    </w:p>
    <w:p w:rsidR="00000000" w:rsidDel="00000000" w:rsidP="00000000" w:rsidRDefault="00000000" w:rsidRPr="00000000" w14:paraId="0000001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Pr>
      </w:pPr>
      <w:r w:rsidDel="00000000" w:rsidR="00000000" w:rsidRPr="00000000">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tl w:val="0"/>
        </w:rPr>
        <w:t xml:space="preserve">Stefan de Konink</w:t>
      </w:r>
    </w:p>
    <w:p w:rsidR="00000000" w:rsidDel="00000000" w:rsidP="00000000" w:rsidRDefault="00000000" w:rsidRPr="00000000" w14:paraId="00000015">
      <w:pPr>
        <w:rPr>
          <w:rFonts w:ascii="FlandersArtSans-Medium" w:cs="FlandersArtSans-Medium" w:eastAsia="FlandersArtSans-Medium" w:hAnsi="FlandersArtSans-Medium"/>
          <w:sz w:val="36"/>
          <w:szCs w:val="36"/>
        </w:rPr>
      </w:pPr>
      <w:r w:rsidDel="00000000" w:rsidR="00000000" w:rsidRPr="00000000">
        <w:rPr>
          <w:rFonts w:ascii="FlandersArtSans-Medium" w:cs="FlandersArtSans-Medium" w:eastAsia="FlandersArtSans-Medium" w:hAnsi="FlandersArtSans-Medium"/>
          <w:b w:val="1"/>
          <w:smallCaps w:val="1"/>
          <w:color w:val="373636"/>
          <w:sz w:val="36"/>
          <w:szCs w:val="36"/>
          <w:rtl w:val="0"/>
        </w:rPr>
        <w:t xml:space="preserve">Agenda</w:t>
      </w:r>
      <w:r w:rsidDel="00000000" w:rsidR="00000000" w:rsidRPr="00000000">
        <w:rPr>
          <w:rtl w:val="0"/>
        </w:rPr>
      </w:r>
    </w:p>
    <w:tbl>
      <w:tblPr>
        <w:tblStyle w:val="Table1"/>
        <w:tblW w:w="90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55"/>
        <w:gridCol w:w="7512"/>
        <w:tblGridChange w:id="0">
          <w:tblGrid>
            <w:gridCol w:w="1555"/>
            <w:gridCol w:w="7512"/>
          </w:tblGrid>
        </w:tblGridChange>
      </w:tblGrid>
      <w:tr>
        <w:trPr>
          <w:cantSplit w:val="0"/>
          <w:tblHeader w:val="0"/>
        </w:trPr>
        <w:tc>
          <w:tcPr/>
          <w:p w:rsidR="00000000" w:rsidDel="00000000" w:rsidP="00000000" w:rsidRDefault="00000000" w:rsidRPr="00000000" w14:paraId="00000016">
            <w:pPr>
              <w:spacing w:line="360" w:lineRule="auto"/>
              <w:rPr>
                <w:rFonts w:ascii="FlandersArtSans-Regular" w:cs="FlandersArtSans-Regular" w:eastAsia="FlandersArtSans-Regular" w:hAnsi="FlandersArtSans-Regular"/>
              </w:rPr>
            </w:pPr>
            <w:r w:rsidDel="00000000" w:rsidR="00000000" w:rsidRPr="00000000">
              <w:rPr>
                <w:rFonts w:ascii="FlandersArtSans-Regular" w:cs="FlandersArtSans-Regular" w:eastAsia="FlandersArtSans-Regular" w:hAnsi="FlandersArtSans-Regular"/>
                <w:color w:val="a5a5a5"/>
                <w:rtl w:val="0"/>
              </w:rPr>
              <w:t xml:space="preserve">13u00 – 13u10</w:t>
            </w:r>
            <w:r w:rsidDel="00000000" w:rsidR="00000000" w:rsidRPr="00000000">
              <w:rPr>
                <w:rtl w:val="0"/>
              </w:rPr>
            </w:r>
          </w:p>
        </w:tc>
        <w:tc>
          <w:tcPr/>
          <w:p w:rsidR="00000000" w:rsidDel="00000000" w:rsidP="00000000" w:rsidRDefault="00000000" w:rsidRPr="00000000" w14:paraId="00000017">
            <w:pPr>
              <w:spacing w:line="360" w:lineRule="auto"/>
              <w:rPr>
                <w:rFonts w:ascii="FlandersArtSans-Regular" w:cs="FlandersArtSans-Regular" w:eastAsia="FlandersArtSans-Regular" w:hAnsi="FlandersArtSans-Regular"/>
              </w:rPr>
            </w:pPr>
            <w:r w:rsidDel="00000000" w:rsidR="00000000" w:rsidRPr="00000000">
              <w:rPr>
                <w:rFonts w:ascii="FlandersArtSans-Regular" w:cs="FlandersArtSans-Regular" w:eastAsia="FlandersArtSans-Regular" w:hAnsi="FlandersArtSans-Regular"/>
                <w:b w:val="1"/>
                <w:color w:val="373636"/>
                <w:rtl w:val="0"/>
              </w:rPr>
              <w:t xml:space="preserve">Introduction</w:t>
            </w:r>
            <w:r w:rsidDel="00000000" w:rsidR="00000000" w:rsidRPr="00000000">
              <w:rPr>
                <w:rtl w:val="0"/>
              </w:rPr>
            </w:r>
          </w:p>
        </w:tc>
      </w:tr>
      <w:tr>
        <w:trPr>
          <w:cantSplit w:val="0"/>
          <w:tblHeader w:val="0"/>
        </w:trPr>
        <w:tc>
          <w:tcPr/>
          <w:p w:rsidR="00000000" w:rsidDel="00000000" w:rsidP="00000000" w:rsidRDefault="00000000" w:rsidRPr="00000000" w14:paraId="00000018">
            <w:pPr>
              <w:spacing w:line="360" w:lineRule="auto"/>
              <w:rPr>
                <w:rFonts w:ascii="FlandersArtSans-Regular" w:cs="FlandersArtSans-Regular" w:eastAsia="FlandersArtSans-Regular" w:hAnsi="FlandersArtSans-Regular"/>
              </w:rPr>
            </w:pPr>
            <w:r w:rsidDel="00000000" w:rsidR="00000000" w:rsidRPr="00000000">
              <w:rPr>
                <w:rFonts w:ascii="FlandersArtSans-Regular" w:cs="FlandersArtSans-Regular" w:eastAsia="FlandersArtSans-Regular" w:hAnsi="FlandersArtSans-Regular"/>
                <w:color w:val="a5a5a5"/>
                <w:rtl w:val="0"/>
              </w:rPr>
              <w:t xml:space="preserve">13u10 – 13u20</w:t>
            </w:r>
            <w:r w:rsidDel="00000000" w:rsidR="00000000" w:rsidRPr="00000000">
              <w:rPr>
                <w:rtl w:val="0"/>
              </w:rPr>
            </w:r>
          </w:p>
        </w:tc>
        <w:tc>
          <w:tcPr/>
          <w:p w:rsidR="00000000" w:rsidDel="00000000" w:rsidP="00000000" w:rsidRDefault="00000000" w:rsidRPr="00000000" w14:paraId="00000019">
            <w:pPr>
              <w:spacing w:line="360" w:lineRule="auto"/>
              <w:rPr>
                <w:rFonts w:ascii="FlandersArtSans-Regular" w:cs="FlandersArtSans-Regular" w:eastAsia="FlandersArtSans-Regular" w:hAnsi="FlandersArtSans-Regular"/>
              </w:rPr>
            </w:pPr>
            <w:r w:rsidDel="00000000" w:rsidR="00000000" w:rsidRPr="00000000">
              <w:rPr>
                <w:rFonts w:ascii="FlandersArtSans-Regular" w:cs="FlandersArtSans-Regular" w:eastAsia="FlandersArtSans-Regular" w:hAnsi="FlandersArtSans-Regular"/>
                <w:b w:val="1"/>
                <w:color w:val="373636"/>
                <w:rtl w:val="0"/>
              </w:rPr>
              <w:t xml:space="preserve">Recap </w:t>
            </w:r>
            <w:r w:rsidDel="00000000" w:rsidR="00000000" w:rsidRPr="00000000">
              <w:rPr>
                <w:rtl w:val="0"/>
              </w:rPr>
            </w:r>
          </w:p>
        </w:tc>
      </w:tr>
      <w:tr>
        <w:trPr>
          <w:cantSplit w:val="0"/>
          <w:tblHeader w:val="0"/>
        </w:trPr>
        <w:tc>
          <w:tcPr/>
          <w:p w:rsidR="00000000" w:rsidDel="00000000" w:rsidP="00000000" w:rsidRDefault="00000000" w:rsidRPr="00000000" w14:paraId="0000001A">
            <w:pPr>
              <w:spacing w:line="360" w:lineRule="auto"/>
              <w:rPr>
                <w:rFonts w:ascii="FlandersArtSans-Regular" w:cs="FlandersArtSans-Regular" w:eastAsia="FlandersArtSans-Regular" w:hAnsi="FlandersArtSans-Regular"/>
              </w:rPr>
            </w:pPr>
            <w:r w:rsidDel="00000000" w:rsidR="00000000" w:rsidRPr="00000000">
              <w:rPr>
                <w:rFonts w:ascii="FlandersArtSans-Regular" w:cs="FlandersArtSans-Regular" w:eastAsia="FlandersArtSans-Regular" w:hAnsi="FlandersArtSans-Regular"/>
                <w:color w:val="a5a5a5"/>
                <w:rtl w:val="0"/>
              </w:rPr>
              <w:t xml:space="preserve">13u20 – 13u50</w:t>
            </w:r>
            <w:r w:rsidDel="00000000" w:rsidR="00000000" w:rsidRPr="00000000">
              <w:rPr>
                <w:rtl w:val="0"/>
              </w:rPr>
            </w:r>
          </w:p>
        </w:tc>
        <w:tc>
          <w:tcPr/>
          <w:p w:rsidR="00000000" w:rsidDel="00000000" w:rsidP="00000000" w:rsidRDefault="00000000" w:rsidRPr="00000000" w14:paraId="0000001B">
            <w:pPr>
              <w:spacing w:line="360" w:lineRule="auto"/>
              <w:rPr>
                <w:rFonts w:ascii="FlandersArtSans-Regular" w:cs="FlandersArtSans-Regular" w:eastAsia="FlandersArtSans-Regular" w:hAnsi="FlandersArtSans-Regular"/>
              </w:rPr>
            </w:pPr>
            <w:r w:rsidDel="00000000" w:rsidR="00000000" w:rsidRPr="00000000">
              <w:rPr>
                <w:rFonts w:ascii="FlandersArtSans-Regular" w:cs="FlandersArtSans-Regular" w:eastAsia="FlandersArtSans-Regular" w:hAnsi="FlandersArtSans-Regular"/>
                <w:b w:val="1"/>
                <w:color w:val="373636"/>
                <w:rtl w:val="0"/>
              </w:rPr>
              <w:t xml:space="preserve">Mapping BLTAC on NeTEx</w:t>
            </w:r>
            <w:r w:rsidDel="00000000" w:rsidR="00000000" w:rsidRPr="00000000">
              <w:rPr>
                <w:rtl w:val="0"/>
              </w:rPr>
            </w:r>
          </w:p>
        </w:tc>
      </w:tr>
      <w:tr>
        <w:trPr>
          <w:cantSplit w:val="0"/>
          <w:tblHeader w:val="0"/>
        </w:trPr>
        <w:tc>
          <w:tcPr/>
          <w:p w:rsidR="00000000" w:rsidDel="00000000" w:rsidP="00000000" w:rsidRDefault="00000000" w:rsidRPr="00000000" w14:paraId="0000001C">
            <w:pPr>
              <w:spacing w:line="360" w:lineRule="auto"/>
              <w:rPr>
                <w:rFonts w:ascii="FlandersArtSans-Regular" w:cs="FlandersArtSans-Regular" w:eastAsia="FlandersArtSans-Regular" w:hAnsi="FlandersArtSans-Regular"/>
                <w:color w:val="a5a5a5"/>
              </w:rPr>
            </w:pPr>
            <w:r w:rsidDel="00000000" w:rsidR="00000000" w:rsidRPr="00000000">
              <w:rPr>
                <w:rFonts w:ascii="FlandersArtSans-Regular" w:cs="FlandersArtSans-Regular" w:eastAsia="FlandersArtSans-Regular" w:hAnsi="FlandersArtSans-Regular"/>
                <w:color w:val="a5a5a5"/>
                <w:rtl w:val="0"/>
              </w:rPr>
              <w:t xml:space="preserve">13u50 – 14u20</w:t>
            </w:r>
          </w:p>
        </w:tc>
        <w:tc>
          <w:tcPr/>
          <w:p w:rsidR="00000000" w:rsidDel="00000000" w:rsidP="00000000" w:rsidRDefault="00000000" w:rsidRPr="00000000" w14:paraId="0000001D">
            <w:pPr>
              <w:spacing w:line="360" w:lineRule="auto"/>
              <w:rPr>
                <w:rFonts w:ascii="FlandersArtSans-Regular" w:cs="FlandersArtSans-Regular" w:eastAsia="FlandersArtSans-Regular" w:hAnsi="FlandersArtSans-Regular"/>
                <w:b w:val="1"/>
                <w:color w:val="373636"/>
              </w:rPr>
            </w:pPr>
            <w:r w:rsidDel="00000000" w:rsidR="00000000" w:rsidRPr="00000000">
              <w:rPr>
                <w:rFonts w:ascii="FlandersArtSans-Regular" w:cs="FlandersArtSans-Regular" w:eastAsia="FlandersArtSans-Regular" w:hAnsi="FlandersArtSans-Regular"/>
                <w:b w:val="1"/>
                <w:color w:val="373636"/>
                <w:rtl w:val="0"/>
              </w:rPr>
              <w:t xml:space="preserve">Planning example</w:t>
            </w:r>
          </w:p>
        </w:tc>
      </w:tr>
      <w:tr>
        <w:trPr>
          <w:cantSplit w:val="0"/>
          <w:tblHeader w:val="0"/>
        </w:trPr>
        <w:tc>
          <w:tcPr/>
          <w:p w:rsidR="00000000" w:rsidDel="00000000" w:rsidP="00000000" w:rsidRDefault="00000000" w:rsidRPr="00000000" w14:paraId="0000001E">
            <w:pPr>
              <w:spacing w:line="360" w:lineRule="auto"/>
              <w:rPr>
                <w:rFonts w:ascii="FlandersArtSans-Regular" w:cs="FlandersArtSans-Regular" w:eastAsia="FlandersArtSans-Regular" w:hAnsi="FlandersArtSans-Regular"/>
                <w:color w:val="a5a5a5"/>
              </w:rPr>
            </w:pPr>
            <w:r w:rsidDel="00000000" w:rsidR="00000000" w:rsidRPr="00000000">
              <w:rPr>
                <w:rFonts w:ascii="FlandersArtSans-Regular" w:cs="FlandersArtSans-Regular" w:eastAsia="FlandersArtSans-Regular" w:hAnsi="FlandersArtSans-Regular"/>
                <w:color w:val="a5a5a5"/>
                <w:rtl w:val="0"/>
              </w:rPr>
              <w:t xml:space="preserve">14u20 – 14u30</w:t>
            </w:r>
          </w:p>
        </w:tc>
        <w:tc>
          <w:tcPr/>
          <w:p w:rsidR="00000000" w:rsidDel="00000000" w:rsidP="00000000" w:rsidRDefault="00000000" w:rsidRPr="00000000" w14:paraId="0000001F">
            <w:pPr>
              <w:spacing w:line="360" w:lineRule="auto"/>
              <w:rPr>
                <w:rFonts w:ascii="FlandersArtSans-Regular" w:cs="FlandersArtSans-Regular" w:eastAsia="FlandersArtSans-Regular" w:hAnsi="FlandersArtSans-Regular"/>
                <w:color w:val="373636"/>
              </w:rPr>
            </w:pPr>
            <w:r w:rsidDel="00000000" w:rsidR="00000000" w:rsidRPr="00000000">
              <w:rPr>
                <w:rFonts w:ascii="FlandersArtSans-Regular" w:cs="FlandersArtSans-Regular" w:eastAsia="FlandersArtSans-Regular" w:hAnsi="FlandersArtSans-Regular"/>
                <w:b w:val="1"/>
                <w:color w:val="373636"/>
                <w:rtl w:val="0"/>
              </w:rPr>
              <w:t xml:space="preserve">Break</w:t>
            </w:r>
            <w:r w:rsidDel="00000000" w:rsidR="00000000" w:rsidRPr="00000000">
              <w:rPr>
                <w:rtl w:val="0"/>
              </w:rPr>
            </w:r>
          </w:p>
        </w:tc>
      </w:tr>
      <w:tr>
        <w:trPr>
          <w:cantSplit w:val="0"/>
          <w:tblHeader w:val="0"/>
        </w:trPr>
        <w:tc>
          <w:tcPr/>
          <w:p w:rsidR="00000000" w:rsidDel="00000000" w:rsidP="00000000" w:rsidRDefault="00000000" w:rsidRPr="00000000" w14:paraId="00000020">
            <w:pPr>
              <w:spacing w:line="360" w:lineRule="auto"/>
              <w:rPr>
                <w:rFonts w:ascii="FlandersArtSans-Regular" w:cs="FlandersArtSans-Regular" w:eastAsia="FlandersArtSans-Regular" w:hAnsi="FlandersArtSans-Regular"/>
                <w:color w:val="a5a5a5"/>
              </w:rPr>
            </w:pPr>
            <w:r w:rsidDel="00000000" w:rsidR="00000000" w:rsidRPr="00000000">
              <w:rPr>
                <w:rFonts w:ascii="FlandersArtSans-Regular" w:cs="FlandersArtSans-Regular" w:eastAsia="FlandersArtSans-Regular" w:hAnsi="FlandersArtSans-Regular"/>
                <w:color w:val="a5a5a5"/>
                <w:rtl w:val="0"/>
              </w:rPr>
              <w:t xml:space="preserve">14u30 – 15u30</w:t>
            </w:r>
          </w:p>
        </w:tc>
        <w:tc>
          <w:tcPr/>
          <w:p w:rsidR="00000000" w:rsidDel="00000000" w:rsidP="00000000" w:rsidRDefault="00000000" w:rsidRPr="00000000" w14:paraId="00000021">
            <w:pPr>
              <w:spacing w:line="360" w:lineRule="auto"/>
              <w:rPr>
                <w:rFonts w:ascii="FlandersArtSans-Regular" w:cs="FlandersArtSans-Regular" w:eastAsia="FlandersArtSans-Regular" w:hAnsi="FlandersArtSans-Regular"/>
                <w:b w:val="1"/>
                <w:color w:val="373636"/>
              </w:rPr>
            </w:pPr>
            <w:r w:rsidDel="00000000" w:rsidR="00000000" w:rsidRPr="00000000">
              <w:rPr>
                <w:rFonts w:ascii="FlandersArtSans-Regular" w:cs="FlandersArtSans-Regular" w:eastAsia="FlandersArtSans-Regular" w:hAnsi="FlandersArtSans-Regular"/>
                <w:b w:val="1"/>
                <w:color w:val="373636"/>
                <w:rtl w:val="0"/>
              </w:rPr>
              <w:t xml:space="preserve">Discussion Planning AP</w:t>
            </w:r>
          </w:p>
        </w:tc>
      </w:tr>
      <w:tr>
        <w:trPr>
          <w:cantSplit w:val="0"/>
          <w:tblHeader w:val="0"/>
        </w:trPr>
        <w:tc>
          <w:tcPr/>
          <w:p w:rsidR="00000000" w:rsidDel="00000000" w:rsidP="00000000" w:rsidRDefault="00000000" w:rsidRPr="00000000" w14:paraId="00000022">
            <w:pPr>
              <w:spacing w:line="360" w:lineRule="auto"/>
              <w:rPr>
                <w:rFonts w:ascii="FlandersArtSans-Regular" w:cs="FlandersArtSans-Regular" w:eastAsia="FlandersArtSans-Regular" w:hAnsi="FlandersArtSans-Regular"/>
                <w:color w:val="a5a5a5"/>
              </w:rPr>
            </w:pPr>
            <w:r w:rsidDel="00000000" w:rsidR="00000000" w:rsidRPr="00000000">
              <w:rPr>
                <w:rFonts w:ascii="FlandersArtSans-Regular" w:cs="FlandersArtSans-Regular" w:eastAsia="FlandersArtSans-Regular" w:hAnsi="FlandersArtSans-Regular"/>
                <w:color w:val="a5a5a5"/>
                <w:rtl w:val="0"/>
              </w:rPr>
              <w:t xml:space="preserve">15u30 – 15u40</w:t>
            </w:r>
          </w:p>
        </w:tc>
        <w:tc>
          <w:tcPr/>
          <w:p w:rsidR="00000000" w:rsidDel="00000000" w:rsidP="00000000" w:rsidRDefault="00000000" w:rsidRPr="00000000" w14:paraId="00000023">
            <w:pPr>
              <w:spacing w:line="360" w:lineRule="auto"/>
              <w:rPr>
                <w:rFonts w:ascii="FlandersArtSans-Regular" w:cs="FlandersArtSans-Regular" w:eastAsia="FlandersArtSans-Regular" w:hAnsi="FlandersArtSans-Regular"/>
                <w:b w:val="1"/>
                <w:color w:val="373636"/>
              </w:rPr>
            </w:pPr>
            <w:r w:rsidDel="00000000" w:rsidR="00000000" w:rsidRPr="00000000">
              <w:rPr>
                <w:rFonts w:ascii="FlandersArtSans-Regular" w:cs="FlandersArtSans-Regular" w:eastAsia="FlandersArtSans-Regular" w:hAnsi="FlandersArtSans-Regular"/>
                <w:b w:val="1"/>
                <w:color w:val="373636"/>
                <w:rtl w:val="0"/>
              </w:rPr>
              <w:t xml:space="preserve">Q&amp;A</w:t>
            </w:r>
          </w:p>
        </w:tc>
      </w:tr>
      <w:tr>
        <w:trPr>
          <w:cantSplit w:val="0"/>
          <w:tblHeader w:val="0"/>
        </w:trPr>
        <w:tc>
          <w:tcPr/>
          <w:p w:rsidR="00000000" w:rsidDel="00000000" w:rsidP="00000000" w:rsidRDefault="00000000" w:rsidRPr="00000000" w14:paraId="00000024">
            <w:pPr>
              <w:spacing w:line="360" w:lineRule="auto"/>
              <w:rPr>
                <w:rFonts w:ascii="FlandersArtSans-Regular" w:cs="FlandersArtSans-Regular" w:eastAsia="FlandersArtSans-Regular" w:hAnsi="FlandersArtSans-Regular"/>
                <w:color w:val="a5a5a5"/>
              </w:rPr>
            </w:pPr>
            <w:r w:rsidDel="00000000" w:rsidR="00000000" w:rsidRPr="00000000">
              <w:rPr>
                <w:rFonts w:ascii="FlandersArtSans-Regular" w:cs="FlandersArtSans-Regular" w:eastAsia="FlandersArtSans-Regular" w:hAnsi="FlandersArtSans-Regular"/>
                <w:color w:val="a5a5a5"/>
                <w:rtl w:val="0"/>
              </w:rPr>
              <w:t xml:space="preserve">15u40 – 15u50</w:t>
            </w:r>
          </w:p>
        </w:tc>
        <w:tc>
          <w:tcPr/>
          <w:p w:rsidR="00000000" w:rsidDel="00000000" w:rsidP="00000000" w:rsidRDefault="00000000" w:rsidRPr="00000000" w14:paraId="00000025">
            <w:pPr>
              <w:spacing w:line="360" w:lineRule="auto"/>
              <w:rPr>
                <w:rFonts w:ascii="FlandersArtSans-Regular" w:cs="FlandersArtSans-Regular" w:eastAsia="FlandersArtSans-Regular" w:hAnsi="FlandersArtSans-Regular"/>
                <w:b w:val="1"/>
                <w:color w:val="373636"/>
              </w:rPr>
            </w:pPr>
            <w:r w:rsidDel="00000000" w:rsidR="00000000" w:rsidRPr="00000000">
              <w:rPr>
                <w:rFonts w:ascii="FlandersArtSans-Regular" w:cs="FlandersArtSans-Regular" w:eastAsia="FlandersArtSans-Regular" w:hAnsi="FlandersArtSans-Regular"/>
                <w:b w:val="1"/>
                <w:color w:val="373636"/>
                <w:rtl w:val="0"/>
              </w:rPr>
              <w:t xml:space="preserve">Next Steps</w:t>
            </w:r>
          </w:p>
        </w:tc>
      </w:tr>
    </w:tbl>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8">
      <w:pPr>
        <w:rPr>
          <w:rFonts w:ascii="FlandersArtSans-Medium" w:cs="FlandersArtSans-Medium" w:eastAsia="FlandersArtSans-Medium" w:hAnsi="FlandersArtSans-Medium"/>
          <w:b w:val="1"/>
          <w:smallCaps w:val="1"/>
          <w:color w:val="373636"/>
          <w:sz w:val="36"/>
          <w:szCs w:val="36"/>
        </w:rPr>
      </w:pPr>
      <w:r w:rsidDel="00000000" w:rsidR="00000000" w:rsidRPr="00000000">
        <w:rPr>
          <w:rFonts w:ascii="FlandersArtSans-Medium" w:cs="FlandersArtSans-Medium" w:eastAsia="FlandersArtSans-Medium" w:hAnsi="FlandersArtSans-Medium"/>
          <w:b w:val="1"/>
          <w:smallCaps w:val="1"/>
          <w:color w:val="373636"/>
          <w:sz w:val="36"/>
          <w:szCs w:val="36"/>
          <w:rtl w:val="0"/>
        </w:rPr>
        <w:t xml:space="preserve">Thematische Werkgroep</w:t>
      </w:r>
    </w:p>
    <w:p w:rsidR="00000000" w:rsidDel="00000000" w:rsidP="00000000" w:rsidRDefault="00000000" w:rsidRPr="00000000" w14:paraId="00000029">
      <w:pPr>
        <w:jc w:val="both"/>
        <w:rPr>
          <w:rFonts w:ascii="FlandersArtSans-Regular" w:cs="FlandersArtSans-Regular" w:eastAsia="FlandersArtSans-Regular" w:hAnsi="FlandersArtSans-Regular"/>
          <w:b w:val="1"/>
        </w:rPr>
      </w:pPr>
      <w:bookmarkStart w:colFirst="0" w:colLast="0" w:name="_heading=h.30j0zll" w:id="1"/>
      <w:bookmarkEnd w:id="1"/>
      <w:r w:rsidDel="00000000" w:rsidR="00000000" w:rsidRPr="00000000">
        <w:rPr>
          <w:rFonts w:ascii="FlandersArtSans-Regular" w:cs="FlandersArtSans-Regular" w:eastAsia="FlandersArtSans-Regular" w:hAnsi="FlandersArtSans-Regular"/>
          <w:b w:val="1"/>
          <w:rtl w:val="0"/>
        </w:rPr>
        <w:t xml:space="preserve">Mapping BLTAC on NeTEx</w:t>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FlandersArtSans-Regular" w:cs="FlandersArtSans-Regular" w:eastAsia="FlandersArtSans-Regular" w:hAnsi="FlandersArtSans-Regular"/>
          <w:b w:val="1"/>
          <w:i w:val="0"/>
          <w:smallCaps w:val="0"/>
          <w:strike w:val="0"/>
          <w:color w:val="000000"/>
          <w:sz w:val="22"/>
          <w:szCs w:val="22"/>
          <w:u w:val="none"/>
          <w:shd w:fill="auto" w:val="clear"/>
          <w:vertAlign w:val="baseline"/>
        </w:rPr>
      </w:pPr>
      <w:r w:rsidDel="00000000" w:rsidR="00000000" w:rsidRPr="00000000">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tl w:val="0"/>
        </w:rPr>
        <w:t xml:space="preserve">Speciaal BLTAC genomen omdat hier aspecten van planning inzitten. Zitten ook delen van timetables in, maar gaat hier vooral over plannen.</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FlandersArtSans-Regular" w:cs="FlandersArtSans-Regular" w:eastAsia="FlandersArtSans-Regular" w:hAnsi="FlandersArtSans-Regular"/>
          <w:b w:val="1"/>
          <w:i w:val="0"/>
          <w:smallCaps w:val="0"/>
          <w:strike w:val="0"/>
          <w:color w:val="000000"/>
          <w:sz w:val="22"/>
          <w:szCs w:val="22"/>
          <w:u w:val="none"/>
          <w:shd w:fill="auto" w:val="clear"/>
          <w:vertAlign w:val="baseline"/>
        </w:rPr>
      </w:pPr>
      <w:r w:rsidDel="00000000" w:rsidR="00000000" w:rsidRPr="00000000">
        <w:rPr>
          <w:rFonts w:ascii="FlandersArtSans-Regular" w:cs="FlandersArtSans-Regular" w:eastAsia="FlandersArtSans-Regular" w:hAnsi="FlandersArtSans-Regular"/>
          <w:b w:val="1"/>
          <w:i w:val="0"/>
          <w:smallCaps w:val="0"/>
          <w:strike w:val="0"/>
          <w:color w:val="000000"/>
          <w:sz w:val="22"/>
          <w:szCs w:val="22"/>
          <w:u w:val="none"/>
          <w:shd w:fill="auto" w:val="clear"/>
          <w:vertAlign w:val="baseline"/>
          <w:rtl w:val="0"/>
        </w:rPr>
        <w:t xml:space="preserve">Block</w:t>
      </w:r>
      <w:r w:rsidDel="00000000" w:rsidR="00000000" w:rsidRPr="00000000">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tl w:val="0"/>
        </w:rPr>
        <w:t xml:space="preserve"> in BLTAC kan gassocieerd worden met Block in NeTEx. Van garage naar garage een opeenvolging van ritten. Block is de manier om voertuigen toe te wijzen, chauffeurs toe te wijzen, efficiënt ritten te organizeren...</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FlandersArtSans-Regular" w:cs="FlandersArtSans-Regular" w:eastAsia="FlandersArtSans-Regular" w:hAnsi="FlandersArtSans-Regular"/>
          <w:b w:val="1"/>
          <w:i w:val="0"/>
          <w:smallCaps w:val="0"/>
          <w:strike w:val="0"/>
          <w:color w:val="000000"/>
          <w:sz w:val="22"/>
          <w:szCs w:val="22"/>
          <w:u w:val="none"/>
          <w:shd w:fill="auto" w:val="clear"/>
          <w:vertAlign w:val="baseline"/>
        </w:rPr>
      </w:pPr>
      <w:r w:rsidDel="00000000" w:rsidR="00000000" w:rsidRPr="00000000">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tl w:val="0"/>
        </w:rPr>
        <w:t xml:space="preserve">Zelden efficiënt om een block samen te stellen uit ritten heen en weer tussen 2 stations.</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FlandersArtSans-Regular" w:cs="FlandersArtSans-Regular" w:eastAsia="FlandersArtSans-Regular" w:hAnsi="FlandersArtSans-Regular"/>
          <w:b w:val="1"/>
          <w:i w:val="0"/>
          <w:smallCaps w:val="0"/>
          <w:strike w:val="0"/>
          <w:color w:val="000000"/>
          <w:sz w:val="22"/>
          <w:szCs w:val="22"/>
          <w:u w:val="none"/>
          <w:shd w:fill="auto" w:val="clear"/>
          <w:vertAlign w:val="baseline"/>
        </w:rPr>
      </w:pPr>
      <w:r w:rsidDel="00000000" w:rsidR="00000000" w:rsidRPr="00000000">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tl w:val="0"/>
        </w:rPr>
        <w:t xml:space="preserve">Block eindigt in garage, eens voertuig daar opnieuw vertrekt is er een nieuwe block. Indien stelplaats als rustplaats aanschouwt wordt dan kan de block wel doorlopen, ondanks een passage in de stelplaats (uitzondering).</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FlandersArtSans-Regular" w:cs="FlandersArtSans-Regular" w:eastAsia="FlandersArtSans-Regular" w:hAnsi="FlandersArtSans-Regular"/>
          <w:b w:val="1"/>
          <w:i w:val="0"/>
          <w:smallCaps w:val="0"/>
          <w:strike w:val="0"/>
          <w:color w:val="000000"/>
          <w:sz w:val="22"/>
          <w:szCs w:val="22"/>
          <w:u w:val="none"/>
          <w:shd w:fill="auto" w:val="clear"/>
          <w:vertAlign w:val="baseline"/>
        </w:rPr>
      </w:pPr>
      <w:r w:rsidDel="00000000" w:rsidR="00000000" w:rsidRPr="00000000">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tl w:val="0"/>
        </w:rPr>
        <w:t xml:space="preserve">Block voornamelijk van belang voor interne uitwisseling en met onderaannemers. Voor uitwisseling met externen belangrijk om af te vragen wat het nut is van de uitwisseling van deze info en welke info we willen uitwisselen.</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FlandersArtSans-Regular" w:cs="FlandersArtSans-Regular" w:eastAsia="FlandersArtSans-Regular" w:hAnsi="FlandersArtSans-Regular"/>
          <w:b w:val="1"/>
          <w:i w:val="0"/>
          <w:smallCaps w:val="0"/>
          <w:strike w:val="0"/>
          <w:color w:val="000000"/>
          <w:sz w:val="22"/>
          <w:szCs w:val="22"/>
          <w:u w:val="none"/>
          <w:shd w:fill="auto" w:val="clear"/>
          <w:vertAlign w:val="baseline"/>
        </w:rPr>
      </w:pPr>
      <w:r w:rsidDel="00000000" w:rsidR="00000000" w:rsidRPr="00000000">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tl w:val="0"/>
        </w:rPr>
        <w:t xml:space="preserve">Nut van Block in BLTAC is voornamelijk voor aansluitingen. Als dit het voornamelijke doel is, dan is het slimmer om dit via ServiceJourneyInterchanges te doen. Dus eerst afvragen waarom Blocken wil uitwisselen, aansluitingen zijn geen goede reden. Belangrijk om duidelijkeid te scheppen over het nut van een Block.</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FlandersArtSans-Regular" w:cs="FlandersArtSans-Regular" w:eastAsia="FlandersArtSans-Regular" w:hAnsi="FlandersArtSans-Regular"/>
          <w:b w:val="1"/>
          <w:i w:val="0"/>
          <w:smallCaps w:val="0"/>
          <w:strike w:val="0"/>
          <w:color w:val="000000"/>
          <w:sz w:val="22"/>
          <w:szCs w:val="22"/>
          <w:u w:val="none"/>
          <w:shd w:fill="auto" w:val="clear"/>
          <w:vertAlign w:val="baseline"/>
        </w:rPr>
      </w:pPr>
      <w:r w:rsidDel="00000000" w:rsidR="00000000" w:rsidRPr="00000000">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tl w:val="0"/>
        </w:rPr>
        <w:t xml:space="preserve">Is block versleuteld?</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FlandersArtSans-Regular" w:cs="FlandersArtSans-Regular" w:eastAsia="FlandersArtSans-Regular" w:hAnsi="FlandersArtSans-Regular"/>
          <w:b w:val="1"/>
          <w:i w:val="0"/>
          <w:smallCaps w:val="0"/>
          <w:strike w:val="0"/>
          <w:color w:val="000000"/>
          <w:sz w:val="22"/>
          <w:szCs w:val="22"/>
          <w:u w:val="none"/>
          <w:shd w:fill="auto" w:val="clear"/>
          <w:vertAlign w:val="baseline"/>
        </w:rPr>
      </w:pPr>
      <w:r w:rsidDel="00000000" w:rsidR="00000000" w:rsidRPr="00000000">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tl w:val="0"/>
        </w:rPr>
        <w:t xml:space="preserve">1-op-1 relatie met </w:t>
      </w:r>
      <w:r w:rsidDel="00000000" w:rsidR="00000000" w:rsidRPr="00000000">
        <w:rPr>
          <w:rFonts w:ascii="FlandersArtSans-Regular" w:cs="FlandersArtSans-Regular" w:eastAsia="FlandersArtSans-Regular" w:hAnsi="FlandersArtSans-Regular"/>
          <w:b w:val="1"/>
          <w:i w:val="0"/>
          <w:smallCaps w:val="0"/>
          <w:strike w:val="0"/>
          <w:color w:val="000000"/>
          <w:sz w:val="22"/>
          <w:szCs w:val="22"/>
          <w:u w:val="none"/>
          <w:shd w:fill="auto" w:val="clear"/>
          <w:vertAlign w:val="baseline"/>
          <w:rtl w:val="0"/>
        </w:rPr>
        <w:t xml:space="preserve">Block</w:t>
      </w:r>
      <w:r w:rsidDel="00000000" w:rsidR="00000000" w:rsidRPr="00000000">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tl w:val="0"/>
        </w:rPr>
        <w:t xml:space="preserve"> en rit? Of mag Block verwijzen naar een willekeurige hoeveel ritten? Indien je 1-op-n relatie wilt, dan mag je rit niet invullen in BlockRef bij  SeriviceJourney. Dus twee varianten, één met 1-op-1 relatie &amp; één met 1-op-n relatie. De Lijn doet het nu met 1-op-1 relatie. Hier moet een afspraak over gemaakt worden die wordt vastgelegd in het model.</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FlandersArtSans-Regular" w:cs="FlandersArtSans-Regular" w:eastAsia="FlandersArtSans-Regular" w:hAnsi="FlandersArtSans-Regular"/>
          <w:b w:val="1"/>
          <w:i w:val="0"/>
          <w:smallCaps w:val="0"/>
          <w:strike w:val="0"/>
          <w:color w:val="000000"/>
          <w:sz w:val="22"/>
          <w:szCs w:val="22"/>
          <w:u w:val="none"/>
          <w:shd w:fill="auto" w:val="clear"/>
          <w:vertAlign w:val="baseline"/>
        </w:rPr>
      </w:pPr>
      <w:r w:rsidDel="00000000" w:rsidR="00000000" w:rsidRPr="00000000">
        <w:rPr>
          <w:rFonts w:ascii="FlandersArtSans-Regular" w:cs="FlandersArtSans-Regular" w:eastAsia="FlandersArtSans-Regular" w:hAnsi="FlandersArtSans-Regular"/>
          <w:b w:val="1"/>
          <w:i w:val="0"/>
          <w:smallCaps w:val="0"/>
          <w:strike w:val="0"/>
          <w:color w:val="000000"/>
          <w:sz w:val="22"/>
          <w:szCs w:val="22"/>
          <w:u w:val="none"/>
          <w:shd w:fill="auto" w:val="clear"/>
          <w:vertAlign w:val="baseline"/>
          <w:rtl w:val="0"/>
        </w:rPr>
        <w:t xml:space="preserve">Deadruns</w:t>
      </w:r>
      <w:r w:rsidDel="00000000" w:rsidR="00000000" w:rsidRPr="00000000">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tl w:val="0"/>
        </w:rPr>
        <w:t xml:space="preserve"> gaan ook moeten opgenomen worden bij ServiceJourneys. Ook DeadRunPattern gaan opgenomen moeten worden bij de JourneyPattern. JourneyPattern zit niet expliciet in BLTAC, zit wel in NeTEx en wordt overgenomen omdat dit relevant is voor de Routes en de lijnen.</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FlandersArtSans-Regular" w:cs="FlandersArtSans-Regular" w:eastAsia="FlandersArtSans-Regular" w:hAnsi="FlandersArtSans-Regular"/>
          <w:b w:val="1"/>
          <w:i w:val="0"/>
          <w:smallCaps w:val="0"/>
          <w:strike w:val="0"/>
          <w:color w:val="000000"/>
          <w:sz w:val="22"/>
          <w:szCs w:val="22"/>
          <w:u w:val="none"/>
          <w:shd w:fill="auto" w:val="clear"/>
          <w:vertAlign w:val="baseline"/>
        </w:rPr>
      </w:pPr>
      <w:r w:rsidDel="00000000" w:rsidR="00000000" w:rsidRPr="00000000">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tl w:val="0"/>
        </w:rPr>
        <w:t xml:space="preserve">Binnen BLTAC heeft Deadrun geen nut. Nut BLTAC is vervoer van mensen plannen. BLTAC geeft Deadruns gewoon niet mee, maar semantisch zit dit dus wel goed.</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FlandersArtSans-Regular" w:cs="FlandersArtSans-Regular" w:eastAsia="FlandersArtSans-Regular" w:hAnsi="FlandersArtSans-Regular"/>
          <w:b w:val="1"/>
          <w:i w:val="0"/>
          <w:smallCaps w:val="0"/>
          <w:strike w:val="0"/>
          <w:color w:val="000000"/>
          <w:sz w:val="22"/>
          <w:szCs w:val="22"/>
          <w:u w:val="none"/>
          <w:shd w:fill="auto" w:val="clear"/>
          <w:vertAlign w:val="baseline"/>
        </w:rPr>
      </w:pPr>
      <w:r w:rsidDel="00000000" w:rsidR="00000000" w:rsidRPr="00000000">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tl w:val="0"/>
        </w:rPr>
        <w:t xml:space="preserve">BLTAC linkt </w:t>
      </w:r>
      <w:r w:rsidDel="00000000" w:rsidR="00000000" w:rsidRPr="00000000">
        <w:rPr>
          <w:rFonts w:ascii="FlandersArtSans-Regular" w:cs="FlandersArtSans-Regular" w:eastAsia="FlandersArtSans-Regular" w:hAnsi="FlandersArtSans-Regular"/>
          <w:b w:val="1"/>
          <w:i w:val="0"/>
          <w:smallCaps w:val="0"/>
          <w:strike w:val="0"/>
          <w:color w:val="000000"/>
          <w:sz w:val="22"/>
          <w:szCs w:val="22"/>
          <w:u w:val="none"/>
          <w:shd w:fill="auto" w:val="clear"/>
          <w:vertAlign w:val="baseline"/>
          <w:rtl w:val="0"/>
        </w:rPr>
        <w:t xml:space="preserve">Trips</w:t>
      </w:r>
      <w:r w:rsidDel="00000000" w:rsidR="00000000" w:rsidRPr="00000000">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tl w:val="0"/>
        </w:rPr>
        <w:t xml:space="preserve"> direct aan </w:t>
      </w:r>
      <w:r w:rsidDel="00000000" w:rsidR="00000000" w:rsidRPr="00000000">
        <w:rPr>
          <w:rFonts w:ascii="FlandersArtSans-Regular" w:cs="FlandersArtSans-Regular" w:eastAsia="FlandersArtSans-Regular" w:hAnsi="FlandersArtSans-Regular"/>
          <w:b w:val="1"/>
          <w:i w:val="0"/>
          <w:smallCaps w:val="0"/>
          <w:strike w:val="0"/>
          <w:color w:val="000000"/>
          <w:sz w:val="22"/>
          <w:szCs w:val="22"/>
          <w:u w:val="none"/>
          <w:shd w:fill="auto" w:val="clear"/>
          <w:vertAlign w:val="baseline"/>
          <w:rtl w:val="0"/>
        </w:rPr>
        <w:t xml:space="preserve">Calendars</w:t>
      </w:r>
      <w:r w:rsidDel="00000000" w:rsidR="00000000" w:rsidRPr="00000000">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tl w:val="0"/>
        </w:rPr>
        <w:t xml:space="preserve">. Direct zichtbaar op welke dagen een Trip rijdt. NeTEx heeft DayTypeAssignment: dit toont voor welke dagtypes een Trip/Block geldt en dit linken ze dan aan ServiceCalendar. </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Pr>
      </w:pPr>
      <w:r w:rsidDel="00000000" w:rsidR="00000000" w:rsidRPr="00000000">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tl w:val="0"/>
        </w:rPr>
        <w:t xml:space="preserve">DayType beschrijft niet AvailabilityCondition, dus het al dan niet uitrijden gebeurt niet via DayTypes. </w:t>
      </w:r>
    </w:p>
    <w:p w:rsidR="00000000" w:rsidDel="00000000" w:rsidP="00000000" w:rsidRDefault="00000000" w:rsidRPr="00000000" w14:paraId="0000003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Pr>
      </w:pPr>
      <w:r w:rsidDel="00000000" w:rsidR="00000000" w:rsidRPr="00000000">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tl w:val="0"/>
        </w:rPr>
        <w:t xml:space="preserve">Availability zal hier nog verder bekeken moeten worden.</w:t>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Pr>
      </w:pPr>
      <w:r w:rsidDel="00000000" w:rsidR="00000000" w:rsidRPr="00000000">
        <w:rPr>
          <w:rFonts w:ascii="FlandersArtSans-Regular" w:cs="FlandersArtSans-Regular" w:eastAsia="FlandersArtSans-Regular" w:hAnsi="FlandersArtSans-Regular"/>
          <w:b w:val="1"/>
          <w:i w:val="0"/>
          <w:smallCaps w:val="0"/>
          <w:strike w:val="0"/>
          <w:color w:val="000000"/>
          <w:sz w:val="22"/>
          <w:szCs w:val="22"/>
          <w:u w:val="none"/>
          <w:shd w:fill="auto" w:val="clear"/>
          <w:vertAlign w:val="baseline"/>
          <w:rtl w:val="0"/>
        </w:rPr>
        <w:t xml:space="preserve">Routes en Lijnen</w:t>
      </w:r>
      <w:r w:rsidDel="00000000" w:rsidR="00000000" w:rsidRPr="00000000">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tl w:val="0"/>
        </w:rPr>
        <w:t xml:space="preserve">: BLTAC Route is NeTEx Line. BLTAC Execution is NeTEx Route.</w:t>
      </w:r>
    </w:p>
    <w:p w:rsidR="00000000" w:rsidDel="00000000" w:rsidP="00000000" w:rsidRDefault="00000000" w:rsidRPr="00000000" w14:paraId="0000003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Pr>
      </w:pPr>
      <w:r w:rsidDel="00000000" w:rsidR="00000000" w:rsidRPr="00000000">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tl w:val="0"/>
        </w:rPr>
        <w:t xml:space="preserve">NeTEx: hoe bus rijdt is route, volgorde van haltes is ServicePattern.</w:t>
      </w:r>
    </w:p>
    <w:p w:rsidR="00000000" w:rsidDel="00000000" w:rsidP="00000000" w:rsidRDefault="00000000" w:rsidRPr="00000000" w14:paraId="0000003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Pr>
      </w:pPr>
      <w:r w:rsidDel="00000000" w:rsidR="00000000" w:rsidRPr="00000000">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tl w:val="0"/>
        </w:rPr>
        <w:t xml:space="preserve">DirectionName1 en DirectionName2: bovenste en onderste regel van display? </w:t>
      </w:r>
      <w:r w:rsidDel="00000000" w:rsidR="00000000" w:rsidRPr="00000000">
        <w:rPr>
          <w:rFonts w:ascii="FlandersArtSans-Regular" w:cs="FlandersArtSans-Regular" w:eastAsia="FlandersArtSans-Regular" w:hAnsi="FlandersArtSans-Regular"/>
          <w:b w:val="0"/>
          <w:i w:val="1"/>
          <w:smallCaps w:val="0"/>
          <w:strike w:val="0"/>
          <w:color w:val="000000"/>
          <w:sz w:val="22"/>
          <w:szCs w:val="22"/>
          <w:u w:val="none"/>
          <w:shd w:fill="auto" w:val="clear"/>
          <w:vertAlign w:val="baseline"/>
          <w:rtl w:val="0"/>
        </w:rPr>
        <w:t xml:space="preserve">Nee, heeft hier niks mee te maken.</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Pr>
      </w:pPr>
      <w:r w:rsidDel="00000000" w:rsidR="00000000" w:rsidRPr="00000000">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tl w:val="0"/>
        </w:rPr>
        <w:t xml:space="preserve">Het is duidelijker in NeTEx zelf, dus de definities vanuit NeTEx zullen overgenomen worden in dit opzicht.</w:t>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Pr>
      </w:pPr>
      <w:r w:rsidDel="00000000" w:rsidR="00000000" w:rsidRPr="00000000">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tl w:val="0"/>
        </w:rPr>
        <w:t xml:space="preserve">BLTAC </w:t>
      </w:r>
      <w:r w:rsidDel="00000000" w:rsidR="00000000" w:rsidRPr="00000000">
        <w:rPr>
          <w:rFonts w:ascii="FlandersArtSans-Regular" w:cs="FlandersArtSans-Regular" w:eastAsia="FlandersArtSans-Regular" w:hAnsi="FlandersArtSans-Regular"/>
          <w:b w:val="1"/>
          <w:i w:val="0"/>
          <w:smallCaps w:val="0"/>
          <w:strike w:val="0"/>
          <w:color w:val="000000"/>
          <w:sz w:val="22"/>
          <w:szCs w:val="22"/>
          <w:u w:val="none"/>
          <w:shd w:fill="auto" w:val="clear"/>
          <w:vertAlign w:val="baseline"/>
          <w:rtl w:val="0"/>
        </w:rPr>
        <w:t xml:space="preserve">Stop</w:t>
      </w:r>
      <w:r w:rsidDel="00000000" w:rsidR="00000000" w:rsidRPr="00000000">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tl w:val="0"/>
        </w:rPr>
        <w:t xml:space="preserve"> is in NeTEx opgesplits in Point en StopPlace en dit lijkt wel meerwaarde te bieden door deze twee los te koppelen van elkaar. Bij Point komt hier ook ParkingPoint bij, dewelke steltplaatsen zijn.</w:t>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Pr>
      </w:pPr>
      <w:r w:rsidDel="00000000" w:rsidR="00000000" w:rsidRPr="00000000">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tl w:val="0"/>
        </w:rPr>
        <w:t xml:space="preserve">Mogelijkheid om PassTrough ook LongStopPassTrough te maken zit ook in NeTEx.</w:t>
      </w:r>
    </w:p>
    <w:p w:rsidR="00000000" w:rsidDel="00000000" w:rsidP="00000000" w:rsidRDefault="00000000" w:rsidRPr="00000000" w14:paraId="000000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Pr>
      </w:pPr>
      <w:r w:rsidDel="00000000" w:rsidR="00000000" w:rsidRPr="00000000">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tl w:val="0"/>
        </w:rPr>
        <w:t xml:space="preserve">Algemeen: alles uit BLTAC is terug te vinden in NeTEx.</w:t>
      </w:r>
    </w:p>
    <w:p w:rsidR="00000000" w:rsidDel="00000000" w:rsidP="00000000" w:rsidRDefault="00000000" w:rsidRPr="00000000" w14:paraId="0000003E">
      <w:pPr>
        <w:jc w:val="both"/>
        <w:rPr>
          <w:rFonts w:ascii="FlandersArtSans-Regular" w:cs="FlandersArtSans-Regular" w:eastAsia="FlandersArtSans-Regular" w:hAnsi="FlandersArtSans-Regular"/>
          <w:b w:val="1"/>
        </w:rPr>
      </w:pPr>
      <w:r w:rsidDel="00000000" w:rsidR="00000000" w:rsidRPr="00000000">
        <w:rPr>
          <w:rFonts w:ascii="FlandersArtSans-Regular" w:cs="FlandersArtSans-Regular" w:eastAsia="FlandersArtSans-Regular" w:hAnsi="FlandersArtSans-Regular"/>
          <w:b w:val="1"/>
          <w:rtl w:val="0"/>
        </w:rPr>
        <w:t xml:space="preserve">Planning Example</w:t>
      </w:r>
    </w:p>
    <w:p w:rsidR="00000000" w:rsidDel="00000000" w:rsidP="00000000" w:rsidRDefault="00000000" w:rsidRPr="00000000" w14:paraId="000000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Pr>
      </w:pPr>
      <w:r w:rsidDel="00000000" w:rsidR="00000000" w:rsidRPr="00000000">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tl w:val="0"/>
        </w:rPr>
        <w:t xml:space="preserve">In het voorbeeld zijn Trips de ServiceJourneys. </w:t>
      </w:r>
    </w:p>
    <w:p w:rsidR="00000000" w:rsidDel="00000000" w:rsidP="00000000" w:rsidRDefault="00000000" w:rsidRPr="00000000" w14:paraId="000000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Pr>
      </w:pPr>
      <w:r w:rsidDel="00000000" w:rsidR="00000000" w:rsidRPr="00000000">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tl w:val="0"/>
        </w:rPr>
        <w:t xml:space="preserve">Als Pattern gesplitst is dan kan dit meerdere trips omvatten. Handig om dit te scheiden.</w:t>
      </w:r>
    </w:p>
    <w:p w:rsidR="00000000" w:rsidDel="00000000" w:rsidP="00000000" w:rsidRDefault="00000000" w:rsidRPr="00000000" w14:paraId="000000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Pr>
      </w:pPr>
      <w:r w:rsidDel="00000000" w:rsidR="00000000" w:rsidRPr="00000000">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tl w:val="0"/>
        </w:rPr>
        <w:t xml:space="preserve">Klein foutje in objectdiagram betreffende de tijden.</w:t>
      </w:r>
    </w:p>
    <w:p w:rsidR="00000000" w:rsidDel="00000000" w:rsidP="00000000" w:rsidRDefault="00000000" w:rsidRPr="00000000" w14:paraId="00000042">
      <w:pPr>
        <w:jc w:val="both"/>
        <w:rPr>
          <w:rFonts w:ascii="FlandersArtSans-Regular" w:cs="FlandersArtSans-Regular" w:eastAsia="FlandersArtSans-Regular" w:hAnsi="FlandersArtSans-Regular"/>
          <w:b w:val="1"/>
        </w:rPr>
      </w:pPr>
      <w:r w:rsidDel="00000000" w:rsidR="00000000" w:rsidRPr="00000000">
        <w:rPr>
          <w:rFonts w:ascii="FlandersArtSans-Regular" w:cs="FlandersArtSans-Regular" w:eastAsia="FlandersArtSans-Regular" w:hAnsi="FlandersArtSans-Regular"/>
          <w:b w:val="1"/>
          <w:rtl w:val="0"/>
        </w:rPr>
        <w:t xml:space="preserve">AP Planning</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Pr>
      </w:pPr>
      <w:r w:rsidDel="00000000" w:rsidR="00000000" w:rsidRPr="00000000">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tl w:val="0"/>
        </w:rPr>
        <w:t xml:space="preserve">PropertyOfDay: DayTypes die gecombineerd worden. Mogelijheid om gesoficikeerde bescrhijving van dag te maken.</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Pr>
      </w:pPr>
      <w:r w:rsidDel="00000000" w:rsidR="00000000" w:rsidRPr="00000000">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tl w:val="0"/>
        </w:rPr>
        <w:t xml:space="preserve">Deadruns zullen als mogelijkheid moeten opgenomen worden. We rijden van ParkingPoint naar ParkingPoint in een Block en deze Parkingpoints zijn niet per se haltes.</w:t>
      </w:r>
    </w:p>
    <w:p w:rsidR="00000000" w:rsidDel="00000000" w:rsidP="00000000" w:rsidRDefault="00000000" w:rsidRPr="00000000" w14:paraId="00000045">
      <w:pPr>
        <w:jc w:val="both"/>
        <w:rPr>
          <w:rFonts w:ascii="FlandersArtSans-Regular" w:cs="FlandersArtSans-Regular" w:eastAsia="FlandersArtSans-Regular" w:hAnsi="FlandersArtSans-Regular"/>
        </w:rPr>
      </w:pPr>
      <w:r w:rsidDel="00000000" w:rsidR="00000000" w:rsidRPr="00000000">
        <w:rPr>
          <w:rFonts w:ascii="FlandersArtSans-Regular" w:cs="FlandersArtSans-Regular" w:eastAsia="FlandersArtSans-Regular" w:hAnsi="FlandersArtSans-Regular"/>
          <w:b w:val="1"/>
          <w:rtl w:val="0"/>
        </w:rPr>
        <w:t xml:space="preserve">In/Out of scope?</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Pr>
      </w:pPr>
      <w:r w:rsidDel="00000000" w:rsidR="00000000" w:rsidRPr="00000000">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tl w:val="0"/>
        </w:rPr>
        <w:t xml:space="preserve">Timing: In Nederland wordt dit niet echt gebruikt voor real time informatie, eerder voor wat er gepland wordt en wat er gepland is. Real time informatie zit eerder ergens anders. </w:t>
      </w:r>
    </w:p>
    <w:p w:rsidR="00000000" w:rsidDel="00000000" w:rsidP="00000000" w:rsidRDefault="00000000" w:rsidRPr="00000000" w14:paraId="0000004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Pr>
      </w:pPr>
      <w:r w:rsidDel="00000000" w:rsidR="00000000" w:rsidRPr="00000000">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tl w:val="0"/>
        </w:rPr>
        <w:t xml:space="preserve">Timing informatie wordt bij De Lijn voornamelijk gebruikt voor de legeritten matrix voor contracten met onderaannemers, zij weten hoeveel tijd ze mogen besteden aan inrit, uitrit…</w:t>
      </w:r>
    </w:p>
    <w:p w:rsidR="00000000" w:rsidDel="00000000" w:rsidP="00000000" w:rsidRDefault="00000000" w:rsidRPr="00000000" w14:paraId="0000004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Pr>
      </w:pPr>
      <w:r w:rsidDel="00000000" w:rsidR="00000000" w:rsidRPr="00000000">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tl w:val="0"/>
        </w:rPr>
        <w:t xml:space="preserve">Wachttijden en dergelijke worden niet bijgehouden.</w:t>
      </w:r>
    </w:p>
    <w:p w:rsidR="00000000" w:rsidDel="00000000" w:rsidP="00000000" w:rsidRDefault="00000000" w:rsidRPr="00000000" w14:paraId="0000004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Pr>
      </w:pPr>
      <w:r w:rsidDel="00000000" w:rsidR="00000000" w:rsidRPr="00000000">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tl w:val="0"/>
        </w:rPr>
        <w:t xml:space="preserve">Rijtijden bepaald vanuit blocken en zo worden doorkomsttijden bepaald. Info van rijtijden wordt niet gedeeld, maar input wordt wel gebruikt voor doorkomsttijden via interpolatie. Tijdshalte is in NeTEx een timingspoint.</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Pr>
      </w:pPr>
      <w:r w:rsidDel="00000000" w:rsidR="00000000" w:rsidRPr="00000000">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tl w:val="0"/>
        </w:rPr>
        <w:t xml:space="preserve">Ook input van andere OV’s is belangrijk. Voor De Lijn niet meteen nuttig om deze informatie uit te wisselen. Dimitri zal dit in een GitHub issue gieten (voornamelijk voor timing).</w:t>
      </w:r>
    </w:p>
    <w:p w:rsidR="00000000" w:rsidDel="00000000" w:rsidP="00000000" w:rsidRDefault="00000000" w:rsidRPr="00000000" w14:paraId="0000004B">
      <w:pPr>
        <w:jc w:val="both"/>
        <w:rPr>
          <w:rFonts w:ascii="FlandersArtSans-Regular" w:cs="FlandersArtSans-Regular" w:eastAsia="FlandersArtSans-Regular" w:hAnsi="FlandersArtSans-Regular"/>
          <w:b w:val="1"/>
        </w:rPr>
      </w:pPr>
      <w:r w:rsidDel="00000000" w:rsidR="00000000" w:rsidRPr="00000000">
        <w:rPr>
          <w:rFonts w:ascii="FlandersArtSans-Regular" w:cs="FlandersArtSans-Regular" w:eastAsia="FlandersArtSans-Regular" w:hAnsi="FlandersArtSans-Regular"/>
          <w:b w:val="1"/>
          <w:rtl w:val="0"/>
        </w:rPr>
        <w:t xml:space="preserve">Classes &amp; Attributes</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Pr>
      </w:pPr>
      <w:r w:rsidDel="00000000" w:rsidR="00000000" w:rsidRPr="00000000">
        <w:rPr>
          <w:rFonts w:ascii="FlandersArtSans-Regular" w:cs="FlandersArtSans-Regular" w:eastAsia="FlandersArtSans-Regular" w:hAnsi="FlandersArtSans-Regular"/>
          <w:b w:val="1"/>
          <w:i w:val="0"/>
          <w:smallCaps w:val="0"/>
          <w:strike w:val="0"/>
          <w:color w:val="000000"/>
          <w:sz w:val="22"/>
          <w:szCs w:val="22"/>
          <w:u w:val="none"/>
          <w:shd w:fill="auto" w:val="clear"/>
          <w:vertAlign w:val="baseline"/>
          <w:rtl w:val="0"/>
        </w:rPr>
        <w:t xml:space="preserve">ServiceCalendar</w:t>
      </w:r>
      <w:r w:rsidDel="00000000" w:rsidR="00000000" w:rsidRPr="00000000">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tl w:val="0"/>
        </w:rPr>
        <w:t xml:space="preserve">: Geert heeft </w:t>
      </w:r>
      <w:r w:rsidDel="00000000" w:rsidR="00000000" w:rsidRPr="00000000">
        <w:rPr>
          <w:rFonts w:ascii="FlandersArtSans-Regular" w:cs="FlandersArtSans-Regular" w:eastAsia="FlandersArtSans-Regular" w:hAnsi="FlandersArtSans-Regular"/>
          <w:b w:val="0"/>
          <w:i w:val="1"/>
          <w:smallCaps w:val="0"/>
          <w:strike w:val="0"/>
          <w:color w:val="000000"/>
          <w:sz w:val="22"/>
          <w:szCs w:val="22"/>
          <w:u w:val="none"/>
          <w:shd w:fill="auto" w:val="clear"/>
          <w:vertAlign w:val="baseline"/>
          <w:rtl w:val="0"/>
        </w:rPr>
        <w:t xml:space="preserve">name </w:t>
      </w:r>
      <w:r w:rsidDel="00000000" w:rsidR="00000000" w:rsidRPr="00000000">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tl w:val="0"/>
        </w:rPr>
        <w:t xml:space="preserve">overgeslagen, maar kan op zich gebruikt worden. Komt overeen met p1, p2, p3… bij De Lijn. Niet essentieel om </w:t>
      </w:r>
      <w:r w:rsidDel="00000000" w:rsidR="00000000" w:rsidRPr="00000000">
        <w:rPr>
          <w:rFonts w:ascii="FlandersArtSans-Regular" w:cs="FlandersArtSans-Regular" w:eastAsia="FlandersArtSans-Regular" w:hAnsi="FlandersArtSans-Regular"/>
          <w:b w:val="0"/>
          <w:i w:val="1"/>
          <w:smallCaps w:val="0"/>
          <w:strike w:val="0"/>
          <w:color w:val="000000"/>
          <w:sz w:val="22"/>
          <w:szCs w:val="22"/>
          <w:u w:val="none"/>
          <w:shd w:fill="auto" w:val="clear"/>
          <w:vertAlign w:val="baseline"/>
          <w:rtl w:val="0"/>
        </w:rPr>
        <w:t xml:space="preserve">name</w:t>
      </w:r>
      <w:r w:rsidDel="00000000" w:rsidR="00000000" w:rsidRPr="00000000">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tl w:val="0"/>
        </w:rPr>
        <w:t xml:space="preserve"> mee te nemen, maar het kan. Optioneel opnemen lijkt beste, dit kan voor extra verduidelijking zorgen.</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Pr>
      </w:pPr>
      <w:r w:rsidDel="00000000" w:rsidR="00000000" w:rsidRPr="00000000">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tl w:val="0"/>
        </w:rPr>
        <w:t xml:space="preserve">DayTypeAssignment: IsAvailabe maakt het mogelijk om diensten aan of af te zetten op specifieke momenten.</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Pr>
      </w:pPr>
      <w:r w:rsidDel="00000000" w:rsidR="00000000" w:rsidRPr="00000000">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tl w:val="0"/>
        </w:rPr>
        <w:t xml:space="preserve">DayType mogelijkheid tot verschil tussen business day (functionele uren van het OV) en werkelijke dag. Exploitatiedag bij De Lijn loopt 36u, wordt nooit opgevuld, in de praktijk max 30u (meestal op nieuwjaar me nachtbussen of in Brussel voor Lijn die non-stop rijdt).</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Pr>
      </w:pPr>
      <w:r w:rsidDel="00000000" w:rsidR="00000000" w:rsidRPr="00000000">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tl w:val="0"/>
        </w:rPr>
        <w:t xml:space="preserve">ParkingPoint: niet ondig om daar een stop van te maken.</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Pr>
      </w:pPr>
      <w:r w:rsidDel="00000000" w:rsidR="00000000" w:rsidRPr="00000000">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tl w:val="0"/>
        </w:rPr>
        <w:t xml:space="preserve">Vroeger zat in Block het attribuut “accesible”, dit was historisch voor minder valide personen, maar is nu niet meer relevant want alle voertuigen van De Lijn zijn toegankelijk. Best ook eens checken bij andere ov’s. </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Pr>
      </w:pPr>
      <w:r w:rsidDel="00000000" w:rsidR="00000000" w:rsidRPr="00000000">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tl w:val="0"/>
        </w:rPr>
        <w:t xml:space="preserve">Block: PreparationDuration zit bij De Lijn in de dienstplanning dus dit is niet direct iets dat opgenomen moet worden, enkel naam en beschrijving is voldoende. Optioneel alle attributen  toevoegen is geen probleem voor De Lijn, maar is dit voor andere ov’s ook zo? Best de tabellen van de klassen en attributen eens doorsturen naar andere ov’s.</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Pr>
      </w:pPr>
      <w:r w:rsidDel="00000000" w:rsidR="00000000" w:rsidRPr="00000000">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tl w:val="0"/>
        </w:rPr>
        <w:t xml:space="preserve">VehicleType: SelfPropelled betreft aanhangwagens die niet per se dezelfde route moeten volgen.</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Pr>
      </w:pPr>
      <w:r w:rsidDel="00000000" w:rsidR="00000000" w:rsidRPr="00000000">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tl w:val="0"/>
        </w:rPr>
        <w:t xml:space="preserve">VehicleJourney: DepartureTime is nuttig voor reiziger. JourneyDuration is nuttig voor lege ritten.</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Pr>
      </w:pPr>
      <w:r w:rsidDel="00000000" w:rsidR="00000000" w:rsidRPr="00000000">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tl w:val="0"/>
        </w:rPr>
        <w:t xml:space="preserve">JourneyPattern is enkel een verzameling van haltes, daarom beperkt aantal attributen.</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Pr>
      </w:pPr>
      <w:r w:rsidDel="00000000" w:rsidR="00000000" w:rsidRPr="00000000">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tl w:val="0"/>
        </w:rPr>
        <w:t xml:space="preserve">Aricode: feit dat bussen moeten wachten op trainen.</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Pr>
      </w:pPr>
      <w:r w:rsidDel="00000000" w:rsidR="00000000" w:rsidRPr="00000000">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tl w:val="0"/>
        </w:rPr>
        <w:t xml:space="preserve">In NeTEx kijken hoe het zit met carrier op halte en op route niveau om TEC mee te kunnen krijgen. Belangrijk dat dit ook in NeTEx terecht komt.</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Pr>
      </w:pPr>
      <w:r w:rsidDel="00000000" w:rsidR="00000000" w:rsidRPr="00000000">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tl w:val="0"/>
        </w:rPr>
        <w:t xml:space="preserve">Stop: UIC (Union internationale des chemins de fer) is een vorm van een code voor een stopplaats. Geen idee of dit nog gebruikt wordt, best vragen aan nmbs.</w:t>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FlandersArtSans-Regular" w:cs="FlandersArtSans-Regular" w:eastAsia="FlandersArtSans-Regular" w:hAnsi="FlandersArtSans-Regular"/>
          <w:b w:val="0"/>
          <w:i w:val="1"/>
          <w:smallCaps w:val="0"/>
          <w:strike w:val="0"/>
          <w:color w:val="000000"/>
          <w:sz w:val="22"/>
          <w:szCs w:val="22"/>
          <w:u w:val="none"/>
          <w:shd w:fill="auto" w:val="clear"/>
          <w:vertAlign w:val="baseline"/>
        </w:rPr>
      </w:pPr>
      <w:r w:rsidDel="00000000" w:rsidR="00000000" w:rsidRPr="00000000">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tl w:val="0"/>
        </w:rPr>
        <w:t xml:space="preserve">TimeTablePassingTime: Wat is headway? </w:t>
      </w:r>
      <w:r w:rsidDel="00000000" w:rsidR="00000000" w:rsidRPr="00000000">
        <w:rPr>
          <w:rFonts w:ascii="FlandersArtSans-Regular" w:cs="FlandersArtSans-Regular" w:eastAsia="FlandersArtSans-Regular" w:hAnsi="FlandersArtSans-Regular"/>
          <w:b w:val="0"/>
          <w:i w:val="1"/>
          <w:smallCaps w:val="0"/>
          <w:strike w:val="0"/>
          <w:color w:val="000000"/>
          <w:sz w:val="22"/>
          <w:szCs w:val="22"/>
          <w:u w:val="none"/>
          <w:shd w:fill="auto" w:val="clear"/>
          <w:vertAlign w:val="baseline"/>
          <w:rtl w:val="0"/>
        </w:rPr>
        <w:t xml:space="preserve">Tijd tussen 2 opeenvolgende ritten.</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Pr>
      </w:pPr>
      <w:r w:rsidDel="00000000" w:rsidR="00000000" w:rsidRPr="00000000">
        <w:rPr>
          <w:rFonts w:ascii="FlandersArtSans-Regular" w:cs="FlandersArtSans-Regular" w:eastAsia="FlandersArtSans-Regular" w:hAnsi="FlandersArtSans-Regular"/>
          <w:b w:val="0"/>
          <w:i w:val="0"/>
          <w:smallCaps w:val="0"/>
          <w:strike w:val="0"/>
          <w:color w:val="000000"/>
          <w:sz w:val="22"/>
          <w:szCs w:val="22"/>
          <w:u w:val="none"/>
          <w:shd w:fill="auto" w:val="clear"/>
          <w:vertAlign w:val="baseline"/>
          <w:rtl w:val="0"/>
        </w:rPr>
        <w:t xml:space="preserve">Over het algemeen kunnen de meeste velden toegevoegd worden zonder discussie.</w:t>
      </w:r>
    </w:p>
    <w:p w:rsidR="00000000" w:rsidDel="00000000" w:rsidP="00000000" w:rsidRDefault="00000000" w:rsidRPr="00000000" w14:paraId="0000005A">
      <w:pPr>
        <w:jc w:val="both"/>
        <w:rPr>
          <w:rFonts w:ascii="FlandersArtSans-Medium" w:cs="FlandersArtSans-Medium" w:eastAsia="FlandersArtSans-Medium" w:hAnsi="FlandersArtSans-Medium"/>
          <w:b w:val="1"/>
          <w:smallCaps w:val="1"/>
          <w:color w:val="373636"/>
          <w:sz w:val="36"/>
          <w:szCs w:val="36"/>
        </w:rPr>
      </w:pPr>
      <w:r w:rsidDel="00000000" w:rsidR="00000000" w:rsidRPr="00000000">
        <w:rPr>
          <w:rFonts w:ascii="FlandersArtSans-Medium" w:cs="FlandersArtSans-Medium" w:eastAsia="FlandersArtSans-Medium" w:hAnsi="FlandersArtSans-Medium"/>
          <w:b w:val="1"/>
          <w:smallCaps w:val="1"/>
          <w:color w:val="373636"/>
          <w:sz w:val="36"/>
          <w:szCs w:val="36"/>
          <w:rtl w:val="0"/>
        </w:rPr>
        <w:t xml:space="preserve">Volgende stappen</w:t>
      </w:r>
    </w:p>
    <w:p w:rsidR="00000000" w:rsidDel="00000000" w:rsidP="00000000" w:rsidRDefault="00000000" w:rsidRPr="00000000" w14:paraId="0000005B">
      <w:pPr>
        <w:jc w:val="both"/>
        <w:rPr>
          <w:rFonts w:ascii="FlandersArtSans-Regular" w:cs="FlandersArtSans-Regular" w:eastAsia="FlandersArtSans-Regular" w:hAnsi="FlandersArtSans-Regular"/>
        </w:rPr>
      </w:pPr>
      <w:r w:rsidDel="00000000" w:rsidR="00000000" w:rsidRPr="00000000">
        <w:rPr>
          <w:rFonts w:ascii="FlandersArtSans-Regular" w:cs="FlandersArtSans-Regular" w:eastAsia="FlandersArtSans-Regular" w:hAnsi="FlandersArtSans-Regular"/>
          <w:rtl w:val="0"/>
        </w:rPr>
        <w:t xml:space="preserve">Indien u graag zou willen deelnemen aan één van de volgende thematische werkgroepen, kan u via de onderstaande link een overzicht vinden van de workshops en u ook zo inschrijven. De eerstvolgende thematische werkgroep zal plaatsvinden op 10 mei om 13u via Microsoft Teams waarvan de link wordt opgestuurd naar de deelnemers. </w:t>
      </w:r>
    </w:p>
    <w:p w:rsidR="00000000" w:rsidDel="00000000" w:rsidP="00000000" w:rsidRDefault="00000000" w:rsidRPr="00000000" w14:paraId="0000005C">
      <w:pPr>
        <w:rPr>
          <w:rFonts w:ascii="FlandersArtSans-Regular" w:cs="FlandersArtSans-Regular" w:eastAsia="FlandersArtSans-Regular" w:hAnsi="FlandersArtSans-Regular"/>
        </w:rPr>
      </w:pPr>
      <w:hyperlink r:id="rId8">
        <w:r w:rsidDel="00000000" w:rsidR="00000000" w:rsidRPr="00000000">
          <w:rPr>
            <w:rFonts w:ascii="FlandersArtSans-Regular" w:cs="FlandersArtSans-Regular" w:eastAsia="FlandersArtSans-Regular" w:hAnsi="FlandersArtSans-Regular"/>
            <w:color w:val="0563c1"/>
            <w:u w:val="single"/>
            <w:rtl w:val="0"/>
          </w:rPr>
          <w:t xml:space="preserve">https://overheid.vlaanderen.be/opleiding/oslo-mobiliteit-dienstregeling-en-planning</w:t>
        </w:r>
      </w:hyperlink>
      <w:r w:rsidDel="00000000" w:rsidR="00000000" w:rsidRPr="00000000">
        <w:rPr>
          <w:rtl w:val="0"/>
        </w:rPr>
      </w:r>
    </w:p>
    <w:p w:rsidR="00000000" w:rsidDel="00000000" w:rsidP="00000000" w:rsidRDefault="00000000" w:rsidRPr="00000000" w14:paraId="0000005D">
      <w:pPr>
        <w:rPr>
          <w:rFonts w:ascii="FlandersArtSans-Regular" w:cs="FlandersArtSans-Regular" w:eastAsia="FlandersArtSans-Regular" w:hAnsi="FlandersArtSans-Regular"/>
        </w:rPr>
      </w:pPr>
      <w:r w:rsidDel="00000000" w:rsidR="00000000" w:rsidRPr="00000000">
        <w:rPr>
          <w:rFonts w:ascii="FlandersArtSans-Regular" w:cs="FlandersArtSans-Regular" w:eastAsia="FlandersArtSans-Regular" w:hAnsi="FlandersArtSans-Regular"/>
          <w:rtl w:val="0"/>
        </w:rPr>
        <w:t xml:space="preserve">Wanneer u in tussentijd met vragen zit of een probleem opmerkt kan u altijd een issue openen op Github of een mail sturen naar de onderstaande e-mailadressen.</w:t>
      </w:r>
    </w:p>
    <w:p w:rsidR="00000000" w:rsidDel="00000000" w:rsidP="00000000" w:rsidRDefault="00000000" w:rsidRPr="00000000" w14:paraId="0000005E">
      <w:pPr>
        <w:rPr>
          <w:rFonts w:ascii="FlandersArtSans-Regular" w:cs="FlandersArtSans-Regular" w:eastAsia="FlandersArtSans-Regular" w:hAnsi="FlandersArtSans-Regular"/>
          <w:color w:val="0563c1"/>
          <w:u w:val="single"/>
        </w:rPr>
      </w:pPr>
      <w:hyperlink r:id="rId9">
        <w:r w:rsidDel="00000000" w:rsidR="00000000" w:rsidRPr="00000000">
          <w:rPr>
            <w:rFonts w:ascii="FlandersArtSans-Regular" w:cs="FlandersArtSans-Regular" w:eastAsia="FlandersArtSans-Regular" w:hAnsi="FlandersArtSans-Regular"/>
            <w:color w:val="0563c1"/>
            <w:u w:val="single"/>
            <w:rtl w:val="0"/>
          </w:rPr>
          <w:t xml:space="preserve">https://github.com/Informatievlaanderen/OSLOthema-mobiliteitDienstregelingEnPlanning/issues</w:t>
        </w:r>
      </w:hyperlink>
      <w:r w:rsidDel="00000000" w:rsidR="00000000" w:rsidRPr="00000000">
        <w:rPr>
          <w:rFonts w:ascii="FlandersArtSans-Regular" w:cs="FlandersArtSans-Regular" w:eastAsia="FlandersArtSans-Regular" w:hAnsi="FlandersArtSans-Regular"/>
          <w:color w:val="0563c1"/>
          <w:u w:val="single"/>
          <w:rtl w:val="0"/>
        </w:rPr>
        <w:t xml:space="preserve">  </w:t>
      </w:r>
    </w:p>
    <w:p w:rsidR="00000000" w:rsidDel="00000000" w:rsidP="00000000" w:rsidRDefault="00000000" w:rsidRPr="00000000" w14:paraId="0000005F">
      <w:pPr>
        <w:rPr>
          <w:rFonts w:ascii="FlandersArtSans-Regular" w:cs="FlandersArtSans-Regular" w:eastAsia="FlandersArtSans-Regular" w:hAnsi="FlandersArtSans-Regular"/>
        </w:rPr>
      </w:pPr>
      <w:hyperlink r:id="rId10">
        <w:r w:rsidDel="00000000" w:rsidR="00000000" w:rsidRPr="00000000">
          <w:rPr>
            <w:rFonts w:ascii="FlandersArtSans-Regular" w:cs="FlandersArtSans-Regular" w:eastAsia="FlandersArtSans-Regular" w:hAnsi="FlandersArtSans-Regular"/>
            <w:color w:val="0563c1"/>
            <w:u w:val="single"/>
            <w:rtl w:val="0"/>
          </w:rPr>
          <w:t xml:space="preserve">dimitri.schepers@vlaanderen.be</w:t>
        </w:r>
      </w:hyperlink>
      <w:r w:rsidDel="00000000" w:rsidR="00000000" w:rsidRPr="00000000">
        <w:rPr>
          <w:rtl w:val="0"/>
        </w:rPr>
      </w:r>
    </w:p>
    <w:p w:rsidR="00000000" w:rsidDel="00000000" w:rsidP="00000000" w:rsidRDefault="00000000" w:rsidRPr="00000000" w14:paraId="00000060">
      <w:pPr>
        <w:rPr>
          <w:rFonts w:ascii="FlandersArtSans-Regular" w:cs="FlandersArtSans-Regular" w:eastAsia="FlandersArtSans-Regular" w:hAnsi="FlandersArtSans-Regular"/>
        </w:rPr>
      </w:pPr>
      <w:hyperlink r:id="rId11">
        <w:r w:rsidDel="00000000" w:rsidR="00000000" w:rsidRPr="00000000">
          <w:rPr>
            <w:rFonts w:ascii="FlandersArtSans-Regular" w:cs="FlandersArtSans-Regular" w:eastAsia="FlandersArtSans-Regular" w:hAnsi="FlandersArtSans-Regular"/>
            <w:color w:val="0563c1"/>
            <w:u w:val="single"/>
            <w:rtl w:val="0"/>
          </w:rPr>
          <w:t xml:space="preserve">tim.coninx@delijn.be</w:t>
        </w:r>
      </w:hyperlink>
      <w:r w:rsidDel="00000000" w:rsidR="00000000" w:rsidRPr="00000000">
        <w:rPr>
          <w:rFonts w:ascii="FlandersArtSans-Regular" w:cs="FlandersArtSans-Regular" w:eastAsia="FlandersArtSans-Regular" w:hAnsi="FlandersArtSans-Regular"/>
          <w:rtl w:val="0"/>
        </w:rPr>
        <w:t xml:space="preserve">  </w:t>
      </w:r>
    </w:p>
    <w:p w:rsidR="00000000" w:rsidDel="00000000" w:rsidP="00000000" w:rsidRDefault="00000000" w:rsidRPr="00000000" w14:paraId="00000061">
      <w:pPr>
        <w:rPr>
          <w:rFonts w:ascii="FlandersArtSans-Regular" w:cs="FlandersArtSans-Regular" w:eastAsia="FlandersArtSans-Regular" w:hAnsi="FlandersArtSans-Regular"/>
        </w:rPr>
      </w:pPr>
      <w:hyperlink r:id="rId12">
        <w:r w:rsidDel="00000000" w:rsidR="00000000" w:rsidRPr="00000000">
          <w:rPr>
            <w:rFonts w:ascii="FlandersArtSans-Regular" w:cs="FlandersArtSans-Regular" w:eastAsia="FlandersArtSans-Regular" w:hAnsi="FlandersArtSans-Regular"/>
            <w:color w:val="0563c1"/>
            <w:u w:val="single"/>
            <w:rtl w:val="0"/>
          </w:rPr>
          <w:t xml:space="preserve">pieter.colpaert@ugent.be</w:t>
        </w:r>
      </w:hyperlink>
      <w:r w:rsidDel="00000000" w:rsidR="00000000" w:rsidRPr="00000000">
        <w:rPr>
          <w:rFonts w:ascii="FlandersArtSans-Regular" w:cs="FlandersArtSans-Regular" w:eastAsia="FlandersArtSans-Regular" w:hAnsi="FlandersArtSans-Regular"/>
          <w:rtl w:val="0"/>
        </w:rPr>
        <w:t xml:space="preserve">   </w:t>
      </w:r>
    </w:p>
    <w:p w:rsidR="00000000" w:rsidDel="00000000" w:rsidP="00000000" w:rsidRDefault="00000000" w:rsidRPr="00000000" w14:paraId="00000062">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FlandersArtSans-Medium"/>
  <w:font w:name="FlandersArtSans-Regular"/>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B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415CF"/>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415CF"/>
    <w:pPr>
      <w:ind w:left="720"/>
      <w:contextualSpacing w:val="1"/>
    </w:pPr>
  </w:style>
  <w:style w:type="table" w:styleId="TableGrid">
    <w:name w:val="Table Grid"/>
    <w:basedOn w:val="TableNormal"/>
    <w:uiPriority w:val="59"/>
    <w:rsid w:val="009415CF"/>
    <w:pPr>
      <w:spacing w:after="0" w:line="240" w:lineRule="auto"/>
    </w:pPr>
    <w:rPr>
      <w:lang w:val="nl-NL"/>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NormalWeb">
    <w:name w:val="Normal (Web)"/>
    <w:basedOn w:val="Normal"/>
    <w:uiPriority w:val="99"/>
    <w:semiHidden w:val="1"/>
    <w:unhideWhenUsed w:val="1"/>
    <w:rsid w:val="00876CA2"/>
    <w:rPr>
      <w:rFonts w:ascii="Times New Roman" w:cs="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tim.coninx@delijn.be" TargetMode="External"/><Relationship Id="rId10" Type="http://schemas.openxmlformats.org/officeDocument/2006/relationships/hyperlink" Target="mailto:dimitri.schepers@vlaanderen.be" TargetMode="External"/><Relationship Id="rId12" Type="http://schemas.openxmlformats.org/officeDocument/2006/relationships/hyperlink" Target="mailto:pieter.colpaert@ugent.be" TargetMode="External"/><Relationship Id="rId9" Type="http://schemas.openxmlformats.org/officeDocument/2006/relationships/hyperlink" Target="https://github.com/Informatievlaanderen/OSLOthema-mobiliteitDienstregelingEnPlanning/issu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overheid.vlaanderen.be/opleiding/oslo-mobiliteit-dienstregeling-en-plan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OgNcvLenX3gV95exNPmXBxEWXQ==">AMUW2mXVMrB/2W98OD/usW+dvcpDyEAT3ApqEFwtw8SaBTDFGgzTkSgkRDiMnlofG0+wWuU/Oh3X+o3+UvBtm4OCW6SbD+DSmbIaQjjWEKQT1p9IqSqm02JbuxgII6E2TYWw8nNHeKSy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2021-04-30T08:14:00Z</dcterms:created>
  <dc:creator>Michael Geamanu (BE)</dc:creator>
</cp:coreProperties>
</file>