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72B" w:rsidRPr="008D072B" w:rsidRDefault="008D072B" w:rsidP="008D072B">
      <w:pPr>
        <w:autoSpaceDE w:val="0"/>
        <w:autoSpaceDN w:val="0"/>
        <w:adjustRightInd w:val="0"/>
        <w:spacing w:after="0" w:line="240" w:lineRule="auto"/>
        <w:jc w:val="center"/>
        <w:rPr>
          <w:rFonts w:ascii="AdvOT863180fb" w:hAnsi="AdvOT863180fb" w:cs="AdvOT863180fb"/>
          <w:b/>
          <w:bCs/>
          <w:sz w:val="32"/>
          <w:szCs w:val="32"/>
        </w:rPr>
      </w:pPr>
      <w:r w:rsidRPr="008D072B">
        <w:rPr>
          <w:rFonts w:ascii="AdvOT863180fb" w:hAnsi="AdvOT863180fb" w:cs="AdvOT863180fb"/>
          <w:b/>
          <w:bCs/>
          <w:sz w:val="32"/>
          <w:szCs w:val="32"/>
        </w:rPr>
        <w:t>Design and implementation of FROST: Digital forensic tools</w:t>
      </w:r>
    </w:p>
    <w:p w:rsidR="00C1475C" w:rsidRPr="008D072B" w:rsidRDefault="008D072B" w:rsidP="008D072B">
      <w:pPr>
        <w:jc w:val="center"/>
        <w:rPr>
          <w:rFonts w:ascii="AdvOT863180fb" w:hAnsi="AdvOT863180fb" w:cs="AdvOT863180fb"/>
          <w:sz w:val="32"/>
          <w:szCs w:val="32"/>
        </w:rPr>
      </w:pPr>
      <w:proofErr w:type="gramStart"/>
      <w:r w:rsidRPr="008D072B">
        <w:rPr>
          <w:rFonts w:ascii="AdvOT863180fb" w:hAnsi="AdvOT863180fb" w:cs="AdvOT863180fb"/>
          <w:b/>
          <w:bCs/>
          <w:sz w:val="32"/>
          <w:szCs w:val="32"/>
        </w:rPr>
        <w:t>for</w:t>
      </w:r>
      <w:proofErr w:type="gramEnd"/>
      <w:r w:rsidRPr="008D072B">
        <w:rPr>
          <w:rFonts w:ascii="AdvOT863180fb" w:hAnsi="AdvOT863180fb" w:cs="AdvOT863180fb"/>
          <w:b/>
          <w:bCs/>
          <w:sz w:val="32"/>
          <w:szCs w:val="32"/>
        </w:rPr>
        <w:t xml:space="preserve"> the </w:t>
      </w:r>
      <w:proofErr w:type="spellStart"/>
      <w:r w:rsidRPr="008D072B">
        <w:rPr>
          <w:rFonts w:ascii="AdvOT863180fb" w:hAnsi="AdvOT863180fb" w:cs="AdvOT863180fb"/>
          <w:b/>
          <w:bCs/>
          <w:sz w:val="32"/>
          <w:szCs w:val="32"/>
        </w:rPr>
        <w:t>OpenStack</w:t>
      </w:r>
      <w:proofErr w:type="spellEnd"/>
      <w:r w:rsidRPr="008D072B">
        <w:rPr>
          <w:rFonts w:ascii="AdvOT863180fb" w:hAnsi="AdvOT863180fb" w:cs="AdvOT863180fb"/>
          <w:b/>
          <w:bCs/>
          <w:sz w:val="32"/>
          <w:szCs w:val="32"/>
        </w:rPr>
        <w:t xml:space="preserve"> Cloud Computing Platform</w:t>
      </w:r>
    </w:p>
    <w:p w:rsidR="008D072B" w:rsidRDefault="008D072B" w:rsidP="008D072B">
      <w:pPr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8D072B">
        <w:rPr>
          <w:rFonts w:asciiTheme="majorBidi" w:hAnsiTheme="majorBidi" w:cstheme="majorBidi"/>
          <w:color w:val="000000"/>
          <w:sz w:val="24"/>
          <w:szCs w:val="24"/>
        </w:rPr>
        <w:t>Josiah Dykstra</w:t>
      </w:r>
      <w:r w:rsidRPr="008D072B">
        <w:rPr>
          <w:rFonts w:asciiTheme="majorBidi" w:hAnsiTheme="majorBidi" w:cstheme="majorBidi"/>
          <w:color w:val="000066"/>
          <w:sz w:val="24"/>
          <w:szCs w:val="24"/>
        </w:rPr>
        <w:t>*</w:t>
      </w:r>
      <w:r w:rsidRPr="008D072B">
        <w:rPr>
          <w:rFonts w:asciiTheme="majorBidi" w:hAnsiTheme="majorBidi" w:cstheme="majorBidi"/>
          <w:color w:val="000000"/>
          <w:sz w:val="24"/>
          <w:szCs w:val="24"/>
        </w:rPr>
        <w:t>, Alan T. Sherman</w:t>
      </w:r>
    </w:p>
    <w:p w:rsidR="008D072B" w:rsidRPr="008D072B" w:rsidRDefault="008D072B" w:rsidP="008D072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8D072B">
        <w:rPr>
          <w:rFonts w:asciiTheme="majorBidi" w:hAnsiTheme="majorBidi" w:cstheme="majorBidi"/>
          <w:sz w:val="24"/>
          <w:szCs w:val="24"/>
        </w:rPr>
        <w:t>Cyber Defense Lab, Department of CSEE, University of Maryland, Baltimore County (UMBC), 1000 Hilltop Circle, Baltimore, MD 21250,</w:t>
      </w:r>
    </w:p>
    <w:p w:rsidR="008D072B" w:rsidRPr="00233112" w:rsidRDefault="008D072B" w:rsidP="008D072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D072B">
        <w:rPr>
          <w:rFonts w:asciiTheme="majorBidi" w:hAnsiTheme="majorBidi" w:cstheme="majorBidi"/>
          <w:sz w:val="24"/>
          <w:szCs w:val="24"/>
        </w:rPr>
        <w:t>United States</w:t>
      </w:r>
    </w:p>
    <w:p w:rsidR="00233112" w:rsidRPr="00233112" w:rsidRDefault="00233112" w:rsidP="008D072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33112">
        <w:rPr>
          <w:rFonts w:asciiTheme="majorBidi" w:hAnsiTheme="majorBidi" w:cstheme="majorBidi"/>
          <w:b/>
          <w:bCs/>
          <w:sz w:val="24"/>
          <w:szCs w:val="24"/>
        </w:rPr>
        <w:t>Abstract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33112">
        <w:rPr>
          <w:rFonts w:asciiTheme="majorBidi" w:hAnsiTheme="majorBidi" w:cstheme="majorBidi"/>
          <w:sz w:val="24"/>
          <w:szCs w:val="24"/>
        </w:rPr>
        <w:t>We describe the design, implementation, and evaluation of FROST</w:t>
      </w:r>
      <w:r w:rsidRPr="002331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3112">
        <w:rPr>
          <w:rFonts w:asciiTheme="majorBidi" w:hAnsiTheme="majorBidi" w:cstheme="majorBidi"/>
          <w:sz w:val="24"/>
          <w:szCs w:val="24"/>
        </w:rPr>
        <w:t>dthree</w:t>
      </w:r>
      <w:proofErr w:type="spellEnd"/>
      <w:r w:rsidRPr="00233112">
        <w:rPr>
          <w:rFonts w:asciiTheme="majorBidi" w:hAnsiTheme="majorBidi" w:cstheme="majorBidi"/>
          <w:sz w:val="24"/>
          <w:szCs w:val="24"/>
        </w:rPr>
        <w:t xml:space="preserve"> new forensic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tools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for the </w:t>
      </w:r>
      <w:proofErr w:type="spellStart"/>
      <w:r w:rsidRPr="00233112">
        <w:rPr>
          <w:rFonts w:asciiTheme="majorBidi" w:hAnsiTheme="majorBidi" w:cstheme="majorBidi"/>
          <w:sz w:val="24"/>
          <w:szCs w:val="24"/>
        </w:rPr>
        <w:t>OpenStack</w:t>
      </w:r>
      <w:proofErr w:type="spellEnd"/>
      <w:r w:rsidRPr="00233112">
        <w:rPr>
          <w:rFonts w:asciiTheme="majorBidi" w:hAnsiTheme="majorBidi" w:cstheme="majorBidi"/>
          <w:sz w:val="24"/>
          <w:szCs w:val="24"/>
        </w:rPr>
        <w:t xml:space="preserve"> cloud platform. Our implementation for the </w:t>
      </w:r>
      <w:proofErr w:type="spellStart"/>
      <w:r w:rsidRPr="00233112">
        <w:rPr>
          <w:rFonts w:asciiTheme="majorBidi" w:hAnsiTheme="majorBidi" w:cstheme="majorBidi"/>
          <w:sz w:val="24"/>
          <w:szCs w:val="24"/>
        </w:rPr>
        <w:t>OpenStack</w:t>
      </w:r>
      <w:proofErr w:type="spellEnd"/>
      <w:r w:rsidRPr="00233112">
        <w:rPr>
          <w:rFonts w:asciiTheme="majorBidi" w:hAnsiTheme="majorBidi" w:cstheme="majorBidi"/>
          <w:sz w:val="24"/>
          <w:szCs w:val="24"/>
        </w:rPr>
        <w:t xml:space="preserve"> cloud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platform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supports an Infrastructure-as-a-Service (</w:t>
      </w:r>
      <w:proofErr w:type="spellStart"/>
      <w:r w:rsidRPr="00233112">
        <w:rPr>
          <w:rFonts w:asciiTheme="majorBidi" w:hAnsiTheme="majorBidi" w:cstheme="majorBidi"/>
          <w:sz w:val="24"/>
          <w:szCs w:val="24"/>
        </w:rPr>
        <w:t>IaaS</w:t>
      </w:r>
      <w:proofErr w:type="spellEnd"/>
      <w:r w:rsidRPr="00233112">
        <w:rPr>
          <w:rFonts w:asciiTheme="majorBidi" w:hAnsiTheme="majorBidi" w:cstheme="majorBidi"/>
          <w:sz w:val="24"/>
          <w:szCs w:val="24"/>
        </w:rPr>
        <w:t>) cloud and provides trustworthy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forensic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acquisition of virtual disks, API logs, and guest firewall logs. Unlike traditional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acquisition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tools, FROST works at the cloud management plane rather than interacting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with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the operating system inside the guest virtual machines, thereby requiring no trust in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guest machine. We assume trust in the cloud provider, but FROST overcomes nontrivial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challenges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of remote evidence integrity by storing log data in hash trees and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returning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evidence with cryptographic hashes. Our tools are user-driven, allowing customers,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forensic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examiners, and law enforcement to conduct investigations without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necessitating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interaction with the cloud provider. We demonstrate how FROST’s new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features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enable forensic investigators to obtain forensically-sound data from </w:t>
      </w:r>
      <w:proofErr w:type="spellStart"/>
      <w:r w:rsidRPr="00233112">
        <w:rPr>
          <w:rFonts w:asciiTheme="majorBidi" w:hAnsiTheme="majorBidi" w:cstheme="majorBidi"/>
          <w:sz w:val="24"/>
          <w:szCs w:val="24"/>
        </w:rPr>
        <w:t>OpenStack</w:t>
      </w:r>
      <w:proofErr w:type="spellEnd"/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clouds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independent of provider interaction. Our preliminary evaluation indicates the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ability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of our approach to scale in a dynamic cloud environment. The design supports an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extensible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 xml:space="preserve"> set of forensic objectives, including the future addition of other data preservation,</w:t>
      </w:r>
    </w:p>
    <w:p w:rsidR="00233112" w:rsidRPr="00233112" w:rsidRDefault="00233112" w:rsidP="0023311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233112">
        <w:rPr>
          <w:rFonts w:asciiTheme="majorBidi" w:hAnsiTheme="majorBidi" w:cstheme="majorBidi"/>
          <w:sz w:val="24"/>
          <w:szCs w:val="24"/>
        </w:rPr>
        <w:t>discovery</w:t>
      </w:r>
      <w:proofErr w:type="gramEnd"/>
      <w:r w:rsidRPr="00233112">
        <w:rPr>
          <w:rFonts w:asciiTheme="majorBidi" w:hAnsiTheme="majorBidi" w:cstheme="majorBidi"/>
          <w:sz w:val="24"/>
          <w:szCs w:val="24"/>
        </w:rPr>
        <w:t>, real-time monitoring, metrics, auditing, and acquisition capabilities.</w:t>
      </w:r>
    </w:p>
    <w:p w:rsidR="00D01D48" w:rsidRDefault="00233112" w:rsidP="00233112">
      <w:pPr>
        <w:pStyle w:val="Default"/>
        <w:jc w:val="center"/>
        <w:rPr>
          <w:rFonts w:asciiTheme="majorBidi" w:hAnsiTheme="majorBidi" w:cstheme="majorBidi"/>
        </w:rPr>
      </w:pPr>
      <w:r w:rsidRPr="00233112">
        <w:rPr>
          <w:rFonts w:asciiTheme="majorBidi" w:hAnsiTheme="majorBidi" w:cstheme="majorBidi"/>
        </w:rPr>
        <w:t>ª 2013 Josiah Dykstra and Alan T. Sherman. Published by Elsevier Ltd. All rights reserved</w:t>
      </w:r>
    </w:p>
    <w:p w:rsidR="00233112" w:rsidRDefault="00233112" w:rsidP="00233112">
      <w:pPr>
        <w:pStyle w:val="Default"/>
        <w:jc w:val="center"/>
        <w:rPr>
          <w:rFonts w:asciiTheme="majorBidi" w:hAnsiTheme="majorBidi" w:cstheme="majorBidi"/>
        </w:rPr>
      </w:pPr>
    </w:p>
    <w:p w:rsidR="00233112" w:rsidRDefault="00233112" w:rsidP="0083064D">
      <w:pPr>
        <w:pStyle w:val="Default"/>
        <w:ind w:firstLine="426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Isi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abstract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tentang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bagaimana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mendesain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Cloud Computing </w:t>
      </w:r>
      <w:proofErr w:type="spellStart"/>
      <w:r>
        <w:rPr>
          <w:rFonts w:asciiTheme="majorBidi" w:hAnsiTheme="majorBidi" w:cstheme="majorBidi"/>
        </w:rPr>
        <w:t>Openstack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tentang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bagaimana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menenmukan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bukti-bukti</w:t>
      </w:r>
      <w:proofErr w:type="spellEnd"/>
      <w:r w:rsidR="0083064D">
        <w:rPr>
          <w:rFonts w:asciiTheme="majorBidi" w:hAnsiTheme="majorBidi" w:cstheme="majorBidi"/>
        </w:rPr>
        <w:t xml:space="preserve"> digital </w:t>
      </w:r>
      <w:proofErr w:type="spellStart"/>
      <w:r w:rsidR="0083064D">
        <w:rPr>
          <w:rFonts w:asciiTheme="majorBidi" w:hAnsiTheme="majorBidi" w:cstheme="majorBidi"/>
        </w:rPr>
        <w:t>dan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akuisisi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dari</w:t>
      </w:r>
      <w:proofErr w:type="spellEnd"/>
      <w:r w:rsidR="0083064D">
        <w:rPr>
          <w:rFonts w:asciiTheme="majorBidi" w:hAnsiTheme="majorBidi" w:cstheme="majorBidi"/>
        </w:rPr>
        <w:t xml:space="preserve"> disk virtual </w:t>
      </w:r>
      <w:proofErr w:type="spellStart"/>
      <w:r w:rsidR="0083064D">
        <w:rPr>
          <w:rFonts w:asciiTheme="majorBidi" w:hAnsiTheme="majorBidi" w:cstheme="majorBidi"/>
        </w:rPr>
        <w:t>dan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pengimplementasi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alat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untuk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melakukan</w:t>
      </w:r>
      <w:proofErr w:type="spellEnd"/>
      <w:r w:rsidR="0083064D">
        <w:rPr>
          <w:rFonts w:asciiTheme="majorBidi" w:hAnsiTheme="majorBidi" w:cstheme="majorBidi"/>
        </w:rPr>
        <w:t xml:space="preserve"> digital </w:t>
      </w:r>
      <w:proofErr w:type="spellStart"/>
      <w:r w:rsidR="0083064D">
        <w:rPr>
          <w:rFonts w:asciiTheme="majorBidi" w:hAnsiTheme="majorBidi" w:cstheme="majorBidi"/>
        </w:rPr>
        <w:t>forensik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untuk</w:t>
      </w:r>
      <w:proofErr w:type="spellEnd"/>
      <w:r w:rsidR="0083064D">
        <w:rPr>
          <w:rFonts w:asciiTheme="majorBidi" w:hAnsiTheme="majorBidi" w:cstheme="majorBidi"/>
        </w:rPr>
        <w:t xml:space="preserve"> platform </w:t>
      </w:r>
      <w:proofErr w:type="spellStart"/>
      <w:r w:rsidR="0083064D">
        <w:rPr>
          <w:rFonts w:asciiTheme="majorBidi" w:hAnsiTheme="majorBidi" w:cstheme="majorBidi"/>
        </w:rPr>
        <w:t>Openstack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alat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bernama</w:t>
      </w:r>
      <w:proofErr w:type="spellEnd"/>
      <w:r w:rsidR="0083064D">
        <w:rPr>
          <w:rFonts w:asciiTheme="majorBidi" w:hAnsiTheme="majorBidi" w:cstheme="majorBidi"/>
        </w:rPr>
        <w:t xml:space="preserve"> FROST </w:t>
      </w:r>
      <w:proofErr w:type="spellStart"/>
      <w:r w:rsidR="0083064D">
        <w:rPr>
          <w:rFonts w:asciiTheme="majorBidi" w:hAnsiTheme="majorBidi" w:cstheme="majorBidi"/>
        </w:rPr>
        <w:t>ini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dapat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berinteraksi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dengan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sistem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operasi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pada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mesin</w:t>
      </w:r>
      <w:proofErr w:type="spellEnd"/>
      <w:r w:rsidR="0083064D">
        <w:rPr>
          <w:rFonts w:asciiTheme="majorBidi" w:hAnsiTheme="majorBidi" w:cstheme="majorBidi"/>
        </w:rPr>
        <w:t xml:space="preserve"> virtual </w:t>
      </w:r>
      <w:proofErr w:type="spellStart"/>
      <w:r w:rsidR="0083064D">
        <w:rPr>
          <w:rFonts w:asciiTheme="majorBidi" w:hAnsiTheme="majorBidi" w:cstheme="majorBidi"/>
        </w:rPr>
        <w:t>tamu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sehingga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membutuhkan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hak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akses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dari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mesin</w:t>
      </w:r>
      <w:proofErr w:type="spellEnd"/>
      <w:r w:rsidR="0083064D">
        <w:rPr>
          <w:rFonts w:asciiTheme="majorBidi" w:hAnsiTheme="majorBidi" w:cstheme="majorBidi"/>
        </w:rPr>
        <w:t xml:space="preserve"> virtual </w:t>
      </w:r>
      <w:proofErr w:type="spellStart"/>
      <w:r w:rsidR="0083064D">
        <w:rPr>
          <w:rFonts w:asciiTheme="majorBidi" w:hAnsiTheme="majorBidi" w:cstheme="majorBidi"/>
        </w:rPr>
        <w:t>tamu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disini</w:t>
      </w:r>
      <w:proofErr w:type="spellEnd"/>
      <w:r w:rsidR="0083064D">
        <w:rPr>
          <w:rFonts w:asciiTheme="majorBidi" w:hAnsiTheme="majorBidi" w:cstheme="majorBidi"/>
        </w:rPr>
        <w:t xml:space="preserve"> kami </w:t>
      </w:r>
      <w:proofErr w:type="spellStart"/>
      <w:r w:rsidR="0083064D">
        <w:rPr>
          <w:rFonts w:asciiTheme="majorBidi" w:hAnsiTheme="majorBidi" w:cstheme="majorBidi"/>
        </w:rPr>
        <w:t>sebagai</w:t>
      </w:r>
      <w:proofErr w:type="spellEnd"/>
      <w:r w:rsidR="0083064D">
        <w:rPr>
          <w:rFonts w:asciiTheme="majorBidi" w:hAnsiTheme="majorBidi" w:cstheme="majorBidi"/>
        </w:rPr>
        <w:t xml:space="preserve"> designer digital forensic </w:t>
      </w:r>
      <w:proofErr w:type="spellStart"/>
      <w:r w:rsidR="0083064D">
        <w:rPr>
          <w:rFonts w:asciiTheme="majorBidi" w:hAnsiTheme="majorBidi" w:cstheme="majorBidi"/>
        </w:rPr>
        <w:t>percaya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dengan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penyedia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r w:rsidR="0083064D" w:rsidRPr="0083064D">
        <w:rPr>
          <w:rFonts w:asciiTheme="majorBidi" w:hAnsiTheme="majorBidi" w:cstheme="majorBidi"/>
          <w:i/>
          <w:iCs/>
        </w:rPr>
        <w:t>cloud computing</w:t>
      </w:r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alat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forensik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ini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yaitu</w:t>
      </w:r>
      <w:proofErr w:type="spellEnd"/>
      <w:r w:rsidR="0083064D">
        <w:rPr>
          <w:rFonts w:asciiTheme="majorBidi" w:hAnsiTheme="majorBidi" w:cstheme="majorBidi"/>
        </w:rPr>
        <w:t xml:space="preserve"> FROST </w:t>
      </w:r>
      <w:proofErr w:type="spellStart"/>
      <w:r w:rsidR="0083064D">
        <w:rPr>
          <w:rFonts w:asciiTheme="majorBidi" w:hAnsiTheme="majorBidi" w:cstheme="majorBidi"/>
        </w:rPr>
        <w:t>menyediakan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alat</w:t>
      </w:r>
      <w:proofErr w:type="spellEnd"/>
      <w:r w:rsidR="0083064D">
        <w:rPr>
          <w:rFonts w:asciiTheme="majorBidi" w:hAnsiTheme="majorBidi" w:cstheme="majorBidi"/>
        </w:rPr>
        <w:t xml:space="preserve"> yang </w:t>
      </w:r>
      <w:proofErr w:type="spellStart"/>
      <w:r w:rsidR="0083064D">
        <w:rPr>
          <w:rFonts w:asciiTheme="majorBidi" w:hAnsiTheme="majorBidi" w:cstheme="majorBidi"/>
        </w:rPr>
        <w:t>memungkinkan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pelanngan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melakukan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pemerikasaan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penyidikan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tanpa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memerlukan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interaksi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dengan</w:t>
      </w:r>
      <w:proofErr w:type="spellEnd"/>
      <w:r w:rsidR="0083064D">
        <w:rPr>
          <w:rFonts w:asciiTheme="majorBidi" w:hAnsiTheme="majorBidi" w:cstheme="majorBidi"/>
        </w:rPr>
        <w:t xml:space="preserve"> provider </w:t>
      </w:r>
      <w:proofErr w:type="spellStart"/>
      <w:r w:rsidR="0083064D">
        <w:rPr>
          <w:rFonts w:asciiTheme="majorBidi" w:hAnsiTheme="majorBidi" w:cstheme="majorBidi"/>
        </w:rPr>
        <w:t>penyedia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r w:rsidR="0083064D">
        <w:rPr>
          <w:rFonts w:asciiTheme="majorBidi" w:hAnsiTheme="majorBidi" w:cstheme="majorBidi"/>
          <w:i/>
          <w:iCs/>
        </w:rPr>
        <w:t xml:space="preserve">Cloud Computing </w:t>
      </w:r>
      <w:proofErr w:type="spellStart"/>
      <w:r w:rsidR="0083064D">
        <w:rPr>
          <w:rFonts w:asciiTheme="majorBidi" w:hAnsiTheme="majorBidi" w:cstheme="majorBidi"/>
        </w:rPr>
        <w:t>dan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disini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ditunjukkan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bagaimana</w:t>
      </w:r>
      <w:proofErr w:type="spellEnd"/>
      <w:r w:rsidR="0083064D">
        <w:rPr>
          <w:rFonts w:asciiTheme="majorBidi" w:hAnsiTheme="majorBidi" w:cstheme="majorBidi"/>
        </w:rPr>
        <w:t xml:space="preserve"> FROST yang </w:t>
      </w:r>
      <w:proofErr w:type="spellStart"/>
      <w:r w:rsidR="0083064D">
        <w:rPr>
          <w:rFonts w:asciiTheme="majorBidi" w:hAnsiTheme="majorBidi" w:cstheme="majorBidi"/>
        </w:rPr>
        <w:t>abru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dapat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mengaktifkan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fitur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peneyelidik</w:t>
      </w:r>
      <w:proofErr w:type="spellEnd"/>
      <w:r w:rsidR="0083064D">
        <w:rPr>
          <w:rFonts w:asciiTheme="majorBidi" w:hAnsiTheme="majorBidi" w:cstheme="majorBidi"/>
        </w:rPr>
        <w:t xml:space="preserve"> forensic </w:t>
      </w:r>
      <w:proofErr w:type="spellStart"/>
      <w:r w:rsidR="0083064D">
        <w:rPr>
          <w:rFonts w:asciiTheme="majorBidi" w:hAnsiTheme="majorBidi" w:cstheme="majorBidi"/>
        </w:rPr>
        <w:t>untuk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memperoleh</w:t>
      </w:r>
      <w:proofErr w:type="spellEnd"/>
      <w:r w:rsidR="0083064D">
        <w:rPr>
          <w:rFonts w:asciiTheme="majorBidi" w:hAnsiTheme="majorBidi" w:cstheme="majorBidi"/>
        </w:rPr>
        <w:t xml:space="preserve"> data forensic </w:t>
      </w:r>
      <w:proofErr w:type="spellStart"/>
      <w:r w:rsidR="0083064D">
        <w:rPr>
          <w:rFonts w:asciiTheme="majorBidi" w:hAnsiTheme="majorBidi" w:cstheme="majorBidi"/>
        </w:rPr>
        <w:t>dari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Peneyedia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Vloud</w:t>
      </w:r>
      <w:proofErr w:type="spellEnd"/>
      <w:r w:rsidR="0083064D">
        <w:rPr>
          <w:rFonts w:asciiTheme="majorBidi" w:hAnsiTheme="majorBidi" w:cstheme="majorBidi"/>
        </w:rPr>
        <w:t xml:space="preserve"> Computing </w:t>
      </w:r>
      <w:proofErr w:type="spellStart"/>
      <w:r w:rsidR="0083064D">
        <w:rPr>
          <w:rFonts w:asciiTheme="majorBidi" w:hAnsiTheme="majorBidi" w:cstheme="majorBidi"/>
        </w:rPr>
        <w:t>Openstack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evaluasi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awal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ini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menunjukkan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kemampuan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pendekatan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untuk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skala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lingkungan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r w:rsidR="0083064D">
        <w:rPr>
          <w:rFonts w:asciiTheme="majorBidi" w:hAnsiTheme="majorBidi" w:cstheme="majorBidi"/>
          <w:i/>
          <w:iCs/>
        </w:rPr>
        <w:t xml:space="preserve">Cloud </w:t>
      </w:r>
      <w:proofErr w:type="spellStart"/>
      <w:r w:rsidR="0083064D">
        <w:rPr>
          <w:rFonts w:asciiTheme="majorBidi" w:hAnsiTheme="majorBidi" w:cstheme="majorBidi"/>
        </w:rPr>
        <w:t>Dinamis</w:t>
      </w:r>
      <w:proofErr w:type="spellEnd"/>
      <w:r w:rsidR="0083064D">
        <w:rPr>
          <w:rFonts w:asciiTheme="majorBidi" w:hAnsiTheme="majorBidi" w:cstheme="majorBidi"/>
        </w:rPr>
        <w:t xml:space="preserve">  </w:t>
      </w:r>
      <w:proofErr w:type="spellStart"/>
      <w:r w:rsidR="0083064D">
        <w:rPr>
          <w:rFonts w:asciiTheme="majorBidi" w:hAnsiTheme="majorBidi" w:cstheme="majorBidi"/>
        </w:rPr>
        <w:t>desain</w:t>
      </w:r>
      <w:proofErr w:type="spellEnd"/>
      <w:r w:rsidR="0083064D">
        <w:rPr>
          <w:rFonts w:asciiTheme="majorBidi" w:hAnsiTheme="majorBidi" w:cstheme="majorBidi"/>
        </w:rPr>
        <w:t xml:space="preserve"> in </w:t>
      </w:r>
      <w:proofErr w:type="spellStart"/>
      <w:r w:rsidR="0083064D">
        <w:rPr>
          <w:rFonts w:asciiTheme="majorBidi" w:hAnsiTheme="majorBidi" w:cstheme="majorBidi"/>
        </w:rPr>
        <w:t>mendukung</w:t>
      </w:r>
      <w:proofErr w:type="spellEnd"/>
      <w:r w:rsidR="0083064D">
        <w:rPr>
          <w:rFonts w:asciiTheme="majorBidi" w:hAnsiTheme="majorBidi" w:cstheme="majorBidi"/>
        </w:rPr>
        <w:t xml:space="preserve"> extensible </w:t>
      </w:r>
      <w:proofErr w:type="spellStart"/>
      <w:r w:rsidR="0083064D">
        <w:rPr>
          <w:rFonts w:asciiTheme="majorBidi" w:hAnsiTheme="majorBidi" w:cstheme="majorBidi"/>
        </w:rPr>
        <w:t>seperangkat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tujuan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proofErr w:type="spellStart"/>
      <w:r w:rsidR="0083064D">
        <w:rPr>
          <w:rFonts w:asciiTheme="majorBidi" w:hAnsiTheme="majorBidi" w:cstheme="majorBidi"/>
        </w:rPr>
        <w:t>dari</w:t>
      </w:r>
      <w:proofErr w:type="spellEnd"/>
      <w:r w:rsidR="0083064D">
        <w:rPr>
          <w:rFonts w:asciiTheme="majorBidi" w:hAnsiTheme="majorBidi" w:cstheme="majorBidi"/>
        </w:rPr>
        <w:t xml:space="preserve"> digital </w:t>
      </w:r>
      <w:proofErr w:type="spellStart"/>
      <w:r w:rsidR="0083064D">
        <w:rPr>
          <w:rFonts w:asciiTheme="majorBidi" w:hAnsiTheme="majorBidi" w:cstheme="majorBidi"/>
        </w:rPr>
        <w:t>forensik</w:t>
      </w:r>
      <w:proofErr w:type="spellEnd"/>
      <w:r w:rsidR="0083064D">
        <w:rPr>
          <w:rFonts w:asciiTheme="majorBidi" w:hAnsiTheme="majorBidi" w:cstheme="majorBidi"/>
        </w:rPr>
        <w:t xml:space="preserve"> data, monitoring </w:t>
      </w:r>
      <w:proofErr w:type="spellStart"/>
      <w:r w:rsidR="0083064D">
        <w:rPr>
          <w:rFonts w:asciiTheme="majorBidi" w:hAnsiTheme="majorBidi" w:cstheme="majorBidi"/>
        </w:rPr>
        <w:t>secara</w:t>
      </w:r>
      <w:proofErr w:type="spellEnd"/>
      <w:r w:rsidR="0083064D">
        <w:rPr>
          <w:rFonts w:asciiTheme="majorBidi" w:hAnsiTheme="majorBidi" w:cstheme="majorBidi"/>
        </w:rPr>
        <w:t xml:space="preserve"> </w:t>
      </w:r>
      <w:r w:rsidR="0083064D">
        <w:rPr>
          <w:rFonts w:asciiTheme="majorBidi" w:hAnsiTheme="majorBidi" w:cstheme="majorBidi"/>
          <w:i/>
          <w:iCs/>
        </w:rPr>
        <w:t xml:space="preserve">real time </w:t>
      </w:r>
    </w:p>
    <w:p w:rsidR="001D0C30" w:rsidRDefault="001D0C30" w:rsidP="001D0C30">
      <w:pPr>
        <w:pStyle w:val="Default"/>
        <w:jc w:val="both"/>
        <w:rPr>
          <w:rFonts w:asciiTheme="majorBidi" w:hAnsiTheme="majorBidi" w:cstheme="majorBidi"/>
          <w:b/>
          <w:bCs/>
        </w:rPr>
      </w:pPr>
    </w:p>
    <w:p w:rsidR="0083064D" w:rsidRDefault="0083064D" w:rsidP="001D0C30">
      <w:pPr>
        <w:pStyle w:val="Default"/>
        <w:jc w:val="both"/>
        <w:rPr>
          <w:rFonts w:asciiTheme="majorBidi" w:hAnsiTheme="majorBidi" w:cstheme="majorBidi"/>
          <w:b/>
          <w:bCs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</w:rPr>
        <w:t>Sumber</w:t>
      </w:r>
      <w:proofErr w:type="spellEnd"/>
      <w:r>
        <w:rPr>
          <w:rFonts w:asciiTheme="majorBidi" w:hAnsiTheme="majorBidi" w:cstheme="majorBidi"/>
          <w:b/>
          <w:bCs/>
        </w:rPr>
        <w:t xml:space="preserve"> :</w:t>
      </w:r>
      <w:proofErr w:type="gramEnd"/>
    </w:p>
    <w:p w:rsidR="00415591" w:rsidRPr="001D0C30" w:rsidRDefault="0083064D" w:rsidP="001D0C3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Dysktra</w:t>
      </w:r>
      <w:proofErr w:type="spellEnd"/>
      <w:r>
        <w:rPr>
          <w:rFonts w:asciiTheme="majorBidi" w:hAnsiTheme="majorBidi" w:cstheme="majorBidi"/>
        </w:rPr>
        <w:t xml:space="preserve">, Josiah. </w:t>
      </w:r>
      <w:proofErr w:type="spellStart"/>
      <w:proofErr w:type="gramStart"/>
      <w:r>
        <w:rPr>
          <w:rFonts w:asciiTheme="majorBidi" w:hAnsiTheme="majorBidi" w:cstheme="majorBidi"/>
        </w:rPr>
        <w:t>dan</w:t>
      </w:r>
      <w:proofErr w:type="spellEnd"/>
      <w:proofErr w:type="gramEnd"/>
      <w:r>
        <w:rPr>
          <w:rFonts w:asciiTheme="majorBidi" w:hAnsiTheme="majorBidi" w:cstheme="majorBidi"/>
        </w:rPr>
        <w:t xml:space="preserve"> Sherman, Alan T. 2013. </w:t>
      </w:r>
      <w:r w:rsidR="00415591" w:rsidRPr="00415591">
        <w:rPr>
          <w:rFonts w:asciiTheme="majorBidi" w:hAnsiTheme="majorBidi" w:cstheme="majorBidi"/>
          <w:i/>
          <w:iCs/>
        </w:rPr>
        <w:t xml:space="preserve">Design and Implementation of </w:t>
      </w:r>
      <w:proofErr w:type="gramStart"/>
      <w:r w:rsidR="00415591" w:rsidRPr="00415591">
        <w:rPr>
          <w:rFonts w:asciiTheme="majorBidi" w:hAnsiTheme="majorBidi" w:cstheme="majorBidi"/>
          <w:i/>
          <w:iCs/>
        </w:rPr>
        <w:t>FROST :</w:t>
      </w:r>
      <w:proofErr w:type="gramEnd"/>
      <w:r w:rsidR="00415591" w:rsidRPr="00415591">
        <w:rPr>
          <w:rFonts w:asciiTheme="majorBidi" w:hAnsiTheme="majorBidi" w:cstheme="majorBidi"/>
          <w:i/>
          <w:iCs/>
        </w:rPr>
        <w:t xml:space="preserve"> Digital Forensic </w:t>
      </w:r>
      <w:r w:rsidR="001D0C30">
        <w:rPr>
          <w:rFonts w:asciiTheme="majorBidi" w:hAnsiTheme="majorBidi" w:cstheme="majorBidi"/>
          <w:i/>
          <w:iCs/>
        </w:rPr>
        <w:t xml:space="preserve">              </w:t>
      </w:r>
      <w:r w:rsidR="00415591" w:rsidRPr="00415591">
        <w:rPr>
          <w:rFonts w:asciiTheme="majorBidi" w:hAnsiTheme="majorBidi" w:cstheme="majorBidi"/>
          <w:i/>
          <w:iCs/>
        </w:rPr>
        <w:t xml:space="preserve">tools for the </w:t>
      </w:r>
      <w:proofErr w:type="spellStart"/>
      <w:r w:rsidR="00415591" w:rsidRPr="00415591">
        <w:rPr>
          <w:rFonts w:asciiTheme="majorBidi" w:hAnsiTheme="majorBidi" w:cstheme="majorBidi"/>
          <w:i/>
          <w:iCs/>
        </w:rPr>
        <w:t>OpenStack</w:t>
      </w:r>
      <w:proofErr w:type="spellEnd"/>
      <w:r w:rsidR="00415591" w:rsidRPr="00415591">
        <w:rPr>
          <w:rFonts w:asciiTheme="majorBidi" w:hAnsiTheme="majorBidi" w:cstheme="majorBidi"/>
          <w:i/>
          <w:iCs/>
        </w:rPr>
        <w:t xml:space="preserve"> Cloud Computing Platform</w:t>
      </w:r>
      <w:r w:rsidR="00415591">
        <w:rPr>
          <w:rFonts w:asciiTheme="majorBidi" w:hAnsiTheme="majorBidi" w:cstheme="majorBidi"/>
        </w:rPr>
        <w:t xml:space="preserve">  </w:t>
      </w:r>
      <w:proofErr w:type="spellStart"/>
      <w:r w:rsidR="00415591">
        <w:rPr>
          <w:rFonts w:asciiTheme="majorBidi" w:hAnsiTheme="majorBidi" w:cstheme="majorBidi"/>
        </w:rPr>
        <w:t>diambil</w:t>
      </w:r>
      <w:proofErr w:type="spellEnd"/>
      <w:r w:rsidR="001D0C30">
        <w:rPr>
          <w:rFonts w:asciiTheme="majorBidi" w:hAnsiTheme="majorBidi" w:cstheme="majorBidi"/>
        </w:rPr>
        <w:t xml:space="preserve"> </w:t>
      </w:r>
      <w:proofErr w:type="spellStart"/>
      <w:r w:rsidR="001D0C30">
        <w:rPr>
          <w:rFonts w:asciiTheme="majorBidi" w:hAnsiTheme="majorBidi" w:cstheme="majorBidi"/>
        </w:rPr>
        <w:t>dari</w:t>
      </w:r>
      <w:proofErr w:type="spellEnd"/>
      <w:r w:rsidR="001D0C30">
        <w:rPr>
          <w:rFonts w:asciiTheme="majorBidi" w:hAnsiTheme="majorBidi" w:cstheme="majorBidi"/>
        </w:rPr>
        <w:t xml:space="preserve"> </w:t>
      </w:r>
      <w:hyperlink r:id="rId5" w:history="1">
        <w:r w:rsidR="001D0C30" w:rsidRPr="001D0C30">
          <w:rPr>
            <w:rStyle w:val="Hyperlink"/>
            <w:rFonts w:asciiTheme="majorBidi" w:hAnsiTheme="majorBidi" w:cstheme="majorBidi"/>
            <w:color w:val="auto"/>
          </w:rPr>
          <w:t>https://www.journals.elsevier.com/digital</w:t>
        </w:r>
      </w:hyperlink>
      <w:r w:rsidR="001D0C30" w:rsidRPr="001D0C30">
        <w:rPr>
          <w:rFonts w:asciiTheme="majorBidi" w:hAnsiTheme="majorBidi" w:cstheme="majorBidi"/>
        </w:rPr>
        <w:t>-ivestigation</w:t>
      </w:r>
      <w:bookmarkStart w:id="0" w:name="_GoBack"/>
      <w:bookmarkEnd w:id="0"/>
    </w:p>
    <w:p w:rsidR="00415591" w:rsidRPr="00415591" w:rsidRDefault="00415591" w:rsidP="001D0C30">
      <w:pPr>
        <w:autoSpaceDE w:val="0"/>
        <w:autoSpaceDN w:val="0"/>
        <w:adjustRightInd w:val="0"/>
        <w:spacing w:after="0" w:line="240" w:lineRule="auto"/>
        <w:ind w:hanging="568"/>
        <w:jc w:val="both"/>
        <w:rPr>
          <w:rFonts w:asciiTheme="majorBidi" w:hAnsiTheme="majorBidi" w:cstheme="majorBidi"/>
          <w:sz w:val="24"/>
          <w:szCs w:val="24"/>
        </w:rPr>
      </w:pPr>
    </w:p>
    <w:p w:rsidR="0083064D" w:rsidRPr="0083064D" w:rsidRDefault="0083064D" w:rsidP="0083064D">
      <w:pPr>
        <w:pStyle w:val="Default"/>
        <w:ind w:firstLine="426"/>
        <w:jc w:val="both"/>
        <w:rPr>
          <w:rFonts w:asciiTheme="majorBidi" w:hAnsiTheme="majorBidi" w:cstheme="majorBidi"/>
          <w:b/>
          <w:bCs/>
        </w:rPr>
      </w:pPr>
    </w:p>
    <w:p w:rsidR="0083064D" w:rsidRPr="0083064D" w:rsidRDefault="0083064D" w:rsidP="0083064D">
      <w:pPr>
        <w:pStyle w:val="Default"/>
        <w:ind w:firstLine="426"/>
        <w:jc w:val="both"/>
        <w:rPr>
          <w:rFonts w:asciiTheme="majorBidi" w:hAnsiTheme="majorBidi" w:cstheme="majorBidi"/>
        </w:rPr>
      </w:pPr>
    </w:p>
    <w:p w:rsidR="00233112" w:rsidRPr="00233112" w:rsidRDefault="00233112" w:rsidP="00233112">
      <w:pPr>
        <w:pStyle w:val="Default"/>
        <w:jc w:val="center"/>
        <w:rPr>
          <w:rFonts w:asciiTheme="majorBidi" w:hAnsiTheme="majorBidi" w:cstheme="majorBidi"/>
        </w:rPr>
      </w:pPr>
    </w:p>
    <w:p w:rsidR="00233112" w:rsidRPr="00233112" w:rsidRDefault="00233112" w:rsidP="00233112">
      <w:pPr>
        <w:pStyle w:val="Default"/>
        <w:jc w:val="center"/>
      </w:pPr>
    </w:p>
    <w:sectPr w:rsidR="00233112" w:rsidRPr="0023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863180f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A3B8E"/>
    <w:multiLevelType w:val="hybridMultilevel"/>
    <w:tmpl w:val="CC56B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2B"/>
    <w:rsid w:val="001D0C30"/>
    <w:rsid w:val="00233112"/>
    <w:rsid w:val="00415591"/>
    <w:rsid w:val="00651868"/>
    <w:rsid w:val="006E3E63"/>
    <w:rsid w:val="00823162"/>
    <w:rsid w:val="0083064D"/>
    <w:rsid w:val="008D072B"/>
    <w:rsid w:val="00C1475C"/>
    <w:rsid w:val="00D0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93916-7870-4175-B83C-1BEE893D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1D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1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s.elsevier.com/digi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Ardhya Dwi Nor Setyawan</dc:creator>
  <cp:keywords/>
  <dc:description/>
  <cp:lastModifiedBy>Ardhya Dwi Nor Setyawan</cp:lastModifiedBy>
  <cp:revision>6</cp:revision>
  <dcterms:created xsi:type="dcterms:W3CDTF">2017-03-15T16:12:00Z</dcterms:created>
  <dcterms:modified xsi:type="dcterms:W3CDTF">2017-03-22T19:52:00Z</dcterms:modified>
</cp:coreProperties>
</file>