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Calibri" w:hAnsi="Calibri" w:eastAsia="Microsoft JhengHei" w:cs="Calibri"/>
        </w:rPr>
        <w:t xml:space="preserve">專案進度報告</w:t>
      </w:r>
    </w:p>
    <w:p>
      <w:r>
        <w:rPr>
          <w:rFonts w:ascii="Calibri" w:hAnsi="Calibri" w:eastAsia="Microsoft JhengHei" w:cs="Calibri"/>
        </w:rPr>
        <w:t xml:space="preserve">定期（週報或月報）向主管與業務單位說明進度、風險與需要決議的事項。</w:t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一、報告資訊</w:t>
      </w:r>
    </w:p>
    <w:tbl>
      <w:tblPr>
        <w:tblStyle w:val="TableGrid"/>
        <w:tblW w:w="9360" w:type="dxa"/>
      </w:tblPr>
      <w:tblGrid>
        <w:gridCol w:w="2600"/>
        <w:gridCol w:w="6760"/>
      </w:tblGrid>
      <w:tr>
        <w:trPr>
          <w:tblHeader/>
        </w:trPr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項目</w:t>
            </w:r>
          </w:p>
        </w:tc>
        <w:tc>
          <w:tcPr>
            <w:tcW w:w="67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填寫欄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專案名稱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報告期間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報告人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報告日期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整體進度（%）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整體狀態（綠／黃／紅）</w:t>
            </w:r>
          </w:p>
        </w:tc>
        <w:tc>
          <w:tcPr>
            <w:tcW w:w="67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二、里程碑</w:t>
      </w:r>
    </w:p>
    <w:tbl>
      <w:tblPr>
        <w:tblStyle w:val="TableGrid"/>
        <w:tblW w:w="9360" w:type="dxa"/>
      </w:tblPr>
      <w:tblGrid>
        <w:gridCol w:w="2200"/>
        <w:gridCol w:w="1400"/>
        <w:gridCol w:w="1600"/>
        <w:gridCol w:w="1200"/>
        <w:gridCol w:w="2960"/>
      </w:tblGrid>
      <w:tr>
        <w:trPr>
          <w:tblHeader/>
        </w:trPr>
        <w:tc>
          <w:tcPr>
            <w:tcW w:w="2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里程碑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原訂日期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預計／實際日期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狀態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說明</w:t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2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三、本期完成事項</w:t>
      </w:r>
    </w:p>
    <w:tbl>
      <w:tblPr>
        <w:tblStyle w:val="TableGrid"/>
        <w:tblW w:w="9360" w:type="dxa"/>
      </w:tblPr>
      <w:tblGrid>
        <w:gridCol w:w="700"/>
        <w:gridCol w:w="3200"/>
        <w:gridCol w:w="1200"/>
        <w:gridCol w:w="1400"/>
        <w:gridCol w:w="28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工作項目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完成日期</w:t>
            </w:r>
          </w:p>
        </w:tc>
        <w:tc>
          <w:tcPr>
            <w:tcW w:w="2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產出／佐證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四、下期計畫</w:t>
      </w:r>
    </w:p>
    <w:tbl>
      <w:tblPr>
        <w:tblStyle w:val="TableGrid"/>
        <w:tblW w:w="9360" w:type="dxa"/>
      </w:tblPr>
      <w:tblGrid>
        <w:gridCol w:w="700"/>
        <w:gridCol w:w="3200"/>
        <w:gridCol w:w="1200"/>
        <w:gridCol w:w="1400"/>
        <w:gridCol w:w="2860"/>
      </w:tblGrid>
      <w:tr>
        <w:trPr>
          <w:tblHeader/>
        </w:trPr>
        <w:tc>
          <w:tcPr>
            <w:tcW w:w="7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工作項目</w:t>
            </w:r>
          </w:p>
        </w:tc>
        <w:tc>
          <w:tcPr>
            <w:tcW w:w="1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預計完成日</w:t>
            </w:r>
          </w:p>
        </w:tc>
        <w:tc>
          <w:tcPr>
            <w:tcW w:w="28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備註</w:t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7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6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8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五、問題與風險</w:t>
      </w:r>
    </w:p>
    <w:tbl>
      <w:tblPr>
        <w:tblStyle w:val="TableGrid"/>
        <w:tblW w:w="9360" w:type="dxa"/>
      </w:tblPr>
      <w:tblGrid>
        <w:gridCol w:w="600"/>
        <w:gridCol w:w="2600"/>
        <w:gridCol w:w="1600"/>
        <w:gridCol w:w="2400"/>
        <w:gridCol w:w="1000"/>
        <w:gridCol w:w="1160"/>
      </w:tblGrid>
      <w:tr>
        <w:trPr>
          <w:tblHeader/>
        </w:trPr>
        <w:tc>
          <w:tcPr>
            <w:tcW w:w="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2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問題／風險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影響</w:t>
            </w:r>
          </w:p>
        </w:tc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因應作為</w:t>
            </w:r>
          </w:p>
        </w:tc>
        <w:tc>
          <w:tcPr>
            <w:tcW w:w="1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負責人</w:t>
            </w:r>
          </w:p>
        </w:tc>
        <w:tc>
          <w:tcPr>
            <w:tcW w:w="11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期限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5</w:t>
            </w:r>
          </w:p>
        </w:tc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1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六、需決議事項</w:t>
      </w:r>
    </w:p>
    <w:p>
      <w:r>
        <w:rPr>
          <w:rFonts w:ascii="Calibri" w:hAnsi="Calibri" w:eastAsia="Microsoft JhengHei" w:cs="Calibri"/>
        </w:rPr>
        <w:t xml:space="preserve">列出需要主管或業務單位拍板的項目，逾期未決會影響哪個里程碑要寫清楚。</w:t>
      </w:r>
    </w:p>
    <w:tbl>
      <w:tblPr>
        <w:tblStyle w:val="TableGrid"/>
        <w:tblW w:w="9360" w:type="dxa"/>
      </w:tblPr>
      <w:tblGrid>
        <w:gridCol w:w="600"/>
        <w:gridCol w:w="2400"/>
        <w:gridCol w:w="3000"/>
        <w:gridCol w:w="1400"/>
        <w:gridCol w:w="1960"/>
      </w:tblGrid>
      <w:tr>
        <w:trPr>
          <w:tblHeader/>
        </w:trPr>
        <w:tc>
          <w:tcPr>
            <w:tcW w:w="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編號</w:t>
            </w:r>
          </w:p>
        </w:tc>
        <w:tc>
          <w:tcPr>
            <w:tcW w:w="2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決議事項</w:t>
            </w:r>
          </w:p>
        </w:tc>
        <w:tc>
          <w:tcPr>
            <w:tcW w:w="30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選項與建議</w:t>
            </w:r>
          </w:p>
        </w:tc>
        <w:tc>
          <w:tcPr>
            <w:tcW w:w="14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須決議期限</w:t>
            </w:r>
          </w:p>
        </w:tc>
        <w:tc>
          <w:tcPr>
            <w:tcW w:w="1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影響</w:t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1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2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3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4</w:t>
            </w:r>
          </w:p>
        </w:tc>
        <w:tc>
          <w:tcPr>
            <w:tcW w:w="2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30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pPr>
        <w:pStyle w:val="Heading1"/>
      </w:pPr>
      <w:r>
        <w:rPr>
          <w:rFonts w:ascii="Calibri" w:hAnsi="Calibri" w:eastAsia="Microsoft JhengHei" w:cs="Calibri"/>
        </w:rPr>
        <w:t xml:space="preserve">七、簽章</w:t>
      </w:r>
    </w:p>
    <w:tbl>
      <w:tblPr>
        <w:tblStyle w:val="TableGrid"/>
        <w:tblW w:w="9360" w:type="dxa"/>
      </w:tblPr>
      <w:tblGrid>
        <w:gridCol w:w="1600"/>
        <w:gridCol w:w="3200"/>
        <w:gridCol w:w="2960"/>
        <w:gridCol w:w="1600"/>
      </w:tblGrid>
      <w:tr>
        <w:trPr>
          <w:tblHeader/>
        </w:trPr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角色</w:t>
            </w:r>
          </w:p>
        </w:tc>
        <w:tc>
          <w:tcPr>
            <w:tcW w:w="32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姓名／職稱</w:t>
            </w:r>
          </w:p>
        </w:tc>
        <w:tc>
          <w:tcPr>
            <w:tcW w:w="296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簽章</w:t>
            </w:r>
          </w:p>
        </w:tc>
        <w:tc>
          <w:tcPr>
            <w:tcW w:w="1600" w:type="dxa"/>
            <w:shd w:val="clear" w:fill="E8E8E8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  <w:b/>
              </w:rPr>
              <w:t xml:space="preserve">日期</w:t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填表人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  <w:tr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>覆核主管</w:t>
            </w:r>
          </w:p>
        </w:tc>
        <w:tc>
          <w:tcPr>
            <w:tcW w:w="32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296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  <w:r>
              <w:rPr>
                <w:rFonts w:ascii="Calibri" w:hAnsi="Calibri" w:eastAsia="Microsoft JhengHei" w:cs="Calibri"/>
              </w:rPr>
              <w:t xml:space="preserve"/>
            </w:r>
          </w:p>
        </w:tc>
      </w:tr>
    </w:tbl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/>
      </w:r>
    </w:p>
    <w:p>
      <w:r>
        <w:rPr>
          <w:rFonts w:ascii="Calibri" w:hAnsi="Calibri" w:eastAsia="Microsoft JhengHei" w:cs="Calibri"/>
        </w:rPr>
        <w:t xml:space="preserve">— 本表單出自《資訊設備安裝、部署、設定、優化、維護教學手冊》　對應章節：080-專案管理/01-專案管理基礎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 w:cs="Calibri"/>
        <w:sz w:val="22"/>
      </w:rPr>
    </w:rPrDefault>
  </w:docDefaults>
  <w:style w:type="paragraph" w:default="1" w:styleId="Normal">
    <w:name w:val="Normal"/>
    <w:rPr>
      <w:rFonts w:ascii="Calibri" w:hAnsi="Calibri" w:eastAsia="Microsoft JhengHei" w:cs="Calibri"/>
      <w:sz w:val="22"/>
    </w:rPr>
  </w:style>
  <w:style w:type="paragraph" w:styleId="Title">
    <w:name w:val="Title"/>
    <w:basedOn w:val="Normal"/>
    <w:pPr>
      <w:jc w:val="center"/>
      <w:spacing w:after="240"/>
    </w:pPr>
    <w:rPr>
      <w:rFonts w:ascii="Calibri" w:hAnsi="Calibri" w:eastAsia="Microsoft JhengHei" w:cs="Calibri"/>
      <w:b/>
      <w:sz w:val="36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Calibri" w:hAnsi="Calibri" w:eastAsia="Microsoft JhengHei" w:cs="Calibri"/>
      <w:b/>
      <w:sz w:val="28"/>
    </w:rPr>
  </w:style>
  <w:style w:type="table" w:styleId="TableGrid">
    <w:name w:val="Table Grid"/>
    <w:tblPr>
      <w:tblBorders>
        <w:top w:val="single" w:sz="6" w:color="666666"/>
        <w:left w:val="single" w:sz="6" w:color="666666"/>
        <w:bottom w:val="single" w:sz="6" w:color="666666"/>
        <w:right w:val="single" w:sz="6" w:color="666666"/>
        <w:insideH w:val="single" w:sz="6" w:color="666666"/>
        <w:insideV w:val="single" w:sz="6" w:color="666666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