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ATT＆CK使用的方法的总结分析</w:t>
      </w:r>
    </w:p>
    <w:p>
      <w:pPr>
        <w:ind w:firstLine="420" w:firstLineChars="0"/>
        <w:jc w:val="both"/>
        <w:rPr>
          <w:rFonts w:hint="eastAsia"/>
          <w:sz w:val="24"/>
          <w:szCs w:val="24"/>
          <w:lang w:val="en-US" w:eastAsia="zh-CN"/>
        </w:rPr>
      </w:pPr>
      <w:r>
        <w:rPr>
          <w:rFonts w:hint="eastAsia"/>
          <w:sz w:val="24"/>
          <w:szCs w:val="24"/>
          <w:lang w:val="en-US" w:eastAsia="zh-CN"/>
        </w:rPr>
        <w:t>如若要对目标网络进行APT攻击，首先应该想办法攻入到目标网络中去，即对目标发动攻击，包含这一部分的攻击techniques的内容为Initial Access。在Initial Access中共有九种方法来实现对目标网络/系统的攻击。</w:t>
      </w:r>
    </w:p>
    <w:p>
      <w:pPr>
        <w:ind w:firstLine="420" w:firstLineChars="0"/>
        <w:jc w:val="both"/>
        <w:rPr>
          <w:rFonts w:hint="eastAsia"/>
          <w:sz w:val="24"/>
          <w:szCs w:val="24"/>
          <w:lang w:val="en-US" w:eastAsia="zh-CN"/>
        </w:rPr>
      </w:pPr>
      <w:r>
        <w:rPr>
          <w:rFonts w:hint="eastAsia"/>
          <w:color w:val="FF0000"/>
          <w:sz w:val="24"/>
          <w:szCs w:val="24"/>
          <w:lang w:val="en-US" w:eastAsia="zh-CN"/>
        </w:rPr>
        <w:t>驾车妥协(</w:t>
      </w:r>
      <w:r>
        <w:rPr>
          <w:rFonts w:hint="eastAsia"/>
          <w:color w:val="00B0F0"/>
          <w:sz w:val="24"/>
          <w:szCs w:val="24"/>
          <w:lang w:val="en-US" w:eastAsia="zh-CN"/>
        </w:rPr>
        <w:t>Drive-by compromise</w:t>
      </w:r>
      <w:r>
        <w:rPr>
          <w:rFonts w:hint="eastAsia"/>
          <w:color w:val="FF0000"/>
          <w:sz w:val="24"/>
          <w:szCs w:val="24"/>
          <w:lang w:val="en-US" w:eastAsia="zh-CN"/>
        </w:rPr>
        <w:t>)</w:t>
      </w:r>
      <w:r>
        <w:rPr>
          <w:rFonts w:hint="eastAsia"/>
          <w:sz w:val="24"/>
          <w:szCs w:val="24"/>
          <w:lang w:val="en-US" w:eastAsia="zh-CN"/>
        </w:rPr>
        <w:t>:攻击者可以通过用户在正常访问网页的流程中攻击用户的系统，通过驾车妥协可以将用户的web浏览器作为攻击者攻击的目标。</w:t>
      </w:r>
    </w:p>
    <w:p>
      <w:pPr>
        <w:ind w:firstLine="420" w:firstLineChars="0"/>
        <w:jc w:val="both"/>
        <w:rPr>
          <w:rFonts w:hint="eastAsia"/>
          <w:sz w:val="24"/>
          <w:szCs w:val="24"/>
          <w:lang w:val="en-US" w:eastAsia="zh-CN"/>
        </w:rPr>
      </w:pPr>
      <w:r>
        <w:rPr>
          <w:rFonts w:hint="eastAsia"/>
          <w:color w:val="FF0000"/>
          <w:sz w:val="24"/>
          <w:szCs w:val="24"/>
          <w:lang w:val="en-US" w:eastAsia="zh-CN"/>
        </w:rPr>
        <w:t>利用面向公众的应用程序(</w:t>
      </w:r>
      <w:r>
        <w:rPr>
          <w:rFonts w:hint="eastAsia" w:cstheme="minorBidi"/>
          <w:b w:val="0"/>
          <w:color w:val="00B0F0"/>
          <w:kern w:val="2"/>
          <w:sz w:val="24"/>
          <w:szCs w:val="24"/>
          <w:lang w:val="en-US" w:eastAsia="zh-CN" w:bidi="ar-SA"/>
        </w:rPr>
        <w:fldChar w:fldCharType="begin"/>
      </w:r>
      <w:r>
        <w:rPr>
          <w:rFonts w:hint="eastAsia" w:cstheme="minorBidi"/>
          <w:b w:val="0"/>
          <w:color w:val="00B0F0"/>
          <w:kern w:val="2"/>
          <w:sz w:val="24"/>
          <w:szCs w:val="24"/>
          <w:lang w:val="en-US" w:eastAsia="zh-CN" w:bidi="ar-SA"/>
        </w:rPr>
        <w:instrText xml:space="preserve"> HYPERLINK "https://attack.mitre.org/techniques/T1190" </w:instrText>
      </w:r>
      <w:r>
        <w:rPr>
          <w:rFonts w:hint="eastAsia" w:cstheme="minorBidi"/>
          <w:b w:val="0"/>
          <w:color w:val="00B0F0"/>
          <w:kern w:val="2"/>
          <w:sz w:val="24"/>
          <w:szCs w:val="24"/>
          <w:lang w:val="en-US" w:eastAsia="zh-CN" w:bidi="ar-SA"/>
        </w:rPr>
        <w:fldChar w:fldCharType="separate"/>
      </w:r>
      <w:r>
        <w:rPr>
          <w:rFonts w:hint="default" w:cstheme="minorBidi"/>
          <w:b w:val="0"/>
          <w:color w:val="00B0F0"/>
          <w:kern w:val="2"/>
          <w:sz w:val="24"/>
          <w:szCs w:val="24"/>
          <w:lang w:val="en-US" w:eastAsia="zh-CN" w:bidi="ar-SA"/>
        </w:rPr>
        <w:t>Exploit Public-Facing Application</w:t>
      </w:r>
      <w:r>
        <w:rPr>
          <w:rFonts w:hint="default"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sz w:val="24"/>
          <w:szCs w:val="24"/>
          <w:lang w:val="en-US" w:eastAsia="zh-CN"/>
        </w:rPr>
        <w:t>:攻击者可能会通过软件，数据或者命令通过目标计算机/系统中的计算机或者程序中的漏洞来实施入侵操作。</w:t>
      </w:r>
    </w:p>
    <w:p>
      <w:pPr>
        <w:ind w:firstLine="420" w:firstLineChars="0"/>
        <w:jc w:val="both"/>
        <w:rPr>
          <w:rFonts w:hint="eastAsia"/>
          <w:sz w:val="24"/>
          <w:szCs w:val="24"/>
          <w:lang w:val="en-US" w:eastAsia="zh-CN"/>
        </w:rPr>
      </w:pPr>
      <w:r>
        <w:rPr>
          <w:rFonts w:hint="eastAsia"/>
          <w:color w:val="FF0000"/>
          <w:sz w:val="24"/>
          <w:szCs w:val="24"/>
          <w:lang w:val="en-US" w:eastAsia="zh-CN"/>
        </w:rPr>
        <w:t>外部远程服务(</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"https://attack.mitre.org/techniques/T1133" </w:instrText>
      </w:r>
      <w:r>
        <w:rPr>
          <w:rFonts w:hint="default"/>
          <w:color w:val="00B0F0"/>
          <w:sz w:val="24"/>
          <w:szCs w:val="24"/>
          <w:lang w:val="en-US" w:eastAsia="zh-CN"/>
        </w:rPr>
        <w:fldChar w:fldCharType="separate"/>
      </w:r>
      <w:r>
        <w:rPr>
          <w:rFonts w:hint="default"/>
          <w:color w:val="00B0F0"/>
          <w:sz w:val="24"/>
          <w:szCs w:val="24"/>
          <w:lang w:val="en-US" w:eastAsia="zh-CN"/>
        </w:rPr>
        <w:t>External Remote Services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:有的企业网络内部会有面向外部的访问功能如VPN,Citrix或者其他的访问机制。攻击者可以据此而对网络用户进行攻击或者对网络的远程服务器网关进行攻击来获得相应权限。</w:t>
      </w:r>
    </w:p>
    <w:p>
      <w:pPr>
        <w:ind w:firstLine="420" w:firstLineChars="0"/>
        <w:jc w:val="both"/>
        <w:rPr>
          <w:rFonts w:hint="default"/>
          <w:sz w:val="24"/>
          <w:szCs w:val="24"/>
          <w:lang w:val="en-US" w:eastAsia="zh-CN"/>
        </w:rPr>
      </w:pPr>
      <w:r>
        <w:rPr>
          <w:rFonts w:hint="eastAsia"/>
          <w:sz w:val="24"/>
          <w:szCs w:val="24"/>
          <w:lang w:val="en-US" w:eastAsia="zh-CN"/>
        </w:rPr>
        <w:t>外部远程服务不仅能用在initial access中，也可以用在</w:t>
      </w:r>
      <w:r>
        <w:rPr>
          <w:rFonts w:hint="eastAsia" w:cstheme="minorBidi"/>
          <w:b w:val="0"/>
          <w:kern w:val="2"/>
          <w:sz w:val="24"/>
          <w:szCs w:val="24"/>
          <w:lang w:val="en-US" w:eastAsia="zh-CN" w:bidi="ar-SA"/>
        </w:rPr>
        <w:t>Persistence等其他进程中。</w:t>
      </w:r>
    </w:p>
    <w:p>
      <w:pPr>
        <w:ind w:firstLine="420" w:firstLineChars="0"/>
        <w:jc w:val="both"/>
        <w:rPr>
          <w:rFonts w:hint="eastAsia"/>
          <w:sz w:val="24"/>
          <w:szCs w:val="24"/>
          <w:lang w:val="en-US" w:eastAsia="zh-CN"/>
        </w:rPr>
      </w:pPr>
      <w:r>
        <w:rPr>
          <w:rFonts w:hint="eastAsia"/>
          <w:color w:val="FF0000"/>
          <w:sz w:val="24"/>
          <w:szCs w:val="24"/>
          <w:lang w:val="en-US" w:eastAsia="zh-CN"/>
        </w:rPr>
        <w:t>附加硬件(</w:t>
      </w:r>
      <w:r>
        <w:rPr>
          <w:rFonts w:hint="eastAsia"/>
          <w:color w:val="00B0F0"/>
          <w:sz w:val="24"/>
          <w:szCs w:val="24"/>
          <w:lang w:val="en-US" w:eastAsia="zh-CN"/>
        </w:rPr>
        <w:t>Hardware Additions</w:t>
      </w:r>
      <w:r>
        <w:rPr>
          <w:rFonts w:hint="eastAsia"/>
          <w:color w:val="FF0000"/>
          <w:sz w:val="24"/>
          <w:szCs w:val="24"/>
          <w:lang w:val="en-US" w:eastAsia="zh-CN"/>
        </w:rPr>
        <w:t>)</w:t>
      </w:r>
      <w:r>
        <w:rPr>
          <w:rFonts w:hint="eastAsia"/>
          <w:sz w:val="24"/>
          <w:szCs w:val="24"/>
          <w:lang w:val="en-US" w:eastAsia="zh-CN"/>
        </w:rPr>
        <w:t>:攻击者通过在系统内部引入的电脑配件，计算机或者网络硬件来获取被攻击网络的访问权限。</w:t>
      </w:r>
    </w:p>
    <w:p>
      <w:pPr>
        <w:ind w:firstLine="420" w:firstLineChars="0"/>
        <w:jc w:val="both"/>
        <w:rPr>
          <w:rFonts w:hint="eastAsia"/>
          <w:sz w:val="24"/>
          <w:szCs w:val="24"/>
          <w:lang w:val="en-US" w:eastAsia="zh-CN"/>
        </w:rPr>
      </w:pPr>
      <w:r>
        <w:rPr>
          <w:rFonts w:hint="eastAsia"/>
          <w:color w:val="FF0000"/>
          <w:sz w:val="24"/>
          <w:szCs w:val="24"/>
          <w:lang w:val="en-US" w:eastAsia="zh-CN"/>
        </w:rPr>
        <w:t>网络钓鱼(</w:t>
      </w:r>
      <w:r>
        <w:rPr>
          <w:rFonts w:hint="eastAsia"/>
          <w:color w:val="00B0F0"/>
          <w:sz w:val="24"/>
          <w:szCs w:val="24"/>
          <w:lang w:val="en-US" w:eastAsia="zh-CN"/>
        </w:rPr>
        <w:t>Phishing</w:t>
      </w:r>
      <w:r>
        <w:rPr>
          <w:rFonts w:hint="eastAsia"/>
          <w:color w:val="FF0000"/>
          <w:sz w:val="24"/>
          <w:szCs w:val="24"/>
          <w:lang w:val="en-US" w:eastAsia="zh-CN"/>
        </w:rPr>
        <w:t>)</w:t>
      </w:r>
      <w:r>
        <w:rPr>
          <w:rFonts w:hint="eastAsia"/>
          <w:sz w:val="24"/>
          <w:szCs w:val="24"/>
          <w:lang w:val="en-US" w:eastAsia="zh-CN"/>
        </w:rPr>
        <w:t>:网络钓鱼攻击为社会工程学攻击，通过向目标网络的用户发送钓鱼信息来获得系统的敏感信息或者获取目标网络的访问权限。</w:t>
      </w:r>
    </w:p>
    <w:p>
      <w:pPr>
        <w:ind w:firstLine="420" w:firstLineChars="0"/>
        <w:jc w:val="both"/>
        <w:rPr>
          <w:rFonts w:hint="eastAsia"/>
          <w:sz w:val="24"/>
          <w:szCs w:val="24"/>
          <w:lang w:val="en-US" w:eastAsia="zh-CN"/>
        </w:rPr>
      </w:pPr>
      <w:r>
        <w:rPr>
          <w:rFonts w:hint="eastAsia"/>
          <w:color w:val="FF0000"/>
          <w:sz w:val="24"/>
          <w:szCs w:val="24"/>
          <w:lang w:val="en-US" w:eastAsia="zh-CN"/>
        </w:rPr>
        <w:t>通过可移动媒介进行传播(</w:t>
      </w:r>
      <w:r>
        <w:rPr>
          <w:rFonts w:hint="eastAsia"/>
          <w:color w:val="00B0F0"/>
          <w:sz w:val="24"/>
          <w:szCs w:val="24"/>
          <w:lang w:val="en-US" w:eastAsia="zh-CN"/>
        </w:rPr>
        <w:fldChar w:fldCharType="begin"/>
      </w:r>
      <w:r>
        <w:rPr>
          <w:rFonts w:hint="eastAsia"/>
          <w:color w:val="00B0F0"/>
          <w:sz w:val="24"/>
          <w:szCs w:val="24"/>
          <w:lang w:val="en-US" w:eastAsia="zh-CN"/>
        </w:rPr>
        <w:instrText xml:space="preserve"> HYPERLINK "https://attack.mitre.org/techniques/T1091" </w:instrText>
      </w:r>
      <w:r>
        <w:rPr>
          <w:rFonts w:hint="eastAsia"/>
          <w:color w:val="00B0F0"/>
          <w:sz w:val="24"/>
          <w:szCs w:val="24"/>
          <w:lang w:val="en-US" w:eastAsia="zh-CN"/>
        </w:rPr>
        <w:fldChar w:fldCharType="separate"/>
      </w:r>
      <w:r>
        <w:rPr>
          <w:rFonts w:hint="default"/>
          <w:color w:val="00B0F0"/>
          <w:sz w:val="24"/>
          <w:szCs w:val="24"/>
          <w:lang w:val="en-US" w:eastAsia="zh-CN"/>
        </w:rPr>
        <w:t>Replication Through Removable Media</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:通过可移动媒介进行传播的恶意软件具有在将可移动媒介插入到系统中的时候就能自动运行的功能。由于恶意软件这种特性的存在，因此有时候可能会成功攻入与外网物理隔绝的互联网中去。</w:t>
      </w:r>
    </w:p>
    <w:p>
      <w:pPr>
        <w:ind w:firstLine="420" w:firstLineChars="0"/>
        <w:jc w:val="both"/>
        <w:rPr>
          <w:rFonts w:hint="eastAsia"/>
          <w:sz w:val="24"/>
          <w:szCs w:val="24"/>
          <w:lang w:val="en-US" w:eastAsia="zh-CN"/>
        </w:rPr>
      </w:pPr>
      <w:r>
        <w:rPr>
          <w:rFonts w:hint="eastAsia"/>
          <w:color w:val="FF0000"/>
          <w:sz w:val="24"/>
          <w:szCs w:val="24"/>
          <w:lang w:val="en-US" w:eastAsia="zh-CN"/>
        </w:rPr>
        <w:t>供应链攻击(</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"https://attack.mitre.org/techniques/T1195" </w:instrText>
      </w:r>
      <w:r>
        <w:rPr>
          <w:rFonts w:hint="default"/>
          <w:color w:val="00B0F0"/>
          <w:sz w:val="24"/>
          <w:szCs w:val="24"/>
          <w:lang w:val="en-US" w:eastAsia="zh-CN"/>
        </w:rPr>
        <w:fldChar w:fldCharType="separate"/>
      </w:r>
      <w:r>
        <w:rPr>
          <w:rFonts w:hint="default"/>
          <w:color w:val="00B0F0"/>
          <w:sz w:val="24"/>
          <w:szCs w:val="24"/>
          <w:lang w:val="en-US" w:eastAsia="zh-CN"/>
        </w:rPr>
        <w:t>Supply Chain Compromise</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:供应链攻击是攻击者通过攻击感染合法应用分发恶意软件来访问源代码，构建过程或者更新机制来实现对其他信任这些软件的用户的攻击。</w:t>
      </w:r>
    </w:p>
    <w:p>
      <w:pPr>
        <w:ind w:firstLine="420" w:firstLineChars="0"/>
        <w:jc w:val="both"/>
        <w:rPr>
          <w:rFonts w:hint="eastAsia"/>
          <w:sz w:val="24"/>
          <w:szCs w:val="24"/>
          <w:lang w:val="en-US" w:eastAsia="zh-CN"/>
        </w:rPr>
      </w:pPr>
      <w:r>
        <w:rPr>
          <w:rFonts w:hint="eastAsia"/>
          <w:color w:val="FF0000"/>
          <w:sz w:val="24"/>
          <w:szCs w:val="24"/>
          <w:lang w:val="en-US" w:eastAsia="zh-CN"/>
        </w:rPr>
        <w:t>信任关系(</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"https://attack.mitre.org/techniques/T1199" </w:instrText>
      </w:r>
      <w:r>
        <w:rPr>
          <w:rFonts w:hint="default"/>
          <w:color w:val="00B0F0"/>
          <w:sz w:val="24"/>
          <w:szCs w:val="24"/>
          <w:lang w:val="en-US" w:eastAsia="zh-CN"/>
        </w:rPr>
        <w:fldChar w:fldCharType="separate"/>
      </w:r>
      <w:r>
        <w:rPr>
          <w:rFonts w:hint="default"/>
          <w:color w:val="00B0F0"/>
          <w:sz w:val="24"/>
          <w:szCs w:val="24"/>
          <w:lang w:val="en-US" w:eastAsia="zh-CN"/>
        </w:rPr>
        <w:t>Trusted Relationship</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:攻击者通过利用有权接触被攻击者的组件对目标网络进行攻击。通过受信第三方与被攻击网络的连接对目标网络进行攻击。通过受信第三方进行攻击所收到的审查会比较少，容易攻击成功。</w:t>
      </w:r>
    </w:p>
    <w:p>
      <w:pPr>
        <w:ind w:firstLine="420" w:firstLineChars="0"/>
        <w:jc w:val="both"/>
        <w:rPr>
          <w:rFonts w:hint="default"/>
          <w:sz w:val="24"/>
          <w:szCs w:val="24"/>
          <w:lang w:val="en-US" w:eastAsia="zh-CN"/>
        </w:rPr>
      </w:pPr>
      <w:r>
        <w:rPr>
          <w:rFonts w:hint="eastAsia"/>
          <w:color w:val="FF0000"/>
          <w:sz w:val="24"/>
          <w:szCs w:val="24"/>
          <w:lang w:val="en-US" w:eastAsia="zh-CN"/>
        </w:rPr>
        <w:t>有效账户(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"https://attack.mitre.org/techniques/T1078" </w:instrText>
      </w:r>
      <w:r>
        <w:rPr>
          <w:rFonts w:hint="default"/>
          <w:color w:val="00B0F0"/>
          <w:sz w:val="24"/>
          <w:szCs w:val="24"/>
          <w:lang w:val="en-US" w:eastAsia="zh-CN"/>
        </w:rPr>
        <w:fldChar w:fldCharType="separate"/>
      </w:r>
      <w:r>
        <w:rPr>
          <w:rFonts w:hint="default"/>
          <w:color w:val="00B0F0"/>
          <w:sz w:val="24"/>
          <w:szCs w:val="24"/>
          <w:lang w:val="en-US" w:eastAsia="zh-CN"/>
        </w:rPr>
        <w:t>Valid Accounts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攻击者通过获取目标网络中的有效账户来获取网络中的数据，并以此为基础获得目标网络的访问权，同时也可以在目标网络中长期存在，进而可以提高权限规避目标网络内部的审查。有效账户中共有四类账户，分别为：默认账户，域账户，本地账户，云账户四类账户。</w:t>
      </w:r>
    </w:p>
    <w:p>
      <w:pPr>
        <w:ind w:firstLine="420" w:firstLineChars="0"/>
        <w:jc w:val="both"/>
        <w:rPr>
          <w:rFonts w:hint="eastAsia"/>
          <w:sz w:val="24"/>
          <w:szCs w:val="24"/>
          <w:lang w:val="en-US" w:eastAsia="zh-CN"/>
        </w:rPr>
      </w:pPr>
      <w:r>
        <w:rPr>
          <w:rFonts w:hint="eastAsia"/>
          <w:sz w:val="24"/>
          <w:szCs w:val="24"/>
          <w:lang w:val="en-US" w:eastAsia="zh-CN"/>
        </w:rPr>
        <w:t>有效账户的方法不仅能应用在初始访问(Initial Access)中，还能用在很多其他的方法中。</w:t>
      </w:r>
    </w:p>
    <w:p>
      <w:pPr>
        <w:ind w:firstLine="420" w:firstLineChars="0"/>
        <w:jc w:val="both"/>
        <w:rPr>
          <w:rFonts w:hint="eastAsia"/>
          <w:sz w:val="24"/>
          <w:szCs w:val="24"/>
          <w:lang w:val="en-US" w:eastAsia="zh-CN"/>
        </w:rPr>
      </w:pPr>
    </w:p>
    <w:p>
      <w:pPr>
        <w:jc w:val="center"/>
        <w:rPr>
          <w:rFonts w:hint="eastAsia"/>
          <w:sz w:val="32"/>
          <w:szCs w:val="32"/>
          <w:lang w:val="en-US" w:eastAsia="zh-CN"/>
        </w:rPr>
      </w:pPr>
      <w:r>
        <w:rPr>
          <w:rFonts w:hint="eastAsia"/>
          <w:sz w:val="32"/>
          <w:szCs w:val="32"/>
          <w:lang w:val="en-US" w:eastAsia="zh-CN"/>
        </w:rPr>
        <w:t>Execution</w:t>
      </w:r>
    </w:p>
    <w:p>
      <w:pPr>
        <w:ind w:firstLine="420" w:firstLineChars="0"/>
        <w:jc w:val="both"/>
        <w:rPr>
          <w:rFonts w:hint="eastAsia"/>
          <w:sz w:val="24"/>
          <w:szCs w:val="24"/>
          <w:lang w:val="en-US" w:eastAsia="zh-CN"/>
        </w:rPr>
      </w:pPr>
      <w:r>
        <w:rPr>
          <w:rFonts w:hint="eastAsia"/>
          <w:sz w:val="24"/>
          <w:szCs w:val="24"/>
          <w:lang w:val="en-US" w:eastAsia="zh-CN"/>
        </w:rPr>
        <w:t>恶意代码的执行技术的目的是远程运行恶意代码，在执行(execution)中共包括10种的techniques。</w:t>
      </w:r>
    </w:p>
    <w:p>
      <w:pPr>
        <w:ind w:firstLine="420" w:firstLineChars="0"/>
        <w:jc w:val="both"/>
        <w:rPr>
          <w:rFonts w:hint="eastAsia"/>
          <w:sz w:val="24"/>
          <w:szCs w:val="24"/>
          <w:lang w:val="en-US" w:eastAsia="zh-CN"/>
        </w:rPr>
      </w:pPr>
      <w:r>
        <w:rPr>
          <w:rFonts w:hint="eastAsia"/>
          <w:color w:val="FF0000"/>
          <w:sz w:val="24"/>
          <w:szCs w:val="24"/>
          <w:lang w:val="en-US" w:eastAsia="zh-CN"/>
        </w:rPr>
        <w:t>命令和脚本解释器(</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"https://attack.mitre.org/techniques/T1059" </w:instrText>
      </w:r>
      <w:r>
        <w:rPr>
          <w:rFonts w:hint="default"/>
          <w:color w:val="00B0F0"/>
          <w:sz w:val="24"/>
          <w:szCs w:val="24"/>
          <w:lang w:val="en-US" w:eastAsia="zh-CN"/>
        </w:rPr>
        <w:fldChar w:fldCharType="separate"/>
      </w:r>
      <w:r>
        <w:rPr>
          <w:rFonts w:hint="default"/>
          <w:color w:val="00B0F0"/>
          <w:sz w:val="24"/>
          <w:szCs w:val="24"/>
          <w:lang w:val="en-US" w:eastAsia="zh-CN"/>
        </w:rPr>
        <w:t>Command and Scripting Interpreter</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：攻击者可以通过使用命令和脚本解释器来执行发动攻击的命令，脚本或者二进制文件。命令和脚本解释器使得文件具有了跨平台运行的能力，他们在不同的平台之间都具有相同的功能。</w:t>
      </w:r>
    </w:p>
    <w:p>
      <w:pPr>
        <w:ind w:firstLine="420" w:firstLineChars="0"/>
        <w:jc w:val="both"/>
        <w:rPr>
          <w:rFonts w:hint="eastAsia"/>
          <w:sz w:val="24"/>
          <w:szCs w:val="24"/>
          <w:lang w:val="en-US" w:eastAsia="zh-CN"/>
        </w:rPr>
      </w:pPr>
      <w:r>
        <w:rPr>
          <w:rFonts w:hint="eastAsia"/>
          <w:color w:val="FF0000"/>
          <w:sz w:val="24"/>
          <w:szCs w:val="24"/>
          <w:lang w:val="en-US" w:eastAsia="zh-CN"/>
        </w:rPr>
        <w:t>利用客户执行(</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"https://attack.mitre.org/techniques/T1203"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Exploitation for Client Execution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sz w:val="24"/>
          <w:szCs w:val="24"/>
          <w:lang w:val="en-US" w:eastAsia="zh-CN"/>
        </w:rPr>
        <w:t>：攻击者通过有针对性的利用用户客户端软件中存在的漏洞来执行任意代码。一般来说最具价值的攻击是可以用于在远程系统上执行代码的攻击，可以通过这种攻击方式获取系统的访问权限。</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进程间通信(</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"https://attack.mitre.org/techniques/T1559" </w:instrText>
      </w:r>
      <w:r>
        <w:rPr>
          <w:rFonts w:hint="default"/>
          <w:color w:val="00B0F0"/>
          <w:sz w:val="24"/>
          <w:szCs w:val="24"/>
          <w:lang w:val="en-US" w:eastAsia="zh-CN"/>
        </w:rPr>
        <w:fldChar w:fldCharType="separate"/>
      </w:r>
      <w:r>
        <w:rPr>
          <w:rFonts w:hint="default"/>
          <w:color w:val="00B0F0"/>
          <w:sz w:val="24"/>
          <w:szCs w:val="24"/>
          <w:lang w:val="en-US" w:eastAsia="zh-CN"/>
        </w:rPr>
        <w:t>Inter-Process Communication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攻击者可能会应用进程之间的通信(IPC)机制来执行本地代码或命令。进程通常使用IPC来共享数据，相互通信或同步执行。</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本机API(</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"https://attack.mitre.org/techniques/T1106"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Native API</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攻击者可以直接与本机OS应用程序编程接口(API)进行交互以进行执行行为。</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预定的任务/作业(</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"https://attack.mitre.org/techniques/T1053" </w:instrText>
      </w:r>
      <w:r>
        <w:rPr>
          <w:rFonts w:hint="default"/>
          <w:color w:val="00B0F0"/>
          <w:sz w:val="24"/>
          <w:szCs w:val="24"/>
          <w:lang w:val="en-US" w:eastAsia="zh-CN"/>
        </w:rPr>
        <w:fldChar w:fldCharType="separate"/>
      </w:r>
      <w:r>
        <w:rPr>
          <w:rFonts w:hint="default"/>
          <w:color w:val="00B0F0"/>
          <w:sz w:val="24"/>
          <w:szCs w:val="24"/>
          <w:lang w:val="en-US" w:eastAsia="zh-CN"/>
        </w:rPr>
        <w:t>Scheduled Task/Job</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攻击者滥用任务计划功能来促进恶意代码的初始或者重复执行。在所有的操作系统中都存在有用于在指定时间来执行程序的程序或者脚本。</w:t>
      </w:r>
    </w:p>
    <w:p>
      <w:pPr>
        <w:ind w:firstLine="420" w:firstLineChars="0"/>
        <w:rPr>
          <w:rFonts w:hint="default"/>
          <w:sz w:val="24"/>
          <w:szCs w:val="24"/>
          <w:lang w:val="en-US" w:eastAsia="zh-CN"/>
        </w:rPr>
      </w:pPr>
      <w:r>
        <w:rPr>
          <w:rFonts w:hint="eastAsia"/>
          <w:color w:val="FF0000"/>
          <w:sz w:val="24"/>
          <w:szCs w:val="24"/>
          <w:lang w:val="en-US" w:eastAsia="zh-CN"/>
        </w:rPr>
        <w:t>共享模块(</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"https://attack.mitre.org/techniques/T1129" </w:instrText>
      </w:r>
      <w:r>
        <w:rPr>
          <w:rFonts w:hint="default"/>
          <w:color w:val="00B0F0"/>
          <w:sz w:val="24"/>
          <w:szCs w:val="24"/>
          <w:lang w:val="en-US" w:eastAsia="zh-CN"/>
        </w:rPr>
        <w:fldChar w:fldCharType="separate"/>
      </w:r>
      <w:r>
        <w:rPr>
          <w:rFonts w:hint="default"/>
          <w:color w:val="00B0F0"/>
          <w:sz w:val="24"/>
          <w:szCs w:val="24"/>
          <w:lang w:val="en-US" w:eastAsia="zh-CN"/>
        </w:rPr>
        <w:t>Shared Modules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攻击者可能会使用操作系统中的共享模块来执行恶意负载。在windows系统中这一功能位于ntdll.dll中。</w:t>
      </w:r>
    </w:p>
    <w:p>
      <w:pPr>
        <w:ind w:firstLine="420" w:firstLineChars="0"/>
        <w:jc w:val="both"/>
        <w:rPr>
          <w:rFonts w:hint="default"/>
          <w:sz w:val="24"/>
          <w:szCs w:val="24"/>
          <w:lang w:val="en-US" w:eastAsia="zh-CN"/>
        </w:rPr>
      </w:pPr>
      <w:r>
        <w:rPr>
          <w:rFonts w:hint="eastAsia"/>
          <w:color w:val="FF0000"/>
          <w:sz w:val="24"/>
          <w:szCs w:val="24"/>
          <w:lang w:val="en-US" w:eastAsia="zh-CN"/>
        </w:rPr>
        <w:t>软件部署工具(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"https://attack.mitre.org/techniques/T1072" </w:instrText>
      </w:r>
      <w:r>
        <w:rPr>
          <w:rFonts w:hint="default"/>
          <w:color w:val="00B0F0"/>
          <w:sz w:val="24"/>
          <w:szCs w:val="24"/>
          <w:lang w:val="en-US" w:eastAsia="zh-CN"/>
        </w:rPr>
        <w:fldChar w:fldCharType="separate"/>
      </w:r>
      <w:r>
        <w:rPr>
          <w:rFonts w:hint="default"/>
          <w:color w:val="00B0F0"/>
          <w:sz w:val="24"/>
          <w:szCs w:val="24"/>
          <w:lang w:val="en-US" w:eastAsia="zh-CN"/>
        </w:rPr>
        <w:t>Software Deployment Tools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攻击者可以访问并使用安装在企业网络内的第三方软件以实现在目标网络中横向移动。通过第三方部署工具实现对目标网络的攻击还能应用到其他的攻击方法中去。</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系统服务(</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"https://attack.mitre.org/techniques/T1569" </w:instrText>
      </w:r>
      <w:r>
        <w:rPr>
          <w:rFonts w:hint="default"/>
          <w:color w:val="00B0F0"/>
          <w:sz w:val="24"/>
          <w:szCs w:val="24"/>
          <w:lang w:val="en-US" w:eastAsia="zh-CN"/>
        </w:rPr>
        <w:fldChar w:fldCharType="separate"/>
      </w:r>
      <w:r>
        <w:rPr>
          <w:rFonts w:hint="default"/>
          <w:color w:val="00B0F0"/>
          <w:sz w:val="24"/>
          <w:szCs w:val="24"/>
          <w:lang w:val="en-US" w:eastAsia="zh-CN"/>
        </w:rPr>
        <w:t>System Services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攻击者可能会使用系统服务或者守护进程来执行命令或者程序。攻击者可以通过服务交互或者是创建服务来进行恶意内容的执行。</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用户执行(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"https://attack.mitre.org/techniques/T1204" </w:instrText>
      </w:r>
      <w:r>
        <w:rPr>
          <w:rFonts w:hint="default"/>
          <w:color w:val="00B0F0"/>
          <w:sz w:val="24"/>
          <w:szCs w:val="24"/>
          <w:lang w:val="en-US" w:eastAsia="zh-CN"/>
        </w:rPr>
        <w:fldChar w:fldCharType="separate"/>
      </w:r>
      <w:r>
        <w:rPr>
          <w:rFonts w:hint="default"/>
          <w:color w:val="00B0F0"/>
          <w:sz w:val="24"/>
          <w:szCs w:val="24"/>
          <w:lang w:val="en-US" w:eastAsia="zh-CN"/>
        </w:rPr>
        <w:t>User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：用户执行这种攻击方式</w:t>
      </w:r>
      <w:r>
        <w:rPr>
          <w:rFonts w:hint="eastAsia" w:cstheme="minorBidi"/>
          <w:b w:val="0"/>
          <w:kern w:val="2"/>
          <w:sz w:val="24"/>
          <w:szCs w:val="24"/>
          <w:lang w:val="en-US" w:eastAsia="zh-CN" w:bidi="ar-SA"/>
        </w:rPr>
        <w:t>依赖于用户的特定操作才能进行更进一步的操作。这种攻击方式得以实现的原因是用户可能会受到社会工程的攻击，例如通过打开恶意文档文件或者链接导致恶意代码的执行。</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Windows管理规范(</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"https://attack.mitre.org/techniques/T1047" </w:instrText>
      </w:r>
      <w:r>
        <w:rPr>
          <w:rFonts w:hint="default"/>
          <w:color w:val="00B0F0"/>
          <w:sz w:val="24"/>
          <w:szCs w:val="24"/>
          <w:lang w:val="en-US" w:eastAsia="zh-CN"/>
        </w:rPr>
        <w:fldChar w:fldCharType="separate"/>
      </w:r>
      <w:r>
        <w:rPr>
          <w:rFonts w:hint="default"/>
          <w:color w:val="00B0F0"/>
          <w:sz w:val="24"/>
          <w:szCs w:val="24"/>
          <w:lang w:val="en-US" w:eastAsia="zh-CN"/>
        </w:rPr>
        <w:t>Windows Management Instrumentation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：WMI</w:t>
      </w:r>
      <w:r>
        <w:rPr>
          <w:rFonts w:hint="eastAsia" w:cstheme="minorBidi"/>
          <w:b w:val="0"/>
          <w:kern w:val="2"/>
          <w:sz w:val="24"/>
          <w:szCs w:val="24"/>
          <w:lang w:val="en-US" w:eastAsia="zh-CN" w:bidi="ar-SA"/>
        </w:rPr>
        <w:t>为本地和远程访问windows系统组件提供了统一的环境。攻击者依靠WMI服务进行本地和远程访问，并依靠服务器消息块(SMB)和远程过程调用服务(RPCS)来进行远程访问。</w:t>
      </w:r>
    </w:p>
    <w:p>
      <w:pPr>
        <w:jc w:val="center"/>
        <w:rPr>
          <w:rFonts w:hint="eastAsia" w:cstheme="minorBidi"/>
          <w:b w:val="0"/>
          <w:kern w:val="2"/>
          <w:sz w:val="32"/>
          <w:szCs w:val="32"/>
          <w:lang w:val="en-US" w:eastAsia="zh-CN" w:bidi="ar-SA"/>
        </w:rPr>
      </w:pPr>
      <w:r>
        <w:rPr>
          <w:rFonts w:hint="eastAsia" w:cstheme="minorBidi"/>
          <w:b w:val="0"/>
          <w:kern w:val="2"/>
          <w:sz w:val="32"/>
          <w:szCs w:val="32"/>
          <w:lang w:val="en-US" w:eastAsia="zh-CN" w:bidi="ar-SA"/>
        </w:rPr>
        <w:t>Persistence</w:t>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Persistence技术的作用是攻击者尝试可以一直对被攻击的网络/主机进行访问。</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账户操作(</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"https://attack.mitre.org/techniques/T1098" </w:instrText>
      </w:r>
      <w:r>
        <w:rPr>
          <w:rFonts w:hint="default"/>
          <w:color w:val="00B0F0"/>
          <w:sz w:val="24"/>
          <w:szCs w:val="24"/>
          <w:lang w:val="en-US" w:eastAsia="zh-CN"/>
        </w:rPr>
        <w:fldChar w:fldCharType="separate"/>
      </w:r>
      <w:r>
        <w:rPr>
          <w:rFonts w:hint="default"/>
          <w:color w:val="00B0F0"/>
          <w:sz w:val="24"/>
          <w:szCs w:val="24"/>
          <w:lang w:val="en-US" w:eastAsia="zh-CN"/>
        </w:rPr>
        <w:t>Account Manipulation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以通过操纵系统中的合法账户来维持其对受害系统的访问。对账户进行操作包括保留对受感染账户的攻击者访问权限的任何操作，例如修改数据或者修改账户的权限。为了创建或者操纵账户，攻击者需要对系统或者系统域具有足够的权限。</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位工作(</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"https://attack.mitre.org/techniques/T1197" </w:instrText>
      </w:r>
      <w:r>
        <w:rPr>
          <w:rFonts w:hint="default"/>
          <w:color w:val="00B0F0"/>
          <w:sz w:val="24"/>
          <w:szCs w:val="24"/>
          <w:lang w:val="en-US" w:eastAsia="zh-CN"/>
        </w:rPr>
        <w:fldChar w:fldCharType="separate"/>
      </w:r>
      <w:r>
        <w:rPr>
          <w:rFonts w:hint="default"/>
          <w:color w:val="00B0F0"/>
          <w:sz w:val="24"/>
          <w:szCs w:val="24"/>
          <w:lang w:val="en-US" w:eastAsia="zh-CN"/>
        </w:rPr>
        <w:t>BITS Jobs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asciiTheme="minorHAnsi" w:hAnsiTheme="minorHAnsi" w:eastAsiaTheme="minorEastAsia" w:cstheme="minorBidi"/>
          <w:b w:val="0"/>
          <w:kern w:val="2"/>
          <w:sz w:val="24"/>
          <w:szCs w:val="24"/>
          <w:lang w:val="en-US" w:eastAsia="zh-CN" w:bidi="ar-SA"/>
        </w:rPr>
        <w:t>攻击者可能滥用BITS作业来在</w:t>
      </w:r>
      <w:r>
        <w:rPr>
          <w:rFonts w:hint="eastAsia" w:cstheme="minorBidi"/>
          <w:b w:val="0"/>
          <w:kern w:val="2"/>
          <w:sz w:val="24"/>
          <w:szCs w:val="24"/>
          <w:lang w:val="en-US" w:eastAsia="zh-CN" w:bidi="ar-SA"/>
        </w:rPr>
        <w:t>恶意代码执行</w:t>
      </w:r>
      <w:r>
        <w:rPr>
          <w:rFonts w:hint="eastAsia" w:asciiTheme="minorHAnsi" w:hAnsiTheme="minorHAnsi" w:eastAsiaTheme="minorEastAsia" w:cstheme="minorBidi"/>
          <w:b w:val="0"/>
          <w:kern w:val="2"/>
          <w:sz w:val="24"/>
          <w:szCs w:val="24"/>
          <w:lang w:val="en-US" w:eastAsia="zh-CN" w:bidi="ar-SA"/>
        </w:rPr>
        <w:t>后持续执行或清理。</w:t>
      </w:r>
      <w:r>
        <w:rPr>
          <w:rFonts w:hint="eastAsia" w:cstheme="minorBidi"/>
          <w:b w:val="0"/>
          <w:kern w:val="2"/>
          <w:sz w:val="24"/>
          <w:szCs w:val="24"/>
          <w:lang w:val="en-US" w:eastAsia="zh-CN" w:bidi="ar-SA"/>
        </w:rPr>
        <w:t>BITS为windows系统中的后台智能传输服务。</w:t>
      </w:r>
    </w:p>
    <w:p>
      <w:pPr>
        <w:ind w:firstLine="420" w:firstLineChars="0"/>
        <w:jc w:val="both"/>
        <w:rPr>
          <w:rFonts w:hint="eastAsia" w:asciiTheme="minorHAnsi" w:hAnsiTheme="minorHAnsi" w:eastAsiaTheme="minorEastAsia" w:cstheme="minorBidi"/>
          <w:b w:val="0"/>
          <w:kern w:val="2"/>
          <w:sz w:val="24"/>
          <w:szCs w:val="24"/>
          <w:lang w:val="en-US" w:eastAsia="zh-CN" w:bidi="ar-SA"/>
        </w:rPr>
      </w:pPr>
      <w:r>
        <w:rPr>
          <w:rFonts w:hint="eastAsia"/>
          <w:color w:val="FF0000"/>
          <w:sz w:val="24"/>
          <w:szCs w:val="24"/>
          <w:lang w:val="en-US" w:eastAsia="zh-CN"/>
        </w:rPr>
        <w:t>引导或登录自动启动并执行(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"https://attack.mitre.org/techniques/T1547" </w:instrText>
      </w:r>
      <w:r>
        <w:rPr>
          <w:rFonts w:hint="default"/>
          <w:color w:val="00B0F0"/>
          <w:sz w:val="24"/>
          <w:szCs w:val="24"/>
          <w:lang w:val="en-US" w:eastAsia="zh-CN"/>
        </w:rPr>
        <w:fldChar w:fldCharType="separate"/>
      </w:r>
      <w:r>
        <w:rPr>
          <w:rFonts w:hint="default"/>
          <w:color w:val="00B0F0"/>
          <w:sz w:val="24"/>
          <w:szCs w:val="24"/>
          <w:lang w:val="en-US" w:eastAsia="zh-CN"/>
        </w:rPr>
        <w:t>Boot or Logon Autostart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asciiTheme="minorHAnsi" w:hAnsiTheme="minorHAnsi" w:eastAsiaTheme="minorEastAsia" w:cstheme="minorBidi"/>
          <w:b w:val="0"/>
          <w:kern w:val="2"/>
          <w:sz w:val="24"/>
          <w:szCs w:val="24"/>
          <w:lang w:val="en-US" w:eastAsia="zh-CN" w:bidi="ar-SA"/>
        </w:rPr>
        <w:t>攻击者将系统设置配置为在系统启动或登录期间自动执行程序，以保持持久性或在受到感染的系统上获得更高级别的特权。操作系统可能具有在系统引导或帐户登录时自动运行程序的机制。这些机制可能包括自动执行放置在特别指定的目录中或由存储配置信息的存储库</w:t>
      </w:r>
      <w:r>
        <w:rPr>
          <w:rFonts w:hint="eastAsia" w:cstheme="minorBidi"/>
          <w:b w:val="0"/>
          <w:kern w:val="2"/>
          <w:sz w:val="24"/>
          <w:szCs w:val="24"/>
          <w:lang w:val="en-US" w:eastAsia="zh-CN" w:bidi="ar-SA"/>
        </w:rPr>
        <w:t>中</w:t>
      </w:r>
      <w:r>
        <w:rPr>
          <w:rFonts w:hint="eastAsia" w:asciiTheme="minorHAnsi" w:hAnsiTheme="minorHAnsi" w:eastAsiaTheme="minorEastAsia" w:cstheme="minorBidi"/>
          <w:b w:val="0"/>
          <w:kern w:val="2"/>
          <w:sz w:val="24"/>
          <w:szCs w:val="24"/>
          <w:lang w:val="en-US" w:eastAsia="zh-CN" w:bidi="ar-SA"/>
        </w:rPr>
        <w:t>引用的程序。</w:t>
      </w:r>
    </w:p>
    <w:p>
      <w:pPr>
        <w:ind w:firstLine="420" w:firstLineChars="0"/>
        <w:jc w:val="both"/>
        <w:rPr>
          <w:rFonts w:hint="eastAsia" w:asciiTheme="minorHAnsi" w:hAnsiTheme="minorHAnsi" w:eastAsiaTheme="minorEastAsia" w:cstheme="minorBidi"/>
          <w:b w:val="0"/>
          <w:kern w:val="2"/>
          <w:sz w:val="24"/>
          <w:szCs w:val="24"/>
          <w:lang w:val="en-US" w:eastAsia="zh-CN" w:bidi="ar-SA"/>
        </w:rPr>
      </w:pPr>
      <w:r>
        <w:rPr>
          <w:rFonts w:hint="eastAsia"/>
          <w:color w:val="FF0000"/>
          <w:sz w:val="24"/>
          <w:szCs w:val="24"/>
          <w:lang w:val="en-US" w:eastAsia="zh-CN"/>
        </w:rPr>
        <w:t>引导或初始化登录脚本(</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"https://attack.mitre.org/techniques/T1037" </w:instrText>
      </w:r>
      <w:r>
        <w:rPr>
          <w:rFonts w:hint="default"/>
          <w:color w:val="00B0F0"/>
          <w:sz w:val="24"/>
          <w:szCs w:val="24"/>
          <w:lang w:val="en-US" w:eastAsia="zh-CN"/>
        </w:rPr>
        <w:fldChar w:fldCharType="separate"/>
      </w:r>
      <w:r>
        <w:rPr>
          <w:rFonts w:hint="default"/>
          <w:color w:val="00B0F0"/>
          <w:sz w:val="24"/>
          <w:szCs w:val="24"/>
          <w:lang w:val="en-US" w:eastAsia="zh-CN"/>
        </w:rPr>
        <w:t>Boot or Logon Initialization Scripts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asciiTheme="minorHAnsi" w:hAnsiTheme="minorHAnsi" w:eastAsiaTheme="minorEastAsia" w:cstheme="minorBidi"/>
          <w:b w:val="0"/>
          <w:kern w:val="2"/>
          <w:sz w:val="24"/>
          <w:szCs w:val="24"/>
          <w:lang w:val="en-US" w:eastAsia="zh-CN" w:bidi="ar-SA"/>
        </w:rPr>
        <w:t>攻击者可以使用在启动或登录初始化时自动执行的脚本来建立</w:t>
      </w:r>
      <w:r>
        <w:rPr>
          <w:rFonts w:hint="eastAsia" w:cstheme="minorBidi"/>
          <w:b w:val="0"/>
          <w:kern w:val="2"/>
          <w:sz w:val="24"/>
          <w:szCs w:val="24"/>
          <w:lang w:val="en-US" w:eastAsia="zh-CN" w:bidi="ar-SA"/>
        </w:rPr>
        <w:t>入侵的</w:t>
      </w:r>
      <w:r>
        <w:rPr>
          <w:rFonts w:hint="eastAsia" w:asciiTheme="minorHAnsi" w:hAnsiTheme="minorHAnsi" w:eastAsiaTheme="minorEastAsia" w:cstheme="minorBidi"/>
          <w:b w:val="0"/>
          <w:kern w:val="2"/>
          <w:sz w:val="24"/>
          <w:szCs w:val="24"/>
          <w:lang w:val="en-US" w:eastAsia="zh-CN" w:bidi="ar-SA"/>
        </w:rPr>
        <w:t>持久性。初始化脚本可用于执行管理功能，该管理功能通常可以执行其他程序或将信息发送到内部日志服务器。</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浏览器扩展(</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"https://attack.mitre.org/techniques/T1176" </w:instrText>
      </w:r>
      <w:r>
        <w:rPr>
          <w:rFonts w:hint="default"/>
          <w:color w:val="00B0F0"/>
          <w:sz w:val="24"/>
          <w:szCs w:val="24"/>
          <w:lang w:val="en-US" w:eastAsia="zh-CN"/>
        </w:rPr>
        <w:fldChar w:fldCharType="separate"/>
      </w:r>
      <w:r>
        <w:rPr>
          <w:rFonts w:hint="default"/>
          <w:color w:val="00B0F0"/>
          <w:sz w:val="24"/>
          <w:szCs w:val="24"/>
          <w:lang w:val="en-US" w:eastAsia="zh-CN"/>
        </w:rPr>
        <w:t>Browser Extensions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通过使用Internet浏览器扩展来建立对受害者系统的持久访问。浏览器扩展或插件是小程序，它们可以直接安装，也可以通过浏览器的应用商店安装，并且通常具有浏览器可以访问的所有内容的访问权限。</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损害客户端软件的二进制文件(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"https://attack.mitre.org/techniques/T1554" </w:instrText>
      </w:r>
      <w:r>
        <w:rPr>
          <w:rFonts w:hint="default"/>
          <w:color w:val="00B0F0"/>
          <w:sz w:val="24"/>
          <w:szCs w:val="24"/>
          <w:lang w:val="en-US" w:eastAsia="zh-CN"/>
        </w:rPr>
        <w:fldChar w:fldCharType="separate"/>
      </w:r>
      <w:r>
        <w:rPr>
          <w:rFonts w:hint="default"/>
          <w:color w:val="00B0F0"/>
          <w:sz w:val="24"/>
          <w:szCs w:val="24"/>
          <w:lang w:val="en-US" w:eastAsia="zh-CN"/>
        </w:rPr>
        <w:t>Compromise Client Software Binary</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：由于</w:t>
      </w:r>
      <w:r>
        <w:rPr>
          <w:rFonts w:hint="eastAsia" w:cstheme="minorBidi"/>
          <w:b w:val="0"/>
          <w:kern w:val="2"/>
          <w:sz w:val="24"/>
          <w:szCs w:val="24"/>
          <w:lang w:val="en-US" w:eastAsia="zh-CN" w:bidi="ar-SA"/>
        </w:rPr>
        <w:t>客户端软件使用户能够访问服务器提供的服务，因此对手可能会修改客户端软件二进制文件以建立对系统的持久访问。</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创建账号(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"https://attack.mitre.org/techniques/T1136" </w:instrText>
      </w:r>
      <w:r>
        <w:rPr>
          <w:rFonts w:hint="default"/>
          <w:color w:val="00B0F0"/>
          <w:sz w:val="24"/>
          <w:szCs w:val="24"/>
          <w:lang w:val="en-US" w:eastAsia="zh-CN"/>
        </w:rPr>
        <w:fldChar w:fldCharType="separate"/>
      </w:r>
      <w:r>
        <w:rPr>
          <w:rFonts w:hint="default"/>
          <w:color w:val="00B0F0"/>
          <w:sz w:val="24"/>
          <w:szCs w:val="24"/>
          <w:lang w:val="en-US" w:eastAsia="zh-CN"/>
        </w:rPr>
        <w:t>Create Account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攻击者可以创建一个帐户来维护对受害者系统的访问。可以使用创建具有访问足够访问权限的帐户来建立辅助凭据访问，而无需在系统上部署持久性远程访问工具。创建的账号分为本地账号，域账号，云账号。</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创建或修改系统进程(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"https://attack.mitre.org/techniques/T1543" </w:instrText>
      </w:r>
      <w:r>
        <w:rPr>
          <w:rFonts w:hint="default"/>
          <w:color w:val="00B0F0"/>
          <w:sz w:val="24"/>
          <w:szCs w:val="24"/>
          <w:lang w:val="en-US" w:eastAsia="zh-CN"/>
        </w:rPr>
        <w:fldChar w:fldCharType="separate"/>
      </w:r>
      <w:r>
        <w:rPr>
          <w:rFonts w:hint="default"/>
          <w:color w:val="00B0F0"/>
          <w:sz w:val="24"/>
          <w:szCs w:val="24"/>
          <w:lang w:val="en-US" w:eastAsia="zh-CN"/>
        </w:rPr>
        <w:t>Create or Modify System Process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攻击者可能会创建或修改系统级流程，以作为持久性的一部分重复执行恶意有效负载。在操作系统启动时，它们可以启动执行后台系统功能的进程。</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事件触发执行(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"https://attack.mitre.org/techniques/T1546" </w:instrText>
      </w:r>
      <w:r>
        <w:rPr>
          <w:rFonts w:hint="default"/>
          <w:color w:val="00B0F0"/>
          <w:sz w:val="24"/>
          <w:szCs w:val="24"/>
          <w:lang w:val="en-US" w:eastAsia="zh-CN"/>
        </w:rPr>
        <w:fldChar w:fldCharType="separate"/>
      </w:r>
      <w:r>
        <w:rPr>
          <w:rFonts w:hint="default"/>
          <w:color w:val="00B0F0"/>
          <w:sz w:val="24"/>
          <w:szCs w:val="24"/>
          <w:lang w:val="en-US" w:eastAsia="zh-CN"/>
        </w:rPr>
        <w:t>Event Triggered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：攻击者可以使用基于特定事件触发执行的系统机制来建立持久性和/或提升特权。</w:t>
      </w:r>
    </w:p>
    <w:p>
      <w:pPr>
        <w:ind w:firstLine="420" w:firstLineChars="0"/>
        <w:jc w:val="both"/>
        <w:rPr>
          <w:rFonts w:hint="eastAsia"/>
          <w:sz w:val="24"/>
          <w:szCs w:val="24"/>
          <w:lang w:val="en-US" w:eastAsia="zh-CN"/>
        </w:rPr>
      </w:pPr>
      <w:r>
        <w:rPr>
          <w:rFonts w:hint="eastAsia"/>
          <w:color w:val="FF0000"/>
          <w:sz w:val="24"/>
          <w:szCs w:val="24"/>
          <w:lang w:val="en-US" w:eastAsia="zh-CN"/>
        </w:rPr>
        <w:t>外部远程服务(</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"https://attack.mitre.org/techniques/T1133" </w:instrText>
      </w:r>
      <w:r>
        <w:rPr>
          <w:rFonts w:hint="default"/>
          <w:color w:val="00B0F0"/>
          <w:sz w:val="24"/>
          <w:szCs w:val="24"/>
          <w:lang w:val="en-US" w:eastAsia="zh-CN"/>
        </w:rPr>
        <w:fldChar w:fldCharType="separate"/>
      </w:r>
      <w:r>
        <w:rPr>
          <w:rFonts w:hint="default"/>
          <w:color w:val="00B0F0"/>
          <w:sz w:val="24"/>
          <w:szCs w:val="24"/>
          <w:lang w:val="en-US" w:eastAsia="zh-CN"/>
        </w:rPr>
        <w:t>External Remote Services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w:t>
      </w:r>
      <w:r>
        <w:rPr>
          <w:rFonts w:hint="eastAsia"/>
          <w:sz w:val="24"/>
          <w:szCs w:val="24"/>
          <w:lang w:val="en-US" w:eastAsia="zh-CN"/>
        </w:rPr>
        <w:t>有的企业网络内部会有面向外部的访问功能如VPN,Citrix或者其他的访问机制。攻击者可以据此而对网络用户进行攻击或者对网络的远程服务器网关进行攻击来获得相应权限。</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劫持执行流程(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"https://attack.mitre.org/techniques/T1574" </w:instrText>
      </w:r>
      <w:r>
        <w:rPr>
          <w:rFonts w:hint="default"/>
          <w:color w:val="00B0F0"/>
          <w:sz w:val="24"/>
          <w:szCs w:val="24"/>
          <w:lang w:val="en-US" w:eastAsia="zh-CN"/>
        </w:rPr>
        <w:fldChar w:fldCharType="separate"/>
      </w:r>
      <w:r>
        <w:rPr>
          <w:rFonts w:hint="default"/>
          <w:color w:val="00B0F0"/>
          <w:sz w:val="24"/>
          <w:szCs w:val="24"/>
          <w:lang w:val="en-US" w:eastAsia="zh-CN"/>
        </w:rPr>
        <w:t>Hijack Execution Flow</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：攻击者可以通过劫持操作系统运行程序的方式来执行自己的恶意负载。劫持执行流可能出于持久性目的，同时也可以使用这些机制来提升特权或者规避防御。</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植入容器映像(</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"https://attack.mitre.org/techniques/T1525" </w:instrText>
      </w:r>
      <w:r>
        <w:rPr>
          <w:rFonts w:hint="default"/>
          <w:color w:val="00B0F0"/>
          <w:sz w:val="24"/>
          <w:szCs w:val="24"/>
          <w:lang w:val="en-US" w:eastAsia="zh-CN"/>
        </w:rPr>
        <w:fldChar w:fldCharType="separate"/>
      </w:r>
      <w:r>
        <w:rPr>
          <w:rFonts w:hint="default"/>
          <w:color w:val="00B0F0"/>
          <w:sz w:val="24"/>
          <w:szCs w:val="24"/>
          <w:lang w:val="en-US" w:eastAsia="zh-CN"/>
        </w:rPr>
        <w:t>Implant Container Image</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：对手可能会在云容器映像中植入恶意代码以建立持久性。即在Amazon Web Service（AWS），Amazon Machine Images（AMI），Google Cloud Platform（GCP）映像和Azure Images以及可以在Docker等容器运行时植入后门，据此可以实现持久访问。</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Office应用程序(</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"https://attack.mitre.org/techniques/T1137" </w:instrText>
      </w:r>
      <w:r>
        <w:rPr>
          <w:rFonts w:hint="default"/>
          <w:color w:val="00B0F0"/>
          <w:sz w:val="24"/>
          <w:szCs w:val="24"/>
          <w:lang w:val="en-US" w:eastAsia="zh-CN"/>
        </w:rPr>
        <w:fldChar w:fldCharType="separate"/>
      </w:r>
      <w:r>
        <w:rPr>
          <w:rFonts w:hint="default"/>
          <w:color w:val="00B0F0"/>
          <w:sz w:val="24"/>
          <w:szCs w:val="24"/>
          <w:lang w:val="en-US" w:eastAsia="zh-CN"/>
        </w:rPr>
        <w:t>Office Application Startup</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：对手可能会利用基于Microsoft Office的应用程序来保持启动之间的持久性。启动基于Office的应用程序时，Office可以使用多种机制来实现持久性。</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在操作系统之前启动(</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"https://attack.mitre.org/techniques/T1542" </w:instrText>
      </w:r>
      <w:r>
        <w:rPr>
          <w:rFonts w:hint="default"/>
          <w:color w:val="00B0F0"/>
          <w:sz w:val="24"/>
          <w:szCs w:val="24"/>
          <w:lang w:val="en-US" w:eastAsia="zh-CN"/>
        </w:rPr>
        <w:fldChar w:fldCharType="separate"/>
      </w:r>
      <w:r>
        <w:rPr>
          <w:rFonts w:hint="default"/>
          <w:color w:val="00B0F0"/>
          <w:sz w:val="24"/>
          <w:szCs w:val="24"/>
          <w:lang w:val="en-US" w:eastAsia="zh-CN"/>
        </w:rPr>
        <w:t>Pre-OS Boot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在计算机的引导过程中，将在操作系统之前加载固件和各种启动服务。这些程序控制操作系统启动之前的执行流程。因为这些数据位于操作系统的下一层，由于基于主机软件的防御检测不到这一层，所以这很难被检测。</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计划任务/工作(</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"https://attack.mitre.org/techniques/T1053" </w:instrText>
      </w:r>
      <w:r>
        <w:rPr>
          <w:rFonts w:hint="default"/>
          <w:color w:val="00B0F0"/>
          <w:sz w:val="24"/>
          <w:szCs w:val="24"/>
          <w:lang w:val="en-US" w:eastAsia="zh-CN"/>
        </w:rPr>
        <w:fldChar w:fldCharType="separate"/>
      </w:r>
      <w:r>
        <w:rPr>
          <w:rFonts w:hint="default"/>
          <w:color w:val="00B0F0"/>
          <w:sz w:val="24"/>
          <w:szCs w:val="24"/>
          <w:lang w:val="en-US" w:eastAsia="zh-CN"/>
        </w:rPr>
        <w:t>Scheduled Task/Job</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：所有主要操作系统中都存在的实用程序，用于计划要在指定日期和时间执行的程序或脚本。只要满足正确的身份验证，也可以在远程系统上安排任务。</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服务器软件组件(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"https://attack.mitre.org/techniques/T1505" </w:instrText>
      </w:r>
      <w:r>
        <w:rPr>
          <w:rFonts w:hint="default"/>
          <w:color w:val="00B0F0"/>
          <w:sz w:val="24"/>
          <w:szCs w:val="24"/>
          <w:lang w:val="en-US" w:eastAsia="zh-CN"/>
        </w:rPr>
        <w:fldChar w:fldCharType="separate"/>
      </w:r>
      <w:r>
        <w:rPr>
          <w:rFonts w:hint="default"/>
          <w:color w:val="00B0F0"/>
          <w:sz w:val="24"/>
          <w:szCs w:val="24"/>
          <w:lang w:val="en-US" w:eastAsia="zh-CN"/>
        </w:rPr>
        <w:t>Server Software Component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滥用服务器的合法可扩展开发功能来建立对系统的持久访问。企业服务器应用程序可能包含允许开发人员编写和安装软件或脚本以扩展主应用程序功能的功能。攻击者可能会借此来安装和恶意组件来扩展和滥用服务器的应用程序。</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交通信号(</w:t>
      </w:r>
      <w:r>
        <w:rPr>
          <w:rFonts w:hint="eastAsia"/>
          <w:color w:val="00B0F0"/>
          <w:sz w:val="24"/>
          <w:szCs w:val="24"/>
          <w:lang w:val="en-US" w:eastAsia="zh-CN"/>
        </w:rPr>
        <w:fldChar w:fldCharType="begin"/>
      </w:r>
      <w:r>
        <w:rPr>
          <w:rFonts w:hint="eastAsia"/>
          <w:color w:val="00B0F0"/>
          <w:sz w:val="24"/>
          <w:szCs w:val="24"/>
          <w:lang w:val="en-US" w:eastAsia="zh-CN"/>
        </w:rPr>
        <w:instrText xml:space="preserve"> HYPERLINK "https://attack.mitre.org/techniques/T1205" </w:instrText>
      </w:r>
      <w:r>
        <w:rPr>
          <w:rFonts w:hint="eastAsia"/>
          <w:color w:val="00B0F0"/>
          <w:sz w:val="24"/>
          <w:szCs w:val="24"/>
          <w:lang w:val="en-US" w:eastAsia="zh-CN"/>
        </w:rPr>
        <w:fldChar w:fldCharType="separate"/>
      </w:r>
      <w:r>
        <w:rPr>
          <w:rFonts w:hint="default"/>
          <w:color w:val="00B0F0"/>
          <w:sz w:val="24"/>
          <w:szCs w:val="24"/>
          <w:lang w:val="en-US" w:eastAsia="zh-CN"/>
        </w:rPr>
        <w:t>Traffic Signaling</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：攻击者可能使用流量拦截来隐藏开放端口或其他用于持久性或命令和控制的恶意功能。流程是：在打开端口之前，发送带有某些特征的数据包，以使对手可以将其用于命令和控制。</w:t>
      </w:r>
    </w:p>
    <w:p>
      <w:pPr>
        <w:ind w:firstLine="420" w:firstLineChars="0"/>
        <w:jc w:val="both"/>
        <w:rPr>
          <w:rFonts w:hint="eastAsia"/>
          <w:sz w:val="24"/>
          <w:szCs w:val="24"/>
          <w:lang w:val="en-US" w:eastAsia="zh-CN"/>
        </w:rPr>
      </w:pPr>
      <w:r>
        <w:rPr>
          <w:rFonts w:hint="eastAsia"/>
          <w:color w:val="FF0000"/>
          <w:sz w:val="24"/>
          <w:szCs w:val="24"/>
          <w:lang w:val="en-US" w:eastAsia="zh-CN"/>
        </w:rPr>
        <w:t>有效账户(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"https://attack.mitre.org/techniques/T1078" </w:instrText>
      </w:r>
      <w:r>
        <w:rPr>
          <w:rFonts w:hint="default"/>
          <w:color w:val="00B0F0"/>
          <w:sz w:val="24"/>
          <w:szCs w:val="24"/>
          <w:lang w:val="en-US" w:eastAsia="zh-CN"/>
        </w:rPr>
        <w:fldChar w:fldCharType="separate"/>
      </w:r>
      <w:r>
        <w:rPr>
          <w:rFonts w:hint="default"/>
          <w:color w:val="00B0F0"/>
          <w:sz w:val="24"/>
          <w:szCs w:val="24"/>
          <w:lang w:val="en-US" w:eastAsia="zh-CN"/>
        </w:rPr>
        <w:t>Valid Accounts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w:t>
      </w:r>
      <w:r>
        <w:rPr>
          <w:rFonts w:hint="eastAsia"/>
          <w:sz w:val="24"/>
          <w:szCs w:val="24"/>
          <w:lang w:val="en-US" w:eastAsia="zh-CN"/>
        </w:rPr>
        <w:t>攻击者通过获取目标网络中的有效账户来获取网络中的数据，并以此为基础获得目标网络的访问权，同时也可以在目标网络中长期存在，进而可以提高权限规避目标网络内部的审查。有效账户中共有四类账户，分别为：默认账户，域账户，本地账户，云账户四类账户。</w:t>
      </w:r>
    </w:p>
    <w:p>
      <w:pPr>
        <w:jc w:val="center"/>
        <w:rPr>
          <w:rFonts w:hint="default" w:asciiTheme="minorHAnsi" w:hAnsiTheme="minorHAnsi" w:eastAsiaTheme="minorEastAsia" w:cstheme="minorBidi"/>
          <w:b w:val="0"/>
          <w:kern w:val="2"/>
          <w:sz w:val="32"/>
          <w:szCs w:val="32"/>
          <w:lang w:val="en-US" w:eastAsia="zh-CN" w:bidi="ar-SA"/>
        </w:rPr>
      </w:pPr>
      <w:r>
        <w:rPr>
          <w:rFonts w:hint="default" w:asciiTheme="minorHAnsi" w:hAnsiTheme="minorHAnsi" w:eastAsiaTheme="minorEastAsia" w:cstheme="minorBidi"/>
          <w:b w:val="0"/>
          <w:kern w:val="2"/>
          <w:sz w:val="32"/>
          <w:szCs w:val="32"/>
          <w:lang w:val="en-US" w:eastAsia="zh-CN" w:bidi="ar-SA"/>
        </w:rPr>
        <w:fldChar w:fldCharType="begin"/>
      </w:r>
      <w:r>
        <w:rPr>
          <w:rFonts w:hint="default" w:asciiTheme="minorHAnsi" w:hAnsiTheme="minorHAnsi" w:eastAsiaTheme="minorEastAsia" w:cstheme="minorBidi"/>
          <w:b w:val="0"/>
          <w:kern w:val="2"/>
          <w:sz w:val="32"/>
          <w:szCs w:val="32"/>
          <w:lang w:val="en-US" w:eastAsia="zh-CN" w:bidi="ar-SA"/>
        </w:rPr>
        <w:instrText xml:space="preserve"> HYPERLINK "https://attack.mitre.org/tactics/TA0004" \o "" </w:instrText>
      </w:r>
      <w:r>
        <w:rPr>
          <w:rFonts w:hint="default" w:asciiTheme="minorHAnsi" w:hAnsiTheme="minorHAnsi" w:eastAsiaTheme="minorEastAsia" w:cstheme="minorBidi"/>
          <w:b w:val="0"/>
          <w:kern w:val="2"/>
          <w:sz w:val="32"/>
          <w:szCs w:val="32"/>
          <w:lang w:val="en-US" w:eastAsia="zh-CN" w:bidi="ar-SA"/>
        </w:rPr>
        <w:fldChar w:fldCharType="separate"/>
      </w:r>
      <w:r>
        <w:rPr>
          <w:rFonts w:hint="default" w:asciiTheme="minorHAnsi" w:hAnsiTheme="minorHAnsi" w:eastAsiaTheme="minorEastAsia" w:cstheme="minorBidi"/>
          <w:b w:val="0"/>
          <w:kern w:val="2"/>
          <w:sz w:val="32"/>
          <w:szCs w:val="32"/>
          <w:lang w:val="en-US" w:eastAsia="zh-CN" w:bidi="ar-SA"/>
        </w:rPr>
        <w:t>Privilege Escalation</w:t>
      </w:r>
      <w:r>
        <w:rPr>
          <w:rFonts w:hint="default" w:asciiTheme="minorHAnsi" w:hAnsiTheme="minorHAnsi" w:eastAsiaTheme="minorEastAsia" w:cstheme="minorBidi"/>
          <w:b w:val="0"/>
          <w:kern w:val="2"/>
          <w:sz w:val="32"/>
          <w:szCs w:val="32"/>
          <w:lang w:val="en-US" w:eastAsia="zh-CN" w:bidi="ar-SA"/>
        </w:rPr>
        <w:fldChar w:fldCharType="end"/>
      </w:r>
    </w:p>
    <w:p>
      <w:pPr>
        <w:ind w:firstLine="420" w:firstLineChars="0"/>
        <w:jc w:val="both"/>
        <w:rPr>
          <w:rFonts w:hint="default" w:cstheme="minorBidi"/>
          <w:b w:val="0"/>
          <w:kern w:val="2"/>
          <w:sz w:val="24"/>
          <w:szCs w:val="24"/>
          <w:lang w:val="en-US" w:eastAsia="zh-CN" w:bidi="ar-SA"/>
        </w:rPr>
      </w:pPr>
      <w:r>
        <w:rPr>
          <w:rFonts w:hint="default" w:cstheme="minorBidi"/>
          <w:b w:val="0"/>
          <w:kern w:val="2"/>
          <w:sz w:val="24"/>
          <w:szCs w:val="24"/>
          <w:lang w:val="en-US" w:eastAsia="zh-CN" w:bidi="ar-SA"/>
        </w:rPr>
        <w:t>特权升级包含攻击者用来在系统或网络上获取更高级别权限的技术。对手通常可以进入和探索具有无特权访问权限的网络，但是需要提升的权限才能实现他们的目标。常见方法是利用系统漏洞，配置错误和漏洞。</w:t>
      </w:r>
    </w:p>
    <w:p>
      <w:pPr>
        <w:ind w:firstLine="420" w:firstLineChars="0"/>
        <w:jc w:val="both"/>
        <w:rPr>
          <w:rFonts w:hint="default"/>
          <w:sz w:val="24"/>
          <w:szCs w:val="24"/>
          <w:lang w:val="en-US" w:eastAsia="zh-CN"/>
        </w:rPr>
      </w:pPr>
      <w:r>
        <w:rPr>
          <w:rFonts w:hint="eastAsia"/>
          <w:color w:val="FF0000"/>
          <w:sz w:val="24"/>
          <w:szCs w:val="24"/>
          <w:lang w:val="en-US" w:eastAsia="zh-CN"/>
        </w:rPr>
        <w:t>滥用权限控制机制(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"https://attack.mitre.org/techniques/T1548" </w:instrText>
      </w:r>
      <w:r>
        <w:rPr>
          <w:rFonts w:hint="default"/>
          <w:color w:val="00B0F0"/>
          <w:sz w:val="24"/>
          <w:szCs w:val="24"/>
          <w:lang w:val="en-US" w:eastAsia="zh-CN"/>
        </w:rPr>
        <w:fldChar w:fldCharType="separate"/>
      </w:r>
      <w:r>
        <w:rPr>
          <w:rFonts w:hint="default"/>
          <w:color w:val="00B0F0"/>
          <w:sz w:val="24"/>
          <w:szCs w:val="24"/>
          <w:lang w:val="en-US" w:eastAsia="zh-CN"/>
        </w:rPr>
        <w:t>Abuse Elevation Control Mechanism</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：对手可能会规避旨在控制提升特权以获得更高级别权限的机制。必须授予特定用户授权才能执行可以被认为具有较高风险的任务。对手可以执行多种方法来利用系统内置的控制机制来提升系统上的特权。</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操纵访问令牌(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"https://attack.mitre.org/techniques/T1134" </w:instrText>
      </w:r>
      <w:r>
        <w:rPr>
          <w:rFonts w:hint="default"/>
          <w:color w:val="00B0F0"/>
          <w:sz w:val="24"/>
          <w:szCs w:val="24"/>
          <w:lang w:val="en-US" w:eastAsia="zh-CN"/>
        </w:rPr>
        <w:fldChar w:fldCharType="separate"/>
      </w:r>
      <w:r>
        <w:rPr>
          <w:rFonts w:hint="default"/>
          <w:color w:val="00B0F0"/>
          <w:sz w:val="24"/>
          <w:szCs w:val="24"/>
          <w:lang w:val="en-US" w:eastAsia="zh-CN"/>
        </w:rPr>
        <w:t>Access Token Manipulation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：攻击者可以修改访问令牌以在不同的用户或系统安全性上下文下运行，以执行操作并绕过访问控制。</w:t>
      </w:r>
    </w:p>
    <w:p>
      <w:pPr>
        <w:ind w:firstLine="420" w:firstLineChars="0"/>
        <w:jc w:val="both"/>
        <w:rPr>
          <w:rFonts w:hint="eastAsia" w:asciiTheme="minorHAnsi" w:hAnsiTheme="minorHAnsi" w:eastAsiaTheme="minorEastAsia" w:cstheme="minorBidi"/>
          <w:b w:val="0"/>
          <w:kern w:val="2"/>
          <w:sz w:val="24"/>
          <w:szCs w:val="24"/>
          <w:lang w:val="en-US" w:eastAsia="zh-CN" w:bidi="ar-SA"/>
        </w:rPr>
      </w:pPr>
      <w:r>
        <w:rPr>
          <w:rFonts w:hint="eastAsia"/>
          <w:color w:val="FF0000"/>
          <w:sz w:val="24"/>
          <w:szCs w:val="24"/>
          <w:lang w:val="en-US" w:eastAsia="zh-CN"/>
        </w:rPr>
        <w:t>引导或登录自动启动并执行(</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"https://attack.mitre.org/techniques/T1547"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Boot or Logon Autostart Execution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w:t>
      </w:r>
      <w:r>
        <w:rPr>
          <w:rFonts w:hint="eastAsia" w:asciiTheme="minorHAnsi" w:hAnsiTheme="minorHAnsi" w:eastAsiaTheme="minorEastAsia" w:cstheme="minorBidi"/>
          <w:b w:val="0"/>
          <w:kern w:val="2"/>
          <w:sz w:val="24"/>
          <w:szCs w:val="24"/>
          <w:lang w:val="en-US" w:eastAsia="zh-CN" w:bidi="ar-SA"/>
        </w:rPr>
        <w:t>攻击者将系统设置配置为在系统启动或登录期间自动执行程序，以保持持久性或在受到感染的系统上获得更高级别的特权。操作系统可能具有在系统引导或帐户登录时自动运行程序的机制。这些机制可能包括自动执行放置在特别指定的目录中或由存储配置信息的存储库</w:t>
      </w:r>
      <w:r>
        <w:rPr>
          <w:rFonts w:hint="eastAsia" w:cstheme="minorBidi"/>
          <w:b w:val="0"/>
          <w:kern w:val="2"/>
          <w:sz w:val="24"/>
          <w:szCs w:val="24"/>
          <w:lang w:val="en-US" w:eastAsia="zh-CN" w:bidi="ar-SA"/>
        </w:rPr>
        <w:t>中</w:t>
      </w:r>
      <w:r>
        <w:rPr>
          <w:rFonts w:hint="eastAsia" w:asciiTheme="minorHAnsi" w:hAnsiTheme="minorHAnsi" w:eastAsiaTheme="minorEastAsia" w:cstheme="minorBidi"/>
          <w:b w:val="0"/>
          <w:kern w:val="2"/>
          <w:sz w:val="24"/>
          <w:szCs w:val="24"/>
          <w:lang w:val="en-US" w:eastAsia="zh-CN" w:bidi="ar-SA"/>
        </w:rPr>
        <w:t>引用的程序。</w:t>
      </w:r>
    </w:p>
    <w:p>
      <w:pPr>
        <w:ind w:firstLine="420" w:firstLineChars="0"/>
        <w:jc w:val="both"/>
        <w:rPr>
          <w:rFonts w:hint="eastAsia" w:asciiTheme="minorHAnsi" w:hAnsiTheme="minorHAnsi" w:eastAsiaTheme="minorEastAsia" w:cstheme="minorBidi"/>
          <w:b w:val="0"/>
          <w:kern w:val="2"/>
          <w:sz w:val="24"/>
          <w:szCs w:val="24"/>
          <w:lang w:val="en-US" w:eastAsia="zh-CN" w:bidi="ar-SA"/>
        </w:rPr>
      </w:pPr>
      <w:r>
        <w:rPr>
          <w:rFonts w:hint="eastAsia"/>
          <w:color w:val="FF0000"/>
          <w:sz w:val="24"/>
          <w:szCs w:val="24"/>
          <w:lang w:val="en-US" w:eastAsia="zh-CN"/>
        </w:rPr>
        <w:t>引导或初始化登录脚本(</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"https://attack.mitre.org/techniques/T1037" </w:instrText>
      </w:r>
      <w:r>
        <w:rPr>
          <w:rFonts w:hint="default"/>
          <w:color w:val="00B0F0"/>
          <w:sz w:val="24"/>
          <w:szCs w:val="24"/>
          <w:lang w:val="en-US" w:eastAsia="zh-CN"/>
        </w:rPr>
        <w:fldChar w:fldCharType="separate"/>
      </w:r>
      <w:r>
        <w:rPr>
          <w:rFonts w:hint="default"/>
          <w:color w:val="00B0F0"/>
          <w:sz w:val="24"/>
          <w:szCs w:val="24"/>
          <w:lang w:val="en-US" w:eastAsia="zh-CN"/>
        </w:rPr>
        <w:t>Boot or Logon Initialization Scripts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asciiTheme="minorHAnsi" w:hAnsiTheme="minorHAnsi" w:eastAsiaTheme="minorEastAsia" w:cstheme="minorBidi"/>
          <w:b w:val="0"/>
          <w:kern w:val="2"/>
          <w:sz w:val="24"/>
          <w:szCs w:val="24"/>
          <w:lang w:val="en-US" w:eastAsia="zh-CN" w:bidi="ar-SA"/>
        </w:rPr>
        <w:t>攻击者可以使用在启动或登录初始化时自动执行的脚本来建立</w:t>
      </w:r>
      <w:r>
        <w:rPr>
          <w:rFonts w:hint="eastAsia" w:cstheme="minorBidi"/>
          <w:b w:val="0"/>
          <w:kern w:val="2"/>
          <w:sz w:val="24"/>
          <w:szCs w:val="24"/>
          <w:lang w:val="en-US" w:eastAsia="zh-CN" w:bidi="ar-SA"/>
        </w:rPr>
        <w:t>入侵的</w:t>
      </w:r>
      <w:r>
        <w:rPr>
          <w:rFonts w:hint="eastAsia" w:asciiTheme="minorHAnsi" w:hAnsiTheme="minorHAnsi" w:eastAsiaTheme="minorEastAsia" w:cstheme="minorBidi"/>
          <w:b w:val="0"/>
          <w:kern w:val="2"/>
          <w:sz w:val="24"/>
          <w:szCs w:val="24"/>
          <w:lang w:val="en-US" w:eastAsia="zh-CN" w:bidi="ar-SA"/>
        </w:rPr>
        <w:t>持久性。初始化脚本可用于执行管理功能，该管理功能通常可以执行其他程序或将信息发送到内部日志服务器。</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创建或修改系统进程(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"https://attack.mitre.org/techniques/T1543" </w:instrText>
      </w:r>
      <w:r>
        <w:rPr>
          <w:rFonts w:hint="default"/>
          <w:color w:val="00B0F0"/>
          <w:sz w:val="24"/>
          <w:szCs w:val="24"/>
          <w:lang w:val="en-US" w:eastAsia="zh-CN"/>
        </w:rPr>
        <w:fldChar w:fldCharType="separate"/>
      </w:r>
      <w:r>
        <w:rPr>
          <w:rFonts w:hint="default"/>
          <w:color w:val="00B0F0"/>
          <w:sz w:val="24"/>
          <w:szCs w:val="24"/>
          <w:lang w:val="en-US" w:eastAsia="zh-CN"/>
        </w:rPr>
        <w:t>Create or Modify System Process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攻击者可能会创建或修改系统级流程，以作为持久性的一部分重复执行恶意有效负载。在操作系统启动时，它们可以启动执行后台系统功能的进程。</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事件触发执行(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"https://attack.mitre.org/techniques/T1546" </w:instrText>
      </w:r>
      <w:r>
        <w:rPr>
          <w:rFonts w:hint="default"/>
          <w:color w:val="00B0F0"/>
          <w:sz w:val="24"/>
          <w:szCs w:val="24"/>
          <w:lang w:val="en-US" w:eastAsia="zh-CN"/>
        </w:rPr>
        <w:fldChar w:fldCharType="separate"/>
      </w:r>
      <w:r>
        <w:rPr>
          <w:rFonts w:hint="default"/>
          <w:color w:val="00B0F0"/>
          <w:sz w:val="24"/>
          <w:szCs w:val="24"/>
          <w:lang w:val="en-US" w:eastAsia="zh-CN"/>
        </w:rPr>
        <w:t>Event Triggered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：攻击者可以使用基于特定事件触发执行的系统机制来建立持久性和/或提升特权。</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利用特权升级(</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"https://attack.mitre.org/techniques/T1068" </w:instrText>
      </w:r>
      <w:r>
        <w:rPr>
          <w:rFonts w:hint="default"/>
          <w:color w:val="00B0F0"/>
          <w:sz w:val="24"/>
          <w:szCs w:val="24"/>
          <w:lang w:val="en-US" w:eastAsia="zh-CN"/>
        </w:rPr>
        <w:fldChar w:fldCharType="separate"/>
      </w:r>
      <w:r>
        <w:rPr>
          <w:rFonts w:hint="default"/>
          <w:color w:val="00B0F0"/>
          <w:sz w:val="24"/>
          <w:szCs w:val="24"/>
          <w:lang w:val="en-US" w:eastAsia="zh-CN"/>
        </w:rPr>
        <w:t>Exploitation for Privilege Escalation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利用软件漏洞来尝试收集提升的特权。当攻击者利用程序，服务或操作系统软件或内核本身内的编程错误来执行攻击者控制的代码时，就会利用软件漏洞。诸如权限级别之类的安全性结构通常会阻碍信息的访问和某些技术的使用，因此对手可能需要执行特权升级，甚至包括使用软件开发来规避这些限制。</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组策略修改(</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"https://attack.mitre.org/techniques/T1484" </w:instrText>
      </w:r>
      <w:r>
        <w:rPr>
          <w:rFonts w:hint="default"/>
          <w:color w:val="00B0F0"/>
          <w:sz w:val="24"/>
          <w:szCs w:val="24"/>
          <w:lang w:val="en-US" w:eastAsia="zh-CN"/>
        </w:rPr>
        <w:fldChar w:fldCharType="separate"/>
      </w:r>
      <w:r>
        <w:rPr>
          <w:rFonts w:hint="default"/>
          <w:color w:val="00B0F0"/>
          <w:sz w:val="24"/>
          <w:szCs w:val="24"/>
          <w:lang w:val="en-US" w:eastAsia="zh-CN"/>
        </w:rPr>
        <w:t>Group Policy Modification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：攻击者可能会修改组策略对象（GPO），以颠覆域的预期设置的自由访问控制机制，通常是为了提升域的特权。</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劫持执行流程(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"https://attack.mitre.org/techniques/T1574" </w:instrText>
      </w:r>
      <w:r>
        <w:rPr>
          <w:rFonts w:hint="default"/>
          <w:color w:val="00B0F0"/>
          <w:sz w:val="24"/>
          <w:szCs w:val="24"/>
          <w:lang w:val="en-US" w:eastAsia="zh-CN"/>
        </w:rPr>
        <w:fldChar w:fldCharType="separate"/>
      </w:r>
      <w:r>
        <w:rPr>
          <w:rFonts w:hint="default"/>
          <w:color w:val="00B0F0"/>
          <w:sz w:val="24"/>
          <w:szCs w:val="24"/>
          <w:lang w:val="en-US" w:eastAsia="zh-CN"/>
        </w:rPr>
        <w:t>Hijack Execution Flow</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：攻击者可以通过劫持操作系统运行程序的方式来执行自己的恶意负载。劫持执行流可能出于持久性目的，同时也可以使用这些机制来提升特权或者规避防御。</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流程注入(</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"https://attack.mitre.org/techniques/T1055"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Process Injection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：攻击者可以将代码注入到程序执行的流程中，从而规避基于流程的防御以及可能的特权提升。进程注入是一种在单独的活动进程的地址空间中执行任意代码的方法。</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计划任务/工作(</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"https://attack.mitre.org/techniques/T1053" </w:instrText>
      </w:r>
      <w:r>
        <w:rPr>
          <w:rFonts w:hint="default"/>
          <w:color w:val="00B0F0"/>
          <w:sz w:val="24"/>
          <w:szCs w:val="24"/>
          <w:lang w:val="en-US" w:eastAsia="zh-CN"/>
        </w:rPr>
        <w:fldChar w:fldCharType="separate"/>
      </w:r>
      <w:r>
        <w:rPr>
          <w:rFonts w:hint="default"/>
          <w:color w:val="00B0F0"/>
          <w:sz w:val="24"/>
          <w:szCs w:val="24"/>
          <w:lang w:val="en-US" w:eastAsia="zh-CN"/>
        </w:rPr>
        <w:t>Scheduled Task/Job</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：所有主要操作系统中都存在的实用程序，用于计划要在指定日期和时间执行的程序或脚本。只要满足正确的身份验证，也可以在远程系统上安排任务。</w:t>
      </w:r>
    </w:p>
    <w:p>
      <w:pPr>
        <w:ind w:firstLine="420" w:firstLineChars="0"/>
        <w:jc w:val="both"/>
        <w:rPr>
          <w:rFonts w:hint="eastAsia"/>
          <w:sz w:val="24"/>
          <w:szCs w:val="24"/>
          <w:lang w:val="en-US" w:eastAsia="zh-CN"/>
        </w:rPr>
      </w:pPr>
      <w:r>
        <w:rPr>
          <w:rFonts w:hint="eastAsia"/>
          <w:color w:val="FF0000"/>
          <w:sz w:val="24"/>
          <w:szCs w:val="24"/>
          <w:lang w:val="en-US" w:eastAsia="zh-CN"/>
        </w:rPr>
        <w:t>有效账户(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"https://attack.mitre.org/techniques/T1078" </w:instrText>
      </w:r>
      <w:r>
        <w:rPr>
          <w:rFonts w:hint="default"/>
          <w:color w:val="00B0F0"/>
          <w:sz w:val="24"/>
          <w:szCs w:val="24"/>
          <w:lang w:val="en-US" w:eastAsia="zh-CN"/>
        </w:rPr>
        <w:fldChar w:fldCharType="separate"/>
      </w:r>
      <w:r>
        <w:rPr>
          <w:rFonts w:hint="default"/>
          <w:color w:val="00B0F0"/>
          <w:sz w:val="24"/>
          <w:szCs w:val="24"/>
          <w:lang w:val="en-US" w:eastAsia="zh-CN"/>
        </w:rPr>
        <w:t>Valid Accounts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w:t>
      </w:r>
      <w:r>
        <w:rPr>
          <w:rFonts w:hint="eastAsia"/>
          <w:sz w:val="24"/>
          <w:szCs w:val="24"/>
          <w:lang w:val="en-US" w:eastAsia="zh-CN"/>
        </w:rPr>
        <w:t>攻击者通过获取目标网络中的有效账户来获取网络中的数据，并以此为基础获得目标网络的访问权，同时也可以在目标网络中长期存在，进而可以提高权限规避目标网络内部的审查。有效账户中共有四类账户，分别为：默认账户，域账户，本地账户，云账户四类账户。</w:t>
      </w:r>
    </w:p>
    <w:p>
      <w:pPr>
        <w:jc w:val="center"/>
        <w:rPr>
          <w:rFonts w:hint="eastAsia" w:asciiTheme="minorHAnsi" w:hAnsiTheme="minorHAnsi" w:eastAsiaTheme="minorEastAsia" w:cstheme="minorBidi"/>
          <w:b w:val="0"/>
          <w:kern w:val="2"/>
          <w:sz w:val="32"/>
          <w:szCs w:val="32"/>
          <w:lang w:val="en-US" w:eastAsia="zh-CN" w:bidi="ar-SA"/>
        </w:rPr>
      </w:pPr>
      <w:r>
        <w:rPr>
          <w:rFonts w:hint="default" w:asciiTheme="minorHAnsi" w:hAnsiTheme="minorHAnsi" w:eastAsiaTheme="minorEastAsia" w:cstheme="minorBidi"/>
          <w:b w:val="0"/>
          <w:kern w:val="2"/>
          <w:sz w:val="32"/>
          <w:szCs w:val="32"/>
          <w:lang w:val="en-US" w:eastAsia="zh-CN" w:bidi="ar-SA"/>
        </w:rPr>
        <w:fldChar w:fldCharType="begin"/>
      </w:r>
      <w:r>
        <w:rPr>
          <w:rFonts w:hint="default" w:asciiTheme="minorHAnsi" w:hAnsiTheme="minorHAnsi" w:eastAsiaTheme="minorEastAsia" w:cstheme="minorBidi"/>
          <w:b w:val="0"/>
          <w:kern w:val="2"/>
          <w:sz w:val="32"/>
          <w:szCs w:val="32"/>
          <w:lang w:val="en-US" w:eastAsia="zh-CN" w:bidi="ar-SA"/>
        </w:rPr>
        <w:instrText xml:space="preserve"> HYPERLINK "https://attack.mitre.org/tactics/TA0005" \o "" </w:instrText>
      </w:r>
      <w:r>
        <w:rPr>
          <w:rFonts w:hint="default" w:asciiTheme="minorHAnsi" w:hAnsiTheme="minorHAnsi" w:eastAsiaTheme="minorEastAsia" w:cstheme="minorBidi"/>
          <w:b w:val="0"/>
          <w:kern w:val="2"/>
          <w:sz w:val="32"/>
          <w:szCs w:val="32"/>
          <w:lang w:val="en-US" w:eastAsia="zh-CN" w:bidi="ar-SA"/>
        </w:rPr>
        <w:fldChar w:fldCharType="separate"/>
      </w:r>
      <w:r>
        <w:rPr>
          <w:rFonts w:hint="default" w:asciiTheme="minorHAnsi" w:hAnsiTheme="minorHAnsi" w:eastAsiaTheme="minorEastAsia" w:cstheme="minorBidi"/>
          <w:b w:val="0"/>
          <w:kern w:val="2"/>
          <w:sz w:val="32"/>
          <w:szCs w:val="32"/>
          <w:lang w:val="en-US" w:eastAsia="zh-CN" w:bidi="ar-SA"/>
        </w:rPr>
        <w:t>Defense Evasion</w:t>
      </w:r>
      <w:r>
        <w:rPr>
          <w:rFonts w:hint="default" w:asciiTheme="minorHAnsi" w:hAnsiTheme="minorHAnsi" w:eastAsiaTheme="minorEastAsia" w:cstheme="minorBidi"/>
          <w:b w:val="0"/>
          <w:kern w:val="2"/>
          <w:sz w:val="32"/>
          <w:szCs w:val="32"/>
          <w:lang w:val="en-US" w:eastAsia="zh-CN" w:bidi="ar-SA"/>
        </w:rPr>
        <w:fldChar w:fldCharType="end"/>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防御包括对手用来避免在整个攻击过程中被发现的技术。逃避防御所使用的技术包括卸载/禁用安全软件或对数据和脚本进行混淆/加密。攻击者还利用和滥用受信任的进程来隐藏和伪装其恶意软件。</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滥用权限控制机制(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"https://attack.mitre.org/techniques/T1548" </w:instrText>
      </w:r>
      <w:r>
        <w:rPr>
          <w:rFonts w:hint="default"/>
          <w:color w:val="00B0F0"/>
          <w:sz w:val="24"/>
          <w:szCs w:val="24"/>
          <w:lang w:val="en-US" w:eastAsia="zh-CN"/>
        </w:rPr>
        <w:fldChar w:fldCharType="separate"/>
      </w:r>
      <w:r>
        <w:rPr>
          <w:rFonts w:hint="default"/>
          <w:color w:val="00B0F0"/>
          <w:sz w:val="24"/>
          <w:szCs w:val="24"/>
          <w:lang w:val="en-US" w:eastAsia="zh-CN"/>
        </w:rPr>
        <w:t>Abuse Elevation Control Mechanism</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：对手可能会规避旨在控制提升特权以获得更高级别权限的机制。必须授予特定用户授权才能执行可以被认为具有较高风险的任务。对手可以执行多种方法来利用系统内置的控制机制来提升系统上的特权。</w:t>
      </w:r>
    </w:p>
    <w:p>
      <w:pPr>
        <w:ind w:firstLine="420" w:firstLineChars="0"/>
        <w:jc w:val="both"/>
        <w:rPr>
          <w:rFonts w:hint="default" w:cstheme="minorBidi"/>
          <w:b w:val="0"/>
          <w:kern w:val="2"/>
          <w:sz w:val="24"/>
          <w:szCs w:val="24"/>
          <w:lang w:val="en-US" w:eastAsia="zh-CN" w:bidi="ar-SA"/>
        </w:rPr>
      </w:pPr>
      <w:r>
        <w:rPr>
          <w:rFonts w:hint="eastAsia" w:cstheme="minorBidi"/>
          <w:b w:val="0"/>
          <w:kern w:val="2"/>
          <w:sz w:val="24"/>
          <w:szCs w:val="24"/>
          <w:lang w:val="en-US" w:eastAsia="zh-CN" w:bidi="ar-SA"/>
        </w:rPr>
        <w:t>滥用权限控制机制除了应用在防御规避(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)中还应用在特权提升(</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"https://attack.mitre.org/tactics/TA0004"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Privilege Escalation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操纵访问令牌(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"https://attack.mitre.org/techniques/T1134" </w:instrText>
      </w:r>
      <w:r>
        <w:rPr>
          <w:rFonts w:hint="default"/>
          <w:color w:val="00B0F0"/>
          <w:sz w:val="24"/>
          <w:szCs w:val="24"/>
          <w:lang w:val="en-US" w:eastAsia="zh-CN"/>
        </w:rPr>
        <w:fldChar w:fldCharType="separate"/>
      </w:r>
      <w:r>
        <w:rPr>
          <w:rFonts w:hint="default"/>
          <w:color w:val="00B0F0"/>
          <w:sz w:val="24"/>
          <w:szCs w:val="24"/>
          <w:lang w:val="en-US" w:eastAsia="zh-CN"/>
        </w:rPr>
        <w:t>Access Token Manipulation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：攻击者可以修改访问令牌以在不同的用户或系统安全性上下文下运行，以执行操作并绕过访问控制。</w:t>
      </w:r>
    </w:p>
    <w:p>
      <w:pPr>
        <w:ind w:firstLine="420" w:firstLineChars="0"/>
        <w:jc w:val="both"/>
        <w:rPr>
          <w:rFonts w:hint="default" w:cstheme="minorBidi"/>
          <w:b w:val="0"/>
          <w:kern w:val="2"/>
          <w:sz w:val="24"/>
          <w:szCs w:val="24"/>
          <w:lang w:val="en-US" w:eastAsia="zh-CN" w:bidi="ar-SA"/>
        </w:rPr>
      </w:pPr>
      <w:r>
        <w:rPr>
          <w:rFonts w:hint="eastAsia" w:cstheme="minorBidi"/>
          <w:b w:val="0"/>
          <w:kern w:val="2"/>
          <w:sz w:val="24"/>
          <w:szCs w:val="24"/>
          <w:lang w:val="en-US" w:eastAsia="zh-CN" w:bidi="ar-SA"/>
        </w:rPr>
        <w:t>操纵访问令牌除了应用在防御规避(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)中还应用在特权提升(</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"https://attack.mitre.org/tactics/TA0004"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Privilege Escalation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位工作(</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"https://attack.mitre.org/techniques/T1197" </w:instrText>
      </w:r>
      <w:r>
        <w:rPr>
          <w:rFonts w:hint="default"/>
          <w:color w:val="00B0F0"/>
          <w:sz w:val="24"/>
          <w:szCs w:val="24"/>
          <w:lang w:val="en-US" w:eastAsia="zh-CN"/>
        </w:rPr>
        <w:fldChar w:fldCharType="separate"/>
      </w:r>
      <w:r>
        <w:rPr>
          <w:rFonts w:hint="default"/>
          <w:color w:val="00B0F0"/>
          <w:sz w:val="24"/>
          <w:szCs w:val="24"/>
          <w:lang w:val="en-US" w:eastAsia="zh-CN"/>
        </w:rPr>
        <w:t>BITS Jobs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asciiTheme="minorHAnsi" w:hAnsiTheme="minorHAnsi" w:eastAsiaTheme="minorEastAsia" w:cstheme="minorBidi"/>
          <w:b w:val="0"/>
          <w:kern w:val="2"/>
          <w:sz w:val="24"/>
          <w:szCs w:val="24"/>
          <w:lang w:val="en-US" w:eastAsia="zh-CN" w:bidi="ar-SA"/>
        </w:rPr>
        <w:t>攻击者可能滥用BITS作业来在</w:t>
      </w:r>
      <w:r>
        <w:rPr>
          <w:rFonts w:hint="eastAsia" w:cstheme="minorBidi"/>
          <w:b w:val="0"/>
          <w:kern w:val="2"/>
          <w:sz w:val="24"/>
          <w:szCs w:val="24"/>
          <w:lang w:val="en-US" w:eastAsia="zh-CN" w:bidi="ar-SA"/>
        </w:rPr>
        <w:t>恶意代码执行</w:t>
      </w:r>
      <w:r>
        <w:rPr>
          <w:rFonts w:hint="eastAsia" w:asciiTheme="minorHAnsi" w:hAnsiTheme="minorHAnsi" w:eastAsiaTheme="minorEastAsia" w:cstheme="minorBidi"/>
          <w:b w:val="0"/>
          <w:kern w:val="2"/>
          <w:sz w:val="24"/>
          <w:szCs w:val="24"/>
          <w:lang w:val="en-US" w:eastAsia="zh-CN" w:bidi="ar-SA"/>
        </w:rPr>
        <w:t>后持续执行或清理。</w:t>
      </w:r>
      <w:r>
        <w:rPr>
          <w:rFonts w:hint="eastAsia" w:cstheme="minorBidi"/>
          <w:b w:val="0"/>
          <w:kern w:val="2"/>
          <w:sz w:val="24"/>
          <w:szCs w:val="24"/>
          <w:lang w:val="en-US" w:eastAsia="zh-CN" w:bidi="ar-SA"/>
        </w:rPr>
        <w:t>BITS为windows系统中的后台智能传输服务。</w:t>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位工作除了应用在防御规避(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)中还应用在持久性潜入(</w:t>
      </w:r>
      <w:r>
        <w:rPr>
          <w:rFonts w:hint="eastAsia" w:asciiTheme="minorHAnsi" w:hAnsiTheme="minorHAnsi" w:eastAsiaTheme="minorEastAsia" w:cstheme="minorBidi"/>
          <w:b w:val="0"/>
          <w:color w:val="00B0F0"/>
          <w:kern w:val="2"/>
          <w:sz w:val="24"/>
          <w:szCs w:val="24"/>
          <w:lang w:val="en-US" w:eastAsia="zh-CN" w:bidi="ar-SA"/>
        </w:rPr>
        <w:t>Persistence</w:t>
      </w:r>
      <w:r>
        <w:rPr>
          <w:rFonts w:hint="eastAsia" w:cstheme="minorBidi"/>
          <w:b w:val="0"/>
          <w:kern w:val="2"/>
          <w:sz w:val="24"/>
          <w:szCs w:val="24"/>
          <w:lang w:val="en-US" w:eastAsia="zh-CN" w:bidi="ar-SA"/>
        </w:rPr>
        <w:t>)中</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反混淆/解码文件或信息(</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"https://attack.mitre.org/techniques/T1140" </w:instrText>
      </w:r>
      <w:r>
        <w:rPr>
          <w:rFonts w:hint="default"/>
          <w:color w:val="00B0F0"/>
          <w:sz w:val="24"/>
          <w:szCs w:val="24"/>
          <w:lang w:val="en-US" w:eastAsia="zh-CN"/>
        </w:rPr>
        <w:fldChar w:fldCharType="separate"/>
      </w:r>
      <w:r>
        <w:rPr>
          <w:rFonts w:hint="default"/>
          <w:color w:val="00B0F0"/>
          <w:sz w:val="24"/>
          <w:szCs w:val="24"/>
          <w:lang w:val="en-US" w:eastAsia="zh-CN"/>
        </w:rPr>
        <w:t>Deobfuscate/Decode Files or Information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攻击者可能会使用混淆文件或信息来隐藏入侵的分析结果。他们可能需要使用单独的机制来解码或模糊处理该信息，具体取决于他们打算如何使用它。</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直接访问卷(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"https://attack.mitre.org/techniques/T1006" </w:instrText>
      </w:r>
      <w:r>
        <w:rPr>
          <w:rFonts w:hint="default"/>
          <w:color w:val="00B0F0"/>
          <w:sz w:val="24"/>
          <w:szCs w:val="24"/>
          <w:lang w:val="en-US" w:eastAsia="zh-CN"/>
        </w:rPr>
        <w:fldChar w:fldCharType="separate"/>
      </w:r>
      <w:r>
        <w:rPr>
          <w:rFonts w:hint="default"/>
          <w:color w:val="00B0F0"/>
          <w:sz w:val="24"/>
          <w:szCs w:val="24"/>
          <w:lang w:val="en-US" w:eastAsia="zh-CN"/>
        </w:rPr>
        <w:t>Direct Volume Access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攻击者可以直接访问卷(Volume)，以绕过文件访问控制和文件系统监视。 Windows允许程序直接访问逻辑卷。具有直接访问权限的程序可以通过分析文件系统数据结构直接从驱动器读取和写入文件。</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执行护栏(</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"https://attack.mitre.org/techniques/T1480" </w:instrText>
      </w:r>
      <w:r>
        <w:rPr>
          <w:rFonts w:hint="default"/>
          <w:color w:val="00B0F0"/>
          <w:sz w:val="24"/>
          <w:szCs w:val="24"/>
          <w:lang w:val="en-US" w:eastAsia="zh-CN"/>
        </w:rPr>
        <w:fldChar w:fldCharType="separate"/>
      </w:r>
      <w:r>
        <w:rPr>
          <w:rFonts w:hint="default"/>
          <w:color w:val="00B0F0"/>
          <w:sz w:val="24"/>
          <w:szCs w:val="24"/>
          <w:lang w:val="en-US" w:eastAsia="zh-CN"/>
        </w:rPr>
        <w:t>Execution Guardrails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sz w:val="24"/>
          <w:szCs w:val="24"/>
          <w:lang w:val="en-US" w:eastAsia="zh-CN"/>
        </w:rPr>
        <w:t>：</w:t>
      </w:r>
      <w:r>
        <w:rPr>
          <w:rFonts w:hint="eastAsia" w:cstheme="minorBidi"/>
          <w:b w:val="0"/>
          <w:kern w:val="2"/>
          <w:sz w:val="24"/>
          <w:szCs w:val="24"/>
          <w:lang w:val="en-US" w:eastAsia="zh-CN" w:bidi="ar-SA"/>
        </w:rPr>
        <w:t>对手可以使用执行防护栏基于目标提供的对手和特定于环境的条件来限制执行或操作。护栏确保仅对预定目标执行有效载荷，并减少敌方攻击造成的附带损害。</w:t>
      </w:r>
    </w:p>
    <w:p>
      <w:pPr>
        <w:ind w:firstLine="420" w:firstLineChars="0"/>
        <w:rPr>
          <w:rFonts w:hint="default" w:cstheme="minorBidi"/>
          <w:b w:val="0"/>
          <w:kern w:val="2"/>
          <w:sz w:val="24"/>
          <w:szCs w:val="24"/>
          <w:lang w:val="en-US" w:eastAsia="zh-CN" w:bidi="ar-SA"/>
        </w:rPr>
      </w:pPr>
      <w:r>
        <w:rPr>
          <w:rFonts w:hint="eastAsia" w:cstheme="minorBidi"/>
          <w:b w:val="0"/>
          <w:kern w:val="2"/>
          <w:sz w:val="24"/>
          <w:szCs w:val="24"/>
          <w:lang w:val="en-US" w:eastAsia="zh-CN" w:bidi="ar-SA"/>
        </w:rPr>
        <w:t>在这里所提到的防护栏更像模拟沙盒一类的模拟环境。作用是可用于在不希望受到损害或在其中运行的环境中暴露功能。</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规避防御开发(</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"https://attack.mitre.org/techniques/T1211" </w:instrText>
      </w:r>
      <w:r>
        <w:rPr>
          <w:rFonts w:hint="default"/>
          <w:color w:val="00B0F0"/>
          <w:sz w:val="24"/>
          <w:szCs w:val="24"/>
          <w:lang w:val="en-US" w:eastAsia="zh-CN"/>
        </w:rPr>
        <w:fldChar w:fldCharType="separate"/>
      </w:r>
      <w:r>
        <w:rPr>
          <w:rFonts w:hint="default"/>
          <w:color w:val="00B0F0"/>
          <w:sz w:val="24"/>
          <w:szCs w:val="24"/>
          <w:lang w:val="en-US" w:eastAsia="zh-CN"/>
        </w:rPr>
        <w:t>Exploitation for Defense Evasion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：攻击者可能利用系统或应用程序漏洞来绕过安全功能。在防御性安全软件中可能存在漏洞，可以使用这些漏洞来禁用或规避它们。</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修改文件和目录权限(</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"https://attack.mitre.org/techniques/T1222" </w:instrText>
      </w:r>
      <w:r>
        <w:rPr>
          <w:rFonts w:hint="default"/>
          <w:color w:val="00B0F0"/>
          <w:sz w:val="24"/>
          <w:szCs w:val="24"/>
          <w:lang w:val="en-US" w:eastAsia="zh-CN"/>
        </w:rPr>
        <w:fldChar w:fldCharType="separate"/>
      </w:r>
      <w:r>
        <w:rPr>
          <w:rFonts w:hint="default"/>
          <w:color w:val="00B0F0"/>
          <w:sz w:val="24"/>
          <w:szCs w:val="24"/>
          <w:lang w:val="en-US" w:eastAsia="zh-CN"/>
        </w:rPr>
        <w:t>File and Directory Permissions Modification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：攻击者可以修改文件或目录的权限/属性，以逃避访问控制列表（ACL）和访问受保护的文件。文件和目录权限通常由文件或目录所有者或具有适当权限的用户配置的ACL管理。</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组策略修改(</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"https://attack.mitre.org/techniques/T1484" </w:instrText>
      </w:r>
      <w:r>
        <w:rPr>
          <w:rFonts w:hint="default"/>
          <w:color w:val="00B0F0"/>
          <w:sz w:val="24"/>
          <w:szCs w:val="24"/>
          <w:lang w:val="en-US" w:eastAsia="zh-CN"/>
        </w:rPr>
        <w:fldChar w:fldCharType="separate"/>
      </w:r>
      <w:r>
        <w:rPr>
          <w:rFonts w:hint="default"/>
          <w:color w:val="00B0F0"/>
          <w:sz w:val="24"/>
          <w:szCs w:val="24"/>
          <w:lang w:val="en-US" w:eastAsia="zh-CN"/>
        </w:rPr>
        <w:t>Group Policy Modification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：攻击者可能会修改组策略对象（GPO），以颠覆域的预期设置的自由访问控制机制，通常是为了提升域的特权。</w:t>
      </w:r>
    </w:p>
    <w:p>
      <w:pPr>
        <w:ind w:firstLine="420" w:firstLineChars="0"/>
        <w:jc w:val="both"/>
        <w:rPr>
          <w:rFonts w:hint="default" w:cstheme="minorBidi"/>
          <w:b w:val="0"/>
          <w:kern w:val="2"/>
          <w:sz w:val="24"/>
          <w:szCs w:val="24"/>
          <w:lang w:val="en-US" w:eastAsia="zh-CN" w:bidi="ar-SA"/>
        </w:rPr>
      </w:pPr>
      <w:r>
        <w:rPr>
          <w:rFonts w:hint="eastAsia" w:cstheme="minorBidi"/>
          <w:b w:val="0"/>
          <w:kern w:val="2"/>
          <w:sz w:val="24"/>
          <w:szCs w:val="24"/>
          <w:lang w:val="en-US" w:eastAsia="zh-CN" w:bidi="ar-SA"/>
        </w:rPr>
        <w:t>组策略修改除了应用在防御规避(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)中还应用在特权提升(</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"https://attack.mitre.org/tactics/TA0004"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Privilege Escalation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w:t>
      </w:r>
    </w:p>
    <w:p>
      <w:pPr>
        <w:ind w:firstLine="420" w:firstLineChars="0"/>
        <w:rPr>
          <w:rFonts w:hint="eastAsia" w:cstheme="minorBidi"/>
          <w:b w:val="0"/>
          <w:kern w:val="2"/>
          <w:sz w:val="24"/>
          <w:szCs w:val="24"/>
          <w:lang w:val="en-US" w:eastAsia="zh-CN" w:bidi="ar-SA"/>
        </w:rPr>
      </w:pPr>
      <w:r>
        <w:rPr>
          <w:rFonts w:hint="eastAsia" w:cstheme="minorBidi"/>
          <w:b w:val="0"/>
          <w:color w:val="FF0000"/>
          <w:kern w:val="2"/>
          <w:sz w:val="24"/>
          <w:szCs w:val="24"/>
          <w:lang w:val="en-US" w:eastAsia="zh-CN" w:bidi="ar-SA"/>
        </w:rPr>
        <w:t>隐藏文件(</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"https://attack.mitre.org/techniques/T1564"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Hide Artifacts</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color w:val="FF0000"/>
          <w:kern w:val="2"/>
          <w:sz w:val="24"/>
          <w:szCs w:val="24"/>
          <w:lang w:val="en-US" w:eastAsia="zh-CN" w:bidi="ar-SA"/>
        </w:rPr>
        <w:t>)</w:t>
      </w:r>
      <w:r>
        <w:rPr>
          <w:rFonts w:hint="eastAsia" w:cstheme="minorBidi"/>
          <w:b w:val="0"/>
          <w:kern w:val="2"/>
          <w:sz w:val="24"/>
          <w:szCs w:val="24"/>
          <w:lang w:val="en-US" w:eastAsia="zh-CN" w:bidi="ar-SA"/>
        </w:rPr>
        <w:t>：攻击者可能试图隐藏与其行为相关的文件，以逃避检测。操作系统可能具有隐藏各种文件的功能，例如重要的系统文件和管理任务执行，以避免破坏用户的工作环境并防止用户更改系统上的文件或功能。攻击者可能滥用这些功能来进行隐藏文件，目录，用户帐户或其他系统活动之类的工件，以逃避检测。</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劫持执行流程(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"https://attack.mitre.org/techniques/T1574" </w:instrText>
      </w:r>
      <w:r>
        <w:rPr>
          <w:rFonts w:hint="default"/>
          <w:color w:val="00B0F0"/>
          <w:sz w:val="24"/>
          <w:szCs w:val="24"/>
          <w:lang w:val="en-US" w:eastAsia="zh-CN"/>
        </w:rPr>
        <w:fldChar w:fldCharType="separate"/>
      </w:r>
      <w:r>
        <w:rPr>
          <w:rFonts w:hint="default"/>
          <w:color w:val="00B0F0"/>
          <w:sz w:val="24"/>
          <w:szCs w:val="24"/>
          <w:lang w:val="en-US" w:eastAsia="zh-CN"/>
        </w:rPr>
        <w:t>Hijack Execution Flow</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：攻击者可以通过劫持操作系统运行程序的方式来执行自己的恶意负载。劫持执行流可能出于持久性目的，同时也可以使用这些机制来提升特权或者规避防御。</w:t>
      </w:r>
    </w:p>
    <w:p>
      <w:pPr>
        <w:ind w:firstLine="420" w:firstLineChars="0"/>
        <w:jc w:val="both"/>
        <w:rPr>
          <w:rFonts w:hint="default" w:cstheme="minorBidi"/>
          <w:b w:val="0"/>
          <w:kern w:val="2"/>
          <w:sz w:val="24"/>
          <w:szCs w:val="24"/>
          <w:lang w:val="en-US" w:eastAsia="zh-CN" w:bidi="ar-SA"/>
        </w:rPr>
      </w:pPr>
      <w:r>
        <w:rPr>
          <w:rFonts w:hint="eastAsia" w:cstheme="minorBidi"/>
          <w:b w:val="0"/>
          <w:kern w:val="2"/>
          <w:sz w:val="24"/>
          <w:szCs w:val="24"/>
          <w:lang w:val="en-US" w:eastAsia="zh-CN" w:bidi="ar-SA"/>
        </w:rPr>
        <w:t>劫持执行流程除了应用在防御规避(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)中还应用在持久性潜入(</w:t>
      </w:r>
      <w:r>
        <w:rPr>
          <w:rFonts w:hint="eastAsia" w:asciiTheme="minorHAnsi" w:hAnsiTheme="minorHAnsi" w:eastAsiaTheme="minorEastAsia" w:cstheme="minorBidi"/>
          <w:b w:val="0"/>
          <w:color w:val="00B0F0"/>
          <w:kern w:val="2"/>
          <w:sz w:val="24"/>
          <w:szCs w:val="24"/>
          <w:lang w:val="en-US" w:eastAsia="zh-CN" w:bidi="ar-SA"/>
        </w:rPr>
        <w:t>Persistence</w:t>
      </w:r>
      <w:r>
        <w:rPr>
          <w:rFonts w:hint="eastAsia" w:cstheme="minorBidi"/>
          <w:b w:val="0"/>
          <w:kern w:val="2"/>
          <w:sz w:val="24"/>
          <w:szCs w:val="24"/>
          <w:lang w:val="en-US" w:eastAsia="zh-CN" w:bidi="ar-SA"/>
        </w:rPr>
        <w:t>)和特权提升(</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"https://attack.mitre.org/tactics/TA0004"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Privilege Escalation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w:t>
      </w:r>
    </w:p>
    <w:p>
      <w:pPr>
        <w:ind w:firstLine="420" w:firstLineChars="0"/>
        <w:jc w:val="both"/>
        <w:rPr>
          <w:rFonts w:hint="default"/>
          <w:color w:val="FF0000"/>
          <w:sz w:val="24"/>
          <w:szCs w:val="24"/>
          <w:lang w:val="en-US" w:eastAsia="zh-CN"/>
        </w:rPr>
      </w:pPr>
      <w:r>
        <w:rPr>
          <w:rFonts w:hint="eastAsia"/>
          <w:color w:val="FF0000"/>
          <w:sz w:val="24"/>
          <w:szCs w:val="24"/>
          <w:lang w:val="en-US" w:eastAsia="zh-CN"/>
        </w:rPr>
        <w:t>损害防御机制(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"https://attack.mitre.org/techniques/T1562" </w:instrText>
      </w:r>
      <w:r>
        <w:rPr>
          <w:rFonts w:hint="default"/>
          <w:color w:val="00B0F0"/>
          <w:sz w:val="24"/>
          <w:szCs w:val="24"/>
          <w:lang w:val="en-US" w:eastAsia="zh-CN"/>
        </w:rPr>
        <w:fldChar w:fldCharType="separate"/>
      </w:r>
      <w:r>
        <w:rPr>
          <w:rFonts w:hint="default"/>
          <w:color w:val="00B0F0"/>
          <w:sz w:val="24"/>
          <w:szCs w:val="24"/>
          <w:lang w:val="en-US" w:eastAsia="zh-CN"/>
        </w:rPr>
        <w:t>Impair Defenses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会恶意修改受害者环境的组件，以阻止或禁用防御机制。这不仅会削弱被感染系统的防火墙和防病毒等预防性防御功能，而且同时还会弱化防御者可以用来检测活动和识别恶意行为的检测功能。通过恶意修改环境组件，还可能会影响到本机防御以及用户和管理员安装的补充功能。</w:t>
      </w:r>
    </w:p>
    <w:p>
      <w:pPr>
        <w:ind w:firstLine="420" w:firstLineChars="0"/>
        <w:jc w:val="both"/>
        <w:rPr>
          <w:rFonts w:hint="default"/>
          <w:color w:val="FF0000"/>
          <w:sz w:val="24"/>
          <w:szCs w:val="24"/>
          <w:lang w:val="en-US" w:eastAsia="zh-CN"/>
        </w:rPr>
      </w:pPr>
      <w:r>
        <w:rPr>
          <w:rFonts w:hint="eastAsia"/>
          <w:color w:val="FF0000"/>
          <w:sz w:val="24"/>
          <w:szCs w:val="24"/>
          <w:lang w:val="en-US" w:eastAsia="zh-CN"/>
        </w:rPr>
        <w:t>卸掉主机的指示符(</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"https://attack.mitre.org/techniques/T1070" </w:instrText>
      </w:r>
      <w:r>
        <w:rPr>
          <w:rFonts w:hint="default"/>
          <w:color w:val="00B0F0"/>
          <w:sz w:val="24"/>
          <w:szCs w:val="24"/>
          <w:lang w:val="en-US" w:eastAsia="zh-CN"/>
        </w:rPr>
        <w:fldChar w:fldCharType="separate"/>
      </w:r>
      <w:r>
        <w:rPr>
          <w:rFonts w:hint="default"/>
          <w:color w:val="00B0F0"/>
          <w:sz w:val="24"/>
          <w:szCs w:val="24"/>
          <w:lang w:val="en-US" w:eastAsia="zh-CN"/>
        </w:rPr>
        <w:t>Indicator Removal on Host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会删除或更改主机系统上生成的文件，包括日志或捕获的文件。通过这些操作可能会干扰被攻击系统的事件收集，报告或其他用于检测入侵活动的通知。导致发生未报告的重大事件，这可能会损害安全解决方案的完整性。由于缺乏足够的数据来确定发生了什么，该活动还可能会妨碍分析机制对其进行分析和响应。</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执行间接命令(</w:t>
      </w:r>
      <w:r>
        <w:rPr>
          <w:rFonts w:hint="eastAsia"/>
          <w:color w:val="00B0F0"/>
          <w:sz w:val="24"/>
          <w:szCs w:val="24"/>
          <w:lang w:val="en-US" w:eastAsia="zh-CN"/>
        </w:rPr>
        <w:fldChar w:fldCharType="begin"/>
      </w:r>
      <w:r>
        <w:rPr>
          <w:rFonts w:hint="eastAsia"/>
          <w:color w:val="00B0F0"/>
          <w:sz w:val="24"/>
          <w:szCs w:val="24"/>
          <w:lang w:val="en-US" w:eastAsia="zh-CN"/>
        </w:rPr>
        <w:instrText xml:space="preserve"> HYPERLINK "https://attack.mitre.org/techniques/T1202" </w:instrText>
      </w:r>
      <w:r>
        <w:rPr>
          <w:rFonts w:hint="eastAsia"/>
          <w:color w:val="00B0F0"/>
          <w:sz w:val="24"/>
          <w:szCs w:val="24"/>
          <w:lang w:val="en-US" w:eastAsia="zh-CN"/>
        </w:rPr>
        <w:fldChar w:fldCharType="separate"/>
      </w:r>
      <w:r>
        <w:rPr>
          <w:rFonts w:hint="default"/>
          <w:color w:val="00B0F0"/>
          <w:sz w:val="24"/>
          <w:szCs w:val="24"/>
          <w:lang w:val="en-US" w:eastAsia="zh-CN"/>
        </w:rPr>
        <w:t>Indirect Command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：攻击者可能滥用允许命令执行的实用程序，从而绕过限制命令行解释器使用的安全限制。可能会使用各种Windows实用程序来执行命令，而可能无需调用cmd。</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伪装(</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"https://attack.mitre.org/techniques/T1036" </w:instrText>
      </w:r>
      <w:r>
        <w:rPr>
          <w:rFonts w:hint="default"/>
          <w:color w:val="00B0F0"/>
          <w:sz w:val="24"/>
          <w:szCs w:val="24"/>
          <w:lang w:val="en-US" w:eastAsia="zh-CN"/>
        </w:rPr>
        <w:fldChar w:fldCharType="separate"/>
      </w:r>
      <w:r>
        <w:rPr>
          <w:rFonts w:hint="default"/>
          <w:color w:val="00B0F0"/>
          <w:sz w:val="24"/>
          <w:szCs w:val="24"/>
          <w:lang w:val="en-US" w:eastAsia="zh-CN"/>
        </w:rPr>
        <w:t>Masquerading</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试图操纵其文件的特征，以使其对用户和/或安全工具显得合法或良性。当为了逃避防御和观察而操纵或滥用合法或恶意物体的名称或位置时，就会发生伪装。这可能包括处理文件元数据，诱使用户误认文件类型以及提供合法的任务或服务名称。</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修改身份验证过程(</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"https://attack.mitre.org/techniques/T1556" </w:instrText>
      </w:r>
      <w:r>
        <w:rPr>
          <w:rFonts w:hint="default"/>
          <w:color w:val="00B0F0"/>
          <w:sz w:val="24"/>
          <w:szCs w:val="24"/>
          <w:lang w:val="en-US" w:eastAsia="zh-CN"/>
        </w:rPr>
        <w:fldChar w:fldCharType="separate"/>
      </w:r>
      <w:r>
        <w:rPr>
          <w:rFonts w:hint="default"/>
          <w:color w:val="00B0F0"/>
          <w:sz w:val="24"/>
          <w:szCs w:val="24"/>
          <w:lang w:val="en-US" w:eastAsia="zh-CN"/>
        </w:rPr>
        <w:t>Modify Authentication Process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：攻击者可能会修改身份验证机制和流程，以访问用户凭据，或者启用未经授权的帐户访问。</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修改云计算基础框架(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"https://attack.mitre.org/techniques/T1578" </w:instrText>
      </w:r>
      <w:r>
        <w:rPr>
          <w:rFonts w:hint="default"/>
          <w:color w:val="00B0F0"/>
          <w:sz w:val="24"/>
          <w:szCs w:val="24"/>
          <w:lang w:val="en-US" w:eastAsia="zh-CN"/>
        </w:rPr>
        <w:fldChar w:fldCharType="separate"/>
      </w:r>
      <w:r>
        <w:rPr>
          <w:rFonts w:hint="default"/>
          <w:color w:val="00B0F0"/>
          <w:sz w:val="24"/>
          <w:szCs w:val="24"/>
          <w:lang w:val="en-US" w:eastAsia="zh-CN"/>
        </w:rPr>
        <w:t>Modify Cloud Compute Infrastructure</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：攻击者可能试图修改云帐户的计算服务基础结构以规避防御。对云计算服务基础结构的修改可以包括创建，删除或修改一个或多个组件。</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修改注册表(</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"https://attack.mitre.org/techniques/T1112" </w:instrText>
      </w:r>
      <w:r>
        <w:rPr>
          <w:rFonts w:hint="default"/>
          <w:color w:val="00B0F0"/>
          <w:sz w:val="24"/>
          <w:szCs w:val="24"/>
          <w:lang w:val="en-US" w:eastAsia="zh-CN"/>
        </w:rPr>
        <w:fldChar w:fldCharType="separate"/>
      </w:r>
      <w:r>
        <w:rPr>
          <w:rFonts w:hint="default"/>
          <w:color w:val="00B0F0"/>
          <w:sz w:val="24"/>
          <w:szCs w:val="24"/>
          <w:lang w:val="en-US" w:eastAsia="zh-CN"/>
        </w:rPr>
        <w:t>Modify Registry</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：攻击者可以与Windows注册表进行交互，以在注册表项中隐藏配置信息，作为清理的一部分或作为其他有助于持久性和执行的技术的一部分，删除信息。</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混淆的文件或信息(</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"https://attack.mitre.org/techniques/T1027" </w:instrText>
      </w:r>
      <w:r>
        <w:rPr>
          <w:rFonts w:hint="default"/>
          <w:color w:val="00B0F0"/>
          <w:sz w:val="24"/>
          <w:szCs w:val="24"/>
          <w:lang w:val="en-US" w:eastAsia="zh-CN"/>
        </w:rPr>
        <w:fldChar w:fldCharType="separate"/>
      </w:r>
      <w:r>
        <w:rPr>
          <w:rFonts w:hint="default"/>
          <w:color w:val="00B0F0"/>
          <w:sz w:val="24"/>
          <w:szCs w:val="24"/>
          <w:lang w:val="en-US" w:eastAsia="zh-CN"/>
        </w:rPr>
        <w:t>Obfuscated Files or Information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：攻击者可能试图通过加密，编码或其他方式混淆可执行文件或文件在系统中或传输过程中的内容，以使其难以发现或分析，这种方法可以跨不同的平台和网络使用。</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在操作系统之前启动(</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"https://attack.mitre.org/techniques/T1542" </w:instrText>
      </w:r>
      <w:r>
        <w:rPr>
          <w:rFonts w:hint="default"/>
          <w:color w:val="00B0F0"/>
          <w:sz w:val="24"/>
          <w:szCs w:val="24"/>
          <w:lang w:val="en-US" w:eastAsia="zh-CN"/>
        </w:rPr>
        <w:fldChar w:fldCharType="separate"/>
      </w:r>
      <w:r>
        <w:rPr>
          <w:rFonts w:hint="default"/>
          <w:color w:val="00B0F0"/>
          <w:sz w:val="24"/>
          <w:szCs w:val="24"/>
          <w:lang w:val="en-US" w:eastAsia="zh-CN"/>
        </w:rPr>
        <w:t>Pre-OS Boot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在计算机的引导过程中，将在操作系统之前加载固件和各种启动服务。这些程序控制操作系统启动之前的执行流程。因为这些数据位于操作系统的下一层，由于基于主机软件的防御检测不到这一层，所以这很难被检测。</w:t>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在操作系统之前启动除了应用在防御规避(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)中还应用在持久性潜入(</w:t>
      </w:r>
      <w:r>
        <w:rPr>
          <w:rFonts w:hint="eastAsia" w:asciiTheme="minorHAnsi" w:hAnsiTheme="minorHAnsi" w:eastAsiaTheme="minorEastAsia" w:cstheme="minorBidi"/>
          <w:b w:val="0"/>
          <w:color w:val="00B0F0"/>
          <w:kern w:val="2"/>
          <w:sz w:val="24"/>
          <w:szCs w:val="24"/>
          <w:lang w:val="en-US" w:eastAsia="zh-CN" w:bidi="ar-SA"/>
        </w:rPr>
        <w:t>Persistence</w:t>
      </w:r>
      <w:r>
        <w:rPr>
          <w:rFonts w:hint="eastAsia" w:cstheme="minorBidi"/>
          <w:b w:val="0"/>
          <w:kern w:val="2"/>
          <w:sz w:val="24"/>
          <w:szCs w:val="24"/>
          <w:lang w:val="en-US" w:eastAsia="zh-CN" w:bidi="ar-SA"/>
        </w:rPr>
        <w:t>)中。</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流程注入(</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"https://attack.mitre.org/techniques/T1055"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Process Injection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：攻击者可以将代码注入到程序执行的流程中，从而规避基于流程的防御以及可能的特权提升。进程注入是一种在单独的活动进程的地址空间中执行任意代码的方法。</w:t>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流程注入除了应用在防御规避(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)中还应用在特权提升(</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"https://attack.mitre.org/tactics/TA0004"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Privilege Escalation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流氓域控制器(</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"https://attack.mitre.org/techniques/T1207" </w:instrText>
      </w:r>
      <w:r>
        <w:rPr>
          <w:rFonts w:hint="default"/>
          <w:color w:val="00B0F0"/>
          <w:sz w:val="24"/>
          <w:szCs w:val="24"/>
          <w:lang w:val="en-US" w:eastAsia="zh-CN"/>
        </w:rPr>
        <w:fldChar w:fldCharType="separate"/>
      </w:r>
      <w:r>
        <w:rPr>
          <w:rFonts w:hint="default"/>
          <w:color w:val="00B0F0"/>
          <w:sz w:val="24"/>
          <w:szCs w:val="24"/>
          <w:lang w:val="en-US" w:eastAsia="zh-CN"/>
        </w:rPr>
        <w:t>Rogue Domain Controller</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：对手可能会注册恶意域控制器以启用对Active Directory数据的操作。 DCShadow可以用于创建恶意域控制器（DC）。</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根套件(</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"https://attack.mitre.org/techniques/T1014" </w:instrText>
      </w:r>
      <w:r>
        <w:rPr>
          <w:rFonts w:hint="default"/>
          <w:color w:val="00B0F0"/>
          <w:sz w:val="24"/>
          <w:szCs w:val="24"/>
          <w:lang w:val="en-US" w:eastAsia="zh-CN"/>
        </w:rPr>
        <w:fldChar w:fldCharType="separate"/>
      </w:r>
      <w:r>
        <w:rPr>
          <w:rFonts w:hint="default"/>
          <w:color w:val="00B0F0"/>
          <w:sz w:val="24"/>
          <w:szCs w:val="24"/>
          <w:lang w:val="en-US" w:eastAsia="zh-CN"/>
        </w:rPr>
        <w:t>Rootkit</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：攻击者可能使用rootkit来隐藏程序，文件，网络连接，服务，驱动程序和其他系统组件的存在。 Rootkit是通过拦截/钩住和修改提供系统信息的操作系统API调用来隐藏恶意软件存在的程序。</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签名的二进制文件代理(</w:t>
      </w:r>
      <w:r>
        <w:rPr>
          <w:rFonts w:hint="default"/>
          <w:color w:val="FF0000"/>
          <w:sz w:val="24"/>
          <w:szCs w:val="24"/>
          <w:lang w:val="en-US" w:eastAsia="zh-CN"/>
        </w:rPr>
        <w:fldChar w:fldCharType="begin"/>
      </w:r>
      <w:r>
        <w:rPr>
          <w:rFonts w:hint="default"/>
          <w:color w:val="FF0000"/>
          <w:sz w:val="24"/>
          <w:szCs w:val="24"/>
          <w:lang w:val="en-US" w:eastAsia="zh-CN"/>
        </w:rPr>
        <w:instrText xml:space="preserve"> HYPERLINK "https://attack.mitre.org/techniques/T1218" </w:instrText>
      </w:r>
      <w:r>
        <w:rPr>
          <w:rFonts w:hint="default"/>
          <w:color w:val="FF0000"/>
          <w:sz w:val="24"/>
          <w:szCs w:val="24"/>
          <w:lang w:val="en-US" w:eastAsia="zh-CN"/>
        </w:rPr>
        <w:fldChar w:fldCharType="separate"/>
      </w:r>
      <w:r>
        <w:rPr>
          <w:rFonts w:hint="default"/>
          <w:color w:val="00B0F0"/>
          <w:sz w:val="24"/>
          <w:szCs w:val="24"/>
          <w:lang w:val="en-US" w:eastAsia="zh-CN"/>
        </w:rPr>
        <w:t>Signed Binary Proxy Execution</w:t>
      </w:r>
      <w:r>
        <w:rPr>
          <w:rFonts w:hint="default"/>
          <w:color w:val="FF000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 xml:space="preserve">：攻击者可以通过使用签名的二进制文件代理恶意内容的执行来绕过基于过程和/或基于签名的防御。使用受信任的数字证书签名的二进制文件可以在受数字签名验证保护的Windows系统上执行。 </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执行签名脚本代理(</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"https://attack.mitre.org/techniques/T1216" </w:instrText>
      </w:r>
      <w:r>
        <w:rPr>
          <w:rFonts w:hint="default"/>
          <w:color w:val="00B0F0"/>
          <w:sz w:val="24"/>
          <w:szCs w:val="24"/>
          <w:lang w:val="en-US" w:eastAsia="zh-CN"/>
        </w:rPr>
        <w:fldChar w:fldCharType="separate"/>
      </w:r>
      <w:r>
        <w:rPr>
          <w:rFonts w:hint="default"/>
          <w:color w:val="00B0F0"/>
          <w:sz w:val="24"/>
          <w:szCs w:val="24"/>
          <w:lang w:val="en-US" w:eastAsia="zh-CN"/>
        </w:rPr>
        <w:t>Signed Script Proxy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：攻击者可以使用用受信任证书签名的脚本来代理恶意文件的执行。 Windows安装中默认使用的几种Microsoft签名脚本可用于代理其他文件的执行。</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颠覆信任执行(</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"https://attack.mitre.org/techniques/T1553" </w:instrText>
      </w:r>
      <w:r>
        <w:rPr>
          <w:rFonts w:hint="default"/>
          <w:color w:val="00B0F0"/>
          <w:sz w:val="24"/>
          <w:szCs w:val="24"/>
          <w:lang w:val="en-US" w:eastAsia="zh-CN"/>
        </w:rPr>
        <w:fldChar w:fldCharType="separate"/>
      </w:r>
      <w:r>
        <w:rPr>
          <w:rFonts w:hint="default"/>
          <w:color w:val="00B0F0"/>
          <w:sz w:val="24"/>
          <w:szCs w:val="24"/>
          <w:lang w:val="en-US" w:eastAsia="zh-CN"/>
        </w:rPr>
        <w:t>Subvert Trust Controls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：攻击者可能破坏安全控制，从而警告用户不信任的活动或阻止执行不信任的程序。操作系统和安全产品可能包含将程序或网站标识为具有某种程度的信任的机制。</w:t>
      </w:r>
    </w:p>
    <w:p>
      <w:pPr>
        <w:ind w:firstLine="420" w:firstLineChars="0"/>
        <w:jc w:val="both"/>
        <w:rPr>
          <w:rFonts w:hint="eastAsia" w:cstheme="minorBidi"/>
          <w:b w:val="0"/>
          <w:kern w:val="2"/>
          <w:sz w:val="24"/>
          <w:szCs w:val="24"/>
          <w:lang w:val="en-US" w:eastAsia="zh-CN" w:bidi="ar-SA"/>
        </w:rPr>
      </w:pPr>
      <w:r>
        <w:rPr>
          <w:rFonts w:hint="eastAsia"/>
          <w:color w:val="FF0000"/>
          <w:sz w:val="24"/>
          <w:szCs w:val="24"/>
          <w:lang w:val="en-US" w:eastAsia="zh-CN"/>
        </w:rPr>
        <w:t>交通信号(</w:t>
      </w:r>
      <w:r>
        <w:rPr>
          <w:rFonts w:hint="eastAsia"/>
          <w:color w:val="00B0F0"/>
          <w:sz w:val="24"/>
          <w:szCs w:val="24"/>
          <w:lang w:val="en-US" w:eastAsia="zh-CN"/>
        </w:rPr>
        <w:fldChar w:fldCharType="begin"/>
      </w:r>
      <w:r>
        <w:rPr>
          <w:rFonts w:hint="eastAsia"/>
          <w:color w:val="00B0F0"/>
          <w:sz w:val="24"/>
          <w:szCs w:val="24"/>
          <w:lang w:val="en-US" w:eastAsia="zh-CN"/>
        </w:rPr>
        <w:instrText xml:space="preserve"> HYPERLINK "https://attack.mitre.org/techniques/T1205" </w:instrText>
      </w:r>
      <w:r>
        <w:rPr>
          <w:rFonts w:hint="eastAsia"/>
          <w:color w:val="00B0F0"/>
          <w:sz w:val="24"/>
          <w:szCs w:val="24"/>
          <w:lang w:val="en-US" w:eastAsia="zh-CN"/>
        </w:rPr>
        <w:fldChar w:fldCharType="separate"/>
      </w:r>
      <w:r>
        <w:rPr>
          <w:rFonts w:hint="default"/>
          <w:color w:val="00B0F0"/>
          <w:sz w:val="24"/>
          <w:szCs w:val="24"/>
          <w:lang w:val="en-US" w:eastAsia="zh-CN"/>
        </w:rPr>
        <w:t>Traffic Signaling</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：攻击者可能使用流量拦截来隐藏开放端口或其他用于持久性或命令和控制的恶意功能。流程是：在打开端口之前，发送带有某些特征的数据包，以使对手可以将其用于命令和控制。</w:t>
      </w:r>
    </w:p>
    <w:p>
      <w:pPr>
        <w:ind w:firstLine="420" w:firstLineChars="0"/>
        <w:jc w:val="both"/>
        <w:rPr>
          <w:rFonts w:hint="eastAsia" w:cstheme="minorBidi"/>
          <w:b w:val="0"/>
          <w:kern w:val="2"/>
          <w:sz w:val="24"/>
          <w:szCs w:val="24"/>
          <w:lang w:val="en-US" w:eastAsia="zh-CN" w:bidi="ar-SA"/>
        </w:rPr>
      </w:pPr>
      <w:r>
        <w:rPr>
          <w:rFonts w:hint="eastAsia" w:cstheme="minorBidi"/>
          <w:b w:val="0"/>
          <w:kern w:val="2"/>
          <w:sz w:val="24"/>
          <w:szCs w:val="24"/>
          <w:lang w:val="en-US" w:eastAsia="zh-CN" w:bidi="ar-SA"/>
        </w:rPr>
        <w:t>交通信号不止能用在防御规避(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"https://attack.mitre.org/tactics/TA0005" \o ""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Defense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kern w:val="2"/>
          <w:sz w:val="24"/>
          <w:szCs w:val="24"/>
          <w:lang w:val="en-US" w:eastAsia="zh-CN" w:bidi="ar-SA"/>
        </w:rPr>
        <w:t>)中还应用在持久性潜入(</w:t>
      </w:r>
      <w:r>
        <w:rPr>
          <w:rFonts w:hint="eastAsia" w:asciiTheme="minorHAnsi" w:hAnsiTheme="minorHAnsi" w:eastAsiaTheme="minorEastAsia" w:cstheme="minorBidi"/>
          <w:b w:val="0"/>
          <w:color w:val="00B0F0"/>
          <w:kern w:val="2"/>
          <w:sz w:val="24"/>
          <w:szCs w:val="24"/>
          <w:lang w:val="en-US" w:eastAsia="zh-CN" w:bidi="ar-SA"/>
        </w:rPr>
        <w:t>Persistence</w:t>
      </w:r>
      <w:r>
        <w:rPr>
          <w:rFonts w:hint="eastAsia" w:cstheme="minorBidi"/>
          <w:b w:val="0"/>
          <w:kern w:val="2"/>
          <w:sz w:val="24"/>
          <w:szCs w:val="24"/>
          <w:lang w:val="en-US" w:eastAsia="zh-CN" w:bidi="ar-SA"/>
        </w:rPr>
        <w:t>)中</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执行受信任的开发人员实用程序代理(</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"https://attack.mitre.org/techniques/T1127" </w:instrText>
      </w:r>
      <w:r>
        <w:rPr>
          <w:rFonts w:hint="default"/>
          <w:color w:val="00B0F0"/>
          <w:sz w:val="24"/>
          <w:szCs w:val="24"/>
          <w:lang w:val="en-US" w:eastAsia="zh-CN"/>
        </w:rPr>
        <w:fldChar w:fldCharType="separate"/>
      </w:r>
      <w:r>
        <w:rPr>
          <w:rFonts w:hint="default"/>
          <w:color w:val="00B0F0"/>
          <w:sz w:val="24"/>
          <w:szCs w:val="24"/>
          <w:lang w:val="en-US" w:eastAsia="zh-CN"/>
        </w:rPr>
        <w:t>Trusted Developer Utilities Proxy Execution</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对手可能会利用受信任的开发人员实用程序来代理恶意负载的执行。这些实用程序通常可以使用合法证书进行签名，以使它们可以在系统上执行并通过有效绕过应用程序控制解决方案的受信任进程代理执行恶意代码。</w:t>
      </w:r>
    </w:p>
    <w:p>
      <w:pPr>
        <w:ind w:firstLine="420" w:firstLineChars="0"/>
        <w:rPr>
          <w:rFonts w:hint="eastAsia" w:cstheme="minorBidi"/>
          <w:b w:val="0"/>
          <w:kern w:val="2"/>
          <w:sz w:val="24"/>
          <w:szCs w:val="24"/>
          <w:lang w:val="en-US" w:eastAsia="zh-CN" w:bidi="ar-SA"/>
        </w:rPr>
      </w:pPr>
      <w:r>
        <w:rPr>
          <w:rFonts w:hint="eastAsia"/>
          <w:color w:val="FF0000"/>
          <w:sz w:val="24"/>
          <w:szCs w:val="24"/>
          <w:lang w:val="en-US" w:eastAsia="zh-CN"/>
        </w:rPr>
        <w:t>未使用/不受支持的云区域(</w:t>
      </w:r>
      <w:r>
        <w:rPr>
          <w:rFonts w:hint="default" w:asciiTheme="minorHAnsi" w:hAnsiTheme="minorHAnsi" w:eastAsiaTheme="minorEastAsia" w:cstheme="minorBidi"/>
          <w:b w:val="0"/>
          <w:color w:val="00B0F0"/>
          <w:kern w:val="2"/>
          <w:sz w:val="24"/>
          <w:szCs w:val="24"/>
          <w:lang w:val="en-US" w:eastAsia="zh-CN" w:bidi="ar-SA"/>
        </w:rPr>
        <w:t>Unused/Unsupported Cloud Regions</w:t>
      </w:r>
      <w:r>
        <w:rPr>
          <w:rFonts w:hint="eastAsia"/>
          <w:color w:val="FF0000"/>
          <w:sz w:val="24"/>
          <w:szCs w:val="24"/>
          <w:lang w:val="en-US" w:eastAsia="zh-CN"/>
        </w:rPr>
        <w:t>)</w:t>
      </w:r>
      <w:r>
        <w:rPr>
          <w:rFonts w:hint="eastAsia" w:cstheme="minorBidi"/>
          <w:b w:val="0"/>
          <w:kern w:val="2"/>
          <w:sz w:val="24"/>
          <w:szCs w:val="24"/>
          <w:lang w:val="en-US" w:eastAsia="zh-CN" w:bidi="ar-SA"/>
        </w:rPr>
        <w:t>：攻击者可能会在未使用的地理服务区域中创建云实例，以逃避检测。通常是通过破坏用于管理云基础架构的帐户来获得访问权限。</w:t>
      </w:r>
    </w:p>
    <w:p>
      <w:pPr>
        <w:ind w:firstLine="420" w:firstLineChars="0"/>
        <w:rPr>
          <w:rFonts w:hint="eastAsia" w:asciiTheme="minorHAnsi" w:hAnsiTheme="minorHAnsi" w:eastAsiaTheme="minorEastAsia" w:cstheme="minorBidi"/>
          <w:b w:val="0"/>
          <w:color w:val="FF0000"/>
          <w:kern w:val="2"/>
          <w:sz w:val="24"/>
          <w:szCs w:val="24"/>
          <w:lang w:val="en-US" w:eastAsia="zh-CN" w:bidi="ar-SA"/>
        </w:rPr>
      </w:pPr>
      <w:r>
        <w:rPr>
          <w:rFonts w:hint="eastAsia"/>
          <w:color w:val="FF0000"/>
          <w:sz w:val="24"/>
          <w:szCs w:val="24"/>
          <w:lang w:val="en-US" w:eastAsia="zh-CN"/>
        </w:rPr>
        <w:t>使用备份身份验证材料(</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"https://attack.mitre.org/techniques/T1550"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Use Alternate Authentication Material</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：攻击者可以使用备用身份验证材料，例如哈希密码，Kerberos票证和应用程序访问令牌，以便在环境中横向移动并绕过正常的系统访问控制。</w:t>
      </w:r>
    </w:p>
    <w:p>
      <w:pPr>
        <w:ind w:firstLine="420" w:firstLineChars="0"/>
        <w:jc w:val="both"/>
        <w:rPr>
          <w:rFonts w:hint="eastAsia"/>
          <w:sz w:val="24"/>
          <w:szCs w:val="24"/>
          <w:lang w:val="en-US" w:eastAsia="zh-CN"/>
        </w:rPr>
      </w:pPr>
      <w:r>
        <w:rPr>
          <w:rFonts w:hint="eastAsia"/>
          <w:color w:val="FF0000"/>
          <w:sz w:val="24"/>
          <w:szCs w:val="24"/>
          <w:lang w:val="en-US" w:eastAsia="zh-CN"/>
        </w:rPr>
        <w:t>有效账户(</w:t>
      </w:r>
      <w:r>
        <w:rPr>
          <w:rFonts w:hint="default"/>
          <w:color w:val="00B0F0"/>
          <w:sz w:val="24"/>
          <w:szCs w:val="24"/>
          <w:lang w:val="en-US" w:eastAsia="zh-CN"/>
        </w:rPr>
        <w:fldChar w:fldCharType="begin"/>
      </w:r>
      <w:r>
        <w:rPr>
          <w:rFonts w:hint="default"/>
          <w:color w:val="00B0F0"/>
          <w:sz w:val="24"/>
          <w:szCs w:val="24"/>
          <w:lang w:val="en-US" w:eastAsia="zh-CN"/>
        </w:rPr>
        <w:instrText xml:space="preserve"> HYPERLINK "https://attack.mitre.org/techniques/T1078" </w:instrText>
      </w:r>
      <w:r>
        <w:rPr>
          <w:rFonts w:hint="default"/>
          <w:color w:val="00B0F0"/>
          <w:sz w:val="24"/>
          <w:szCs w:val="24"/>
          <w:lang w:val="en-US" w:eastAsia="zh-CN"/>
        </w:rPr>
        <w:fldChar w:fldCharType="separate"/>
      </w:r>
      <w:r>
        <w:rPr>
          <w:rFonts w:hint="default"/>
          <w:color w:val="00B0F0"/>
          <w:sz w:val="24"/>
          <w:szCs w:val="24"/>
          <w:lang w:val="en-US" w:eastAsia="zh-CN"/>
        </w:rPr>
        <w:t>Valid Accounts</w:t>
      </w:r>
      <w:r>
        <w:rPr>
          <w:rFonts w:hint="default"/>
          <w:color w:val="00B0F0"/>
          <w:sz w:val="24"/>
          <w:szCs w:val="24"/>
          <w:lang w:val="en-US" w:eastAsia="zh-CN"/>
        </w:rPr>
        <w:fldChar w:fldCharType="end"/>
      </w:r>
      <w:r>
        <w:rPr>
          <w:rFonts w:hint="eastAsia"/>
          <w:color w:val="FF0000"/>
          <w:sz w:val="24"/>
          <w:szCs w:val="24"/>
          <w:lang w:val="en-US" w:eastAsia="zh-CN"/>
        </w:rPr>
        <w:t>)</w:t>
      </w:r>
      <w:r>
        <w:rPr>
          <w:rFonts w:hint="eastAsia" w:cstheme="minorBidi"/>
          <w:b w:val="0"/>
          <w:kern w:val="2"/>
          <w:sz w:val="24"/>
          <w:szCs w:val="24"/>
          <w:lang w:val="en-US" w:eastAsia="zh-CN" w:bidi="ar-SA"/>
        </w:rPr>
        <w:t>：</w:t>
      </w:r>
      <w:r>
        <w:rPr>
          <w:rFonts w:hint="eastAsia"/>
          <w:sz w:val="24"/>
          <w:szCs w:val="24"/>
          <w:lang w:val="en-US" w:eastAsia="zh-CN"/>
        </w:rPr>
        <w:t>攻击者通过获取目标网络中的有效账户来获取网络中的数据，并以此为基础获得目标网络的访问权，同时也可以在目标网络中长期存在，进而可以提高权限规避目标网络内部的审查。有效账户中共有四类账户，分别为：默认账户，域账户，本地账户，云账户四类账户。</w:t>
      </w:r>
    </w:p>
    <w:p>
      <w:pPr>
        <w:ind w:firstLine="420" w:firstLineChars="0"/>
        <w:jc w:val="both"/>
        <w:rPr>
          <w:rFonts w:hint="eastAsia"/>
          <w:sz w:val="24"/>
          <w:szCs w:val="24"/>
          <w:lang w:val="en-US" w:eastAsia="zh-CN"/>
        </w:rPr>
      </w:pPr>
      <w:r>
        <w:rPr>
          <w:rFonts w:hint="eastAsia"/>
          <w:sz w:val="24"/>
          <w:szCs w:val="24"/>
          <w:lang w:val="en-US" w:eastAsia="zh-CN"/>
        </w:rPr>
        <w:t>有效账户几乎可以用在 ATP攻击所有的流程中。</w:t>
      </w:r>
    </w:p>
    <w:p>
      <w:pPr>
        <w:ind w:firstLine="420" w:firstLineChars="0"/>
        <w:jc w:val="both"/>
        <w:rPr>
          <w:rFonts w:hint="eastAsia" w:cstheme="minorBidi"/>
          <w:b w:val="0"/>
          <w:kern w:val="2"/>
          <w:sz w:val="24"/>
          <w:szCs w:val="24"/>
          <w:lang w:val="en-US" w:eastAsia="zh-CN" w:bidi="ar-SA"/>
        </w:rPr>
      </w:pPr>
      <w:r>
        <w:rPr>
          <w:rFonts w:hint="eastAsia" w:cstheme="minorBidi"/>
          <w:b w:val="0"/>
          <w:color w:val="FF0000"/>
          <w:kern w:val="2"/>
          <w:sz w:val="24"/>
          <w:szCs w:val="24"/>
          <w:lang w:val="en-US" w:eastAsia="zh-CN" w:bidi="ar-SA"/>
        </w:rPr>
        <w:t>虚拟化/沙盒规避(</w:t>
      </w:r>
      <w:r>
        <w:rPr>
          <w:rFonts w:hint="default" w:asciiTheme="minorHAnsi" w:hAnsiTheme="minorHAnsi" w:eastAsiaTheme="minorEastAsia" w:cstheme="minorBidi"/>
          <w:b w:val="0"/>
          <w:color w:val="00B0F0"/>
          <w:kern w:val="2"/>
          <w:sz w:val="24"/>
          <w:szCs w:val="24"/>
          <w:lang w:val="en-US" w:eastAsia="zh-CN" w:bidi="ar-SA"/>
        </w:rPr>
        <w:fldChar w:fldCharType="begin"/>
      </w:r>
      <w:r>
        <w:rPr>
          <w:rFonts w:hint="default" w:asciiTheme="minorHAnsi" w:hAnsiTheme="minorHAnsi" w:eastAsiaTheme="minorEastAsia" w:cstheme="minorBidi"/>
          <w:b w:val="0"/>
          <w:color w:val="00B0F0"/>
          <w:kern w:val="2"/>
          <w:sz w:val="24"/>
          <w:szCs w:val="24"/>
          <w:lang w:val="en-US" w:eastAsia="zh-CN" w:bidi="ar-SA"/>
        </w:rPr>
        <w:instrText xml:space="preserve"> HYPERLINK "https://attack.mitre.org/techniques/T1497" </w:instrText>
      </w:r>
      <w:r>
        <w:rPr>
          <w:rFonts w:hint="default" w:asciiTheme="minorHAnsi" w:hAnsiTheme="minorHAnsi" w:eastAsiaTheme="minorEastAsia" w:cstheme="minorBidi"/>
          <w:b w:val="0"/>
          <w:color w:val="00B0F0"/>
          <w:kern w:val="2"/>
          <w:sz w:val="24"/>
          <w:szCs w:val="24"/>
          <w:lang w:val="en-US" w:eastAsia="zh-CN" w:bidi="ar-SA"/>
        </w:rPr>
        <w:fldChar w:fldCharType="separate"/>
      </w:r>
      <w:r>
        <w:rPr>
          <w:rFonts w:hint="default" w:asciiTheme="minorHAnsi" w:hAnsiTheme="minorHAnsi" w:eastAsiaTheme="minorEastAsia" w:cstheme="minorBidi"/>
          <w:b w:val="0"/>
          <w:color w:val="00B0F0"/>
          <w:kern w:val="2"/>
          <w:sz w:val="24"/>
          <w:szCs w:val="24"/>
          <w:lang w:val="en-US" w:eastAsia="zh-CN" w:bidi="ar-SA"/>
        </w:rPr>
        <w:t>Virtualization/Sandbox Evasion</w:t>
      </w:r>
      <w:r>
        <w:rPr>
          <w:rFonts w:hint="default" w:asciiTheme="minorHAnsi" w:hAnsiTheme="minorHAnsi" w:eastAsiaTheme="minorEastAsia" w:cstheme="minorBidi"/>
          <w:b w:val="0"/>
          <w:color w:val="00B0F0"/>
          <w:kern w:val="2"/>
          <w:sz w:val="24"/>
          <w:szCs w:val="24"/>
          <w:lang w:val="en-US" w:eastAsia="zh-CN" w:bidi="ar-SA"/>
        </w:rPr>
        <w:fldChar w:fldCharType="end"/>
      </w:r>
      <w:r>
        <w:rPr>
          <w:rFonts w:hint="eastAsia" w:cstheme="minorBidi"/>
          <w:b w:val="0"/>
          <w:color w:val="FF0000"/>
          <w:kern w:val="2"/>
          <w:sz w:val="24"/>
          <w:szCs w:val="24"/>
          <w:lang w:val="en-US" w:eastAsia="zh-CN" w:bidi="ar-SA"/>
        </w:rPr>
        <w:t>)</w:t>
      </w:r>
      <w:r>
        <w:rPr>
          <w:rFonts w:hint="eastAsia" w:cstheme="minorBidi"/>
          <w:b w:val="0"/>
          <w:kern w:val="2"/>
          <w:sz w:val="24"/>
          <w:szCs w:val="24"/>
          <w:lang w:val="en-US" w:eastAsia="zh-CN" w:bidi="ar-SA"/>
        </w:rPr>
        <w:t>：对手可以采用各种手段来检测并避免虚拟化和分析环境。这可能包括根据检查指示虚拟机环境（VME）或沙箱的文件是否存在的结果来更改行为。</w:t>
      </w:r>
    </w:p>
    <w:p>
      <w:pPr>
        <w:ind w:firstLine="420" w:firstLineChars="0"/>
        <w:rPr>
          <w:rFonts w:hint="eastAsia" w:cstheme="minorBidi"/>
          <w:b w:val="0"/>
          <w:kern w:val="2"/>
          <w:sz w:val="24"/>
          <w:szCs w:val="24"/>
          <w:lang w:val="en-US" w:eastAsia="zh-CN" w:bidi="ar-SA"/>
        </w:rPr>
      </w:pPr>
      <w:bookmarkStart w:id="0" w:name="_GoBack"/>
      <w:bookmarkEnd w:id="0"/>
      <w:r>
        <w:rPr>
          <w:rFonts w:hint="eastAsia" w:cstheme="minorBidi"/>
          <w:b w:val="0"/>
          <w:color w:val="FF0000"/>
          <w:kern w:val="2"/>
          <w:sz w:val="24"/>
          <w:szCs w:val="24"/>
          <w:lang w:val="en-US" w:eastAsia="zh-CN" w:bidi="ar-SA"/>
        </w:rPr>
        <w:t>XSL脚本处理(</w:t>
      </w:r>
      <w:r>
        <w:rPr>
          <w:rFonts w:hint="default" w:cstheme="minorBidi"/>
          <w:b w:val="0"/>
          <w:color w:val="00B0F0"/>
          <w:kern w:val="2"/>
          <w:sz w:val="24"/>
          <w:szCs w:val="24"/>
          <w:lang w:val="en-US" w:eastAsia="zh-CN" w:bidi="ar-SA"/>
        </w:rPr>
        <w:fldChar w:fldCharType="begin"/>
      </w:r>
      <w:r>
        <w:rPr>
          <w:rFonts w:hint="default" w:cstheme="minorBidi"/>
          <w:b w:val="0"/>
          <w:color w:val="00B0F0"/>
          <w:kern w:val="2"/>
          <w:sz w:val="24"/>
          <w:szCs w:val="24"/>
          <w:lang w:val="en-US" w:eastAsia="zh-CN" w:bidi="ar-SA"/>
        </w:rPr>
        <w:instrText xml:space="preserve"> HYPERLINK "https://attack.mitre.org/techniques/T1220" </w:instrText>
      </w:r>
      <w:r>
        <w:rPr>
          <w:rFonts w:hint="default" w:cstheme="minorBidi"/>
          <w:b w:val="0"/>
          <w:color w:val="00B0F0"/>
          <w:kern w:val="2"/>
          <w:sz w:val="24"/>
          <w:szCs w:val="24"/>
          <w:lang w:val="en-US" w:eastAsia="zh-CN" w:bidi="ar-SA"/>
        </w:rPr>
        <w:fldChar w:fldCharType="separate"/>
      </w:r>
      <w:r>
        <w:rPr>
          <w:rFonts w:hint="default" w:cstheme="minorBidi"/>
          <w:b w:val="0"/>
          <w:color w:val="00B0F0"/>
          <w:kern w:val="2"/>
          <w:sz w:val="24"/>
          <w:szCs w:val="24"/>
          <w:lang w:val="en-US" w:eastAsia="zh-CN" w:bidi="ar-SA"/>
        </w:rPr>
        <w:t>XSL Script Processing</w:t>
      </w:r>
      <w:r>
        <w:rPr>
          <w:rFonts w:hint="default" w:cstheme="minorBidi"/>
          <w:b w:val="0"/>
          <w:color w:val="00B0F0"/>
          <w:kern w:val="2"/>
          <w:sz w:val="24"/>
          <w:szCs w:val="24"/>
          <w:lang w:val="en-US" w:eastAsia="zh-CN" w:bidi="ar-SA"/>
        </w:rPr>
        <w:fldChar w:fldCharType="end"/>
      </w:r>
      <w:r>
        <w:rPr>
          <w:rFonts w:hint="eastAsia" w:cstheme="minorBidi"/>
          <w:b w:val="0"/>
          <w:color w:val="FF0000"/>
          <w:kern w:val="2"/>
          <w:sz w:val="24"/>
          <w:szCs w:val="24"/>
          <w:lang w:val="en-US" w:eastAsia="zh-CN" w:bidi="ar-SA"/>
        </w:rPr>
        <w:t>)</w:t>
      </w:r>
      <w:r>
        <w:rPr>
          <w:rFonts w:hint="eastAsia" w:cstheme="minorBidi"/>
          <w:b w:val="0"/>
          <w:kern w:val="2"/>
          <w:sz w:val="24"/>
          <w:szCs w:val="24"/>
          <w:lang w:val="en-US" w:eastAsia="zh-CN" w:bidi="ar-SA"/>
        </w:rPr>
        <w:t>：攻击者可以通过将脚本嵌入XSL文件中来绕过应用程序控制并模糊代码的执行。可扩展样式表语言（XSL）文件通常用于描述XML文件中数据的处理和呈现。为了支持复杂的操作，XSL标准包括对各种语言的嵌入式脚本的支持。</w:t>
      </w:r>
    </w:p>
    <w:p>
      <w:pPr>
        <w:ind w:firstLine="420" w:firstLineChars="0"/>
        <w:jc w:val="both"/>
        <w:rPr>
          <w:rFonts w:hint="default" w:cstheme="minorBidi"/>
          <w:b w:val="0"/>
          <w:color w:val="FF0000"/>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6EF8"/>
    <w:rsid w:val="0019459B"/>
    <w:rsid w:val="00224DEB"/>
    <w:rsid w:val="007902CB"/>
    <w:rsid w:val="007C3273"/>
    <w:rsid w:val="008F08A2"/>
    <w:rsid w:val="00933116"/>
    <w:rsid w:val="00A93B00"/>
    <w:rsid w:val="00B956AA"/>
    <w:rsid w:val="00BD76E5"/>
    <w:rsid w:val="00D16FBD"/>
    <w:rsid w:val="01143B48"/>
    <w:rsid w:val="012A1579"/>
    <w:rsid w:val="01475C0F"/>
    <w:rsid w:val="018352C7"/>
    <w:rsid w:val="019A1172"/>
    <w:rsid w:val="021E11D4"/>
    <w:rsid w:val="024368D6"/>
    <w:rsid w:val="025213A8"/>
    <w:rsid w:val="026203AB"/>
    <w:rsid w:val="029A513A"/>
    <w:rsid w:val="02B56660"/>
    <w:rsid w:val="02C45ACD"/>
    <w:rsid w:val="02CA2E6D"/>
    <w:rsid w:val="02EC14B4"/>
    <w:rsid w:val="0307738E"/>
    <w:rsid w:val="032F45BA"/>
    <w:rsid w:val="03386759"/>
    <w:rsid w:val="03417F22"/>
    <w:rsid w:val="035C25AF"/>
    <w:rsid w:val="04933362"/>
    <w:rsid w:val="04A649E4"/>
    <w:rsid w:val="04B02F1F"/>
    <w:rsid w:val="04B43AFC"/>
    <w:rsid w:val="04B46A44"/>
    <w:rsid w:val="04E34760"/>
    <w:rsid w:val="055E125D"/>
    <w:rsid w:val="056F2D0D"/>
    <w:rsid w:val="05BF1D4E"/>
    <w:rsid w:val="05DD254B"/>
    <w:rsid w:val="05EA20F9"/>
    <w:rsid w:val="06692FD9"/>
    <w:rsid w:val="06911B49"/>
    <w:rsid w:val="06AD5CD3"/>
    <w:rsid w:val="06BF5A78"/>
    <w:rsid w:val="06C61DCC"/>
    <w:rsid w:val="06E56003"/>
    <w:rsid w:val="06EA2B48"/>
    <w:rsid w:val="070B3E97"/>
    <w:rsid w:val="071E0E77"/>
    <w:rsid w:val="072B083C"/>
    <w:rsid w:val="073E468D"/>
    <w:rsid w:val="07574912"/>
    <w:rsid w:val="07606679"/>
    <w:rsid w:val="078A2F15"/>
    <w:rsid w:val="078C7029"/>
    <w:rsid w:val="079A3CC9"/>
    <w:rsid w:val="08017675"/>
    <w:rsid w:val="082E6637"/>
    <w:rsid w:val="08356B54"/>
    <w:rsid w:val="08660271"/>
    <w:rsid w:val="08BE4E28"/>
    <w:rsid w:val="08CD5392"/>
    <w:rsid w:val="092C2CF2"/>
    <w:rsid w:val="092D240D"/>
    <w:rsid w:val="099A3F17"/>
    <w:rsid w:val="09C96039"/>
    <w:rsid w:val="09E00AB9"/>
    <w:rsid w:val="0A1243E7"/>
    <w:rsid w:val="0A6C0F74"/>
    <w:rsid w:val="0A6E00C1"/>
    <w:rsid w:val="0A704CEF"/>
    <w:rsid w:val="0A74409E"/>
    <w:rsid w:val="0AA62B03"/>
    <w:rsid w:val="0B7660A3"/>
    <w:rsid w:val="0BB9743E"/>
    <w:rsid w:val="0C047976"/>
    <w:rsid w:val="0C9E4842"/>
    <w:rsid w:val="0CA446A6"/>
    <w:rsid w:val="0CC01D69"/>
    <w:rsid w:val="0D5C7AEA"/>
    <w:rsid w:val="0D776511"/>
    <w:rsid w:val="0DB76E68"/>
    <w:rsid w:val="0DC30C8C"/>
    <w:rsid w:val="0E812277"/>
    <w:rsid w:val="0EA71E50"/>
    <w:rsid w:val="0EC523B7"/>
    <w:rsid w:val="0ED161E8"/>
    <w:rsid w:val="0EEF68E3"/>
    <w:rsid w:val="0EF708C0"/>
    <w:rsid w:val="0F317D56"/>
    <w:rsid w:val="0F3F0C36"/>
    <w:rsid w:val="0F7866C8"/>
    <w:rsid w:val="0F955963"/>
    <w:rsid w:val="0F972478"/>
    <w:rsid w:val="0FBD567E"/>
    <w:rsid w:val="0FCA6ABB"/>
    <w:rsid w:val="0FE87423"/>
    <w:rsid w:val="10145523"/>
    <w:rsid w:val="106E0026"/>
    <w:rsid w:val="109E021D"/>
    <w:rsid w:val="10F0132C"/>
    <w:rsid w:val="11220DDB"/>
    <w:rsid w:val="1170525C"/>
    <w:rsid w:val="11A14AC5"/>
    <w:rsid w:val="11A54F61"/>
    <w:rsid w:val="11D2466E"/>
    <w:rsid w:val="11E61206"/>
    <w:rsid w:val="11F066AF"/>
    <w:rsid w:val="12423A6C"/>
    <w:rsid w:val="129D4197"/>
    <w:rsid w:val="12C70B3A"/>
    <w:rsid w:val="13006C1A"/>
    <w:rsid w:val="13945B3E"/>
    <w:rsid w:val="139B0A99"/>
    <w:rsid w:val="13B51314"/>
    <w:rsid w:val="13B63217"/>
    <w:rsid w:val="13C5070E"/>
    <w:rsid w:val="140B7B1B"/>
    <w:rsid w:val="1431414D"/>
    <w:rsid w:val="143E6C8F"/>
    <w:rsid w:val="14766251"/>
    <w:rsid w:val="14942629"/>
    <w:rsid w:val="14DE741E"/>
    <w:rsid w:val="14F72B02"/>
    <w:rsid w:val="158051E4"/>
    <w:rsid w:val="15BC36A5"/>
    <w:rsid w:val="1643692A"/>
    <w:rsid w:val="174D45DC"/>
    <w:rsid w:val="175E76EA"/>
    <w:rsid w:val="1769212B"/>
    <w:rsid w:val="17977C86"/>
    <w:rsid w:val="17AF4132"/>
    <w:rsid w:val="17D60695"/>
    <w:rsid w:val="180F530B"/>
    <w:rsid w:val="181F3598"/>
    <w:rsid w:val="182800D0"/>
    <w:rsid w:val="18342624"/>
    <w:rsid w:val="18430A1E"/>
    <w:rsid w:val="18555A23"/>
    <w:rsid w:val="18BC053A"/>
    <w:rsid w:val="193C65C0"/>
    <w:rsid w:val="194E7709"/>
    <w:rsid w:val="1967130A"/>
    <w:rsid w:val="19AB0D7D"/>
    <w:rsid w:val="19C86D6B"/>
    <w:rsid w:val="19F46B98"/>
    <w:rsid w:val="1A5360E0"/>
    <w:rsid w:val="1A744F43"/>
    <w:rsid w:val="1A9D57F0"/>
    <w:rsid w:val="1AB6505B"/>
    <w:rsid w:val="1AD624D7"/>
    <w:rsid w:val="1AD91FAF"/>
    <w:rsid w:val="1AF3015E"/>
    <w:rsid w:val="1B290F8B"/>
    <w:rsid w:val="1B4A1123"/>
    <w:rsid w:val="1B4A4CBA"/>
    <w:rsid w:val="1BA272AB"/>
    <w:rsid w:val="1BB93A68"/>
    <w:rsid w:val="1BCE729C"/>
    <w:rsid w:val="1BDF292E"/>
    <w:rsid w:val="1C14045F"/>
    <w:rsid w:val="1C252615"/>
    <w:rsid w:val="1C41347B"/>
    <w:rsid w:val="1C5506A5"/>
    <w:rsid w:val="1CAA3744"/>
    <w:rsid w:val="1CBA2A2C"/>
    <w:rsid w:val="1D2C5F4C"/>
    <w:rsid w:val="1D4762F6"/>
    <w:rsid w:val="1DAE670F"/>
    <w:rsid w:val="1DCA54E8"/>
    <w:rsid w:val="1DE873DB"/>
    <w:rsid w:val="1DF55199"/>
    <w:rsid w:val="1DFB0540"/>
    <w:rsid w:val="1E7D4F38"/>
    <w:rsid w:val="1EB7166D"/>
    <w:rsid w:val="1EC00F3B"/>
    <w:rsid w:val="1EE125B8"/>
    <w:rsid w:val="1EF53CDF"/>
    <w:rsid w:val="1F187372"/>
    <w:rsid w:val="1FE57837"/>
    <w:rsid w:val="1FE71584"/>
    <w:rsid w:val="1FEF4801"/>
    <w:rsid w:val="1FF552BC"/>
    <w:rsid w:val="202D3888"/>
    <w:rsid w:val="20330ADB"/>
    <w:rsid w:val="2034065D"/>
    <w:rsid w:val="204D62EB"/>
    <w:rsid w:val="205E72E1"/>
    <w:rsid w:val="207E26B3"/>
    <w:rsid w:val="20A00ED6"/>
    <w:rsid w:val="21740FAB"/>
    <w:rsid w:val="21ED7065"/>
    <w:rsid w:val="22C67D48"/>
    <w:rsid w:val="22CA4211"/>
    <w:rsid w:val="234B6560"/>
    <w:rsid w:val="237F15BB"/>
    <w:rsid w:val="23A07093"/>
    <w:rsid w:val="23D1362F"/>
    <w:rsid w:val="242A4B74"/>
    <w:rsid w:val="24971ADA"/>
    <w:rsid w:val="24CB56D4"/>
    <w:rsid w:val="24DE486B"/>
    <w:rsid w:val="24DF0B7B"/>
    <w:rsid w:val="24F1086E"/>
    <w:rsid w:val="251023AC"/>
    <w:rsid w:val="2551300B"/>
    <w:rsid w:val="255D278E"/>
    <w:rsid w:val="2566662B"/>
    <w:rsid w:val="258A5524"/>
    <w:rsid w:val="25907CED"/>
    <w:rsid w:val="25CA1F23"/>
    <w:rsid w:val="25E62F90"/>
    <w:rsid w:val="262E0225"/>
    <w:rsid w:val="264B7EC8"/>
    <w:rsid w:val="26BC4EF8"/>
    <w:rsid w:val="26E40F85"/>
    <w:rsid w:val="271B74BB"/>
    <w:rsid w:val="27274054"/>
    <w:rsid w:val="272A5896"/>
    <w:rsid w:val="272E7A57"/>
    <w:rsid w:val="27584CD6"/>
    <w:rsid w:val="27811D10"/>
    <w:rsid w:val="27B70A42"/>
    <w:rsid w:val="27FB5632"/>
    <w:rsid w:val="28001903"/>
    <w:rsid w:val="282557CE"/>
    <w:rsid w:val="282C0DB9"/>
    <w:rsid w:val="28325088"/>
    <w:rsid w:val="284E58AA"/>
    <w:rsid w:val="28590541"/>
    <w:rsid w:val="286C7103"/>
    <w:rsid w:val="28EB0585"/>
    <w:rsid w:val="295A6454"/>
    <w:rsid w:val="29954CC1"/>
    <w:rsid w:val="29A01546"/>
    <w:rsid w:val="29C85BD5"/>
    <w:rsid w:val="29DB3FFD"/>
    <w:rsid w:val="2A1C12A0"/>
    <w:rsid w:val="2A40524D"/>
    <w:rsid w:val="2A4157E4"/>
    <w:rsid w:val="2A4E7B79"/>
    <w:rsid w:val="2A6733A6"/>
    <w:rsid w:val="2A6E4696"/>
    <w:rsid w:val="2A8029F5"/>
    <w:rsid w:val="2AA54CBA"/>
    <w:rsid w:val="2ACA3525"/>
    <w:rsid w:val="2AD34DCE"/>
    <w:rsid w:val="2ADB53CF"/>
    <w:rsid w:val="2B0C5846"/>
    <w:rsid w:val="2B10117B"/>
    <w:rsid w:val="2B53195A"/>
    <w:rsid w:val="2B6046AE"/>
    <w:rsid w:val="2BF2156B"/>
    <w:rsid w:val="2C1634C9"/>
    <w:rsid w:val="2C34149E"/>
    <w:rsid w:val="2C617B93"/>
    <w:rsid w:val="2CA761A6"/>
    <w:rsid w:val="2CCD5C70"/>
    <w:rsid w:val="2D083714"/>
    <w:rsid w:val="2D0E1843"/>
    <w:rsid w:val="2D1A1E9D"/>
    <w:rsid w:val="2D243229"/>
    <w:rsid w:val="2D465DD7"/>
    <w:rsid w:val="2E6B2329"/>
    <w:rsid w:val="2F757ACE"/>
    <w:rsid w:val="2F831B14"/>
    <w:rsid w:val="2FC733B9"/>
    <w:rsid w:val="30095B5F"/>
    <w:rsid w:val="300D3174"/>
    <w:rsid w:val="302529C3"/>
    <w:rsid w:val="30372775"/>
    <w:rsid w:val="304D132B"/>
    <w:rsid w:val="305225C9"/>
    <w:rsid w:val="30693145"/>
    <w:rsid w:val="309D1B51"/>
    <w:rsid w:val="30B3461F"/>
    <w:rsid w:val="30D60A27"/>
    <w:rsid w:val="31EF5F57"/>
    <w:rsid w:val="32020767"/>
    <w:rsid w:val="32AA345D"/>
    <w:rsid w:val="335612AA"/>
    <w:rsid w:val="339D7A9C"/>
    <w:rsid w:val="33BA240B"/>
    <w:rsid w:val="33EC3AF3"/>
    <w:rsid w:val="3400242D"/>
    <w:rsid w:val="341C6E11"/>
    <w:rsid w:val="347C768B"/>
    <w:rsid w:val="349535AA"/>
    <w:rsid w:val="34A449A3"/>
    <w:rsid w:val="34C8639A"/>
    <w:rsid w:val="35111260"/>
    <w:rsid w:val="351F4D84"/>
    <w:rsid w:val="352F7E89"/>
    <w:rsid w:val="3534225C"/>
    <w:rsid w:val="354358BB"/>
    <w:rsid w:val="35460B79"/>
    <w:rsid w:val="356E215D"/>
    <w:rsid w:val="35A82D5B"/>
    <w:rsid w:val="35D021B8"/>
    <w:rsid w:val="35FF271B"/>
    <w:rsid w:val="360F63D3"/>
    <w:rsid w:val="364B222E"/>
    <w:rsid w:val="36714DA7"/>
    <w:rsid w:val="36767F0F"/>
    <w:rsid w:val="36A668C5"/>
    <w:rsid w:val="36B31E53"/>
    <w:rsid w:val="36CB472E"/>
    <w:rsid w:val="36D24BEC"/>
    <w:rsid w:val="36D458C6"/>
    <w:rsid w:val="36E34E8E"/>
    <w:rsid w:val="37A625B6"/>
    <w:rsid w:val="37AC543D"/>
    <w:rsid w:val="381024CB"/>
    <w:rsid w:val="385D0BCE"/>
    <w:rsid w:val="386C1FCB"/>
    <w:rsid w:val="388D3507"/>
    <w:rsid w:val="38AF37F2"/>
    <w:rsid w:val="38B171B4"/>
    <w:rsid w:val="38D910CB"/>
    <w:rsid w:val="38E5695B"/>
    <w:rsid w:val="39086C00"/>
    <w:rsid w:val="39152A19"/>
    <w:rsid w:val="39351F1E"/>
    <w:rsid w:val="39AE6544"/>
    <w:rsid w:val="39BD0DDD"/>
    <w:rsid w:val="39DE28E0"/>
    <w:rsid w:val="3A1E16F1"/>
    <w:rsid w:val="3A3C6D15"/>
    <w:rsid w:val="3A9E58B4"/>
    <w:rsid w:val="3AAA0F3A"/>
    <w:rsid w:val="3AC57D81"/>
    <w:rsid w:val="3AE25D35"/>
    <w:rsid w:val="3AF64DEE"/>
    <w:rsid w:val="3B1428CD"/>
    <w:rsid w:val="3B2048EA"/>
    <w:rsid w:val="3B624C17"/>
    <w:rsid w:val="3B640AAD"/>
    <w:rsid w:val="3B6F3F07"/>
    <w:rsid w:val="3B8D29FE"/>
    <w:rsid w:val="3B9946A9"/>
    <w:rsid w:val="3BBF0421"/>
    <w:rsid w:val="3C0811B2"/>
    <w:rsid w:val="3C58162B"/>
    <w:rsid w:val="3C906CCC"/>
    <w:rsid w:val="3CF0683D"/>
    <w:rsid w:val="3D30515F"/>
    <w:rsid w:val="3D745E57"/>
    <w:rsid w:val="3D802B57"/>
    <w:rsid w:val="3D8E258D"/>
    <w:rsid w:val="3DB036C1"/>
    <w:rsid w:val="3DBE08AE"/>
    <w:rsid w:val="3DBF1DA6"/>
    <w:rsid w:val="3DE02DA8"/>
    <w:rsid w:val="3E076C5D"/>
    <w:rsid w:val="3E495B23"/>
    <w:rsid w:val="3E8C25A1"/>
    <w:rsid w:val="3EA3771D"/>
    <w:rsid w:val="3EE739F4"/>
    <w:rsid w:val="3F0275E0"/>
    <w:rsid w:val="3F745413"/>
    <w:rsid w:val="3FFA4A69"/>
    <w:rsid w:val="40024EEE"/>
    <w:rsid w:val="40194674"/>
    <w:rsid w:val="40201C4B"/>
    <w:rsid w:val="4058448F"/>
    <w:rsid w:val="40BD4F64"/>
    <w:rsid w:val="40BF3FE6"/>
    <w:rsid w:val="40D818D0"/>
    <w:rsid w:val="4116010A"/>
    <w:rsid w:val="411F2DA5"/>
    <w:rsid w:val="415827B4"/>
    <w:rsid w:val="418639FA"/>
    <w:rsid w:val="41F72665"/>
    <w:rsid w:val="41FA3F67"/>
    <w:rsid w:val="420412A8"/>
    <w:rsid w:val="421F7AC8"/>
    <w:rsid w:val="424F5B3A"/>
    <w:rsid w:val="42583EDC"/>
    <w:rsid w:val="42C228C2"/>
    <w:rsid w:val="42D1462E"/>
    <w:rsid w:val="434469F8"/>
    <w:rsid w:val="43D74B4F"/>
    <w:rsid w:val="43DD301E"/>
    <w:rsid w:val="43E51CC3"/>
    <w:rsid w:val="44176475"/>
    <w:rsid w:val="441C22F8"/>
    <w:rsid w:val="4430540E"/>
    <w:rsid w:val="4452124F"/>
    <w:rsid w:val="44B37CD5"/>
    <w:rsid w:val="44B8231A"/>
    <w:rsid w:val="44D61902"/>
    <w:rsid w:val="45327CB8"/>
    <w:rsid w:val="45463476"/>
    <w:rsid w:val="455E2A6B"/>
    <w:rsid w:val="458F2EAA"/>
    <w:rsid w:val="45F86A78"/>
    <w:rsid w:val="464103F8"/>
    <w:rsid w:val="468D648C"/>
    <w:rsid w:val="46902A83"/>
    <w:rsid w:val="46CF0CE6"/>
    <w:rsid w:val="46D7208F"/>
    <w:rsid w:val="46DA7FA8"/>
    <w:rsid w:val="46DC24D4"/>
    <w:rsid w:val="46E864DC"/>
    <w:rsid w:val="47612646"/>
    <w:rsid w:val="47690F01"/>
    <w:rsid w:val="476F6D6F"/>
    <w:rsid w:val="47F4050E"/>
    <w:rsid w:val="47FC0BAD"/>
    <w:rsid w:val="48174834"/>
    <w:rsid w:val="4818301A"/>
    <w:rsid w:val="48AB2C49"/>
    <w:rsid w:val="48BB7826"/>
    <w:rsid w:val="48E374A2"/>
    <w:rsid w:val="490C4874"/>
    <w:rsid w:val="491C59DC"/>
    <w:rsid w:val="49605B96"/>
    <w:rsid w:val="49A46B3C"/>
    <w:rsid w:val="49B81353"/>
    <w:rsid w:val="49F252FF"/>
    <w:rsid w:val="49FD5EB2"/>
    <w:rsid w:val="4A2576F9"/>
    <w:rsid w:val="4A675681"/>
    <w:rsid w:val="4AB43266"/>
    <w:rsid w:val="4AE219E0"/>
    <w:rsid w:val="4B096132"/>
    <w:rsid w:val="4B2C26F7"/>
    <w:rsid w:val="4B344501"/>
    <w:rsid w:val="4B7D2952"/>
    <w:rsid w:val="4B927081"/>
    <w:rsid w:val="4BDB4E5C"/>
    <w:rsid w:val="4C3E1144"/>
    <w:rsid w:val="4C55122D"/>
    <w:rsid w:val="4C5843EE"/>
    <w:rsid w:val="4C896751"/>
    <w:rsid w:val="4CB73766"/>
    <w:rsid w:val="4D2D4540"/>
    <w:rsid w:val="4D36452D"/>
    <w:rsid w:val="4E64206A"/>
    <w:rsid w:val="4EA00047"/>
    <w:rsid w:val="4EF244DD"/>
    <w:rsid w:val="4F482E62"/>
    <w:rsid w:val="4F4B45CD"/>
    <w:rsid w:val="4F7815C1"/>
    <w:rsid w:val="4F941460"/>
    <w:rsid w:val="4F950958"/>
    <w:rsid w:val="4FB43A38"/>
    <w:rsid w:val="50044B8D"/>
    <w:rsid w:val="508A41C6"/>
    <w:rsid w:val="509B273F"/>
    <w:rsid w:val="510D1DE7"/>
    <w:rsid w:val="51195904"/>
    <w:rsid w:val="512D66F6"/>
    <w:rsid w:val="51433135"/>
    <w:rsid w:val="51525FB2"/>
    <w:rsid w:val="515F4B8A"/>
    <w:rsid w:val="517032C6"/>
    <w:rsid w:val="51785BD0"/>
    <w:rsid w:val="517D67B6"/>
    <w:rsid w:val="52214310"/>
    <w:rsid w:val="52571624"/>
    <w:rsid w:val="52E3431D"/>
    <w:rsid w:val="52F6552F"/>
    <w:rsid w:val="530E4F49"/>
    <w:rsid w:val="53230F80"/>
    <w:rsid w:val="53297CA8"/>
    <w:rsid w:val="53346557"/>
    <w:rsid w:val="534F6BD5"/>
    <w:rsid w:val="53B330C8"/>
    <w:rsid w:val="53EA708D"/>
    <w:rsid w:val="53EF7981"/>
    <w:rsid w:val="54126801"/>
    <w:rsid w:val="5444577D"/>
    <w:rsid w:val="54895B25"/>
    <w:rsid w:val="549A0D6A"/>
    <w:rsid w:val="54B72D51"/>
    <w:rsid w:val="54EC63D1"/>
    <w:rsid w:val="555C4222"/>
    <w:rsid w:val="55723769"/>
    <w:rsid w:val="55B86141"/>
    <w:rsid w:val="563C6734"/>
    <w:rsid w:val="568018E1"/>
    <w:rsid w:val="56874996"/>
    <w:rsid w:val="569C118E"/>
    <w:rsid w:val="56A64810"/>
    <w:rsid w:val="56FA56E8"/>
    <w:rsid w:val="570C0F0F"/>
    <w:rsid w:val="5757723D"/>
    <w:rsid w:val="575A27D7"/>
    <w:rsid w:val="577157F3"/>
    <w:rsid w:val="57A1604B"/>
    <w:rsid w:val="57AE4AEF"/>
    <w:rsid w:val="57E769EF"/>
    <w:rsid w:val="57F0292C"/>
    <w:rsid w:val="57F24E8C"/>
    <w:rsid w:val="57F76DC6"/>
    <w:rsid w:val="582908E1"/>
    <w:rsid w:val="588E4EE3"/>
    <w:rsid w:val="58A230CF"/>
    <w:rsid w:val="58CE1B1D"/>
    <w:rsid w:val="58D63132"/>
    <w:rsid w:val="58EA5000"/>
    <w:rsid w:val="593048D4"/>
    <w:rsid w:val="594B2D1E"/>
    <w:rsid w:val="59892270"/>
    <w:rsid w:val="59A95B59"/>
    <w:rsid w:val="59B1776F"/>
    <w:rsid w:val="5A006EAF"/>
    <w:rsid w:val="5A513BB3"/>
    <w:rsid w:val="5A666058"/>
    <w:rsid w:val="5AD10EE6"/>
    <w:rsid w:val="5AD970AD"/>
    <w:rsid w:val="5AF970F9"/>
    <w:rsid w:val="5B115959"/>
    <w:rsid w:val="5B8B0120"/>
    <w:rsid w:val="5BB02AE0"/>
    <w:rsid w:val="5C0E5FD2"/>
    <w:rsid w:val="5C301E6A"/>
    <w:rsid w:val="5C860562"/>
    <w:rsid w:val="5CBC7E8A"/>
    <w:rsid w:val="5D055BF4"/>
    <w:rsid w:val="5D0E7FF4"/>
    <w:rsid w:val="5DB207DD"/>
    <w:rsid w:val="5DB40C14"/>
    <w:rsid w:val="5E024785"/>
    <w:rsid w:val="5E062938"/>
    <w:rsid w:val="5E2E1152"/>
    <w:rsid w:val="5E342B2C"/>
    <w:rsid w:val="5E4B01B2"/>
    <w:rsid w:val="5E992CB5"/>
    <w:rsid w:val="5E9B6562"/>
    <w:rsid w:val="5EA138A3"/>
    <w:rsid w:val="5EA845D9"/>
    <w:rsid w:val="5EB21754"/>
    <w:rsid w:val="5EBA5283"/>
    <w:rsid w:val="5EBE7C28"/>
    <w:rsid w:val="5EDC696D"/>
    <w:rsid w:val="5EE33864"/>
    <w:rsid w:val="5EE465FD"/>
    <w:rsid w:val="5F2552E8"/>
    <w:rsid w:val="5F385526"/>
    <w:rsid w:val="600A1978"/>
    <w:rsid w:val="600D65CC"/>
    <w:rsid w:val="600D6E26"/>
    <w:rsid w:val="6023179F"/>
    <w:rsid w:val="6037555E"/>
    <w:rsid w:val="607F4934"/>
    <w:rsid w:val="6085524D"/>
    <w:rsid w:val="60AC39DE"/>
    <w:rsid w:val="60BE2D9A"/>
    <w:rsid w:val="611A6576"/>
    <w:rsid w:val="6137604F"/>
    <w:rsid w:val="616B4739"/>
    <w:rsid w:val="616C627B"/>
    <w:rsid w:val="618F0C70"/>
    <w:rsid w:val="61942079"/>
    <w:rsid w:val="61A23435"/>
    <w:rsid w:val="61C969D1"/>
    <w:rsid w:val="61E621B5"/>
    <w:rsid w:val="61E90EF0"/>
    <w:rsid w:val="61F22D80"/>
    <w:rsid w:val="62554699"/>
    <w:rsid w:val="62A271B4"/>
    <w:rsid w:val="62B8506A"/>
    <w:rsid w:val="62D01680"/>
    <w:rsid w:val="63145AF0"/>
    <w:rsid w:val="63185DEE"/>
    <w:rsid w:val="637F7E53"/>
    <w:rsid w:val="63AD3778"/>
    <w:rsid w:val="63C34AD0"/>
    <w:rsid w:val="63EE1C70"/>
    <w:rsid w:val="644362C4"/>
    <w:rsid w:val="645B7169"/>
    <w:rsid w:val="6483546B"/>
    <w:rsid w:val="64A85B7C"/>
    <w:rsid w:val="64AD2BB1"/>
    <w:rsid w:val="64D81156"/>
    <w:rsid w:val="64D8665A"/>
    <w:rsid w:val="655D487D"/>
    <w:rsid w:val="65624CA1"/>
    <w:rsid w:val="65A16EB5"/>
    <w:rsid w:val="65B66122"/>
    <w:rsid w:val="65BC6E88"/>
    <w:rsid w:val="65C50824"/>
    <w:rsid w:val="6642779D"/>
    <w:rsid w:val="66B03DA9"/>
    <w:rsid w:val="66C01A33"/>
    <w:rsid w:val="66D83252"/>
    <w:rsid w:val="671E4974"/>
    <w:rsid w:val="67275960"/>
    <w:rsid w:val="673B49B5"/>
    <w:rsid w:val="67CB7BF4"/>
    <w:rsid w:val="67DC0497"/>
    <w:rsid w:val="685E0329"/>
    <w:rsid w:val="68895E08"/>
    <w:rsid w:val="689D366F"/>
    <w:rsid w:val="68DC176E"/>
    <w:rsid w:val="69041C48"/>
    <w:rsid w:val="693A327E"/>
    <w:rsid w:val="693E516F"/>
    <w:rsid w:val="698B6F31"/>
    <w:rsid w:val="69C97B90"/>
    <w:rsid w:val="69DB7A92"/>
    <w:rsid w:val="6A0D7AD4"/>
    <w:rsid w:val="6A7367F1"/>
    <w:rsid w:val="6ADB12FC"/>
    <w:rsid w:val="6B8619B5"/>
    <w:rsid w:val="6BAE633C"/>
    <w:rsid w:val="6BB11119"/>
    <w:rsid w:val="6C196251"/>
    <w:rsid w:val="6C2C170B"/>
    <w:rsid w:val="6C732EC8"/>
    <w:rsid w:val="6C8B0A07"/>
    <w:rsid w:val="6C973EED"/>
    <w:rsid w:val="6CBC7421"/>
    <w:rsid w:val="6CCB1664"/>
    <w:rsid w:val="6CCB67D7"/>
    <w:rsid w:val="6CD3326B"/>
    <w:rsid w:val="6CEB62BB"/>
    <w:rsid w:val="6CFA1852"/>
    <w:rsid w:val="6D0B3388"/>
    <w:rsid w:val="6D1A6A90"/>
    <w:rsid w:val="6D230A07"/>
    <w:rsid w:val="6D8511CB"/>
    <w:rsid w:val="6DC72CAA"/>
    <w:rsid w:val="6DDA3060"/>
    <w:rsid w:val="6DDD2D42"/>
    <w:rsid w:val="6E1E2095"/>
    <w:rsid w:val="6E246016"/>
    <w:rsid w:val="6E8E57BC"/>
    <w:rsid w:val="6E9A5B5F"/>
    <w:rsid w:val="6EA81171"/>
    <w:rsid w:val="6EAB4838"/>
    <w:rsid w:val="6EB0791B"/>
    <w:rsid w:val="6ECA57D2"/>
    <w:rsid w:val="6EDC1253"/>
    <w:rsid w:val="6F09347A"/>
    <w:rsid w:val="6F32414B"/>
    <w:rsid w:val="6F835BF2"/>
    <w:rsid w:val="6FE943FF"/>
    <w:rsid w:val="6FFD7725"/>
    <w:rsid w:val="7064751F"/>
    <w:rsid w:val="70C127F7"/>
    <w:rsid w:val="71212ABB"/>
    <w:rsid w:val="7134465A"/>
    <w:rsid w:val="71A952AA"/>
    <w:rsid w:val="71C1101E"/>
    <w:rsid w:val="71F0457E"/>
    <w:rsid w:val="71F57085"/>
    <w:rsid w:val="71FB16BE"/>
    <w:rsid w:val="726346D1"/>
    <w:rsid w:val="726D4DF3"/>
    <w:rsid w:val="72E536C6"/>
    <w:rsid w:val="734C0963"/>
    <w:rsid w:val="738A7F72"/>
    <w:rsid w:val="73AF052F"/>
    <w:rsid w:val="73D6369D"/>
    <w:rsid w:val="73DF2D6D"/>
    <w:rsid w:val="73E36A9D"/>
    <w:rsid w:val="74541AA6"/>
    <w:rsid w:val="7486242F"/>
    <w:rsid w:val="74B730D8"/>
    <w:rsid w:val="75090485"/>
    <w:rsid w:val="753E76C8"/>
    <w:rsid w:val="7545731B"/>
    <w:rsid w:val="754F6D7E"/>
    <w:rsid w:val="757005CC"/>
    <w:rsid w:val="759B7C85"/>
    <w:rsid w:val="75A94269"/>
    <w:rsid w:val="75AC70B7"/>
    <w:rsid w:val="75CE2DF4"/>
    <w:rsid w:val="75E859C8"/>
    <w:rsid w:val="76440C51"/>
    <w:rsid w:val="76784478"/>
    <w:rsid w:val="76C8392D"/>
    <w:rsid w:val="76D50CA1"/>
    <w:rsid w:val="77867019"/>
    <w:rsid w:val="77D810D6"/>
    <w:rsid w:val="77F94298"/>
    <w:rsid w:val="783516C6"/>
    <w:rsid w:val="78487417"/>
    <w:rsid w:val="786F42D7"/>
    <w:rsid w:val="787B5A28"/>
    <w:rsid w:val="789311AA"/>
    <w:rsid w:val="789D6EBB"/>
    <w:rsid w:val="78AE1F9E"/>
    <w:rsid w:val="792A7E55"/>
    <w:rsid w:val="792F1110"/>
    <w:rsid w:val="796A55AC"/>
    <w:rsid w:val="79E71EB8"/>
    <w:rsid w:val="7A4B7F76"/>
    <w:rsid w:val="7A56501A"/>
    <w:rsid w:val="7A614673"/>
    <w:rsid w:val="7AF83E62"/>
    <w:rsid w:val="7AFE1C90"/>
    <w:rsid w:val="7B2C6DC3"/>
    <w:rsid w:val="7BA60061"/>
    <w:rsid w:val="7BA62799"/>
    <w:rsid w:val="7BC1463F"/>
    <w:rsid w:val="7BD824D1"/>
    <w:rsid w:val="7C680F08"/>
    <w:rsid w:val="7C7711B5"/>
    <w:rsid w:val="7C990DD9"/>
    <w:rsid w:val="7CD30143"/>
    <w:rsid w:val="7D1C751B"/>
    <w:rsid w:val="7D895445"/>
    <w:rsid w:val="7DC916BF"/>
    <w:rsid w:val="7E58204B"/>
    <w:rsid w:val="7E6862ED"/>
    <w:rsid w:val="7EA33AEF"/>
    <w:rsid w:val="7EE906B7"/>
    <w:rsid w:val="7F172AA8"/>
    <w:rsid w:val="7F1A18B1"/>
    <w:rsid w:val="7F2C7D75"/>
    <w:rsid w:val="7F71472D"/>
    <w:rsid w:val="7F8261BE"/>
    <w:rsid w:val="7F9E5DF4"/>
    <w:rsid w:val="7FA174E0"/>
    <w:rsid w:val="7FF35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2020-09-23T11:52:00Z</dcterms:created>
  <dc:creator>Yuko</dc:creator>
  <cp:lastModifiedBy>不考上研不改微信名</cp:lastModifiedBy>
  <dcterms:modified xsi:type="dcterms:W3CDTF">2020-09-24T07:59:38Z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