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8EC96" w14:textId="77777777" w:rsidR="0080755B" w:rsidRPr="00F24D75" w:rsidRDefault="0080755B" w:rsidP="0080755B">
      <w:pPr>
        <w:pStyle w:val="Heading1"/>
        <w:rPr>
          <w:sz w:val="18"/>
        </w:rPr>
      </w:pPr>
      <w:r w:rsidRPr="00F24D75">
        <w:rPr>
          <w:sz w:val="18"/>
        </w:rPr>
        <w:t>InfraGard Technology Tool Kit Disclaimer Notice:</w:t>
      </w:r>
    </w:p>
    <w:p w14:paraId="6289192C" w14:textId="77777777" w:rsidR="0080755B" w:rsidRPr="00326090" w:rsidRDefault="0080755B" w:rsidP="0080755B">
      <w:pPr>
        <w:pStyle w:val="Heading1"/>
        <w:rPr>
          <w:b w:val="0"/>
          <w:sz w:val="18"/>
        </w:rPr>
      </w:pPr>
    </w:p>
    <w:p w14:paraId="40978F4A" w14:textId="77777777" w:rsidR="0080755B" w:rsidRPr="00326090" w:rsidRDefault="0080755B" w:rsidP="0080755B">
      <w:pPr>
        <w:pStyle w:val="Heading1"/>
        <w:rPr>
          <w:b w:val="0"/>
          <w:sz w:val="18"/>
        </w:rPr>
      </w:pPr>
      <w:r w:rsidRPr="00326090">
        <w:rPr>
          <w:b w:val="0"/>
          <w:sz w:val="18"/>
        </w:rPr>
        <w:t>Created by Deborah Watson, Technology Tool Kit Program Development Manager, InfraGard - Houston Chapter</w:t>
      </w:r>
      <w:r>
        <w:rPr>
          <w:b w:val="0"/>
          <w:sz w:val="18"/>
        </w:rPr>
        <w:t xml:space="preserve">; adapted from content created by </w:t>
      </w:r>
      <w:r w:rsidRPr="00F00717">
        <w:rPr>
          <w:b w:val="0"/>
          <w:sz w:val="18"/>
        </w:rPr>
        <w:t>Dave Armstrong</w:t>
      </w:r>
      <w:r>
        <w:rPr>
          <w:b w:val="0"/>
          <w:sz w:val="18"/>
        </w:rPr>
        <w:t xml:space="preserve">, </w:t>
      </w:r>
      <w:r w:rsidRPr="00F00717">
        <w:rPr>
          <w:b w:val="0"/>
          <w:sz w:val="18"/>
        </w:rPr>
        <w:t>dave@bindshell.net</w:t>
      </w:r>
    </w:p>
    <w:p w14:paraId="1160EFB7" w14:textId="77777777" w:rsidR="0080755B" w:rsidRPr="00326090" w:rsidRDefault="0080755B" w:rsidP="0080755B">
      <w:pPr>
        <w:pStyle w:val="Heading1"/>
        <w:rPr>
          <w:b w:val="0"/>
          <w:sz w:val="18"/>
        </w:rPr>
      </w:pPr>
    </w:p>
    <w:p w14:paraId="4ED8ED30" w14:textId="77777777" w:rsidR="0080755B" w:rsidRPr="00326090" w:rsidRDefault="0080755B" w:rsidP="0080755B">
      <w:pPr>
        <w:pStyle w:val="Heading1"/>
        <w:rPr>
          <w:b w:val="0"/>
          <w:sz w:val="18"/>
        </w:rPr>
      </w:pPr>
      <w:r w:rsidRPr="00326090">
        <w:rPr>
          <w:b w:val="0"/>
          <w:sz w:val="18"/>
        </w:rPr>
        <w:t>IN NO EVENT SHALL INFRAGARD BE LIABLE TO ANY PARTY FOR DIRECT, INDIRECT, SPECIAL, INCIDENTAL, OR CONSEQUENTIAL DAMAGES, INCLUDING LOST PROFITS, ARISING OUT OF THE USE OF THIS SOFTWARE AND/OR DOCUMENTATION, EVEN IF INFRAGARD HAS BEEN ADVISED OF THE POSSIBILITY OF SUCH DAMAGE.</w:t>
      </w:r>
    </w:p>
    <w:p w14:paraId="73101CA2" w14:textId="77777777" w:rsidR="0080755B" w:rsidRPr="00326090" w:rsidRDefault="0080755B" w:rsidP="0080755B">
      <w:pPr>
        <w:pStyle w:val="Heading1"/>
        <w:rPr>
          <w:b w:val="0"/>
          <w:sz w:val="18"/>
        </w:rPr>
      </w:pPr>
    </w:p>
    <w:p w14:paraId="4C2756A8" w14:textId="77777777" w:rsidR="0080755B" w:rsidRDefault="0080755B" w:rsidP="0080755B">
      <w:pPr>
        <w:pStyle w:val="Heading1"/>
        <w:rPr>
          <w:b w:val="0"/>
          <w:sz w:val="18"/>
        </w:rPr>
      </w:pPr>
      <w:r w:rsidRPr="00326090">
        <w:rPr>
          <w:b w:val="0"/>
          <w:sz w:val="18"/>
        </w:rPr>
        <w:t>INFRAGARD SPECIFICALLY DISCLAIMS ANY WARRANTIES, INCLUDING, BUT NOT LIMITED TO, THE IMPLIED WARRANTIES OF MERCHANTABILITY AND FITNESS FOR A PARTICULAR PURPOSE. THE SOFTWARE AND/OR ACCOMPANYING DOCUMENTATION, IF ANY, PROVIDED HEREUNDER IS PROVIDED "AS IS". INFRAGARD HAS NO OBLIGATION TO PROVIDE MAINTENANCE, SUPPORT, UPDATES, ENHANCEMENTS, OR MODIFICATIONS.</w:t>
      </w:r>
    </w:p>
    <w:p w14:paraId="1C3442C6" w14:textId="77777777" w:rsidR="0080755B" w:rsidRPr="00326090" w:rsidRDefault="0080755B" w:rsidP="0080755B">
      <w:pPr>
        <w:pStyle w:val="Heading1"/>
        <w:rPr>
          <w:b w:val="0"/>
          <w:sz w:val="18"/>
        </w:rPr>
      </w:pPr>
    </w:p>
    <w:p w14:paraId="1BF2744F" w14:textId="7D59C27A" w:rsidR="0080755B" w:rsidRPr="0080755B" w:rsidRDefault="007112BC" w:rsidP="0080755B">
      <w:pPr>
        <w:pStyle w:val="Heading1"/>
      </w:pPr>
      <w:r>
        <w:t>RFIDTool</w:t>
      </w:r>
    </w:p>
    <w:p w14:paraId="27EF606A" w14:textId="37DF11E2" w:rsidR="007112BC" w:rsidRPr="007112BC" w:rsidRDefault="007112BC" w:rsidP="007112BC">
      <w:pPr>
        <w:rPr>
          <w:color w:val="000000" w:themeColor="text1"/>
        </w:rPr>
      </w:pPr>
      <w:r>
        <w:rPr>
          <w:color w:val="000000" w:themeColor="text1"/>
        </w:rPr>
        <w:t xml:space="preserve">RFIDTool </w:t>
      </w:r>
      <w:r w:rsidRPr="007112BC">
        <w:rPr>
          <w:color w:val="000000" w:themeColor="text1"/>
        </w:rPr>
        <w:t xml:space="preserve">will aid in the assessment and auditing of </w:t>
      </w:r>
      <w:r>
        <w:rPr>
          <w:color w:val="000000" w:themeColor="text1"/>
        </w:rPr>
        <w:t>RFID solution</w:t>
      </w:r>
      <w:r w:rsidRPr="007112BC">
        <w:rPr>
          <w:color w:val="000000" w:themeColor="text1"/>
        </w:rPr>
        <w:t xml:space="preserve"> technology. It provides functionality to manipulate data stored on </w:t>
      </w:r>
      <w:hyperlink r:id="rId5" w:history="1">
        <w:r w:rsidRPr="007112BC">
          <w:rPr>
            <w:rStyle w:val="Hyperlink"/>
            <w:color w:val="000000" w:themeColor="text1"/>
          </w:rPr>
          <w:t>RFID</w:t>
        </w:r>
      </w:hyperlink>
      <w:r w:rsidRPr="007112BC">
        <w:rPr>
          <w:color w:val="000000" w:themeColor="text1"/>
        </w:rPr>
        <w:t xml:space="preserve"> tags, proximity cards, etc.</w:t>
      </w:r>
    </w:p>
    <w:p w14:paraId="6884EAB5" w14:textId="26300CCB" w:rsidR="007112BC" w:rsidRPr="007112BC" w:rsidRDefault="007112BC" w:rsidP="007112BC">
      <w:pPr>
        <w:rPr>
          <w:color w:val="000000" w:themeColor="text1"/>
        </w:rPr>
      </w:pPr>
      <w:r w:rsidRPr="007112BC">
        <w:rPr>
          <w:color w:val="000000" w:themeColor="text1"/>
        </w:rPr>
        <w:t>Developer</w:t>
      </w:r>
      <w:r>
        <w:rPr>
          <w:color w:val="000000" w:themeColor="text1"/>
        </w:rPr>
        <w:t xml:space="preserve">: </w:t>
      </w:r>
      <w:hyperlink r:id="rId6" w:history="1">
        <w:r w:rsidRPr="007112BC">
          <w:rPr>
            <w:rStyle w:val="Hyperlink"/>
            <w:color w:val="000000" w:themeColor="text1"/>
          </w:rPr>
          <w:t>Wade Alcorn</w:t>
        </w:r>
      </w:hyperlink>
    </w:p>
    <w:p w14:paraId="4E2D0C00" w14:textId="77777777" w:rsidR="007112BC" w:rsidRPr="007112BC" w:rsidRDefault="007112BC" w:rsidP="007112BC">
      <w:pPr>
        <w:rPr>
          <w:b/>
          <w:color w:val="000000" w:themeColor="text1"/>
        </w:rPr>
      </w:pPr>
      <w:r w:rsidRPr="007112BC">
        <w:rPr>
          <w:b/>
          <w:color w:val="000000" w:themeColor="text1"/>
        </w:rPr>
        <w:t>Features</w:t>
      </w:r>
    </w:p>
    <w:p w14:paraId="31324B92" w14:textId="2121BBB5" w:rsidR="007112BC" w:rsidRPr="007112BC" w:rsidRDefault="007112BC" w:rsidP="007112BC">
      <w:pPr>
        <w:rPr>
          <w:color w:val="000000" w:themeColor="text1"/>
        </w:rPr>
      </w:pPr>
      <w:r w:rsidRPr="007112BC">
        <w:rPr>
          <w:color w:val="000000" w:themeColor="text1"/>
        </w:rPr>
        <w:t xml:space="preserve">This program has been developed for Linux </w:t>
      </w:r>
      <w:r>
        <w:rPr>
          <w:color w:val="000000" w:themeColor="text1"/>
        </w:rPr>
        <w:t xml:space="preserve">and should work on BSD as well, though </w:t>
      </w:r>
      <w:r w:rsidRPr="007112BC">
        <w:rPr>
          <w:color w:val="000000" w:themeColor="text1"/>
        </w:rPr>
        <w:t xml:space="preserve">BSD has not been tested thoroughly. RFIDtool has been designed to perform atomic tasks on </w:t>
      </w:r>
      <w:hyperlink r:id="rId7" w:history="1">
        <w:r w:rsidRPr="007112BC">
          <w:rPr>
            <w:rStyle w:val="Hyperlink"/>
            <w:color w:val="000000" w:themeColor="text1"/>
          </w:rPr>
          <w:t>RFID</w:t>
        </w:r>
      </w:hyperlink>
      <w:r w:rsidRPr="007112BC">
        <w:rPr>
          <w:color w:val="000000" w:themeColor="text1"/>
        </w:rPr>
        <w:t xml:space="preserve"> tags. This focus allows for the tool to be easily incorporated into scripts to achieve more complex and useful tasks. One example is to load </w:t>
      </w:r>
      <w:hyperlink r:id="rId8" w:history="1">
        <w:r w:rsidRPr="007112BC">
          <w:rPr>
            <w:rStyle w:val="Hyperlink"/>
            <w:color w:val="000000" w:themeColor="text1"/>
          </w:rPr>
          <w:t>RFID</w:t>
        </w:r>
      </w:hyperlink>
      <w:r w:rsidRPr="007112BC">
        <w:rPr>
          <w:color w:val="000000" w:themeColor="text1"/>
        </w:rPr>
        <w:t xml:space="preserve"> tags with varying data depending up their storage size.</w:t>
      </w:r>
    </w:p>
    <w:p w14:paraId="7189E545" w14:textId="77777777" w:rsidR="007112BC" w:rsidRPr="007112BC" w:rsidRDefault="007112BC" w:rsidP="007112BC">
      <w:pPr>
        <w:rPr>
          <w:color w:val="000000" w:themeColor="text1"/>
        </w:rPr>
      </w:pPr>
      <w:r w:rsidRPr="007112BC">
        <w:rPr>
          <w:color w:val="000000" w:themeColor="text1"/>
        </w:rPr>
        <w:t xml:space="preserve">The following list describes the supported commands: </w:t>
      </w:r>
    </w:p>
    <w:p w14:paraId="522D81F9" w14:textId="77777777" w:rsidR="007112BC" w:rsidRPr="007112BC" w:rsidRDefault="007112BC" w:rsidP="007112BC">
      <w:pPr>
        <w:rPr>
          <w:b/>
        </w:rPr>
      </w:pPr>
      <w:r w:rsidRPr="007112BC">
        <w:rPr>
          <w:b/>
        </w:rPr>
        <w:t>Print</w:t>
      </w:r>
    </w:p>
    <w:p w14:paraId="36E01BAD" w14:textId="77777777" w:rsidR="007112BC" w:rsidRPr="007112BC" w:rsidRDefault="007112BC" w:rsidP="007112BC">
      <w:r w:rsidRPr="007112BC">
        <w:t xml:space="preserve">rfidtool will print the contents of the </w:t>
      </w:r>
      <w:hyperlink r:id="rId9" w:history="1">
        <w:r w:rsidRPr="007112BC">
          <w:rPr>
            <w:rStyle w:val="Hyperlink"/>
            <w:color w:val="000000" w:themeColor="text1"/>
          </w:rPr>
          <w:t>RFID</w:t>
        </w:r>
      </w:hyperlink>
      <w:r w:rsidRPr="007112BC">
        <w:rPr>
          <w:color w:val="000000" w:themeColor="text1"/>
        </w:rPr>
        <w:t xml:space="preserve"> </w:t>
      </w:r>
      <w:r w:rsidRPr="007112BC">
        <w:t>tag to stdout.</w:t>
      </w:r>
    </w:p>
    <w:p w14:paraId="4E929D1B" w14:textId="77777777" w:rsidR="007112BC" w:rsidRPr="007112BC" w:rsidRDefault="007112BC" w:rsidP="007112BC">
      <w:pPr>
        <w:rPr>
          <w:b/>
        </w:rPr>
      </w:pPr>
      <w:r w:rsidRPr="007112BC">
        <w:rPr>
          <w:b/>
        </w:rPr>
        <w:t>Wipe</w:t>
      </w:r>
    </w:p>
    <w:p w14:paraId="69A1E5CE" w14:textId="77777777" w:rsidR="007112BC" w:rsidRPr="007112BC" w:rsidRDefault="007112BC" w:rsidP="007112BC">
      <w:r w:rsidRPr="007112BC">
        <w:t xml:space="preserve">This feature will wipe the </w:t>
      </w:r>
      <w:hyperlink r:id="rId10" w:history="1">
        <w:r w:rsidRPr="007112BC">
          <w:rPr>
            <w:rStyle w:val="Hyperlink"/>
            <w:color w:val="000000" w:themeColor="text1"/>
          </w:rPr>
          <w:t>RFID</w:t>
        </w:r>
      </w:hyperlink>
      <w:r w:rsidRPr="007112BC">
        <w:rPr>
          <w:color w:val="000000" w:themeColor="text1"/>
        </w:rPr>
        <w:t xml:space="preserve"> </w:t>
      </w:r>
      <w:r w:rsidRPr="007112BC">
        <w:t xml:space="preserve">tag by writing 0x0s over storage space. This does not prevent the tag from being written in the future. </w:t>
      </w:r>
    </w:p>
    <w:p w14:paraId="02F9F73E" w14:textId="77777777" w:rsidR="007112BC" w:rsidRPr="007112BC" w:rsidRDefault="007112BC" w:rsidP="007112BC">
      <w:pPr>
        <w:rPr>
          <w:b/>
        </w:rPr>
      </w:pPr>
      <w:r w:rsidRPr="007112BC">
        <w:rPr>
          <w:b/>
        </w:rPr>
        <w:t>Save</w:t>
      </w:r>
    </w:p>
    <w:p w14:paraId="4A8EAC1C" w14:textId="77777777" w:rsidR="007112BC" w:rsidRPr="007112BC" w:rsidRDefault="007112BC" w:rsidP="007112BC">
      <w:r w:rsidRPr="007112BC">
        <w:t xml:space="preserve">The tags can be saved to filesystem. Using this feature will result in a binary file containing the contents of the </w:t>
      </w:r>
      <w:hyperlink r:id="rId11" w:history="1">
        <w:r w:rsidRPr="007112BC">
          <w:rPr>
            <w:rStyle w:val="Hyperlink"/>
            <w:color w:val="000000" w:themeColor="text1"/>
          </w:rPr>
          <w:t>RFID</w:t>
        </w:r>
      </w:hyperlink>
      <w:r w:rsidRPr="007112BC">
        <w:rPr>
          <w:color w:val="000000" w:themeColor="text1"/>
        </w:rPr>
        <w:t xml:space="preserve"> </w:t>
      </w:r>
      <w:r w:rsidRPr="007112BC">
        <w:t>tag.</w:t>
      </w:r>
    </w:p>
    <w:p w14:paraId="5E6D9CEB" w14:textId="77777777" w:rsidR="007112BC" w:rsidRPr="007112BC" w:rsidRDefault="007112BC" w:rsidP="007112BC">
      <w:pPr>
        <w:rPr>
          <w:b/>
        </w:rPr>
      </w:pPr>
      <w:r w:rsidRPr="007112BC">
        <w:rPr>
          <w:b/>
        </w:rPr>
        <w:t>Load</w:t>
      </w:r>
    </w:p>
    <w:p w14:paraId="2E29BFAF" w14:textId="77777777" w:rsidR="007112BC" w:rsidRPr="007112BC" w:rsidRDefault="007112BC" w:rsidP="007112BC">
      <w:r w:rsidRPr="007112BC">
        <w:t xml:space="preserve">The contents the specified file will be written to the </w:t>
      </w:r>
      <w:hyperlink r:id="rId12" w:history="1">
        <w:r w:rsidRPr="007112BC">
          <w:rPr>
            <w:rStyle w:val="Hyperlink"/>
            <w:color w:val="000000" w:themeColor="text1"/>
          </w:rPr>
          <w:t>RFID</w:t>
        </w:r>
      </w:hyperlink>
      <w:r w:rsidRPr="007112BC">
        <w:rPr>
          <w:color w:val="000000" w:themeColor="text1"/>
        </w:rPr>
        <w:t xml:space="preserve"> </w:t>
      </w:r>
      <w:r w:rsidRPr="007112BC">
        <w:t>tag.</w:t>
      </w:r>
    </w:p>
    <w:p w14:paraId="12AB6E06" w14:textId="77777777" w:rsidR="007112BC" w:rsidRPr="007112BC" w:rsidRDefault="007112BC" w:rsidP="007112BC">
      <w:pPr>
        <w:rPr>
          <w:b/>
        </w:rPr>
      </w:pPr>
      <w:r w:rsidRPr="007112BC">
        <w:rPr>
          <w:b/>
        </w:rPr>
        <w:t>Id</w:t>
      </w:r>
    </w:p>
    <w:p w14:paraId="55A8A0AA" w14:textId="77777777" w:rsidR="007112BC" w:rsidRPr="007112BC" w:rsidRDefault="007112BC" w:rsidP="007112BC">
      <w:r w:rsidRPr="007112BC">
        <w:t xml:space="preserve">rfidtool will print the id of the </w:t>
      </w:r>
      <w:hyperlink r:id="rId13" w:history="1">
        <w:r w:rsidRPr="007112BC">
          <w:rPr>
            <w:rStyle w:val="Hyperlink"/>
            <w:color w:val="000000" w:themeColor="text1"/>
          </w:rPr>
          <w:t>RFID</w:t>
        </w:r>
      </w:hyperlink>
      <w:r w:rsidRPr="007112BC">
        <w:rPr>
          <w:color w:val="000000" w:themeColor="text1"/>
        </w:rPr>
        <w:t xml:space="preserve"> </w:t>
      </w:r>
      <w:r w:rsidRPr="007112BC">
        <w:t>tag</w:t>
      </w:r>
    </w:p>
    <w:p w14:paraId="41287459" w14:textId="77777777" w:rsidR="007112BC" w:rsidRPr="007112BC" w:rsidRDefault="007112BC" w:rsidP="007112BC">
      <w:pPr>
        <w:rPr>
          <w:b/>
        </w:rPr>
      </w:pPr>
      <w:r w:rsidRPr="007112BC">
        <w:rPr>
          <w:b/>
        </w:rPr>
        <w:t>size</w:t>
      </w:r>
    </w:p>
    <w:p w14:paraId="480444F6" w14:textId="77777777" w:rsidR="007112BC" w:rsidRPr="007112BC" w:rsidRDefault="007112BC" w:rsidP="007112BC">
      <w:r w:rsidRPr="007112BC">
        <w:t xml:space="preserve">This command will print the size (in bytes) that is readable or writeable on the </w:t>
      </w:r>
      <w:hyperlink r:id="rId14" w:history="1">
        <w:r w:rsidRPr="007112BC">
          <w:rPr>
            <w:rStyle w:val="Hyperlink"/>
            <w:color w:val="000000" w:themeColor="text1"/>
          </w:rPr>
          <w:t>RFID</w:t>
        </w:r>
      </w:hyperlink>
      <w:r w:rsidRPr="007112BC">
        <w:rPr>
          <w:color w:val="000000" w:themeColor="text1"/>
        </w:rPr>
        <w:t xml:space="preserve"> </w:t>
      </w:r>
      <w:r w:rsidRPr="007112BC">
        <w:t>tag.</w:t>
      </w:r>
    </w:p>
    <w:p w14:paraId="66D667E8" w14:textId="77777777" w:rsidR="007112BC" w:rsidRPr="007112BC" w:rsidRDefault="007112BC" w:rsidP="007112BC">
      <w:pPr>
        <w:rPr>
          <w:b/>
        </w:rPr>
      </w:pPr>
      <w:r w:rsidRPr="007112BC">
        <w:rPr>
          <w:b/>
        </w:rPr>
        <w:lastRenderedPageBreak/>
        <w:t>Usage</w:t>
      </w:r>
    </w:p>
    <w:p w14:paraId="4A5D279E" w14:textId="77777777" w:rsidR="007112BC" w:rsidRPr="007112BC" w:rsidRDefault="007112BC" w:rsidP="007112BC">
      <w:r w:rsidRPr="007112BC">
        <w:t>Syntax</w:t>
      </w:r>
    </w:p>
    <w:p w14:paraId="72C5A74C" w14:textId="77777777" w:rsidR="007112BC" w:rsidRPr="007112BC" w:rsidRDefault="007112BC" w:rsidP="007112BC">
      <w:r w:rsidRPr="007112BC">
        <w:t xml:space="preserve"> ./rfidtool &lt;tty&gt; command [filename] </w:t>
      </w:r>
    </w:p>
    <w:p w14:paraId="2FFF23BC" w14:textId="77777777" w:rsidR="007112BC" w:rsidRPr="007112BC" w:rsidRDefault="007112BC" w:rsidP="007112BC">
      <w:r w:rsidRPr="007112BC">
        <w:t>Example</w:t>
      </w:r>
    </w:p>
    <w:p w14:paraId="6A0AA12F" w14:textId="77777777" w:rsidR="007112BC" w:rsidRPr="007112BC" w:rsidRDefault="007112BC" w:rsidP="007112BC">
      <w:r w:rsidRPr="007112BC">
        <w:t xml:space="preserve"> ./rfidtool /dev/tts/0 print </w:t>
      </w:r>
    </w:p>
    <w:p w14:paraId="256A9B24" w14:textId="77777777" w:rsidR="007112BC" w:rsidRPr="007112BC" w:rsidRDefault="007112BC" w:rsidP="007112BC">
      <w:pPr>
        <w:rPr>
          <w:b/>
        </w:rPr>
      </w:pPr>
      <w:r w:rsidRPr="007112BC">
        <w:rPr>
          <w:b/>
        </w:rPr>
        <w:t>Hardware Support</w:t>
      </w:r>
    </w:p>
    <w:p w14:paraId="05CE69A8" w14:textId="77777777" w:rsidR="007112BC" w:rsidRPr="007112BC" w:rsidRDefault="007112BC" w:rsidP="007112BC">
      <w:r w:rsidRPr="007112BC">
        <w:t>ACGs PCMCIA/CF Multi-Tag Readers.</w:t>
      </w:r>
    </w:p>
    <w:p w14:paraId="2D316CD9" w14:textId="77777777" w:rsidR="007112BC" w:rsidRPr="007112BC" w:rsidRDefault="007112BC" w:rsidP="007112BC">
      <w:pPr>
        <w:rPr>
          <w:b/>
        </w:rPr>
      </w:pPr>
      <w:r w:rsidRPr="007112BC">
        <w:rPr>
          <w:b/>
        </w:rPr>
        <w:t>Download</w:t>
      </w:r>
    </w:p>
    <w:p w14:paraId="5FB62A12" w14:textId="3C24F650" w:rsidR="0080755B" w:rsidRPr="0080755B" w:rsidRDefault="007112BC" w:rsidP="007112BC">
      <w:pPr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t xml:space="preserve">A safe version of RFIDTool </w:t>
      </w:r>
      <w:r w:rsidRPr="0080755B">
        <w:t>can be obtained from</w:t>
      </w:r>
      <w:r>
        <w:t xml:space="preserve"> the InfraGard site at [</w:t>
      </w:r>
      <w:r w:rsidRPr="0080755B">
        <w:rPr>
          <w:b/>
          <w:i/>
        </w:rPr>
        <w:t>insert link here</w:t>
      </w:r>
      <w:r w:rsidRPr="0080755B">
        <w:rPr>
          <w:b/>
        </w:rPr>
        <w:t>]</w:t>
      </w:r>
      <w:r w:rsidRPr="0080755B">
        <w:t>:</w:t>
      </w:r>
      <w:r>
        <w:t xml:space="preserve">  </w:t>
      </w:r>
      <w:hyperlink r:id="rId15" w:history="1">
        <w:r>
          <w:rPr>
            <w:rStyle w:val="Hyperlink"/>
            <w:rFonts w:ascii="Trebuchet MS" w:hAnsi="Trebuchet MS"/>
            <w:sz w:val="20"/>
            <w:szCs w:val="20"/>
          </w:rPr>
          <w:t>rfidtool-v0.01.tar.bz2</w:t>
        </w:r>
      </w:hyperlink>
      <w:r>
        <w:rPr>
          <w:rFonts w:ascii="Trebuchet MS" w:hAnsi="Trebuchet MS"/>
          <w:color w:val="000000"/>
          <w:sz w:val="20"/>
          <w:szCs w:val="20"/>
        </w:rPr>
        <w:t xml:space="preserve"> (md5sum: de95d6855e2f29ed38e986602c9299e7)</w:t>
      </w:r>
    </w:p>
    <w:p w14:paraId="6A78EDB2" w14:textId="77777777" w:rsidR="00ED44C2" w:rsidRDefault="00ED44C2">
      <w:bookmarkStart w:id="0" w:name="_GoBack"/>
      <w:bookmarkEnd w:id="0"/>
    </w:p>
    <w:sectPr w:rsidR="00ED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04C8F"/>
    <w:multiLevelType w:val="multilevel"/>
    <w:tmpl w:val="AF3881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D1128F"/>
    <w:multiLevelType w:val="multilevel"/>
    <w:tmpl w:val="7676FE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5B"/>
    <w:rsid w:val="007112BC"/>
    <w:rsid w:val="0080755B"/>
    <w:rsid w:val="00DF1B93"/>
    <w:rsid w:val="00ED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6B54"/>
  <w15:chartTrackingRefBased/>
  <w15:docId w15:val="{958D4687-2BF8-4CEB-A45F-7EF486D2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755B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80755B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55B"/>
    <w:rPr>
      <w:rFonts w:ascii="Times New Roman" w:eastAsia="Times New Roman" w:hAnsi="Times New Roman" w:cs="Times New Roman"/>
      <w:b/>
      <w:bCs/>
      <w:kern w:val="3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755B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755B"/>
    <w:rPr>
      <w:strike w:val="0"/>
      <w:dstrike w:val="0"/>
      <w:color w:val="C0000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0755B"/>
    <w:pPr>
      <w:spacing w:after="75" w:line="240" w:lineRule="auto"/>
      <w:jc w:val="both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2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12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2BC"/>
    <w:pPr>
      <w:pBdr>
        <w:top w:val="dashed" w:sz="6" w:space="4" w:color="000000"/>
        <w:left w:val="dashed" w:sz="6" w:space="4" w:color="000000"/>
        <w:bottom w:val="dashed" w:sz="6" w:space="4" w:color="000000"/>
        <w:right w:val="dashed" w:sz="6" w:space="4" w:color="000000"/>
      </w:pBdr>
      <w:shd w:val="clear" w:color="auto" w:fill="C0C0C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75" w:line="240" w:lineRule="auto"/>
      <w:ind w:left="300" w:right="30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2BC"/>
    <w:rPr>
      <w:rFonts w:ascii="Courier New" w:eastAsia="Times New Roman" w:hAnsi="Courier New" w:cs="Courier New"/>
      <w:sz w:val="20"/>
      <w:szCs w:val="20"/>
      <w:shd w:val="clear" w:color="auto" w:fill="C0C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3947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5932">
          <w:marLeft w:val="0"/>
          <w:marRight w:val="0"/>
          <w:marTop w:val="0"/>
          <w:marBottom w:val="15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</w:divsChild>
    </w:div>
    <w:div w:id="651560763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0949">
          <w:marLeft w:val="0"/>
          <w:marRight w:val="0"/>
          <w:marTop w:val="0"/>
          <w:marBottom w:val="15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pedia.org/wiki/RFID" TargetMode="External"/><Relationship Id="rId13" Type="http://schemas.openxmlformats.org/officeDocument/2006/relationships/hyperlink" Target="http://www.wikipedia.org/wiki/RF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ikipedia.org/wiki/RFID" TargetMode="External"/><Relationship Id="rId12" Type="http://schemas.openxmlformats.org/officeDocument/2006/relationships/hyperlink" Target="http://www.wikipedia.org/wiki/RFI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wade@bindshell.net" TargetMode="External"/><Relationship Id="rId11" Type="http://schemas.openxmlformats.org/officeDocument/2006/relationships/hyperlink" Target="http://www.wikipedia.org/wiki/RFID" TargetMode="External"/><Relationship Id="rId5" Type="http://schemas.openxmlformats.org/officeDocument/2006/relationships/hyperlink" Target="http://www.wikipedia.org/wiki/RFID" TargetMode="External"/><Relationship Id="rId15" Type="http://schemas.openxmlformats.org/officeDocument/2006/relationships/hyperlink" Target="http://bindshell.net/tools/rfidtool/rfidtool-v0.01.tar.bz2" TargetMode="External"/><Relationship Id="rId10" Type="http://schemas.openxmlformats.org/officeDocument/2006/relationships/hyperlink" Target="http://www.wikipedia.org/wiki/RF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ikipedia.org/wiki/RFID" TargetMode="External"/><Relationship Id="rId14" Type="http://schemas.openxmlformats.org/officeDocument/2006/relationships/hyperlink" Target="http://www.wikipedia.org/wiki/RF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Accudata Systems, Inc.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Watson</dc:creator>
  <cp:keywords/>
  <dc:description/>
  <cp:lastModifiedBy>Deborah Watson</cp:lastModifiedBy>
  <cp:revision>3</cp:revision>
  <dcterms:created xsi:type="dcterms:W3CDTF">2014-05-25T22:29:00Z</dcterms:created>
  <dcterms:modified xsi:type="dcterms:W3CDTF">2014-05-25T22:35:00Z</dcterms:modified>
</cp:coreProperties>
</file>