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7AF" w:rsidRDefault="00D237AF" w:rsidP="00D237AF">
      <w:pPr>
        <w:rPr>
          <w:lang w:val="es-PE"/>
        </w:rPr>
      </w:pPr>
      <w:proofErr w:type="spellStart"/>
      <w:r w:rsidRPr="003D23AB">
        <w:rPr>
          <w:lang w:val="es-PE"/>
        </w:rPr>
        <w:t>size_t</w:t>
      </w:r>
      <w:proofErr w:type="spellEnd"/>
    </w:p>
    <w:p w:rsidR="00D237AF" w:rsidRDefault="00D237AF" w:rsidP="00D237AF">
      <w:pPr>
        <w:rPr>
          <w:lang w:val="es-PE"/>
        </w:rPr>
      </w:pPr>
      <w:r>
        <w:rPr>
          <w:lang w:val="es-PE"/>
        </w:rPr>
        <w:t>E</w:t>
      </w:r>
      <w:r w:rsidRPr="003D23AB">
        <w:rPr>
          <w:lang w:val="es-PE"/>
        </w:rPr>
        <w:t>s un tipo de dato no firmado utilizado para representar tamaños y conteos.</w:t>
      </w:r>
    </w:p>
    <w:p w:rsidR="00D237AF" w:rsidRPr="00D75C27" w:rsidRDefault="00D237AF" w:rsidP="00D237AF">
      <w:pPr>
        <w:rPr>
          <w:lang w:val="en-US"/>
        </w:rPr>
      </w:pPr>
      <w:r w:rsidRPr="00D75C27">
        <w:rPr>
          <w:lang w:val="en-US"/>
        </w:rPr>
        <w:t>“</w:t>
      </w:r>
      <w:proofErr w:type="spellStart"/>
      <w:r w:rsidRPr="00D75C27">
        <w:rPr>
          <w:lang w:val="en-US"/>
        </w:rPr>
        <w:t>text”.size</w:t>
      </w:r>
      <w:proofErr w:type="spellEnd"/>
      <w:r w:rsidRPr="00D75C27">
        <w:rPr>
          <w:lang w:val="en-US"/>
        </w:rPr>
        <w:t>()</w:t>
      </w:r>
      <w:r w:rsidR="00D75C27" w:rsidRPr="00D75C27">
        <w:rPr>
          <w:lang w:val="en-US"/>
        </w:rPr>
        <w:t xml:space="preserve"> o  “texto.lenght()</w:t>
      </w:r>
      <w:bookmarkStart w:id="0" w:name="_GoBack"/>
      <w:bookmarkEnd w:id="0"/>
    </w:p>
    <w:p w:rsidR="00D237AF" w:rsidRPr="00D237AF" w:rsidRDefault="00D237AF" w:rsidP="00D237AF">
      <w:pPr>
        <w:rPr>
          <w:lang w:val="es-PE"/>
        </w:rPr>
      </w:pPr>
      <w:r>
        <w:rPr>
          <w:lang w:val="es-PE"/>
        </w:rPr>
        <w:t>Cuenta los caracteres de una cadena de texto, siempre se le asigna a un valor</w:t>
      </w:r>
    </w:p>
    <w:p w:rsidR="00013ECA" w:rsidRPr="00D237AF" w:rsidRDefault="00013ECA" w:rsidP="00D237AF">
      <w:pPr>
        <w:jc w:val="center"/>
        <w:rPr>
          <w:color w:val="00B050"/>
          <w:sz w:val="96"/>
          <w:lang w:val="es-PE"/>
        </w:rPr>
      </w:pPr>
      <w:r w:rsidRPr="00D237AF">
        <w:rPr>
          <w:color w:val="00B050"/>
          <w:sz w:val="96"/>
          <w:lang w:val="es-PE"/>
        </w:rPr>
        <w:t>#</w:t>
      </w:r>
      <w:proofErr w:type="spellStart"/>
      <w:r w:rsidRPr="00D237AF">
        <w:rPr>
          <w:color w:val="00B050"/>
          <w:sz w:val="96"/>
          <w:lang w:val="es-PE"/>
        </w:rPr>
        <w:t>include</w:t>
      </w:r>
      <w:proofErr w:type="spellEnd"/>
      <w:r w:rsidRPr="00D237AF">
        <w:rPr>
          <w:color w:val="00B050"/>
          <w:sz w:val="96"/>
          <w:lang w:val="es-PE"/>
        </w:rPr>
        <w:t xml:space="preserve"> &lt;</w:t>
      </w:r>
      <w:proofErr w:type="spellStart"/>
      <w:r w:rsidRPr="00D237AF">
        <w:rPr>
          <w:color w:val="00B050"/>
          <w:sz w:val="96"/>
          <w:lang w:val="es-PE"/>
        </w:rPr>
        <w:t>cctype</w:t>
      </w:r>
      <w:proofErr w:type="spellEnd"/>
      <w:r w:rsidRPr="00D237AF">
        <w:rPr>
          <w:color w:val="00B050"/>
          <w:sz w:val="96"/>
          <w:lang w:val="es-PE"/>
        </w:rPr>
        <w:t>&gt;&gt;</w:t>
      </w:r>
    </w:p>
    <w:p w:rsidR="00013ECA" w:rsidRDefault="00013ECA">
      <w:pPr>
        <w:rPr>
          <w:lang w:val="es-PE"/>
        </w:rPr>
      </w:pPr>
      <w:r>
        <w:rPr>
          <w:lang w:val="es-PE"/>
        </w:rPr>
        <w:t xml:space="preserve">Brinda funciones para </w:t>
      </w:r>
      <w:proofErr w:type="spellStart"/>
      <w:r>
        <w:rPr>
          <w:lang w:val="es-PE"/>
        </w:rPr>
        <w:t>m</w:t>
      </w:r>
      <w:r w:rsidR="00D237AF">
        <w:rPr>
          <w:lang w:val="es-PE"/>
        </w:rPr>
        <w:t>z</w:t>
      </w:r>
      <w:r>
        <w:rPr>
          <w:lang w:val="es-PE"/>
        </w:rPr>
        <w:t>anipular</w:t>
      </w:r>
      <w:proofErr w:type="spellEnd"/>
      <w:r>
        <w:rPr>
          <w:lang w:val="es-PE"/>
        </w:rPr>
        <w:t xml:space="preserve"> y clasificar caracteres. E</w:t>
      </w:r>
      <w:r w:rsidRPr="00013ECA">
        <w:rPr>
          <w:lang w:val="es-PE"/>
        </w:rPr>
        <w:t>stas funciones se utilizan comúnmente para realizar operaciones como convertir caracteres a mayúsculas o minúsculas, verificar si un carácter es un dígito, espacio en blanco, letra, etc.</w:t>
      </w:r>
    </w:p>
    <w:p w:rsidR="00013ECA" w:rsidRDefault="00013ECA">
      <w:pPr>
        <w:rPr>
          <w:lang w:val="es-PE"/>
        </w:rPr>
      </w:pPr>
    </w:p>
    <w:p w:rsidR="00013ECA" w:rsidRPr="00D237AF" w:rsidRDefault="00013ECA" w:rsidP="00D237AF">
      <w:pPr>
        <w:pBdr>
          <w:top w:val="single" w:sz="4" w:space="1" w:color="auto"/>
        </w:pBdr>
        <w:rPr>
          <w:b/>
          <w:sz w:val="32"/>
          <w:lang w:val="es-PE"/>
        </w:rPr>
      </w:pPr>
      <w:proofErr w:type="spellStart"/>
      <w:proofErr w:type="gramStart"/>
      <w:r w:rsidRPr="00D237AF">
        <w:rPr>
          <w:b/>
          <w:sz w:val="32"/>
          <w:lang w:val="es-PE"/>
        </w:rPr>
        <w:t>isspace</w:t>
      </w:r>
      <w:proofErr w:type="spellEnd"/>
      <w:r w:rsidRPr="00D237AF">
        <w:rPr>
          <w:b/>
          <w:sz w:val="32"/>
          <w:lang w:val="es-PE"/>
        </w:rPr>
        <w:t>(</w:t>
      </w:r>
      <w:proofErr w:type="gramEnd"/>
      <w:r w:rsidRPr="00D237AF">
        <w:rPr>
          <w:b/>
          <w:sz w:val="32"/>
          <w:lang w:val="es-PE"/>
        </w:rPr>
        <w:t>int c)</w:t>
      </w:r>
    </w:p>
    <w:p w:rsidR="00D237AF" w:rsidRDefault="00013ECA" w:rsidP="00D237AF">
      <w:pPr>
        <w:rPr>
          <w:lang w:val="es-PE"/>
        </w:rPr>
      </w:pPr>
      <w:r w:rsidRPr="00013ECA">
        <w:rPr>
          <w:lang w:val="es-PE"/>
        </w:rPr>
        <w:t>Esta función verifica si el carácter pasado como argumento es un carácter de espacio en blanco. Los caracteres de espacio en blanco incluyen espacios (' '), tabulaciones ('\t'), saltos de línea ('\n'), etc.</w:t>
      </w:r>
      <w:r w:rsidR="00D237AF" w:rsidRPr="00D237AF">
        <w:rPr>
          <w:lang w:val="es-PE"/>
        </w:rPr>
        <w:t xml:space="preserve"> </w:t>
      </w:r>
    </w:p>
    <w:p w:rsidR="00D237AF" w:rsidRPr="00D237AF" w:rsidRDefault="00D237AF" w:rsidP="00D237AF">
      <w:pPr>
        <w:rPr>
          <w:lang w:val="en-US"/>
        </w:rPr>
      </w:pPr>
      <w:proofErr w:type="spellStart"/>
      <w:proofErr w:type="gramStart"/>
      <w:r w:rsidRPr="00D237AF">
        <w:rPr>
          <w:lang w:val="en-US"/>
        </w:rPr>
        <w:t>isspace</w:t>
      </w:r>
      <w:proofErr w:type="spellEnd"/>
      <w:r w:rsidRPr="00D237AF">
        <w:rPr>
          <w:lang w:val="en-US"/>
        </w:rPr>
        <w:t>(</w:t>
      </w:r>
      <w:proofErr w:type="gramEnd"/>
      <w:r w:rsidRPr="00D237AF">
        <w:rPr>
          <w:lang w:val="en-US"/>
        </w:rPr>
        <w:t xml:space="preserve">' ') </w:t>
      </w:r>
      <w:proofErr w:type="spellStart"/>
      <w:r w:rsidRPr="00D237AF">
        <w:rPr>
          <w:lang w:val="en-US"/>
        </w:rPr>
        <w:t>devuelve</w:t>
      </w:r>
      <w:proofErr w:type="spellEnd"/>
      <w:r w:rsidRPr="00D237AF">
        <w:rPr>
          <w:lang w:val="en-US"/>
        </w:rPr>
        <w:t xml:space="preserve"> true</w:t>
      </w:r>
    </w:p>
    <w:p w:rsidR="00D237AF" w:rsidRDefault="00D237AF" w:rsidP="00D237AF">
      <w:pPr>
        <w:rPr>
          <w:lang w:val="es-PE"/>
        </w:rPr>
      </w:pPr>
      <w:proofErr w:type="spellStart"/>
      <w:r w:rsidRPr="00013ECA">
        <w:rPr>
          <w:lang w:val="es-PE"/>
        </w:rPr>
        <w:t>isspace</w:t>
      </w:r>
      <w:proofErr w:type="spellEnd"/>
      <w:r w:rsidRPr="00013ECA">
        <w:rPr>
          <w:lang w:val="es-PE"/>
        </w:rPr>
        <w:t>('a') devuelve false.</w:t>
      </w:r>
    </w:p>
    <w:p w:rsidR="00013ECA" w:rsidRDefault="00D237AF" w:rsidP="00013ECA">
      <w:pPr>
        <w:rPr>
          <w:lang w:val="es-PE"/>
        </w:rPr>
      </w:pPr>
      <w:proofErr w:type="spellStart"/>
      <w:r>
        <w:rPr>
          <w:lang w:val="es-PE"/>
        </w:rPr>
        <w:t>Ej</w:t>
      </w:r>
      <w:proofErr w:type="spellEnd"/>
    </w:p>
    <w:p w:rsidR="00D237AF" w:rsidRPr="00D237AF" w:rsidRDefault="00D237AF" w:rsidP="00D237AF">
      <w:pPr>
        <w:rPr>
          <w:lang w:val="en-US"/>
        </w:rPr>
      </w:pPr>
      <w:r w:rsidRPr="00D237AF">
        <w:rPr>
          <w:lang w:val="en-US"/>
        </w:rPr>
        <w:t>if (</w:t>
      </w:r>
      <w:proofErr w:type="spellStart"/>
      <w:r w:rsidRPr="00D237AF">
        <w:rPr>
          <w:lang w:val="en-US"/>
        </w:rPr>
        <w:t>isspace</w:t>
      </w:r>
      <w:proofErr w:type="spellEnd"/>
      <w:r w:rsidRPr="00D237AF">
        <w:rPr>
          <w:lang w:val="en-US"/>
        </w:rPr>
        <w:t>(</w:t>
      </w:r>
      <w:proofErr w:type="spellStart"/>
      <w:r w:rsidRPr="00D237AF">
        <w:rPr>
          <w:lang w:val="en-US"/>
        </w:rPr>
        <w:t>str</w:t>
      </w:r>
      <w:proofErr w:type="spellEnd"/>
      <w:r w:rsidRPr="00D237AF">
        <w:rPr>
          <w:lang w:val="en-US"/>
        </w:rPr>
        <w:t>[</w:t>
      </w:r>
      <w:proofErr w:type="spellStart"/>
      <w:r w:rsidRPr="00D237AF">
        <w:rPr>
          <w:lang w:val="en-US"/>
        </w:rPr>
        <w:t>i</w:t>
      </w:r>
      <w:proofErr w:type="spellEnd"/>
      <w:r w:rsidRPr="00D237AF">
        <w:rPr>
          <w:lang w:val="en-US"/>
        </w:rPr>
        <w:t>])) {</w:t>
      </w:r>
    </w:p>
    <w:p w:rsidR="00D237AF" w:rsidRPr="00D237AF" w:rsidRDefault="00D237AF" w:rsidP="00D237AF">
      <w:pPr>
        <w:rPr>
          <w:lang w:val="en-US"/>
        </w:rPr>
      </w:pPr>
      <w:r w:rsidRPr="00D237AF">
        <w:rPr>
          <w:lang w:val="en-US"/>
        </w:rPr>
        <w:t xml:space="preserve">    </w:t>
      </w:r>
      <w:proofErr w:type="spellStart"/>
      <w:r w:rsidRPr="00D237AF">
        <w:rPr>
          <w:lang w:val="en-US"/>
        </w:rPr>
        <w:t>newWord</w:t>
      </w:r>
      <w:proofErr w:type="spellEnd"/>
      <w:r w:rsidRPr="00D237AF">
        <w:rPr>
          <w:lang w:val="en-US"/>
        </w:rPr>
        <w:t xml:space="preserve"> = true;</w:t>
      </w:r>
    </w:p>
    <w:p w:rsidR="00C63DF9" w:rsidRDefault="00D237AF" w:rsidP="00013ECA">
      <w:pPr>
        <w:rPr>
          <w:lang w:val="es-PE"/>
        </w:rPr>
      </w:pPr>
      <w:r w:rsidRPr="00D237AF">
        <w:rPr>
          <w:lang w:val="es-PE"/>
        </w:rPr>
        <w:t>}</w:t>
      </w:r>
    </w:p>
    <w:p w:rsidR="00C63DF9" w:rsidRPr="00D237AF" w:rsidRDefault="00D237AF" w:rsidP="00D237AF">
      <w:pPr>
        <w:pBdr>
          <w:top w:val="single" w:sz="4" w:space="1" w:color="auto"/>
        </w:pBdr>
        <w:rPr>
          <w:b/>
          <w:sz w:val="32"/>
          <w:lang w:val="es-PE"/>
        </w:rPr>
      </w:pPr>
      <w:proofErr w:type="spellStart"/>
      <w:proofErr w:type="gramStart"/>
      <w:r w:rsidRPr="00D237AF">
        <w:rPr>
          <w:b/>
          <w:sz w:val="32"/>
          <w:lang w:val="es-PE"/>
        </w:rPr>
        <w:t>toupper</w:t>
      </w:r>
      <w:proofErr w:type="spellEnd"/>
      <w:r w:rsidRPr="00D237AF">
        <w:rPr>
          <w:b/>
          <w:sz w:val="32"/>
          <w:lang w:val="es-PE"/>
        </w:rPr>
        <w:t>(</w:t>
      </w:r>
      <w:proofErr w:type="gramEnd"/>
      <w:r w:rsidRPr="00D237AF">
        <w:rPr>
          <w:b/>
          <w:sz w:val="32"/>
          <w:lang w:val="es-PE"/>
        </w:rPr>
        <w:t>int c)</w:t>
      </w:r>
    </w:p>
    <w:p w:rsidR="00C63DF9" w:rsidRPr="00C63DF9" w:rsidRDefault="00C63DF9" w:rsidP="00C63DF9">
      <w:pPr>
        <w:rPr>
          <w:lang w:val="es-PE"/>
        </w:rPr>
      </w:pPr>
      <w:r w:rsidRPr="00C63DF9">
        <w:rPr>
          <w:lang w:val="es-PE"/>
        </w:rPr>
        <w:t>Se usa para convertir la primera letra de cada nueva palabra a mayúscula.</w:t>
      </w:r>
    </w:p>
    <w:p w:rsidR="003D23AB" w:rsidRPr="00C63DF9" w:rsidRDefault="00C63DF9" w:rsidP="00013ECA">
      <w:pPr>
        <w:rPr>
          <w:lang w:val="en-US"/>
        </w:rPr>
      </w:pPr>
      <w:proofErr w:type="spellStart"/>
      <w:r w:rsidRPr="00C63DF9">
        <w:rPr>
          <w:lang w:val="en-US"/>
        </w:rPr>
        <w:t>Ej</w:t>
      </w:r>
      <w:proofErr w:type="spellEnd"/>
    </w:p>
    <w:p w:rsidR="00C63DF9" w:rsidRPr="00C63DF9" w:rsidRDefault="00C63DF9" w:rsidP="00C63DF9">
      <w:pPr>
        <w:rPr>
          <w:lang w:val="en-US"/>
        </w:rPr>
      </w:pPr>
      <w:r w:rsidRPr="00C63DF9">
        <w:rPr>
          <w:lang w:val="en-US"/>
        </w:rPr>
        <w:t>else if (</w:t>
      </w:r>
      <w:proofErr w:type="spellStart"/>
      <w:r w:rsidRPr="00C63DF9">
        <w:rPr>
          <w:lang w:val="en-US"/>
        </w:rPr>
        <w:t>newWord</w:t>
      </w:r>
      <w:proofErr w:type="spellEnd"/>
      <w:r w:rsidRPr="00C63DF9">
        <w:rPr>
          <w:lang w:val="en-US"/>
        </w:rPr>
        <w:t>) {</w:t>
      </w:r>
    </w:p>
    <w:p w:rsidR="00C63DF9" w:rsidRPr="00C63DF9" w:rsidRDefault="00C63DF9" w:rsidP="00C63DF9">
      <w:pPr>
        <w:rPr>
          <w:lang w:val="en-US"/>
        </w:rPr>
      </w:pPr>
      <w:r w:rsidRPr="00C63DF9">
        <w:rPr>
          <w:lang w:val="en-US"/>
        </w:rPr>
        <w:t xml:space="preserve">    </w:t>
      </w:r>
      <w:proofErr w:type="spellStart"/>
      <w:r w:rsidRPr="00C63DF9">
        <w:rPr>
          <w:lang w:val="en-US"/>
        </w:rPr>
        <w:t>str</w:t>
      </w:r>
      <w:proofErr w:type="spellEnd"/>
      <w:r w:rsidRPr="00C63DF9">
        <w:rPr>
          <w:lang w:val="en-US"/>
        </w:rPr>
        <w:t>[</w:t>
      </w:r>
      <w:proofErr w:type="spellStart"/>
      <w:r w:rsidRPr="00C63DF9">
        <w:rPr>
          <w:lang w:val="en-US"/>
        </w:rPr>
        <w:t>i</w:t>
      </w:r>
      <w:proofErr w:type="spellEnd"/>
      <w:r w:rsidRPr="00C63DF9">
        <w:rPr>
          <w:lang w:val="en-US"/>
        </w:rPr>
        <w:t xml:space="preserve">] = </w:t>
      </w:r>
      <w:proofErr w:type="spellStart"/>
      <w:r w:rsidRPr="00C63DF9">
        <w:rPr>
          <w:lang w:val="en-US"/>
        </w:rPr>
        <w:t>toupper</w:t>
      </w:r>
      <w:proofErr w:type="spellEnd"/>
      <w:r w:rsidRPr="00C63DF9">
        <w:rPr>
          <w:lang w:val="en-US"/>
        </w:rPr>
        <w:t>(</w:t>
      </w:r>
      <w:proofErr w:type="spellStart"/>
      <w:r w:rsidRPr="00C63DF9">
        <w:rPr>
          <w:lang w:val="en-US"/>
        </w:rPr>
        <w:t>str</w:t>
      </w:r>
      <w:proofErr w:type="spellEnd"/>
      <w:r w:rsidRPr="00C63DF9">
        <w:rPr>
          <w:lang w:val="en-US"/>
        </w:rPr>
        <w:t>[</w:t>
      </w:r>
      <w:proofErr w:type="spellStart"/>
      <w:r w:rsidRPr="00C63DF9">
        <w:rPr>
          <w:lang w:val="en-US"/>
        </w:rPr>
        <w:t>i</w:t>
      </w:r>
      <w:proofErr w:type="spellEnd"/>
      <w:r w:rsidRPr="00C63DF9">
        <w:rPr>
          <w:lang w:val="en-US"/>
        </w:rPr>
        <w:t>]);</w:t>
      </w:r>
    </w:p>
    <w:p w:rsidR="00C63DF9" w:rsidRPr="00C63DF9" w:rsidRDefault="00C63DF9" w:rsidP="00C63DF9">
      <w:pPr>
        <w:rPr>
          <w:lang w:val="es-PE"/>
        </w:rPr>
      </w:pPr>
      <w:r w:rsidRPr="00C63DF9">
        <w:rPr>
          <w:lang w:val="en-US"/>
        </w:rPr>
        <w:t xml:space="preserve">    </w:t>
      </w:r>
      <w:proofErr w:type="spellStart"/>
      <w:r w:rsidRPr="00C63DF9">
        <w:rPr>
          <w:lang w:val="es-PE"/>
        </w:rPr>
        <w:t>newWord</w:t>
      </w:r>
      <w:proofErr w:type="spellEnd"/>
      <w:r w:rsidRPr="00C63DF9">
        <w:rPr>
          <w:lang w:val="es-PE"/>
        </w:rPr>
        <w:t xml:space="preserve"> = false;</w:t>
      </w:r>
    </w:p>
    <w:p w:rsidR="00D237AF" w:rsidRDefault="00C63DF9" w:rsidP="00C63DF9">
      <w:pPr>
        <w:rPr>
          <w:lang w:val="es-PE"/>
        </w:rPr>
      </w:pPr>
      <w:r w:rsidRPr="00C63DF9">
        <w:rPr>
          <w:lang w:val="es-PE"/>
        </w:rPr>
        <w:t>}</w:t>
      </w:r>
    </w:p>
    <w:p w:rsidR="00D237AF" w:rsidRPr="00D237AF" w:rsidRDefault="00D237AF" w:rsidP="00D237AF">
      <w:pPr>
        <w:pBdr>
          <w:top w:val="single" w:sz="4" w:space="1" w:color="auto"/>
        </w:pBdr>
        <w:rPr>
          <w:b/>
          <w:sz w:val="32"/>
          <w:lang w:val="es-PE"/>
        </w:rPr>
      </w:pPr>
      <w:proofErr w:type="spellStart"/>
      <w:proofErr w:type="gramStart"/>
      <w:r w:rsidRPr="00D237AF">
        <w:rPr>
          <w:b/>
          <w:sz w:val="32"/>
          <w:lang w:val="es-PE"/>
        </w:rPr>
        <w:t>tolower</w:t>
      </w:r>
      <w:proofErr w:type="spellEnd"/>
      <w:r w:rsidRPr="00D237AF">
        <w:rPr>
          <w:b/>
          <w:sz w:val="32"/>
          <w:lang w:val="es-PE"/>
        </w:rPr>
        <w:t>(</w:t>
      </w:r>
      <w:proofErr w:type="gramEnd"/>
      <w:r w:rsidRPr="00D237AF">
        <w:rPr>
          <w:b/>
          <w:sz w:val="32"/>
          <w:lang w:val="es-PE"/>
        </w:rPr>
        <w:t>int c)</w:t>
      </w:r>
    </w:p>
    <w:p w:rsidR="00D237AF" w:rsidRPr="00D237AF" w:rsidRDefault="00D237AF" w:rsidP="00D237AF">
      <w:pPr>
        <w:rPr>
          <w:lang w:val="es-PE"/>
        </w:rPr>
      </w:pPr>
      <w:r w:rsidRPr="00D237AF">
        <w:rPr>
          <w:lang w:val="es-PE"/>
        </w:rPr>
        <w:t>Se usa para convertir las letras restantes de una palabra a minúsculas.</w:t>
      </w:r>
    </w:p>
    <w:p w:rsidR="00D237AF" w:rsidRPr="00D237AF" w:rsidRDefault="00D237AF" w:rsidP="00D237AF">
      <w:pPr>
        <w:rPr>
          <w:lang w:val="en-US"/>
        </w:rPr>
      </w:pPr>
      <w:r w:rsidRPr="00D237AF">
        <w:rPr>
          <w:lang w:val="en-US"/>
        </w:rPr>
        <w:t>else {</w:t>
      </w:r>
    </w:p>
    <w:p w:rsidR="00D237AF" w:rsidRPr="00D237AF" w:rsidRDefault="00D237AF" w:rsidP="00D237AF">
      <w:pPr>
        <w:rPr>
          <w:lang w:val="en-US"/>
        </w:rPr>
      </w:pPr>
      <w:r w:rsidRPr="00D237AF">
        <w:rPr>
          <w:lang w:val="en-US"/>
        </w:rPr>
        <w:lastRenderedPageBreak/>
        <w:t xml:space="preserve">    </w:t>
      </w:r>
      <w:proofErr w:type="spellStart"/>
      <w:r w:rsidRPr="00D237AF">
        <w:rPr>
          <w:lang w:val="en-US"/>
        </w:rPr>
        <w:t>str</w:t>
      </w:r>
      <w:proofErr w:type="spellEnd"/>
      <w:r w:rsidRPr="00D237AF">
        <w:rPr>
          <w:lang w:val="en-US"/>
        </w:rPr>
        <w:t>[</w:t>
      </w:r>
      <w:proofErr w:type="spellStart"/>
      <w:r w:rsidRPr="00D237AF">
        <w:rPr>
          <w:lang w:val="en-US"/>
        </w:rPr>
        <w:t>i</w:t>
      </w:r>
      <w:proofErr w:type="spellEnd"/>
      <w:r w:rsidRPr="00D237AF">
        <w:rPr>
          <w:lang w:val="en-US"/>
        </w:rPr>
        <w:t xml:space="preserve">] = </w:t>
      </w:r>
      <w:proofErr w:type="spellStart"/>
      <w:r w:rsidRPr="00D237AF">
        <w:rPr>
          <w:lang w:val="en-US"/>
        </w:rPr>
        <w:t>tolower</w:t>
      </w:r>
      <w:proofErr w:type="spellEnd"/>
      <w:r w:rsidRPr="00D237AF">
        <w:rPr>
          <w:lang w:val="en-US"/>
        </w:rPr>
        <w:t>(</w:t>
      </w:r>
      <w:proofErr w:type="spellStart"/>
      <w:r w:rsidRPr="00D237AF">
        <w:rPr>
          <w:lang w:val="en-US"/>
        </w:rPr>
        <w:t>str</w:t>
      </w:r>
      <w:proofErr w:type="spellEnd"/>
      <w:r w:rsidRPr="00D237AF">
        <w:rPr>
          <w:lang w:val="en-US"/>
        </w:rPr>
        <w:t>[</w:t>
      </w:r>
      <w:proofErr w:type="spellStart"/>
      <w:r w:rsidRPr="00D237AF">
        <w:rPr>
          <w:lang w:val="en-US"/>
        </w:rPr>
        <w:t>i</w:t>
      </w:r>
      <w:proofErr w:type="spellEnd"/>
      <w:r w:rsidRPr="00D237AF">
        <w:rPr>
          <w:lang w:val="en-US"/>
        </w:rPr>
        <w:t>]);</w:t>
      </w:r>
    </w:p>
    <w:p w:rsidR="00D237AF" w:rsidRDefault="00D237AF" w:rsidP="00D237AF">
      <w:pPr>
        <w:rPr>
          <w:lang w:val="es-PE"/>
        </w:rPr>
      </w:pPr>
      <w:r w:rsidRPr="00D237AF">
        <w:rPr>
          <w:lang w:val="es-PE"/>
        </w:rPr>
        <w:t>}</w:t>
      </w:r>
    </w:p>
    <w:p w:rsidR="00D237AF" w:rsidRDefault="00D237AF" w:rsidP="00D237AF">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r>
        <w:rPr>
          <w:lang w:val="es-PE"/>
        </w:rPr>
        <w:t>#</w:t>
      </w:r>
      <w:proofErr w:type="spellStart"/>
      <w:r>
        <w:rPr>
          <w:lang w:val="es-PE"/>
        </w:rPr>
        <w:t>include</w:t>
      </w:r>
      <w:proofErr w:type="spellEnd"/>
      <w:r>
        <w:rPr>
          <w:lang w:val="es-PE"/>
        </w:rPr>
        <w:t xml:space="preserve"> &lt;</w:t>
      </w:r>
      <w:proofErr w:type="spellStart"/>
      <w:r>
        <w:rPr>
          <w:lang w:val="es-PE"/>
        </w:rPr>
        <w:t>string</w:t>
      </w:r>
      <w:proofErr w:type="spellEnd"/>
      <w:r>
        <w:rPr>
          <w:lang w:val="es-PE"/>
        </w:rPr>
        <w:t>&gt;</w:t>
      </w:r>
    </w:p>
    <w:p w:rsidR="00C63DF9" w:rsidRPr="00C63DF9" w:rsidRDefault="00C63DF9" w:rsidP="00C63DF9">
      <w:pPr>
        <w:rPr>
          <w:lang w:val="es-PE"/>
        </w:rPr>
      </w:pPr>
      <w:r w:rsidRPr="00C63DF9">
        <w:rPr>
          <w:lang w:val="es-PE"/>
        </w:rPr>
        <w:t>La biblioteca &lt;</w:t>
      </w:r>
      <w:proofErr w:type="spellStart"/>
      <w:r w:rsidRPr="00C63DF9">
        <w:rPr>
          <w:lang w:val="es-PE"/>
        </w:rPr>
        <w:t>string</w:t>
      </w:r>
      <w:proofErr w:type="spellEnd"/>
      <w:r w:rsidRPr="00C63DF9">
        <w:rPr>
          <w:lang w:val="es-PE"/>
        </w:rPr>
        <w:t>&gt; en C++ proporciona soporte para trabajar con cadenas de caracteres de manera más conveniente y eficiente que las manipulaciones directas de arreglos de caracteres (</w:t>
      </w:r>
      <w:proofErr w:type="spellStart"/>
      <w:proofErr w:type="gramStart"/>
      <w:r w:rsidRPr="00C63DF9">
        <w:rPr>
          <w:lang w:val="es-PE"/>
        </w:rPr>
        <w:t>char</w:t>
      </w:r>
      <w:proofErr w:type="spellEnd"/>
      <w:r w:rsidRPr="00C63DF9">
        <w:rPr>
          <w:lang w:val="es-PE"/>
        </w:rPr>
        <w:t>[</w:t>
      </w:r>
      <w:proofErr w:type="gramEnd"/>
      <w:r w:rsidRPr="00C63DF9">
        <w:rPr>
          <w:lang w:val="es-PE"/>
        </w:rPr>
        <w:t>]). Esta biblioteca es esencial para la manipulación y gestión de cadenas de texto en programas C++ modernos. Aquí están algunos de los propósitos principales de la biblioteca &lt;</w:t>
      </w:r>
      <w:proofErr w:type="spellStart"/>
      <w:r w:rsidRPr="00C63DF9">
        <w:rPr>
          <w:lang w:val="es-PE"/>
        </w:rPr>
        <w:t>string</w:t>
      </w:r>
      <w:proofErr w:type="spellEnd"/>
      <w:r w:rsidRPr="00C63DF9">
        <w:rPr>
          <w:lang w:val="es-PE"/>
        </w:rPr>
        <w:t>&gt;:</w:t>
      </w:r>
    </w:p>
    <w:p w:rsidR="00C63DF9" w:rsidRDefault="00C63DF9" w:rsidP="00013ECA">
      <w:pPr>
        <w:rPr>
          <w:lang w:val="es-PE"/>
        </w:rPr>
      </w:pPr>
    </w:p>
    <w:p w:rsidR="00C63DF9" w:rsidRPr="00013ECA" w:rsidRDefault="00C63DF9" w:rsidP="00013ECA">
      <w:pPr>
        <w:rPr>
          <w:lang w:val="es-PE"/>
        </w:rPr>
      </w:pPr>
    </w:p>
    <w:sectPr w:rsidR="00C63DF9" w:rsidRPr="00013E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CA"/>
    <w:rsid w:val="00013ECA"/>
    <w:rsid w:val="003D23AB"/>
    <w:rsid w:val="00755A27"/>
    <w:rsid w:val="00B63B79"/>
    <w:rsid w:val="00C63DF9"/>
    <w:rsid w:val="00D237AF"/>
    <w:rsid w:val="00D34E9A"/>
    <w:rsid w:val="00D75C27"/>
    <w:rsid w:val="00D81C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2519"/>
  <w15:chartTrackingRefBased/>
  <w15:docId w15:val="{DBE5ADD6-65C0-4C35-B581-05EF190B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2311">
      <w:bodyDiv w:val="1"/>
      <w:marLeft w:val="0"/>
      <w:marRight w:val="0"/>
      <w:marTop w:val="0"/>
      <w:marBottom w:val="0"/>
      <w:divBdr>
        <w:top w:val="none" w:sz="0" w:space="0" w:color="auto"/>
        <w:left w:val="none" w:sz="0" w:space="0" w:color="auto"/>
        <w:bottom w:val="none" w:sz="0" w:space="0" w:color="auto"/>
        <w:right w:val="none" w:sz="0" w:space="0" w:color="auto"/>
      </w:divBdr>
    </w:div>
    <w:div w:id="1714036454">
      <w:bodyDiv w:val="1"/>
      <w:marLeft w:val="0"/>
      <w:marRight w:val="0"/>
      <w:marTop w:val="0"/>
      <w:marBottom w:val="0"/>
      <w:divBdr>
        <w:top w:val="none" w:sz="0" w:space="0" w:color="auto"/>
        <w:left w:val="none" w:sz="0" w:space="0" w:color="auto"/>
        <w:bottom w:val="none" w:sz="0" w:space="0" w:color="auto"/>
        <w:right w:val="none" w:sz="0" w:space="0" w:color="auto"/>
      </w:divBdr>
    </w:div>
    <w:div w:id="183803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229</Words>
  <Characters>1261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1</cp:revision>
  <dcterms:created xsi:type="dcterms:W3CDTF">2024-06-27T14:08:00Z</dcterms:created>
  <dcterms:modified xsi:type="dcterms:W3CDTF">2024-06-27T16:20:00Z</dcterms:modified>
</cp:coreProperties>
</file>