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anchor distT="0" distB="0" distL="0" distR="0" simplePos="false" relativeHeight="2" behindDoc="false" locked="false" layoutInCell="true" allowOverlap="true">
            <wp:simplePos x="0" y="0"/>
            <wp:positionH relativeFrom="page">
              <wp:posOffset>2935883</wp:posOffset>
            </wp:positionH>
            <wp:positionV relativeFrom="page">
              <wp:posOffset>935592</wp:posOffset>
            </wp:positionV>
            <wp:extent cx="2224887" cy="964117"/>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224887" cy="964117"/>
                    </a:xfrm>
                    <a:prstGeom prst="rect"/>
                  </pic:spPr>
                </pic:pic>
              </a:graphicData>
            </a:graphic>
          </wp:anchor>
        </w:drawing>
      </w:r>
    </w:p>
    <w:p>
      <w:pPr>
        <w:pStyle w:val="style0"/>
        <w:rPr/>
      </w:pPr>
      <w:r>
        <w:rPr>
          <w:lang w:val="en-US"/>
        </w:rPr>
        <w:t>La imagen muestra una sección de personalización para la vista de usuario, donde se solicita seleccionar una opción de sexo. El fondo es verde oscuro, manteniendo la temática de la aplicación. En el centro, se lee la frase: "Selecciona un sexo para personalizar tu vista".</w:t>
      </w:r>
    </w:p>
    <w:p>
      <w:pPr>
        <w:pStyle w:val="style0"/>
        <w:rPr/>
      </w:pPr>
      <w:r>
        <w:rPr>
          <w:lang w:val="en-US"/>
        </w:rPr>
        <w:t>Debajo de esta frase, hay tres opciones de selección en forma de botones de radio:</w:t>
      </w:r>
    </w:p>
    <w:p>
      <w:pPr>
        <w:pStyle w:val="style0"/>
        <w:rPr/>
      </w:pPr>
      <w:r>
        <w:rPr>
          <w:lang w:val="en-US"/>
        </w:rPr>
        <w:t>Masculino</w:t>
      </w:r>
    </w:p>
    <w:p>
      <w:pPr>
        <w:pStyle w:val="style0"/>
        <w:rPr/>
      </w:pPr>
      <w:r>
        <w:rPr>
          <w:lang w:val="en-US"/>
        </w:rPr>
        <w:t>Femenino</w:t>
      </w:r>
    </w:p>
    <w:p>
      <w:pPr>
        <w:pStyle w:val="style0"/>
        <w:rPr/>
      </w:pPr>
      <w:r>
        <w:rPr>
          <w:lang w:val="en-US"/>
        </w:rPr>
        <w:t>Otro</w:t>
      </w:r>
    </w:p>
    <w:p>
      <w:pPr>
        <w:pStyle w:val="style0"/>
        <w:rPr/>
      </w:pPr>
      <w:r>
        <w:rPr>
          <w:lang w:val="en-US"/>
        </w:rPr>
        <w:t>Esta adición permite que el usuario personalice su experiencia en la aplicación, probablemente para adaptar ciertos aspectos visuales o de contenido en función de su selección. Es una buena forma de hacer la interfaz más inclusiva y adaptada a cada usuario.</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104</Words>
  <Characters>534</Characters>
  <Application>WPS Office</Application>
  <Paragraphs>9</Paragraphs>
  <CharactersWithSpaces>632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2024-11-08T06:30:45Z</dcterms:created>
  <dc:creator>moto g24 power</dc:creator>
  <lastModifiedBy>moto g24 power</lastModifiedBy>
  <dcterms:modified xsi:type="dcterms:W3CDTF">2024-11-08T06:32:35Z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96b643fdad2c4f339cdba5546a7ddea8</vt:lpwstr>
  </property>
</Properties>
</file>