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2412260</wp:posOffset>
            </wp:positionH>
            <wp:positionV relativeFrom="page">
              <wp:posOffset>899037</wp:posOffset>
            </wp:positionV>
            <wp:extent cx="2971800" cy="2109152"/>
            <wp:effectExtent l="0" t="0" r="0" b="0"/>
            <wp:wrapTopAndBottom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1091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  <w:r>
        <w:rPr>
          <w:lang w:val="en-US"/>
        </w:rPr>
        <w:t>En la parte izquierda de la pantalla veo una sección donde el usuario puede gestionar su cuenta. Aquí se les solicita que ingresen su "Contraseña" actual en un campo de texto.</w:t>
      </w:r>
    </w:p>
    <w:p>
      <w:pPr>
        <w:pStyle w:val="style0"/>
        <w:rPr/>
      </w:pPr>
      <w:r>
        <w:rPr>
          <w:lang w:val="en-US"/>
        </w:rPr>
        <w:t>Debajo de eso, hay otro campo de texto donde pueden escribir un "Nuevo usuario". Esto les permite cambiar su nombre de usuario o identificador de cuenta.</w:t>
      </w:r>
    </w:p>
    <w:p>
      <w:pPr>
        <w:pStyle w:val="style0"/>
        <w:rPr/>
      </w:pPr>
      <w:r>
        <w:rPr>
          <w:lang w:val="en-US"/>
        </w:rPr>
        <w:t>Más abajo, hay dos botones:</w:t>
      </w:r>
    </w:p>
    <w:p>
      <w:pPr>
        <w:pStyle w:val="style0"/>
        <w:rPr/>
      </w:pPr>
      <w:r>
        <w:rPr>
          <w:lang w:val="en-US"/>
        </w:rPr>
        <w:t>- "Cambiar": Este botón les permitiría aplicar los cambios que hicieron en su nombre de usuario.</w:t>
      </w:r>
    </w:p>
    <w:p>
      <w:pPr>
        <w:pStyle w:val="style0"/>
        <w:rPr/>
      </w:pPr>
      <w:r>
        <w:rPr>
          <w:lang w:val="en-US"/>
        </w:rPr>
        <w:t>- "Regresar": Este botón les daría la opción de volver a la pantalla anterior sin aplicar los cambios.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96</Words>
  <Characters>462</Characters>
  <Application>WPS Office</Application>
  <Paragraphs>6</Paragraphs>
  <CharactersWithSpaces>553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2024-11-08T06:47:05Z</dcterms:created>
  <dc:creator>moto g24 power</dc:creator>
  <lastModifiedBy>moto g24 power</lastModifiedBy>
  <dcterms:modified xsi:type="dcterms:W3CDTF">2024-11-08T06:48:04Z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94770d3cb376429185ef39587f05ade3</vt:lpwstr>
  </property>
</Properties>
</file>