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6B9C2" w14:textId="77777777" w:rsidR="00415260" w:rsidRDefault="00415260" w:rsidP="00415260">
      <w:pPr>
        <w:jc w:val="center"/>
        <w:rPr>
          <w:b/>
          <w:bCs/>
        </w:rPr>
      </w:pPr>
      <w:r w:rsidRPr="00415260">
        <w:rPr>
          <w:b/>
          <w:bCs/>
        </w:rPr>
        <w:t>Integridad de Archivos: Un Pilar de la Ciberseguridad</w:t>
      </w:r>
    </w:p>
    <w:p w14:paraId="12BEF21B" w14:textId="77777777" w:rsidR="00415260" w:rsidRDefault="00415260" w:rsidP="00415260">
      <w:pPr>
        <w:jc w:val="center"/>
        <w:rPr>
          <w:b/>
          <w:bCs/>
        </w:rPr>
      </w:pPr>
    </w:p>
    <w:p w14:paraId="1A87BB0B" w14:textId="77777777" w:rsidR="00415260" w:rsidRPr="00415260" w:rsidRDefault="00415260" w:rsidP="00415260">
      <w:r w:rsidRPr="00415260">
        <w:rPr>
          <w:b/>
          <w:bCs/>
        </w:rPr>
        <w:t>Descripción:</w:t>
      </w:r>
    </w:p>
    <w:p w14:paraId="641F519C" w14:textId="77777777" w:rsidR="00415260" w:rsidRPr="00415260" w:rsidRDefault="00415260" w:rsidP="00415260">
      <w:pPr>
        <w:jc w:val="both"/>
      </w:pPr>
      <w:r w:rsidRPr="00415260">
        <w:t xml:space="preserve">La </w:t>
      </w:r>
      <w:r w:rsidRPr="00415260">
        <w:rPr>
          <w:b/>
          <w:bCs/>
        </w:rPr>
        <w:t>integridad de archivos</w:t>
      </w:r>
      <w:r w:rsidRPr="00415260">
        <w:t xml:space="preserve"> se refiere a la protección de los archivos contra alteraciones no autorizadas. Asegurar que los archivos no hayan sido modificados de manera inapropiada es crucial para mantener la confianza en la precisión y la fiabilidad de los datos. Mediante técnicas como el uso de sumas de verificación (hashes) y firmas digitales, se puede verificar la autenticidad de los archivos y detectar posibles manipulaciones, protegiendo así la integridad de la información crítica en sistemas informáticos.</w:t>
      </w:r>
    </w:p>
    <w:p w14:paraId="2DF46679" w14:textId="77777777" w:rsidR="00415260" w:rsidRPr="00415260" w:rsidRDefault="00415260" w:rsidP="00415260">
      <w:pPr>
        <w:jc w:val="center"/>
      </w:pPr>
    </w:p>
    <w:p w14:paraId="00801D83" w14:textId="77777777" w:rsidR="00415260" w:rsidRPr="00415260" w:rsidRDefault="00415260" w:rsidP="00415260">
      <w:r w:rsidRPr="00415260">
        <w:rPr>
          <w:b/>
          <w:bCs/>
        </w:rPr>
        <w:t>Métodos para Asegurar la Integridad de Archivos</w:t>
      </w:r>
    </w:p>
    <w:p w14:paraId="60ADF55D" w14:textId="77777777" w:rsidR="00415260" w:rsidRPr="00415260" w:rsidRDefault="00415260" w:rsidP="00415260">
      <w:r w:rsidRPr="00415260">
        <w:t>Para garantizar la integridad de los archivos, se utilizan diversos métodos y técnicas, tales como:</w:t>
      </w:r>
    </w:p>
    <w:p w14:paraId="0CAAD471" w14:textId="77777777" w:rsidR="00415260" w:rsidRPr="00415260" w:rsidRDefault="00415260" w:rsidP="00415260">
      <w:pPr>
        <w:numPr>
          <w:ilvl w:val="0"/>
          <w:numId w:val="1"/>
        </w:numPr>
      </w:pPr>
      <w:r w:rsidRPr="00415260">
        <w:rPr>
          <w:b/>
          <w:bCs/>
        </w:rPr>
        <w:t>Sumas de Verificación (Hashing):</w:t>
      </w:r>
      <w:r w:rsidRPr="00415260">
        <w:t xml:space="preserve"> Se generan valores únicos (hashes) para cada archivo mediante algoritmos como MD5, SHA-1 o SHA-256. Cualquier cambio en el archivo resulta en un hash diferente, permitiendo la detección de modificaciones.</w:t>
      </w:r>
    </w:p>
    <w:p w14:paraId="10A4BCDC" w14:textId="77777777" w:rsidR="00415260" w:rsidRPr="00415260" w:rsidRDefault="00415260" w:rsidP="00415260">
      <w:pPr>
        <w:numPr>
          <w:ilvl w:val="0"/>
          <w:numId w:val="1"/>
        </w:numPr>
      </w:pPr>
      <w:r w:rsidRPr="00415260">
        <w:rPr>
          <w:b/>
          <w:bCs/>
        </w:rPr>
        <w:t>Firmas Digitales:</w:t>
      </w:r>
      <w:r w:rsidRPr="00415260">
        <w:t xml:space="preserve"> Se aplican criptográficamente para verificar la autenticidad del origen y la integridad del archivo. Una firma digital asegura que el archivo proviene de una fuente confiable y que no ha sido alterado desde su creación.</w:t>
      </w:r>
    </w:p>
    <w:p w14:paraId="1AEDF42E" w14:textId="77777777" w:rsidR="00415260" w:rsidRPr="00415260" w:rsidRDefault="00415260" w:rsidP="00415260">
      <w:pPr>
        <w:numPr>
          <w:ilvl w:val="0"/>
          <w:numId w:val="1"/>
        </w:numPr>
      </w:pPr>
      <w:r w:rsidRPr="00415260">
        <w:rPr>
          <w:b/>
          <w:bCs/>
        </w:rPr>
        <w:t>Control de Acceso:</w:t>
      </w:r>
      <w:r w:rsidRPr="00415260">
        <w:t xml:space="preserve"> Implementar políticas estrictas sobre quién puede acceder y modificar los archivos. Esto incluye el uso de permisos adecuados y autenticación fuerte para proteger archivos críticos de cambios no autorizados.</w:t>
      </w:r>
    </w:p>
    <w:p w14:paraId="35BD3B4A" w14:textId="77777777" w:rsidR="00415260" w:rsidRPr="00415260" w:rsidRDefault="00415260" w:rsidP="00415260">
      <w:pPr>
        <w:numPr>
          <w:ilvl w:val="0"/>
          <w:numId w:val="1"/>
        </w:numPr>
      </w:pPr>
      <w:r w:rsidRPr="00415260">
        <w:rPr>
          <w:b/>
          <w:bCs/>
        </w:rPr>
        <w:t>Monitoreo y Auditoría:</w:t>
      </w:r>
      <w:r w:rsidRPr="00415260">
        <w:t xml:space="preserve"> Realizar un seguimiento constante de los archivos para detectar y registrar cualquier cambio. Esto incluye el uso de herramientas de monitoreo que alertan sobre modificaciones inesperadas.</w:t>
      </w:r>
    </w:p>
    <w:p w14:paraId="379850A9" w14:textId="77777777" w:rsidR="00415260" w:rsidRPr="00415260" w:rsidRDefault="00415260" w:rsidP="00415260">
      <w:r w:rsidRPr="00415260">
        <w:t>Estos métodos ayudan a prevenir y detectar posibles brechas de seguridad y a mantener la integridad y confiabilidad de los datos almacenados.</w:t>
      </w:r>
    </w:p>
    <w:p w14:paraId="0508373B" w14:textId="77777777" w:rsidR="009835AD" w:rsidRDefault="009835AD"/>
    <w:sectPr w:rsidR="009835AD" w:rsidSect="008E7E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E1F3D"/>
    <w:multiLevelType w:val="multilevel"/>
    <w:tmpl w:val="48C0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5408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4D"/>
    <w:rsid w:val="003B2F4D"/>
    <w:rsid w:val="00415260"/>
    <w:rsid w:val="008E7EDA"/>
    <w:rsid w:val="009835AD"/>
    <w:rsid w:val="00FF3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D3EA"/>
  <w15:chartTrackingRefBased/>
  <w15:docId w15:val="{A2572671-2334-4FDF-A09B-CC8BF9682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2024-08-20T16:08:00Z</dcterms:created>
  <dcterms:modified xsi:type="dcterms:W3CDTF">2024-08-20T16:09:00Z</dcterms:modified>
</cp:coreProperties>
</file>