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837" w:val="left" w:leader="none"/>
          <w:tab w:pos="2501" w:val="left" w:leader="none"/>
          <w:tab w:pos="3698" w:val="left" w:leader="none"/>
          <w:tab w:pos="5764" w:val="left" w:leader="none"/>
        </w:tabs>
        <w:spacing w:before="74"/>
        <w:ind w:left="102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,</w:t>
      </w:r>
      <w:r>
        <w:rPr>
          <w:u w:val="single"/>
        </w:rPr>
        <w:t> </w:t>
        <w:tab/>
      </w:r>
      <w:r>
        <w:rPr/>
        <w:t>de</w:t>
      </w:r>
      <w:r>
        <w:rPr>
          <w:u w:val="single"/>
        </w:rPr>
        <w:t> </w:t>
        <w:tab/>
      </w:r>
      <w:r>
        <w:rPr/>
        <w:t>de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3"/>
        <w:ind w:left="102"/>
      </w:pPr>
      <w:r>
        <w:rPr/>
        <w:t>Doctora</w:t>
      </w:r>
    </w:p>
    <w:p>
      <w:pPr>
        <w:pStyle w:val="Heading1"/>
      </w:pPr>
      <w:r>
        <w:rPr/>
        <w:t>KELLY JOHANNA LEGUIZAMO GUEVARA</w:t>
      </w:r>
    </w:p>
    <w:p>
      <w:pPr>
        <w:pStyle w:val="BodyText"/>
        <w:ind w:left="102" w:right="6256"/>
      </w:pPr>
      <w:r>
        <w:rPr/>
        <w:t>Secretaria de Planeación La Macarena -Meta,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8"/>
        </w:rPr>
      </w:pPr>
    </w:p>
    <w:p>
      <w:pPr>
        <w:pStyle w:val="Heading1"/>
      </w:pPr>
      <w:r>
        <w:rPr>
          <w:b w:val="0"/>
        </w:rPr>
        <w:t>Asunto: </w:t>
      </w:r>
      <w:r>
        <w:rPr/>
        <w:t>Solicitud Estratificación Socioeconómica y Posesión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61"/>
        <w:ind w:left="102"/>
      </w:pPr>
      <w:r>
        <w:rPr/>
        <w:t>Cordial</w:t>
      </w:r>
      <w:r>
        <w:rPr>
          <w:spacing w:val="66"/>
        </w:rPr>
        <w:t> </w:t>
      </w:r>
      <w:r>
        <w:rPr/>
        <w:t>saludo,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3714" w:val="left" w:leader="none"/>
          <w:tab w:pos="8619" w:val="left" w:leader="none"/>
        </w:tabs>
        <w:spacing w:line="276" w:lineRule="auto" w:before="163"/>
        <w:ind w:left="102" w:right="115"/>
        <w:jc w:val="both"/>
      </w:pPr>
      <w:r>
        <w:rPr/>
        <w:t>Respetuosamente solicito expedir certificado de estratificación Socioeconómica y posesión    del    predio    urbano    ubicado,</w:t>
      </w:r>
      <w:r>
        <w:rPr>
          <w:spacing w:val="39"/>
        </w:rPr>
        <w:t> </w:t>
      </w:r>
      <w:r>
        <w:rPr/>
        <w:t>en  </w:t>
      </w:r>
      <w:r>
        <w:rPr>
          <w:spacing w:val="37"/>
        </w:rPr>
        <w:t> </w:t>
      </w:r>
      <w:r>
        <w:rPr/>
        <w:t>la</w:t>
      </w:r>
      <w:r>
        <w:rPr>
          <w:u w:val="single"/>
        </w:rPr>
        <w:t> </w:t>
        <w:tab/>
      </w:r>
      <w:r>
        <w:rPr>
          <w:spacing w:val="-6"/>
        </w:rPr>
        <w:t>del </w:t>
      </w:r>
      <w:r>
        <w:rPr/>
        <w:t>barrio</w:t>
      </w:r>
      <w:r>
        <w:rPr>
          <w:u w:val="single"/>
        </w:rPr>
        <w:t> </w:t>
        <w:tab/>
      </w:r>
      <w:r>
        <w:rPr/>
        <w:t>de este</w:t>
      </w:r>
      <w:r>
        <w:rPr>
          <w:spacing w:val="-3"/>
        </w:rPr>
        <w:t> </w:t>
      </w:r>
      <w:r>
        <w:rPr/>
        <w:t>Municipio.</w:t>
      </w:r>
    </w:p>
    <w:p>
      <w:pPr>
        <w:pStyle w:val="BodyText"/>
        <w:spacing w:line="276" w:lineRule="auto" w:before="200"/>
        <w:ind w:left="102" w:right="125"/>
        <w:jc w:val="both"/>
      </w:pPr>
      <w:r>
        <w:rPr/>
        <w:t>Lo anterior es requerido para la instalación de las acometidas de los Servicios Públicos domiciliarios.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102"/>
      </w:pPr>
      <w:r>
        <w:rPr/>
        <w:t>Cordialmente,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tabs>
          <w:tab w:pos="3377" w:val="left" w:leader="none"/>
        </w:tabs>
        <w:ind w:left="102"/>
      </w:pPr>
      <w:r>
        <w:rPr/>
        <w:t>Firma:</w:t>
      </w:r>
      <w:r>
        <w:rPr>
          <w:u w:val="single"/>
        </w:rPr>
        <w:t> </w:t>
        <w:tab/>
      </w:r>
    </w:p>
    <w:p>
      <w:pPr>
        <w:pStyle w:val="BodyText"/>
        <w:tabs>
          <w:tab w:pos="4098" w:val="left" w:leader="none"/>
          <w:tab w:pos="5060" w:val="left" w:leader="none"/>
        </w:tabs>
        <w:ind w:left="102" w:right="3997"/>
      </w:pPr>
      <w:r>
        <w:rPr/>
        <w:t>Nombre</w:t>
      </w:r>
      <w:r>
        <w:rPr>
          <w:spacing w:val="-5"/>
        </w:rPr>
        <w:t> </w:t>
      </w:r>
      <w:r>
        <w:rPr/>
        <w:t>completo:</w:t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  <w:r>
        <w:rPr/>
        <w:t> Identificación:</w:t>
      </w:r>
      <w:r>
        <w:rPr>
          <w:spacing w:val="-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102" w:right="0" w:firstLine="0"/>
        <w:jc w:val="left"/>
        <w:rPr>
          <w:i/>
          <w:sz w:val="20"/>
        </w:rPr>
      </w:pPr>
      <w:r>
        <w:rPr>
          <w:i/>
          <w:sz w:val="20"/>
        </w:rPr>
        <w:t>Anexos: Fotocopia de la Cedula</w:t>
      </w:r>
    </w:p>
    <w:p>
      <w:pPr>
        <w:spacing w:before="1"/>
        <w:ind w:left="865" w:right="0" w:firstLine="0"/>
        <w:jc w:val="left"/>
        <w:rPr>
          <w:i/>
          <w:sz w:val="20"/>
        </w:rPr>
      </w:pPr>
      <w:r>
        <w:rPr>
          <w:i/>
          <w:sz w:val="20"/>
        </w:rPr>
        <w:t>Copia del documento de compraventa o escritura publica</w:t>
      </w:r>
    </w:p>
    <w:sectPr>
      <w:type w:val="continuous"/>
      <w:pgSz w:w="12240" w:h="15840"/>
      <w:pgMar w:top="134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PLANEACION2</dc:creator>
  <dcterms:created xsi:type="dcterms:W3CDTF">2021-07-22T18:14:37Z</dcterms:created>
  <dcterms:modified xsi:type="dcterms:W3CDTF">2021-07-22T18:14:37Z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2021-07-22T00:00:00Z</vt:filetime>
  </property>
</Properties>
</file>