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BBE4" w14:textId="7F445573" w:rsidR="00AD33F0" w:rsidRPr="00E925D7" w:rsidRDefault="00D75B63" w:rsidP="006842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5D7">
        <w:rPr>
          <w:rFonts w:ascii="Times New Roman" w:hAnsi="Times New Roman" w:cs="Times New Roman"/>
          <w:b/>
          <w:sz w:val="24"/>
          <w:szCs w:val="24"/>
        </w:rPr>
        <w:t>Curso</w:t>
      </w:r>
    </w:p>
    <w:p w14:paraId="2A8AFB5A" w14:textId="34E452C9" w:rsidR="00876CB2" w:rsidRPr="00E925D7" w:rsidRDefault="00876CB2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5D7">
        <w:rPr>
          <w:rFonts w:ascii="Times New Roman" w:hAnsi="Times New Roman" w:cs="Times New Roman"/>
          <w:b/>
          <w:sz w:val="24"/>
          <w:szCs w:val="24"/>
        </w:rPr>
        <w:t>GESTIÓN DE PERSONAL</w:t>
      </w:r>
    </w:p>
    <w:p w14:paraId="393E2BB1" w14:textId="4B525DCD" w:rsidR="00D75B63" w:rsidRPr="00E925D7" w:rsidRDefault="00D75B63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5D7">
        <w:rPr>
          <w:rFonts w:ascii="Times New Roman" w:hAnsi="Times New Roman" w:cs="Times New Roman"/>
          <w:b/>
          <w:sz w:val="24"/>
          <w:szCs w:val="24"/>
        </w:rPr>
        <w:t>Código</w:t>
      </w:r>
      <w:r w:rsidR="008C3DB4">
        <w:rPr>
          <w:rFonts w:ascii="Times New Roman" w:hAnsi="Times New Roman" w:cs="Times New Roman"/>
          <w:b/>
          <w:sz w:val="24"/>
          <w:szCs w:val="24"/>
        </w:rPr>
        <w:t xml:space="preserve"> Grupo</w:t>
      </w:r>
      <w:r w:rsidRPr="00E925D7">
        <w:rPr>
          <w:rFonts w:ascii="Times New Roman" w:hAnsi="Times New Roman" w:cs="Times New Roman"/>
          <w:b/>
          <w:sz w:val="24"/>
          <w:szCs w:val="24"/>
        </w:rPr>
        <w:t>: 102012</w:t>
      </w:r>
      <w:r w:rsidR="002D6290">
        <w:rPr>
          <w:rFonts w:ascii="Times New Roman" w:hAnsi="Times New Roman" w:cs="Times New Roman"/>
          <w:b/>
          <w:sz w:val="24"/>
          <w:szCs w:val="24"/>
        </w:rPr>
        <w:t>A</w:t>
      </w:r>
    </w:p>
    <w:p w14:paraId="2CE45B47" w14:textId="77777777" w:rsidR="00D75B63" w:rsidRPr="00E925D7" w:rsidRDefault="00D75B63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01F38" w14:textId="77777777" w:rsidR="00D75B63" w:rsidRPr="00E925D7" w:rsidRDefault="00D75B63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0A567A" w14:textId="77777777" w:rsidR="00D75B63" w:rsidRPr="00E925D7" w:rsidRDefault="00D75B63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15653F" w14:textId="4E4B6C0C" w:rsidR="000A0F98" w:rsidRPr="00E925D7" w:rsidRDefault="000A0F98" w:rsidP="000A0F98">
      <w:pPr>
        <w:pStyle w:val="Prrafodelista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925D7">
        <w:rPr>
          <w:rFonts w:ascii="Times New Roman" w:hAnsi="Times New Roman" w:cs="Times New Roman"/>
          <w:b/>
          <w:sz w:val="24"/>
          <w:szCs w:val="24"/>
        </w:rPr>
        <w:t>Paso 2</w:t>
      </w:r>
      <w:r w:rsidR="001E3E0C" w:rsidRPr="00E925D7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E925D7">
        <w:rPr>
          <w:rFonts w:ascii="Times New Roman" w:hAnsi="Times New Roman" w:cs="Times New Roman"/>
          <w:b/>
          <w:sz w:val="24"/>
          <w:szCs w:val="24"/>
        </w:rPr>
        <w:t xml:space="preserve">Elaboración </w:t>
      </w:r>
      <w:r w:rsidR="008812D4">
        <w:rPr>
          <w:rFonts w:ascii="Times New Roman" w:hAnsi="Times New Roman" w:cs="Times New Roman"/>
          <w:b/>
          <w:sz w:val="24"/>
          <w:szCs w:val="24"/>
        </w:rPr>
        <w:t xml:space="preserve">del </w:t>
      </w:r>
      <w:r w:rsidRPr="00E925D7">
        <w:rPr>
          <w:rFonts w:ascii="Times New Roman" w:hAnsi="Times New Roman" w:cs="Times New Roman"/>
          <w:b/>
          <w:sz w:val="24"/>
          <w:szCs w:val="24"/>
        </w:rPr>
        <w:t>proceso de reclutamiento, selección, inducción y evaluación del talento humano</w:t>
      </w:r>
      <w:r w:rsidR="008812D4">
        <w:rPr>
          <w:rFonts w:ascii="Times New Roman" w:hAnsi="Times New Roman" w:cs="Times New Roman"/>
          <w:b/>
          <w:sz w:val="24"/>
          <w:szCs w:val="24"/>
        </w:rPr>
        <w:t xml:space="preserve"> para la agencia Diem </w:t>
      </w:r>
      <w:proofErr w:type="spellStart"/>
      <w:r w:rsidR="008812D4">
        <w:rPr>
          <w:rFonts w:ascii="Times New Roman" w:hAnsi="Times New Roman" w:cs="Times New Roman"/>
          <w:b/>
          <w:sz w:val="24"/>
          <w:szCs w:val="24"/>
        </w:rPr>
        <w:t>Publé</w:t>
      </w:r>
      <w:proofErr w:type="spellEnd"/>
    </w:p>
    <w:p w14:paraId="26FB7F30" w14:textId="11D9FB5B" w:rsidR="00446642" w:rsidRPr="00E925D7" w:rsidRDefault="00446642" w:rsidP="004466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56149A" w14:textId="77777777" w:rsidR="008C69D2" w:rsidRPr="00E925D7" w:rsidRDefault="008C69D2" w:rsidP="008C69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40A22" w14:textId="77777777" w:rsidR="00876CB2" w:rsidRPr="00E925D7" w:rsidRDefault="00876CB2" w:rsidP="000A0F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4388A1" w14:textId="77777777" w:rsidR="00D75B63" w:rsidRPr="00E925D7" w:rsidRDefault="00D75B63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915C5" w14:textId="28D02DF0" w:rsidR="00F31E79" w:rsidRPr="00E925D7" w:rsidRDefault="00F31E79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5D7"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="00F877CE">
        <w:rPr>
          <w:rFonts w:ascii="Times New Roman" w:hAnsi="Times New Roman" w:cs="Times New Roman"/>
          <w:b/>
          <w:sz w:val="24"/>
          <w:szCs w:val="24"/>
        </w:rPr>
        <w:t>colaborativa</w:t>
      </w:r>
    </w:p>
    <w:p w14:paraId="000591B9" w14:textId="23F93076" w:rsidR="00876CB2" w:rsidRPr="00E925D7" w:rsidRDefault="00876CB2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5D7">
        <w:rPr>
          <w:rFonts w:ascii="Times New Roman" w:hAnsi="Times New Roman" w:cs="Times New Roman"/>
          <w:b/>
          <w:sz w:val="24"/>
          <w:szCs w:val="24"/>
        </w:rPr>
        <w:t>P</w:t>
      </w:r>
      <w:r w:rsidR="001E3E0C" w:rsidRPr="00E925D7">
        <w:rPr>
          <w:rFonts w:ascii="Times New Roman" w:hAnsi="Times New Roman" w:cs="Times New Roman"/>
          <w:b/>
          <w:sz w:val="24"/>
          <w:szCs w:val="24"/>
        </w:rPr>
        <w:t>resentado por</w:t>
      </w:r>
      <w:r w:rsidRPr="00E925D7">
        <w:rPr>
          <w:rFonts w:ascii="Times New Roman" w:hAnsi="Times New Roman" w:cs="Times New Roman"/>
          <w:b/>
          <w:sz w:val="24"/>
          <w:szCs w:val="24"/>
        </w:rPr>
        <w:t>:</w:t>
      </w:r>
    </w:p>
    <w:p w14:paraId="53A44376" w14:textId="6D92676D" w:rsidR="00D75B63" w:rsidRPr="00E925D7" w:rsidRDefault="002D6290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Darwin Yusef González Triana</w:t>
      </w:r>
    </w:p>
    <w:p w14:paraId="25D0CA96" w14:textId="726D0637" w:rsidR="001E3E0C" w:rsidRPr="00E925D7" w:rsidRDefault="001E3E0C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5D7">
        <w:rPr>
          <w:rFonts w:ascii="Times New Roman" w:hAnsi="Times New Roman" w:cs="Times New Roman"/>
          <w:b/>
          <w:sz w:val="24"/>
          <w:szCs w:val="24"/>
        </w:rPr>
        <w:t>C.C.</w:t>
      </w:r>
      <w:r w:rsidR="002D6290">
        <w:rPr>
          <w:rFonts w:ascii="Times New Roman" w:hAnsi="Times New Roman" w:cs="Times New Roman"/>
          <w:b/>
          <w:sz w:val="24"/>
          <w:szCs w:val="24"/>
        </w:rPr>
        <w:t xml:space="preserve"> 14.297.510</w:t>
      </w:r>
    </w:p>
    <w:p w14:paraId="7308B04D" w14:textId="02E209E8" w:rsidR="001E3E0C" w:rsidRPr="00E925D7" w:rsidRDefault="001E3E0C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C1FA7" w14:textId="01CEDDDF" w:rsidR="00876CB2" w:rsidRPr="00E925D7" w:rsidRDefault="001E3E0C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5D7">
        <w:rPr>
          <w:rFonts w:ascii="Times New Roman" w:hAnsi="Times New Roman" w:cs="Times New Roman"/>
          <w:b/>
          <w:sz w:val="24"/>
          <w:szCs w:val="24"/>
        </w:rPr>
        <w:t>Presentado a</w:t>
      </w:r>
      <w:r w:rsidR="00AD33F0" w:rsidRPr="00E925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25D7">
        <w:rPr>
          <w:rFonts w:ascii="Times New Roman" w:hAnsi="Times New Roman" w:cs="Times New Roman"/>
          <w:b/>
          <w:sz w:val="24"/>
          <w:szCs w:val="24"/>
        </w:rPr>
        <w:t xml:space="preserve">Tutor: </w:t>
      </w:r>
      <w:r w:rsidR="002D6290">
        <w:rPr>
          <w:rFonts w:ascii="Times New Roman" w:hAnsi="Times New Roman" w:cs="Times New Roman"/>
          <w:b/>
          <w:sz w:val="24"/>
          <w:szCs w:val="24"/>
        </w:rPr>
        <w:t xml:space="preserve">Lina María González </w:t>
      </w:r>
    </w:p>
    <w:p w14:paraId="1B35F5DC" w14:textId="3F781F1A" w:rsidR="00876CB2" w:rsidRPr="00E925D7" w:rsidRDefault="00876CB2" w:rsidP="006842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DFF49" w14:textId="77777777" w:rsidR="00684267" w:rsidRPr="00E925D7" w:rsidRDefault="00684267" w:rsidP="0068426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448955" w14:textId="222226BE" w:rsidR="00876CB2" w:rsidRPr="00E925D7" w:rsidRDefault="00876CB2" w:rsidP="00876C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5D7">
        <w:rPr>
          <w:rFonts w:ascii="Times New Roman" w:hAnsi="Times New Roman" w:cs="Times New Roman"/>
          <w:b/>
          <w:sz w:val="24"/>
          <w:szCs w:val="24"/>
        </w:rPr>
        <w:t>U</w:t>
      </w:r>
      <w:r w:rsidR="00050931" w:rsidRPr="00E925D7">
        <w:rPr>
          <w:rFonts w:ascii="Times New Roman" w:hAnsi="Times New Roman" w:cs="Times New Roman"/>
          <w:b/>
          <w:sz w:val="24"/>
          <w:szCs w:val="24"/>
        </w:rPr>
        <w:t>niversidad</w:t>
      </w:r>
      <w:r w:rsidRPr="00E925D7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="00050931" w:rsidRPr="00E925D7">
        <w:rPr>
          <w:rFonts w:ascii="Times New Roman" w:hAnsi="Times New Roman" w:cs="Times New Roman"/>
          <w:b/>
          <w:sz w:val="24"/>
          <w:szCs w:val="24"/>
        </w:rPr>
        <w:t>acional</w:t>
      </w:r>
      <w:r w:rsidRPr="00E925D7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050931" w:rsidRPr="00E925D7">
        <w:rPr>
          <w:rFonts w:ascii="Times New Roman" w:hAnsi="Times New Roman" w:cs="Times New Roman"/>
          <w:b/>
          <w:sz w:val="24"/>
          <w:szCs w:val="24"/>
        </w:rPr>
        <w:t xml:space="preserve">bierta </w:t>
      </w:r>
      <w:r w:rsidR="00D75B63" w:rsidRPr="00E925D7">
        <w:rPr>
          <w:rFonts w:ascii="Times New Roman" w:hAnsi="Times New Roman" w:cs="Times New Roman"/>
          <w:b/>
          <w:sz w:val="24"/>
          <w:szCs w:val="24"/>
        </w:rPr>
        <w:t>y a</w:t>
      </w:r>
      <w:r w:rsidRPr="00E925D7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050931" w:rsidRPr="00E925D7">
        <w:rPr>
          <w:rFonts w:ascii="Times New Roman" w:hAnsi="Times New Roman" w:cs="Times New Roman"/>
          <w:b/>
          <w:sz w:val="24"/>
          <w:szCs w:val="24"/>
        </w:rPr>
        <w:t>istancia</w:t>
      </w:r>
      <w:r w:rsidR="001E3E0C" w:rsidRPr="00E925D7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E925D7">
        <w:rPr>
          <w:rFonts w:ascii="Times New Roman" w:hAnsi="Times New Roman" w:cs="Times New Roman"/>
          <w:b/>
          <w:sz w:val="24"/>
          <w:szCs w:val="24"/>
        </w:rPr>
        <w:t>UNAD</w:t>
      </w:r>
      <w:r w:rsidR="001E3E0C" w:rsidRPr="00E925D7">
        <w:rPr>
          <w:rFonts w:ascii="Times New Roman" w:hAnsi="Times New Roman" w:cs="Times New Roman"/>
          <w:b/>
          <w:sz w:val="24"/>
          <w:szCs w:val="24"/>
        </w:rPr>
        <w:t>”</w:t>
      </w:r>
    </w:p>
    <w:p w14:paraId="0A73D014" w14:textId="163257A2" w:rsidR="00CF4A0D" w:rsidRPr="00E925D7" w:rsidRDefault="00D75B63" w:rsidP="006842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5D7">
        <w:rPr>
          <w:rFonts w:ascii="Times New Roman" w:hAnsi="Times New Roman" w:cs="Times New Roman"/>
          <w:b/>
          <w:sz w:val="24"/>
          <w:szCs w:val="24"/>
        </w:rPr>
        <w:t>20</w:t>
      </w:r>
      <w:r w:rsidR="00545B3B" w:rsidRPr="00E925D7">
        <w:rPr>
          <w:rFonts w:ascii="Times New Roman" w:hAnsi="Times New Roman" w:cs="Times New Roman"/>
          <w:b/>
          <w:sz w:val="24"/>
          <w:szCs w:val="24"/>
        </w:rPr>
        <w:t>20</w:t>
      </w:r>
    </w:p>
    <w:p w14:paraId="3AC759BF" w14:textId="4A3577DA" w:rsidR="00CF4A0D" w:rsidRDefault="00050931" w:rsidP="0061126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  <w:r w:rsidRPr="00E925D7">
        <w:rPr>
          <w:rFonts w:ascii="Times New Roman" w:eastAsia="Calibri" w:hAnsi="Times New Roman" w:cs="Times New Roman"/>
          <w:b/>
          <w:sz w:val="24"/>
          <w:szCs w:val="24"/>
          <w:lang w:val="es-CO"/>
        </w:rPr>
        <w:lastRenderedPageBreak/>
        <w:t>Introducción</w:t>
      </w:r>
      <w:r w:rsidR="00CF4A0D" w:rsidRPr="00E925D7">
        <w:rPr>
          <w:rFonts w:ascii="Times New Roman" w:eastAsia="Calibri" w:hAnsi="Times New Roman" w:cs="Times New Roman"/>
          <w:b/>
          <w:sz w:val="24"/>
          <w:szCs w:val="24"/>
          <w:lang w:val="es-CO"/>
        </w:rPr>
        <w:t> </w:t>
      </w:r>
    </w:p>
    <w:p w14:paraId="5A1A0165" w14:textId="77777777" w:rsidR="002D6290" w:rsidRDefault="002D6290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7F7F7F" w:themeColor="text1" w:themeTint="80"/>
          <w:sz w:val="24"/>
          <w:szCs w:val="24"/>
          <w:lang w:val="es-CO"/>
        </w:rPr>
      </w:pPr>
    </w:p>
    <w:p w14:paraId="4DB8B29C" w14:textId="77777777" w:rsidR="002D6290" w:rsidRDefault="002D6290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7F7F7F" w:themeColor="text1" w:themeTint="80"/>
          <w:sz w:val="24"/>
          <w:szCs w:val="24"/>
          <w:lang w:val="es-CO"/>
        </w:rPr>
      </w:pPr>
    </w:p>
    <w:p w14:paraId="08393CEB" w14:textId="77777777" w:rsidR="002D6290" w:rsidRDefault="002D6290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7F7F7F" w:themeColor="text1" w:themeTint="80"/>
          <w:sz w:val="24"/>
          <w:szCs w:val="24"/>
          <w:lang w:val="es-CO"/>
        </w:rPr>
      </w:pPr>
    </w:p>
    <w:p w14:paraId="14D21A62" w14:textId="77777777" w:rsidR="002D6290" w:rsidRPr="002D6290" w:rsidRDefault="002D6290" w:rsidP="00CF4A0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s-CO"/>
        </w:rPr>
      </w:pPr>
    </w:p>
    <w:p w14:paraId="4868354E" w14:textId="4AEB12D6" w:rsidR="002D6290" w:rsidRDefault="002D6290" w:rsidP="002D6290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s-CO"/>
        </w:rPr>
      </w:pPr>
      <w:r w:rsidRPr="002D6290">
        <w:rPr>
          <w:rFonts w:ascii="Times New Roman" w:eastAsia="Calibri" w:hAnsi="Times New Roman" w:cs="Times New Roman"/>
          <w:bCs/>
          <w:sz w:val="24"/>
          <w:szCs w:val="24"/>
          <w:lang w:val="es-CO"/>
        </w:rPr>
        <w:t xml:space="preserve">El presente trabajo ha sido desarrollado en respuesta </w:t>
      </w:r>
      <w:r>
        <w:rPr>
          <w:rFonts w:ascii="Times New Roman" w:eastAsia="Calibri" w:hAnsi="Times New Roman" w:cs="Times New Roman"/>
          <w:bCs/>
          <w:sz w:val="24"/>
          <w:szCs w:val="24"/>
          <w:lang w:val="es-CO"/>
        </w:rPr>
        <w:t>a la solución</w:t>
      </w:r>
      <w:r w:rsidRPr="002D6290">
        <w:rPr>
          <w:rFonts w:ascii="Times New Roman" w:eastAsia="Calibri" w:hAnsi="Times New Roman" w:cs="Times New Roman"/>
          <w:bCs/>
          <w:sz w:val="24"/>
          <w:szCs w:val="24"/>
          <w:lang w:val="es-CO"/>
        </w:rPr>
        <w:t xml:space="preserve"> de la guía de</w:t>
      </w:r>
      <w:r w:rsidR="00BE35BB">
        <w:rPr>
          <w:rFonts w:ascii="Times New Roman" w:eastAsia="Calibri" w:hAnsi="Times New Roman" w:cs="Times New Roman"/>
          <w:bCs/>
          <w:sz w:val="24"/>
          <w:szCs w:val="24"/>
          <w:lang w:val="es-CO"/>
        </w:rPr>
        <w:t xml:space="preserve"> la fase</w:t>
      </w:r>
      <w:r w:rsidRPr="002D6290">
        <w:rPr>
          <w:rFonts w:ascii="Times New Roman" w:eastAsia="Calibri" w:hAnsi="Times New Roman" w:cs="Times New Roman"/>
          <w:bCs/>
          <w:sz w:val="24"/>
          <w:szCs w:val="24"/>
          <w:lang w:val="es-CO"/>
        </w:rPr>
        <w:t xml:space="preserve"> </w:t>
      </w:r>
      <w:r w:rsidR="00BE35BB">
        <w:rPr>
          <w:rFonts w:ascii="Times New Roman" w:eastAsia="Calibri" w:hAnsi="Times New Roman" w:cs="Times New Roman"/>
          <w:bCs/>
          <w:sz w:val="24"/>
          <w:szCs w:val="24"/>
          <w:lang w:val="es-CO"/>
        </w:rPr>
        <w:t xml:space="preserve">2 </w:t>
      </w:r>
      <w:r w:rsidRPr="002D6290">
        <w:rPr>
          <w:rFonts w:ascii="Times New Roman" w:eastAsia="Calibri" w:hAnsi="Times New Roman" w:cs="Times New Roman"/>
          <w:bCs/>
          <w:sz w:val="24"/>
          <w:szCs w:val="24"/>
          <w:lang w:val="es-CO"/>
        </w:rPr>
        <w:t xml:space="preserve">sobre los procesos </w:t>
      </w:r>
      <w:r w:rsidR="00F877CE">
        <w:rPr>
          <w:rFonts w:ascii="Times New Roman" w:eastAsia="Calibri" w:hAnsi="Times New Roman" w:cs="Times New Roman"/>
          <w:bCs/>
          <w:sz w:val="24"/>
          <w:szCs w:val="24"/>
          <w:lang w:val="es-CO"/>
        </w:rPr>
        <w:t>que permitirá la construcción de un plan de formación y una gestión evaluativa de 360 grados</w:t>
      </w:r>
      <w:r w:rsidRPr="002D6290">
        <w:rPr>
          <w:rFonts w:ascii="Times New Roman" w:eastAsia="Calibri" w:hAnsi="Times New Roman" w:cs="Times New Roman"/>
          <w:bCs/>
          <w:sz w:val="24"/>
          <w:szCs w:val="24"/>
          <w:lang w:val="es-CO"/>
        </w:rPr>
        <w:t xml:space="preserve">, cuyo enfoque se interesa en </w:t>
      </w:r>
      <w:r w:rsidR="00BE35BB">
        <w:rPr>
          <w:rFonts w:ascii="Times New Roman" w:eastAsia="Calibri" w:hAnsi="Times New Roman" w:cs="Times New Roman"/>
          <w:bCs/>
          <w:sz w:val="24"/>
          <w:szCs w:val="24"/>
          <w:lang w:val="es-CO"/>
        </w:rPr>
        <w:t>construcción de estos objetos y de este</w:t>
      </w:r>
      <w:r w:rsidRPr="002D6290">
        <w:rPr>
          <w:rFonts w:ascii="Times New Roman" w:eastAsia="Calibri" w:hAnsi="Times New Roman" w:cs="Times New Roman"/>
          <w:bCs/>
          <w:sz w:val="24"/>
          <w:szCs w:val="24"/>
          <w:lang w:val="es-CO"/>
        </w:rPr>
        <w:t xml:space="preserve"> proceso en la agencia Diem </w:t>
      </w:r>
      <w:proofErr w:type="spellStart"/>
      <w:r w:rsidRPr="002D6290">
        <w:rPr>
          <w:rFonts w:ascii="Times New Roman" w:eastAsia="Calibri" w:hAnsi="Times New Roman" w:cs="Times New Roman"/>
          <w:bCs/>
          <w:sz w:val="24"/>
          <w:szCs w:val="24"/>
          <w:lang w:val="es-CO"/>
        </w:rPr>
        <w:t>Publé</w:t>
      </w:r>
      <w:proofErr w:type="spellEnd"/>
      <w:r w:rsidR="00BE35BB">
        <w:rPr>
          <w:rFonts w:ascii="Times New Roman" w:eastAsia="Calibri" w:hAnsi="Times New Roman" w:cs="Times New Roman"/>
          <w:bCs/>
          <w:sz w:val="24"/>
          <w:szCs w:val="24"/>
          <w:lang w:val="es-CO"/>
        </w:rPr>
        <w:t xml:space="preserve">. </w:t>
      </w:r>
    </w:p>
    <w:p w14:paraId="6FD4776F" w14:textId="77777777" w:rsidR="00BE35BB" w:rsidRDefault="00BE35BB" w:rsidP="002D6290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s-CO"/>
        </w:rPr>
      </w:pPr>
    </w:p>
    <w:p w14:paraId="5B5449E5" w14:textId="095A7F5B" w:rsidR="00BE35BB" w:rsidRPr="002D6290" w:rsidRDefault="00BE35BB" w:rsidP="002D6290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s-CO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s-CO"/>
        </w:rPr>
        <w:t xml:space="preserve">Es importante reconocer que estos conocimientos son condicionantes en el mercado actual y permiten la administración oportuna y proactiva de las unidades de gestión laboral. </w:t>
      </w:r>
    </w:p>
    <w:p w14:paraId="57C15EBB" w14:textId="6A6A23DD" w:rsidR="002D6290" w:rsidRPr="002D6290" w:rsidRDefault="002D6290" w:rsidP="002D6290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s-CO"/>
        </w:rPr>
      </w:pPr>
      <w:r w:rsidRPr="002D6290">
        <w:rPr>
          <w:rFonts w:ascii="Times New Roman" w:eastAsia="Calibri" w:hAnsi="Times New Roman" w:cs="Times New Roman"/>
          <w:bCs/>
          <w:sz w:val="24"/>
          <w:szCs w:val="24"/>
          <w:lang w:val="es-CO"/>
        </w:rPr>
        <w:t>.</w:t>
      </w:r>
    </w:p>
    <w:p w14:paraId="305C2372" w14:textId="77777777" w:rsidR="002D6290" w:rsidRPr="002D6290" w:rsidRDefault="002D6290" w:rsidP="002D6290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s-CO"/>
        </w:rPr>
      </w:pPr>
    </w:p>
    <w:p w14:paraId="179567A5" w14:textId="59B5EBD3" w:rsidR="00A967C3" w:rsidRPr="002D6290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s-CO"/>
        </w:rPr>
      </w:pPr>
    </w:p>
    <w:p w14:paraId="3324D10C" w14:textId="26749992" w:rsidR="00A967C3" w:rsidRPr="002D6290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62343234" w14:textId="0776EFA0" w:rsidR="00A967C3" w:rsidRPr="002D6290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78D394D4" w14:textId="680182B2" w:rsidR="00A967C3" w:rsidRPr="002D6290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1CFFE645" w14:textId="2031A55B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2BA1680E" w14:textId="6A21AC50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28DC60FD" w14:textId="2981A147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6D14F2B0" w14:textId="57AF383B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780D17A8" w14:textId="29517B46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35F2EDFE" w14:textId="43A100A4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12A2657A" w14:textId="7B1BC140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72D19C79" w14:textId="6E6CC145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5D3F62E2" w14:textId="63C16AD1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0E2BB14A" w14:textId="3D3D23CC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6D9320A0" w14:textId="405779F5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76EE9221" w14:textId="3968EBEF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092FF1B1" w14:textId="0F57B9D1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33804857" w14:textId="5B63FB09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25A26269" w14:textId="61A61D53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3CBFE86C" w14:textId="294446F6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3B630909" w14:textId="615E648D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7D445D98" w14:textId="42C79165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7D21AF39" w14:textId="104C0E41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50CB807F" w14:textId="2A0D5A69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5D52328D" w14:textId="356A4535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48EDD101" w14:textId="6677E987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2146DBE7" w14:textId="366EEA0F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581623AE" w14:textId="6463A911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5E59EFBA" w14:textId="3B4EAAC2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53F99570" w14:textId="17F66015" w:rsidR="00A967C3" w:rsidRPr="00E925D7" w:rsidRDefault="001C1B4A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  <w:r>
        <w:rPr>
          <w:rFonts w:ascii="Verdana" w:hAnsi="Verdana" w:cs="Arial"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A4A0492" wp14:editId="79446BC4">
            <wp:simplePos x="0" y="0"/>
            <wp:positionH relativeFrom="column">
              <wp:posOffset>4968240</wp:posOffset>
            </wp:positionH>
            <wp:positionV relativeFrom="paragraph">
              <wp:posOffset>-325120</wp:posOffset>
            </wp:positionV>
            <wp:extent cx="934085" cy="9137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DE3C6" w14:textId="615EC3C0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1656E753" w14:textId="4E5D8F0A" w:rsidR="00A967C3" w:rsidRPr="00E925D7" w:rsidRDefault="00A967C3" w:rsidP="00CF4A0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127EED8C" w14:textId="68715A9E" w:rsidR="00EB4789" w:rsidRDefault="00EB4789" w:rsidP="00EB47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  <w:bookmarkStart w:id="0" w:name="_Hlk37752630"/>
      <w:r>
        <w:rPr>
          <w:rFonts w:ascii="Times New Roman" w:eastAsia="Calibri" w:hAnsi="Times New Roman" w:cs="Times New Roman"/>
          <w:b/>
          <w:sz w:val="24"/>
          <w:szCs w:val="24"/>
          <w:lang w:val="es-CO"/>
        </w:rPr>
        <w:t>Objetivos</w:t>
      </w:r>
    </w:p>
    <w:p w14:paraId="7E231D4A" w14:textId="6D01CDD7" w:rsidR="00EB4789" w:rsidRDefault="00EB4789" w:rsidP="00EB47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CO"/>
        </w:rPr>
      </w:pPr>
    </w:p>
    <w:p w14:paraId="4F8C67C9" w14:textId="18E70967" w:rsidR="00446642" w:rsidRDefault="00D75B63" w:rsidP="00684267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925D7">
        <w:rPr>
          <w:rFonts w:ascii="Times New Roman" w:eastAsia="Calibri" w:hAnsi="Times New Roman" w:cs="Times New Roman"/>
          <w:b/>
          <w:sz w:val="24"/>
          <w:szCs w:val="24"/>
          <w:lang w:val="es-CO"/>
        </w:rPr>
        <w:t xml:space="preserve">Objetivo </w:t>
      </w:r>
      <w:r w:rsidR="00446642" w:rsidRPr="00E925D7">
        <w:rPr>
          <w:rFonts w:ascii="Times New Roman" w:eastAsia="Calibri" w:hAnsi="Times New Roman" w:cs="Times New Roman"/>
          <w:b/>
          <w:sz w:val="24"/>
          <w:szCs w:val="24"/>
          <w:lang w:val="es-CO"/>
        </w:rPr>
        <w:t xml:space="preserve">general </w:t>
      </w:r>
      <w:r w:rsidRPr="00E925D7">
        <w:rPr>
          <w:rFonts w:ascii="Times New Roman" w:eastAsia="Calibri" w:hAnsi="Times New Roman" w:cs="Times New Roman"/>
          <w:b/>
          <w:sz w:val="24"/>
          <w:szCs w:val="24"/>
          <w:lang w:val="es-CO"/>
        </w:rPr>
        <w:t>de</w:t>
      </w:r>
      <w:r w:rsidR="00AD33F0" w:rsidRPr="00E925D7">
        <w:rPr>
          <w:rFonts w:ascii="Times New Roman" w:eastAsia="Calibri" w:hAnsi="Times New Roman" w:cs="Times New Roman"/>
          <w:b/>
          <w:sz w:val="24"/>
          <w:szCs w:val="24"/>
          <w:lang w:val="es-CO"/>
        </w:rPr>
        <w:t xml:space="preserve">l trabajo: </w:t>
      </w:r>
    </w:p>
    <w:p w14:paraId="7260772D" w14:textId="79C8F37A" w:rsidR="005449A0" w:rsidRDefault="005449A0" w:rsidP="00684267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377C13EE" w14:textId="0C2DC958" w:rsidR="005449A0" w:rsidRDefault="005449A0" w:rsidP="005848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9A0">
        <w:rPr>
          <w:rFonts w:ascii="Times New Roman" w:hAnsi="Times New Roman" w:cs="Times New Roman"/>
          <w:sz w:val="24"/>
          <w:szCs w:val="24"/>
        </w:rPr>
        <w:t xml:space="preserve">Desarrollar </w:t>
      </w:r>
      <w:r w:rsidR="00F877CE" w:rsidRPr="00F877CE">
        <w:rPr>
          <w:rFonts w:ascii="Times New Roman" w:hAnsi="Times New Roman" w:cs="Times New Roman"/>
          <w:sz w:val="24"/>
          <w:szCs w:val="24"/>
        </w:rPr>
        <w:t xml:space="preserve">un plan de formación </w:t>
      </w:r>
      <w:r w:rsidR="00F877CE">
        <w:rPr>
          <w:rFonts w:ascii="Times New Roman" w:hAnsi="Times New Roman" w:cs="Times New Roman"/>
          <w:sz w:val="24"/>
          <w:szCs w:val="24"/>
        </w:rPr>
        <w:t xml:space="preserve">y una </w:t>
      </w:r>
      <w:r w:rsidR="00FD7B3C" w:rsidRPr="005449A0">
        <w:rPr>
          <w:rFonts w:ascii="Times New Roman" w:hAnsi="Times New Roman" w:cs="Times New Roman"/>
          <w:sz w:val="24"/>
          <w:szCs w:val="24"/>
        </w:rPr>
        <w:t>evaluación</w:t>
      </w:r>
      <w:r w:rsidR="00FD7B3C">
        <w:rPr>
          <w:rFonts w:ascii="Times New Roman" w:hAnsi="Times New Roman" w:cs="Times New Roman"/>
          <w:sz w:val="24"/>
          <w:szCs w:val="24"/>
        </w:rPr>
        <w:t xml:space="preserve"> de</w:t>
      </w:r>
      <w:r w:rsidR="00F877CE">
        <w:rPr>
          <w:rFonts w:ascii="Times New Roman" w:hAnsi="Times New Roman" w:cs="Times New Roman"/>
          <w:sz w:val="24"/>
          <w:szCs w:val="24"/>
        </w:rPr>
        <w:t xml:space="preserve"> 360 </w:t>
      </w:r>
      <w:r w:rsidR="00F877CE" w:rsidRPr="00F877CE">
        <w:rPr>
          <w:rFonts w:ascii="Times New Roman" w:hAnsi="Times New Roman" w:cs="Times New Roman"/>
          <w:sz w:val="24"/>
          <w:szCs w:val="24"/>
        </w:rPr>
        <w:t>para el personal de la empresa</w:t>
      </w:r>
      <w:r w:rsidR="00F877CE">
        <w:rPr>
          <w:rFonts w:ascii="Times New Roman" w:hAnsi="Times New Roman" w:cs="Times New Roman"/>
          <w:sz w:val="24"/>
          <w:szCs w:val="24"/>
        </w:rPr>
        <w:t xml:space="preserve"> DIEM PUBLË gestando metodología, ejecución y topologías de formación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449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ECE0D" w14:textId="6F238869" w:rsidR="005652B0" w:rsidRDefault="005652B0" w:rsidP="005848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8C389" w14:textId="77777777" w:rsidR="00446642" w:rsidRDefault="00446642" w:rsidP="00684267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925D7">
        <w:rPr>
          <w:rFonts w:ascii="Times New Roman" w:eastAsia="Calibri" w:hAnsi="Times New Roman" w:cs="Times New Roman"/>
          <w:b/>
          <w:sz w:val="24"/>
          <w:szCs w:val="24"/>
          <w:lang w:val="es-CO"/>
        </w:rPr>
        <w:t>Objetivos específicos:</w:t>
      </w:r>
      <w:r w:rsidRPr="00E925D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bookmarkEnd w:id="0"/>
    </w:p>
    <w:p w14:paraId="26145871" w14:textId="77777777" w:rsidR="005449A0" w:rsidRDefault="005449A0" w:rsidP="00684267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4A228531" w14:textId="461E4A95" w:rsidR="00F877CE" w:rsidRDefault="00F877CE" w:rsidP="00F877C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Desarrollar</w:t>
      </w:r>
      <w:r w:rsidRPr="00F877CE">
        <w:rPr>
          <w:rFonts w:ascii="Times New Roman" w:hAnsi="Times New Roman" w:cs="Times New Roman"/>
          <w:sz w:val="24"/>
          <w:szCs w:val="24"/>
          <w:lang w:val="es-ES"/>
        </w:rPr>
        <w:t xml:space="preserve"> un plan de formación para el personal de la empresa</w:t>
      </w:r>
    </w:p>
    <w:p w14:paraId="52BDB9CC" w14:textId="6B7DB47F" w:rsidR="005449A0" w:rsidRPr="00F877CE" w:rsidRDefault="00F877CE" w:rsidP="00F877CE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877CE">
        <w:rPr>
          <w:rFonts w:ascii="Times New Roman" w:hAnsi="Times New Roman" w:cs="Times New Roman"/>
          <w:sz w:val="24"/>
          <w:szCs w:val="24"/>
        </w:rPr>
        <w:t xml:space="preserve">Diem </w:t>
      </w:r>
      <w:proofErr w:type="spellStart"/>
      <w:r w:rsidRPr="00F877CE">
        <w:rPr>
          <w:rFonts w:ascii="Times New Roman" w:hAnsi="Times New Roman" w:cs="Times New Roman"/>
          <w:sz w:val="24"/>
          <w:szCs w:val="24"/>
        </w:rPr>
        <w:t>Publé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gestando metodología, ejecución y desarrollo de la formación</w:t>
      </w:r>
      <w:r w:rsidR="005449A0" w:rsidRPr="00F877CE">
        <w:rPr>
          <w:rFonts w:ascii="Times New Roman" w:hAnsi="Times New Roman" w:cs="Times New Roman"/>
          <w:sz w:val="24"/>
          <w:szCs w:val="24"/>
        </w:rPr>
        <w:t>.</w:t>
      </w:r>
    </w:p>
    <w:p w14:paraId="7CEE2A3A" w14:textId="6B7EDA7E" w:rsidR="005449A0" w:rsidRDefault="005449A0" w:rsidP="00F877C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449A0">
        <w:rPr>
          <w:rFonts w:ascii="Times New Roman" w:hAnsi="Times New Roman" w:cs="Times New Roman"/>
          <w:sz w:val="24"/>
          <w:szCs w:val="24"/>
          <w:lang w:val="es-ES"/>
        </w:rPr>
        <w:t>Apoyo en la construcción</w:t>
      </w:r>
      <w:r w:rsidR="00F877CE">
        <w:rPr>
          <w:rFonts w:ascii="Times New Roman" w:hAnsi="Times New Roman" w:cs="Times New Roman"/>
          <w:sz w:val="24"/>
          <w:szCs w:val="24"/>
          <w:lang w:val="es-ES"/>
        </w:rPr>
        <w:t xml:space="preserve"> de una </w:t>
      </w:r>
      <w:r w:rsidR="00F877CE" w:rsidRPr="00F877CE">
        <w:rPr>
          <w:rFonts w:ascii="Times New Roman" w:hAnsi="Times New Roman" w:cs="Times New Roman"/>
          <w:sz w:val="24"/>
          <w:szCs w:val="24"/>
          <w:lang w:val="es-ES"/>
        </w:rPr>
        <w:t>evaluación de 360 grados</w:t>
      </w:r>
      <w:r w:rsidRPr="005449A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1B6477D" w14:textId="58E15DB3" w:rsidR="005652B0" w:rsidRDefault="005652B0" w:rsidP="005652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FC3CC" w14:textId="64DAD941" w:rsidR="00C04894" w:rsidRPr="00E925D7" w:rsidRDefault="005449A0" w:rsidP="00E925D7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</w:t>
      </w:r>
      <w:r w:rsidR="00C04894" w:rsidRPr="00E925D7">
        <w:rPr>
          <w:rFonts w:ascii="Times New Roman" w:eastAsia="Calibri" w:hAnsi="Times New Roman" w:cs="Times New Roman"/>
          <w:b/>
          <w:sz w:val="24"/>
          <w:szCs w:val="24"/>
        </w:rPr>
        <w:t>ontenido</w:t>
      </w:r>
    </w:p>
    <w:p w14:paraId="780763BB" w14:textId="77777777" w:rsidR="001C1B4A" w:rsidRDefault="001C1B4A" w:rsidP="001C1B4A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1C1B4A">
        <w:rPr>
          <w:rFonts w:ascii="Times New Roman" w:hAnsi="Times New Roman" w:cs="Times New Roman"/>
          <w:sz w:val="24"/>
          <w:szCs w:val="24"/>
          <w:lang w:val="es-CO"/>
        </w:rPr>
        <w:t>Plan de formación para el personal</w:t>
      </w:r>
    </w:p>
    <w:p w14:paraId="7C277B4C" w14:textId="6287D4EA" w:rsidR="001C1B4A" w:rsidRPr="00D00036" w:rsidRDefault="001C1B4A" w:rsidP="001C1B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0036">
        <w:rPr>
          <w:rFonts w:ascii="Times New Roman" w:hAnsi="Times New Roman" w:cs="Times New Roman"/>
          <w:b/>
          <w:bCs/>
          <w:sz w:val="24"/>
          <w:szCs w:val="24"/>
        </w:rPr>
        <w:t>Aspectos que se tendrán en cuenta para el diseño y programación del plan de personal.</w:t>
      </w:r>
    </w:p>
    <w:p w14:paraId="3FAC5D08" w14:textId="7FAE9CF7" w:rsidR="00764079" w:rsidRPr="00D00036" w:rsidRDefault="00764079" w:rsidP="00D0003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036">
        <w:rPr>
          <w:rFonts w:ascii="Times New Roman" w:hAnsi="Times New Roman" w:cs="Times New Roman"/>
          <w:sz w:val="24"/>
          <w:szCs w:val="24"/>
        </w:rPr>
        <w:t>Identificar las necesidades más urgentes.</w:t>
      </w:r>
    </w:p>
    <w:p w14:paraId="5279E2C8" w14:textId="66663B17" w:rsidR="00D00036" w:rsidRPr="00D00036" w:rsidRDefault="00764079" w:rsidP="00D0003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036">
        <w:rPr>
          <w:rFonts w:ascii="Times New Roman" w:hAnsi="Times New Roman" w:cs="Times New Roman"/>
          <w:sz w:val="24"/>
          <w:szCs w:val="24"/>
        </w:rPr>
        <w:t xml:space="preserve">Luego de la gestión de nuevos proyectos y luego de obtener nuevos resultados de la evaluación del desempeño se </w:t>
      </w:r>
      <w:r w:rsidR="00D00036" w:rsidRPr="00D00036">
        <w:rPr>
          <w:rFonts w:ascii="Times New Roman" w:hAnsi="Times New Roman" w:cs="Times New Roman"/>
          <w:sz w:val="24"/>
          <w:szCs w:val="24"/>
        </w:rPr>
        <w:t xml:space="preserve">hará una reunión de </w:t>
      </w:r>
      <w:proofErr w:type="spellStart"/>
      <w:r w:rsidR="00D00036" w:rsidRPr="00D00036">
        <w:rPr>
          <w:rFonts w:ascii="Times New Roman" w:hAnsi="Times New Roman" w:cs="Times New Roman"/>
          <w:sz w:val="24"/>
          <w:szCs w:val="24"/>
        </w:rPr>
        <w:t>retrospective</w:t>
      </w:r>
      <w:proofErr w:type="spellEnd"/>
      <w:r w:rsidR="00D00036" w:rsidRPr="00D00036">
        <w:rPr>
          <w:rFonts w:ascii="Times New Roman" w:hAnsi="Times New Roman" w:cs="Times New Roman"/>
          <w:sz w:val="24"/>
          <w:szCs w:val="24"/>
        </w:rPr>
        <w:t xml:space="preserve"> obteniendo los</w:t>
      </w:r>
      <w:r w:rsidRPr="00D00036">
        <w:rPr>
          <w:rFonts w:ascii="Times New Roman" w:hAnsi="Times New Roman" w:cs="Times New Roman"/>
          <w:sz w:val="24"/>
          <w:szCs w:val="24"/>
        </w:rPr>
        <w:t xml:space="preserve"> aspectos a mejorar</w:t>
      </w:r>
    </w:p>
    <w:p w14:paraId="30456CDA" w14:textId="77777777" w:rsidR="00D00036" w:rsidRPr="00D00036" w:rsidRDefault="00D00036" w:rsidP="00D00036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retrospective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D00036">
        <w:rPr>
          <w:rFonts w:ascii="Times New Roman" w:hAnsi="Times New Roman" w:cs="Times New Roman"/>
          <w:sz w:val="24"/>
          <w:szCs w:val="24"/>
        </w:rPr>
        <w:t xml:space="preserve">e fijarán los </w:t>
      </w:r>
      <w:r w:rsidR="00764079" w:rsidRPr="00D00036">
        <w:rPr>
          <w:rFonts w:ascii="Times New Roman" w:hAnsi="Times New Roman" w:cs="Times New Roman"/>
          <w:sz w:val="24"/>
          <w:szCs w:val="24"/>
        </w:rPr>
        <w:t xml:space="preserve">objetivos para cada programa de formación. </w:t>
      </w:r>
    </w:p>
    <w:p w14:paraId="2C387111" w14:textId="77777777" w:rsidR="00D00036" w:rsidRDefault="00D00036" w:rsidP="00764079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realizará un proceso de ejecución pedagógica donde se listarán </w:t>
      </w:r>
      <w:r w:rsidR="00764079" w:rsidRPr="00764079">
        <w:rPr>
          <w:rFonts w:ascii="Times New Roman" w:hAnsi="Times New Roman" w:cs="Times New Roman"/>
          <w:sz w:val="24"/>
          <w:szCs w:val="24"/>
        </w:rPr>
        <w:t>los recursos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4079" w:rsidRPr="00764079">
        <w:rPr>
          <w:rFonts w:ascii="Times New Roman" w:hAnsi="Times New Roman" w:cs="Times New Roman"/>
          <w:sz w:val="24"/>
          <w:szCs w:val="24"/>
        </w:rPr>
        <w:t>materiales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64079" w:rsidRPr="00764079">
        <w:rPr>
          <w:rFonts w:ascii="Times New Roman" w:hAnsi="Times New Roman" w:cs="Times New Roman"/>
          <w:sz w:val="24"/>
          <w:szCs w:val="24"/>
        </w:rPr>
        <w:t xml:space="preserve"> pedagógicos necesarios</w:t>
      </w:r>
      <w:r>
        <w:rPr>
          <w:rFonts w:ascii="Times New Roman" w:hAnsi="Times New Roman" w:cs="Times New Roman"/>
          <w:sz w:val="24"/>
          <w:szCs w:val="24"/>
        </w:rPr>
        <w:t xml:space="preserve"> y como se han de ejecutar. </w:t>
      </w:r>
    </w:p>
    <w:p w14:paraId="3404C75D" w14:textId="67C72311" w:rsidR="00764079" w:rsidRPr="00D00036" w:rsidRDefault="00D00036" w:rsidP="00764079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los recursos se establecerán, </w:t>
      </w:r>
      <w:r w:rsidR="00764079" w:rsidRPr="00D00036">
        <w:rPr>
          <w:rFonts w:ascii="Times New Roman" w:hAnsi="Times New Roman" w:cs="Times New Roman"/>
          <w:sz w:val="24"/>
          <w:szCs w:val="24"/>
        </w:rPr>
        <w:t>contexto</w:t>
      </w:r>
      <w:r>
        <w:rPr>
          <w:rFonts w:ascii="Times New Roman" w:hAnsi="Times New Roman" w:cs="Times New Roman"/>
          <w:sz w:val="24"/>
          <w:szCs w:val="24"/>
        </w:rPr>
        <w:t xml:space="preserve">s digitales, </w:t>
      </w:r>
      <w:r w:rsidR="00764079" w:rsidRPr="00D00036">
        <w:rPr>
          <w:rFonts w:ascii="Times New Roman" w:hAnsi="Times New Roman" w:cs="Times New Roman"/>
          <w:sz w:val="24"/>
          <w:szCs w:val="24"/>
        </w:rPr>
        <w:t>físico</w:t>
      </w:r>
      <w:r>
        <w:rPr>
          <w:rFonts w:ascii="Times New Roman" w:hAnsi="Times New Roman" w:cs="Times New Roman"/>
          <w:sz w:val="24"/>
          <w:szCs w:val="24"/>
        </w:rPr>
        <w:t>s</w:t>
      </w:r>
      <w:r w:rsidR="00764079" w:rsidRPr="00D00036">
        <w:rPr>
          <w:rFonts w:ascii="Times New Roman" w:hAnsi="Times New Roman" w:cs="Times New Roman"/>
          <w:sz w:val="24"/>
          <w:szCs w:val="24"/>
        </w:rPr>
        <w:t xml:space="preserve"> y ambiental, temporización y horarios.</w:t>
      </w:r>
    </w:p>
    <w:p w14:paraId="752D5FCD" w14:textId="77777777" w:rsidR="00764079" w:rsidRPr="001C1B4A" w:rsidRDefault="00764079" w:rsidP="0076407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22B415A" w14:textId="08262D12" w:rsidR="001C1B4A" w:rsidRPr="00FD7B3C" w:rsidRDefault="001C1B4A" w:rsidP="001C1B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B3C">
        <w:rPr>
          <w:rFonts w:ascii="Times New Roman" w:hAnsi="Times New Roman" w:cs="Times New Roman"/>
          <w:b/>
          <w:bCs/>
          <w:sz w:val="24"/>
          <w:szCs w:val="24"/>
        </w:rPr>
        <w:t>Aspectos que se tendrán en cuenta para la implementación y evaluación del plan de personal.</w:t>
      </w:r>
    </w:p>
    <w:p w14:paraId="521E17CD" w14:textId="1ABD435E" w:rsidR="00764079" w:rsidRPr="00D00036" w:rsidRDefault="00764079" w:rsidP="00D00036">
      <w:pPr>
        <w:pStyle w:val="Prrafodelista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00036">
        <w:rPr>
          <w:rFonts w:ascii="Times New Roman" w:hAnsi="Times New Roman" w:cs="Times New Roman"/>
          <w:sz w:val="24"/>
          <w:szCs w:val="24"/>
        </w:rPr>
        <w:t>Se gestará en un plan organizado a través de un conjunto de técnicas para ayudar a mejorar el rendimiento del empleado.</w:t>
      </w:r>
    </w:p>
    <w:p w14:paraId="028F7233" w14:textId="3AC8F9CB" w:rsidR="00764079" w:rsidRPr="00D00036" w:rsidRDefault="00764079" w:rsidP="00D00036">
      <w:pPr>
        <w:pStyle w:val="Prrafodelista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00036">
        <w:rPr>
          <w:rFonts w:ascii="Times New Roman" w:hAnsi="Times New Roman" w:cs="Times New Roman"/>
          <w:sz w:val="24"/>
          <w:szCs w:val="24"/>
        </w:rPr>
        <w:t xml:space="preserve">Se expondrán esas técnicas a través de un curso </w:t>
      </w:r>
      <w:r w:rsidR="00FD7B3C">
        <w:rPr>
          <w:rFonts w:ascii="Times New Roman" w:hAnsi="Times New Roman" w:cs="Times New Roman"/>
          <w:sz w:val="24"/>
          <w:szCs w:val="24"/>
        </w:rPr>
        <w:t xml:space="preserve">de 10 sesiones </w:t>
      </w:r>
      <w:r w:rsidRPr="00D00036">
        <w:rPr>
          <w:rFonts w:ascii="Times New Roman" w:hAnsi="Times New Roman" w:cs="Times New Roman"/>
          <w:sz w:val="24"/>
          <w:szCs w:val="24"/>
        </w:rPr>
        <w:t>emitido en video</w:t>
      </w:r>
      <w:r w:rsidR="00FD7B3C">
        <w:rPr>
          <w:rFonts w:ascii="Times New Roman" w:hAnsi="Times New Roman" w:cs="Times New Roman"/>
          <w:sz w:val="24"/>
          <w:szCs w:val="24"/>
        </w:rPr>
        <w:t>s cortos con micro preguntas en cada video debido a las condiciones laborales de algunos de los empleados de manera remota por el COVID - 19</w:t>
      </w:r>
      <w:r w:rsidRPr="00D000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9BB8CC" w14:textId="2812624C" w:rsidR="00764079" w:rsidRPr="00FD7B3C" w:rsidRDefault="00764079" w:rsidP="00FD7B3C">
      <w:pPr>
        <w:pStyle w:val="Prrafodelista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00036">
        <w:rPr>
          <w:rFonts w:ascii="Times New Roman" w:hAnsi="Times New Roman" w:cs="Times New Roman"/>
          <w:sz w:val="24"/>
          <w:szCs w:val="24"/>
        </w:rPr>
        <w:lastRenderedPageBreak/>
        <w:t>Se pondrán actividades de entrenamiento con el objetivo de que coacheé mejore su técnica laboral.</w:t>
      </w:r>
    </w:p>
    <w:p w14:paraId="5B053C4D" w14:textId="5D992328" w:rsidR="001C1B4A" w:rsidRPr="00D00036" w:rsidRDefault="001C1B4A" w:rsidP="00D00036">
      <w:pPr>
        <w:pStyle w:val="Prrafodelista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00036">
        <w:rPr>
          <w:rFonts w:ascii="Times New Roman" w:hAnsi="Times New Roman" w:cs="Times New Roman"/>
          <w:sz w:val="24"/>
          <w:szCs w:val="24"/>
        </w:rPr>
        <w:t>Los métodos de formación y desarrollo que escogerán para llevar a cabo la formación, indicando cuál es el objetivo y en qué consisten.</w:t>
      </w:r>
    </w:p>
    <w:p w14:paraId="45C8774F" w14:textId="77777777" w:rsidR="00D00036" w:rsidRDefault="00D00036" w:rsidP="00D00036">
      <w:pPr>
        <w:pStyle w:val="Prrafodelista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00036">
        <w:rPr>
          <w:rFonts w:ascii="Times New Roman" w:hAnsi="Times New Roman" w:cs="Times New Roman"/>
          <w:sz w:val="24"/>
          <w:szCs w:val="24"/>
        </w:rPr>
        <w:t>Se realizará una evaluación de las temáticas vistas</w:t>
      </w:r>
      <w:r>
        <w:rPr>
          <w:rFonts w:ascii="Times New Roman" w:hAnsi="Times New Roman" w:cs="Times New Roman"/>
          <w:sz w:val="24"/>
          <w:szCs w:val="24"/>
        </w:rPr>
        <w:t xml:space="preserve"> y una evaluación para el mejoramiento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Couching</w:t>
      </w:r>
      <w:proofErr w:type="spellEnd"/>
      <w:r w:rsidRPr="00D00036">
        <w:rPr>
          <w:rFonts w:ascii="Times New Roman" w:hAnsi="Times New Roman" w:cs="Times New Roman"/>
          <w:sz w:val="24"/>
          <w:szCs w:val="24"/>
        </w:rPr>
        <w:t>.</w:t>
      </w:r>
    </w:p>
    <w:p w14:paraId="5AE7CF4E" w14:textId="77777777" w:rsidR="00D00036" w:rsidRDefault="00D00036" w:rsidP="00D00036">
      <w:pPr>
        <w:pStyle w:val="Prrafodelista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finalizar se retornarán los peores resultados y a estos se hará una mentoría privada. </w:t>
      </w:r>
    </w:p>
    <w:p w14:paraId="56E6A985" w14:textId="25B2A567" w:rsidR="00D00036" w:rsidRPr="00D00036" w:rsidRDefault="00D00036" w:rsidP="00D00036">
      <w:pPr>
        <w:pStyle w:val="Prrafodelista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realizará una realimentación final a todo el equipo. </w:t>
      </w:r>
      <w:r w:rsidRPr="00D000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9E7E2" w14:textId="77777777" w:rsidR="00764079" w:rsidRDefault="00764079" w:rsidP="007B66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5E11346" w14:textId="707DC6A0" w:rsidR="007B66F3" w:rsidRPr="00764079" w:rsidRDefault="007B66F3" w:rsidP="00FD7B3C">
      <w:pPr>
        <w:pStyle w:val="Prrafodelista"/>
        <w:numPr>
          <w:ilvl w:val="0"/>
          <w:numId w:val="16"/>
        </w:numPr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079">
        <w:rPr>
          <w:rFonts w:ascii="Times New Roman" w:hAnsi="Times New Roman" w:cs="Times New Roman"/>
          <w:b/>
          <w:bCs/>
          <w:sz w:val="24"/>
          <w:szCs w:val="24"/>
        </w:rPr>
        <w:t xml:space="preserve">El método usado será una mezcla de </w:t>
      </w:r>
      <w:proofErr w:type="spellStart"/>
      <w:proofErr w:type="gramStart"/>
      <w:r w:rsidRPr="00764079">
        <w:rPr>
          <w:rFonts w:ascii="Times New Roman" w:hAnsi="Times New Roman" w:cs="Times New Roman"/>
          <w:b/>
          <w:bCs/>
          <w:sz w:val="24"/>
          <w:szCs w:val="24"/>
        </w:rPr>
        <w:t>Mentoring</w:t>
      </w:r>
      <w:proofErr w:type="spellEnd"/>
      <w:r w:rsidRPr="00764079">
        <w:rPr>
          <w:rFonts w:ascii="Times New Roman" w:hAnsi="Times New Roman" w:cs="Times New Roman"/>
          <w:b/>
          <w:bCs/>
          <w:sz w:val="24"/>
          <w:szCs w:val="24"/>
        </w:rPr>
        <w:t xml:space="preserve">  y</w:t>
      </w:r>
      <w:proofErr w:type="gramEnd"/>
      <w:r w:rsidRPr="00764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4079">
        <w:rPr>
          <w:rFonts w:ascii="Times New Roman" w:hAnsi="Times New Roman" w:cs="Times New Roman"/>
          <w:b/>
          <w:bCs/>
          <w:sz w:val="24"/>
          <w:szCs w:val="24"/>
        </w:rPr>
        <w:t>Couching</w:t>
      </w:r>
      <w:proofErr w:type="spellEnd"/>
    </w:p>
    <w:p w14:paraId="6B4B84D1" w14:textId="56AD5B31" w:rsidR="007B66F3" w:rsidRDefault="007B66F3" w:rsidP="007B66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B1D09E" w14:textId="06C8DB0A" w:rsidR="007B66F3" w:rsidRDefault="007B66F3" w:rsidP="007B66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realizará la invitación de un </w:t>
      </w:r>
      <w:proofErr w:type="spellStart"/>
      <w:r w:rsidRPr="007B66F3">
        <w:rPr>
          <w:rFonts w:ascii="Times New Roman" w:hAnsi="Times New Roman" w:cs="Times New Roman"/>
          <w:sz w:val="24"/>
          <w:szCs w:val="24"/>
        </w:rPr>
        <w:t>influencer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sea </w:t>
      </w:r>
      <w:r w:rsidRPr="007B66F3">
        <w:rPr>
          <w:rFonts w:ascii="Times New Roman" w:hAnsi="Times New Roman" w:cs="Times New Roman"/>
          <w:sz w:val="24"/>
          <w:szCs w:val="24"/>
        </w:rPr>
        <w:t>experto</w:t>
      </w:r>
      <w:r>
        <w:rPr>
          <w:rFonts w:ascii="Times New Roman" w:hAnsi="Times New Roman" w:cs="Times New Roman"/>
          <w:sz w:val="24"/>
          <w:szCs w:val="24"/>
        </w:rPr>
        <w:t xml:space="preserve"> en el área a tratar</w:t>
      </w:r>
      <w:r w:rsidR="0076407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este a través de una charla </w:t>
      </w:r>
      <w:r w:rsidRPr="007B66F3">
        <w:rPr>
          <w:rFonts w:ascii="Times New Roman" w:hAnsi="Times New Roman" w:cs="Times New Roman"/>
          <w:sz w:val="24"/>
          <w:szCs w:val="24"/>
        </w:rPr>
        <w:t>aconseja</w:t>
      </w:r>
      <w:r>
        <w:rPr>
          <w:rFonts w:ascii="Times New Roman" w:hAnsi="Times New Roman" w:cs="Times New Roman"/>
          <w:sz w:val="24"/>
          <w:szCs w:val="24"/>
        </w:rPr>
        <w:t xml:space="preserve">ra a través de su experiencia </w:t>
      </w:r>
      <w:r w:rsidRPr="007B66F3">
        <w:rPr>
          <w:rFonts w:ascii="Times New Roman" w:hAnsi="Times New Roman" w:cs="Times New Roman"/>
          <w:sz w:val="24"/>
          <w:szCs w:val="24"/>
        </w:rPr>
        <w:t>ayuda</w:t>
      </w:r>
      <w:r>
        <w:rPr>
          <w:rFonts w:ascii="Times New Roman" w:hAnsi="Times New Roman" w:cs="Times New Roman"/>
          <w:sz w:val="24"/>
          <w:szCs w:val="24"/>
        </w:rPr>
        <w:t>ndo</w:t>
      </w:r>
      <w:r w:rsidRPr="007B6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 asistente</w:t>
      </w:r>
      <w:r w:rsidRPr="007B66F3">
        <w:rPr>
          <w:rFonts w:ascii="Times New Roman" w:hAnsi="Times New Roman" w:cs="Times New Roman"/>
          <w:sz w:val="24"/>
          <w:szCs w:val="24"/>
        </w:rPr>
        <w:t xml:space="preserve">, </w:t>
      </w:r>
      <w:r w:rsidR="00764079">
        <w:rPr>
          <w:rFonts w:ascii="Times New Roman" w:hAnsi="Times New Roman" w:cs="Times New Roman"/>
          <w:sz w:val="24"/>
          <w:szCs w:val="24"/>
        </w:rPr>
        <w:t>a mejorar en su asertividad a la hora de desarrollar dichas</w:t>
      </w:r>
      <w:r w:rsidRPr="007B66F3">
        <w:rPr>
          <w:rFonts w:ascii="Times New Roman" w:hAnsi="Times New Roman" w:cs="Times New Roman"/>
          <w:sz w:val="24"/>
          <w:szCs w:val="24"/>
        </w:rPr>
        <w:t xml:space="preserve"> actividades</w:t>
      </w:r>
      <w:r>
        <w:rPr>
          <w:rFonts w:ascii="Times New Roman" w:hAnsi="Times New Roman" w:cs="Times New Roman"/>
          <w:sz w:val="24"/>
          <w:szCs w:val="24"/>
        </w:rPr>
        <w:t xml:space="preserve">, es necesario hacer un sondeo de </w:t>
      </w:r>
      <w:r w:rsidRPr="007B66F3">
        <w:rPr>
          <w:rFonts w:ascii="Times New Roman" w:hAnsi="Times New Roman" w:cs="Times New Roman"/>
          <w:sz w:val="24"/>
          <w:szCs w:val="24"/>
        </w:rPr>
        <w:t>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079">
        <w:rPr>
          <w:rFonts w:ascii="Times New Roman" w:hAnsi="Times New Roman" w:cs="Times New Roman"/>
          <w:sz w:val="24"/>
          <w:szCs w:val="24"/>
        </w:rPr>
        <w:t xml:space="preserve">actuales </w:t>
      </w:r>
      <w:r w:rsidR="00764079" w:rsidRPr="007B66F3">
        <w:rPr>
          <w:rFonts w:ascii="Times New Roman" w:hAnsi="Times New Roman" w:cs="Times New Roman"/>
          <w:sz w:val="24"/>
          <w:szCs w:val="24"/>
        </w:rPr>
        <w:t>necesidades</w:t>
      </w:r>
      <w:r w:rsidRPr="007B66F3">
        <w:rPr>
          <w:rFonts w:ascii="Times New Roman" w:hAnsi="Times New Roman" w:cs="Times New Roman"/>
          <w:sz w:val="24"/>
          <w:szCs w:val="24"/>
        </w:rPr>
        <w:t xml:space="preserve"> de la empresa</w:t>
      </w:r>
      <w:r>
        <w:rPr>
          <w:rFonts w:ascii="Times New Roman" w:hAnsi="Times New Roman" w:cs="Times New Roman"/>
          <w:sz w:val="24"/>
          <w:szCs w:val="24"/>
        </w:rPr>
        <w:t xml:space="preserve">, propiamente las </w:t>
      </w:r>
      <w:r w:rsidRPr="007B66F3">
        <w:rPr>
          <w:rFonts w:ascii="Times New Roman" w:hAnsi="Times New Roman" w:cs="Times New Roman"/>
          <w:sz w:val="24"/>
          <w:szCs w:val="24"/>
        </w:rPr>
        <w:t xml:space="preserve">necesidades del empleado </w:t>
      </w:r>
      <w:r>
        <w:rPr>
          <w:rFonts w:ascii="Times New Roman" w:hAnsi="Times New Roman" w:cs="Times New Roman"/>
          <w:sz w:val="24"/>
          <w:szCs w:val="24"/>
        </w:rPr>
        <w:t xml:space="preserve">esto con el objetivo </w:t>
      </w:r>
      <w:r w:rsidR="00764079">
        <w:rPr>
          <w:rFonts w:ascii="Times New Roman" w:hAnsi="Times New Roman" w:cs="Times New Roman"/>
          <w:sz w:val="24"/>
          <w:szCs w:val="24"/>
        </w:rPr>
        <w:t xml:space="preserve">de </w:t>
      </w:r>
      <w:r w:rsidR="00764079" w:rsidRPr="007B66F3">
        <w:rPr>
          <w:rFonts w:ascii="Times New Roman" w:hAnsi="Times New Roman" w:cs="Times New Roman"/>
          <w:sz w:val="24"/>
          <w:szCs w:val="24"/>
        </w:rPr>
        <w:t>fin</w:t>
      </w:r>
      <w:r w:rsidRPr="007B66F3">
        <w:rPr>
          <w:rFonts w:ascii="Times New Roman" w:hAnsi="Times New Roman" w:cs="Times New Roman"/>
          <w:sz w:val="24"/>
          <w:szCs w:val="24"/>
        </w:rPr>
        <w:t xml:space="preserve"> de mejorar sus habilidades en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Pr="007B66F3">
        <w:rPr>
          <w:rFonts w:ascii="Times New Roman" w:hAnsi="Times New Roman" w:cs="Times New Roman"/>
          <w:sz w:val="24"/>
          <w:szCs w:val="24"/>
        </w:rPr>
        <w:t>campo</w:t>
      </w:r>
      <w:r>
        <w:rPr>
          <w:rFonts w:ascii="Times New Roman" w:hAnsi="Times New Roman" w:cs="Times New Roman"/>
          <w:sz w:val="24"/>
          <w:szCs w:val="24"/>
        </w:rPr>
        <w:t xml:space="preserve"> seleccionado</w:t>
      </w:r>
      <w:r w:rsidR="007640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63DBA5" w14:textId="77777777" w:rsidR="00764079" w:rsidRDefault="00764079" w:rsidP="007B66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8B218DE" w14:textId="22145483" w:rsidR="007B66F3" w:rsidRPr="00764079" w:rsidRDefault="00764079" w:rsidP="007B66F3">
      <w:pPr>
        <w:pStyle w:val="Prrafode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40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Las características principales del Mentor y Coaching son las siguientes: </w:t>
      </w:r>
    </w:p>
    <w:p w14:paraId="5D8A90C5" w14:textId="7D37E3BE" w:rsidR="007B66F3" w:rsidRDefault="007B66F3" w:rsidP="007B66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B66F3">
        <w:rPr>
          <w:rFonts w:ascii="Times New Roman" w:hAnsi="Times New Roman" w:cs="Times New Roman"/>
          <w:sz w:val="24"/>
          <w:szCs w:val="24"/>
        </w:rPr>
        <w:t xml:space="preserve">El mentor </w:t>
      </w:r>
      <w:r w:rsidR="00764079">
        <w:rPr>
          <w:rFonts w:ascii="Times New Roman" w:hAnsi="Times New Roman" w:cs="Times New Roman"/>
          <w:sz w:val="24"/>
          <w:szCs w:val="24"/>
        </w:rPr>
        <w:t xml:space="preserve">es un </w:t>
      </w:r>
      <w:proofErr w:type="spellStart"/>
      <w:r w:rsidR="00764079">
        <w:rPr>
          <w:rFonts w:ascii="Times New Roman" w:hAnsi="Times New Roman" w:cs="Times New Roman"/>
          <w:sz w:val="24"/>
          <w:szCs w:val="24"/>
        </w:rPr>
        <w:t>influencer</w:t>
      </w:r>
      <w:proofErr w:type="spellEnd"/>
      <w:r w:rsidR="00764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079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7B66F3">
        <w:rPr>
          <w:rFonts w:ascii="Times New Roman" w:hAnsi="Times New Roman" w:cs="Times New Roman"/>
          <w:sz w:val="24"/>
          <w:szCs w:val="24"/>
        </w:rPr>
        <w:t xml:space="preserve"> figura </w:t>
      </w:r>
      <w:r w:rsidR="00764079">
        <w:rPr>
          <w:rFonts w:ascii="Times New Roman" w:hAnsi="Times New Roman" w:cs="Times New Roman"/>
          <w:sz w:val="24"/>
          <w:szCs w:val="24"/>
        </w:rPr>
        <w:t>con</w:t>
      </w:r>
      <w:r w:rsidRPr="007B66F3">
        <w:rPr>
          <w:rFonts w:ascii="Times New Roman" w:hAnsi="Times New Roman" w:cs="Times New Roman"/>
          <w:sz w:val="24"/>
          <w:szCs w:val="24"/>
        </w:rPr>
        <w:t xml:space="preserve"> reconoci</w:t>
      </w:r>
      <w:r w:rsidR="00764079">
        <w:rPr>
          <w:rFonts w:ascii="Times New Roman" w:hAnsi="Times New Roman" w:cs="Times New Roman"/>
          <w:sz w:val="24"/>
          <w:szCs w:val="24"/>
        </w:rPr>
        <w:t>miento y/o</w:t>
      </w:r>
      <w:r w:rsidRPr="007B66F3">
        <w:rPr>
          <w:rFonts w:ascii="Times New Roman" w:hAnsi="Times New Roman" w:cs="Times New Roman"/>
          <w:sz w:val="24"/>
          <w:szCs w:val="24"/>
        </w:rPr>
        <w:t xml:space="preserve"> </w:t>
      </w:r>
      <w:r w:rsidR="00764079" w:rsidRPr="007B66F3">
        <w:rPr>
          <w:rFonts w:ascii="Times New Roman" w:hAnsi="Times New Roman" w:cs="Times New Roman"/>
          <w:sz w:val="24"/>
          <w:szCs w:val="24"/>
        </w:rPr>
        <w:t>prestigio</w:t>
      </w:r>
      <w:r w:rsidR="00764079">
        <w:rPr>
          <w:rFonts w:ascii="Times New Roman" w:hAnsi="Times New Roman" w:cs="Times New Roman"/>
          <w:sz w:val="24"/>
          <w:szCs w:val="24"/>
        </w:rPr>
        <w:t>,</w:t>
      </w:r>
      <w:r w:rsidR="00764079" w:rsidRPr="007B66F3">
        <w:rPr>
          <w:rFonts w:ascii="Times New Roman" w:hAnsi="Times New Roman" w:cs="Times New Roman"/>
          <w:sz w:val="24"/>
          <w:szCs w:val="24"/>
        </w:rPr>
        <w:t xml:space="preserve"> </w:t>
      </w:r>
      <w:r w:rsidR="00764079">
        <w:rPr>
          <w:rFonts w:ascii="Times New Roman" w:hAnsi="Times New Roman" w:cs="Times New Roman"/>
          <w:sz w:val="24"/>
          <w:szCs w:val="24"/>
        </w:rPr>
        <w:t>experimentada</w:t>
      </w:r>
      <w:r w:rsidR="00764079" w:rsidRPr="007B66F3">
        <w:rPr>
          <w:rFonts w:ascii="Times New Roman" w:hAnsi="Times New Roman" w:cs="Times New Roman"/>
          <w:sz w:val="24"/>
          <w:szCs w:val="24"/>
        </w:rPr>
        <w:t xml:space="preserve"> capaz de guiar a otros en su desarrollo profesional</w:t>
      </w:r>
      <w:r w:rsidR="00764079">
        <w:rPr>
          <w:rFonts w:ascii="Times New Roman" w:hAnsi="Times New Roman" w:cs="Times New Roman"/>
          <w:sz w:val="24"/>
          <w:szCs w:val="24"/>
        </w:rPr>
        <w:t xml:space="preserve"> </w:t>
      </w:r>
      <w:r w:rsidRPr="007B66F3">
        <w:rPr>
          <w:rFonts w:ascii="Times New Roman" w:hAnsi="Times New Roman" w:cs="Times New Roman"/>
          <w:sz w:val="24"/>
          <w:szCs w:val="24"/>
        </w:rPr>
        <w:t xml:space="preserve">dentro </w:t>
      </w:r>
      <w:r w:rsidR="00764079">
        <w:rPr>
          <w:rFonts w:ascii="Times New Roman" w:hAnsi="Times New Roman" w:cs="Times New Roman"/>
          <w:sz w:val="24"/>
          <w:szCs w:val="24"/>
        </w:rPr>
        <w:t>de la rama elegida, para la mentoría en la</w:t>
      </w:r>
      <w:r w:rsidRPr="007B66F3">
        <w:rPr>
          <w:rFonts w:ascii="Times New Roman" w:hAnsi="Times New Roman" w:cs="Times New Roman"/>
          <w:sz w:val="24"/>
          <w:szCs w:val="24"/>
        </w:rPr>
        <w:t xml:space="preserve"> empresa</w:t>
      </w:r>
      <w:r w:rsidR="007640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7F1F25" w14:textId="77777777" w:rsidR="00764079" w:rsidRDefault="00764079" w:rsidP="007B66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428E92E" w14:textId="0D1A1408" w:rsidR="00764079" w:rsidRPr="00764079" w:rsidRDefault="00764079" w:rsidP="007B66F3">
      <w:pPr>
        <w:pStyle w:val="Prrafode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40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El objetivo </w:t>
      </w:r>
    </w:p>
    <w:p w14:paraId="4C5230C7" w14:textId="245C89AA" w:rsidR="00764079" w:rsidRPr="00764079" w:rsidRDefault="00764079" w:rsidP="0076407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64079">
        <w:rPr>
          <w:rFonts w:ascii="Times New Roman" w:hAnsi="Times New Roman" w:cs="Times New Roman"/>
          <w:sz w:val="24"/>
          <w:szCs w:val="24"/>
        </w:rPr>
        <w:t xml:space="preserve">A través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079">
        <w:rPr>
          <w:rFonts w:ascii="Times New Roman" w:hAnsi="Times New Roman" w:cs="Times New Roman"/>
          <w:sz w:val="24"/>
          <w:szCs w:val="24"/>
        </w:rPr>
        <w:t xml:space="preserve">coaching </w:t>
      </w:r>
      <w:r>
        <w:rPr>
          <w:rFonts w:ascii="Times New Roman" w:hAnsi="Times New Roman" w:cs="Times New Roman"/>
          <w:sz w:val="24"/>
          <w:szCs w:val="24"/>
        </w:rPr>
        <w:t xml:space="preserve">y el plan de 10 sesiones, </w:t>
      </w:r>
      <w:r w:rsidRPr="00764079">
        <w:rPr>
          <w:rFonts w:ascii="Times New Roman" w:hAnsi="Times New Roman" w:cs="Times New Roman"/>
          <w:sz w:val="24"/>
          <w:szCs w:val="24"/>
        </w:rPr>
        <w:t>los empleados no solo adquieren nuevas habilidades para hacer mejor las cosas, sino que aumentan su calidad y responsabilidad en sus tareas.</w:t>
      </w:r>
    </w:p>
    <w:p w14:paraId="403BAC6A" w14:textId="77777777" w:rsidR="00764079" w:rsidRDefault="00764079" w:rsidP="007B66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EA9FA80" w14:textId="77777777" w:rsidR="001C1B4A" w:rsidRPr="001C1B4A" w:rsidRDefault="001C1B4A" w:rsidP="001C1B4A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1C1B4A">
        <w:rPr>
          <w:rFonts w:ascii="Times New Roman" w:hAnsi="Times New Roman" w:cs="Times New Roman"/>
          <w:sz w:val="24"/>
          <w:szCs w:val="24"/>
          <w:lang w:val="es-CO"/>
        </w:rPr>
        <w:t>Proceso para realizar la evaluación de 360 grados</w:t>
      </w:r>
    </w:p>
    <w:p w14:paraId="644227D7" w14:textId="3A2EDC3A" w:rsidR="001C1B4A" w:rsidRPr="001C1B4A" w:rsidRDefault="001C1B4A" w:rsidP="001C1B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B4A">
        <w:rPr>
          <w:rFonts w:ascii="Times New Roman" w:hAnsi="Times New Roman" w:cs="Times New Roman"/>
          <w:sz w:val="24"/>
          <w:szCs w:val="24"/>
        </w:rPr>
        <w:t>Objetivo de este tipo de evaluación</w:t>
      </w:r>
    </w:p>
    <w:p w14:paraId="58FF45C9" w14:textId="47858744" w:rsidR="001C1B4A" w:rsidRPr="001C1B4A" w:rsidRDefault="001C1B4A" w:rsidP="001C1B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B4A">
        <w:rPr>
          <w:rFonts w:ascii="Times New Roman" w:hAnsi="Times New Roman" w:cs="Times New Roman"/>
          <w:sz w:val="24"/>
          <w:szCs w:val="24"/>
        </w:rPr>
        <w:t>Las competencias que se evaluarán y porqué</w:t>
      </w:r>
    </w:p>
    <w:p w14:paraId="54251253" w14:textId="1BA45DB4" w:rsidR="001C1B4A" w:rsidRPr="001C1B4A" w:rsidRDefault="001C1B4A" w:rsidP="001C1B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B4A">
        <w:rPr>
          <w:rFonts w:ascii="Times New Roman" w:hAnsi="Times New Roman" w:cs="Times New Roman"/>
          <w:sz w:val="24"/>
          <w:szCs w:val="24"/>
        </w:rPr>
        <w:t>Personas o cargos que serán los evaluadores, indicando porqué</w:t>
      </w:r>
    </w:p>
    <w:p w14:paraId="2D3CDFFB" w14:textId="3F60A46C" w:rsidR="001C1B4A" w:rsidRPr="001C1B4A" w:rsidRDefault="001C1B4A" w:rsidP="001C1B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B4A">
        <w:rPr>
          <w:rFonts w:ascii="Times New Roman" w:hAnsi="Times New Roman" w:cs="Times New Roman"/>
          <w:sz w:val="24"/>
          <w:szCs w:val="24"/>
        </w:rPr>
        <w:t>Instrumento con el cual se realizará la evaluación y porqué</w:t>
      </w:r>
    </w:p>
    <w:p w14:paraId="628710B4" w14:textId="3EE673E2" w:rsidR="00F877CE" w:rsidRDefault="00F877CE" w:rsidP="001C1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874D4" w14:textId="3BA6A6AF" w:rsidR="001C1B4A" w:rsidRDefault="001C1B4A" w:rsidP="001C1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54DDC" w14:textId="7A98B2EE" w:rsidR="001C1B4A" w:rsidRDefault="001C1B4A" w:rsidP="001C1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555A4" w14:textId="008344D5" w:rsidR="001C1B4A" w:rsidRDefault="001C1B4A" w:rsidP="001C1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44119" w14:textId="23722BE2" w:rsidR="001C1B4A" w:rsidRDefault="001C1B4A" w:rsidP="001C1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2B730" w14:textId="6451D26D" w:rsidR="003C25E1" w:rsidRDefault="001C1B4A" w:rsidP="00FD7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Arial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C58D387" wp14:editId="773B4D03">
            <wp:simplePos x="0" y="0"/>
            <wp:positionH relativeFrom="column">
              <wp:posOffset>4968240</wp:posOffset>
            </wp:positionH>
            <wp:positionV relativeFrom="paragraph">
              <wp:posOffset>-668020</wp:posOffset>
            </wp:positionV>
            <wp:extent cx="934085" cy="91376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B5ADD" w14:textId="4C6D67DA" w:rsidR="003A506D" w:rsidRPr="00E925D7" w:rsidRDefault="003A506D" w:rsidP="003A506D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25D7"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3B12E4E9" w14:textId="3810BDEB" w:rsidR="003A506D" w:rsidRPr="00E925D7" w:rsidRDefault="00F078D2" w:rsidP="00F078D2">
      <w:pPr>
        <w:pStyle w:val="Prrafodelista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ahoma" w:hAnsi="Tahoma" w:cs="Tahoma"/>
          <w:color w:val="000000"/>
          <w:sz w:val="23"/>
          <w:szCs w:val="23"/>
        </w:rPr>
        <w:br/>
      </w:r>
    </w:p>
    <w:p w14:paraId="7AD0E5F5" w14:textId="77777777" w:rsidR="003A506D" w:rsidRPr="00E925D7" w:rsidRDefault="003A506D" w:rsidP="003A506D">
      <w:pPr>
        <w:rPr>
          <w:rFonts w:ascii="Times New Roman" w:hAnsi="Times New Roman" w:cs="Times New Roman"/>
          <w:sz w:val="24"/>
          <w:szCs w:val="24"/>
        </w:rPr>
      </w:pPr>
    </w:p>
    <w:p w14:paraId="4A5F0F03" w14:textId="77777777" w:rsidR="003A506D" w:rsidRPr="00E925D7" w:rsidRDefault="003A506D" w:rsidP="003A506D">
      <w:pPr>
        <w:rPr>
          <w:rFonts w:ascii="Times New Roman" w:hAnsi="Times New Roman" w:cs="Times New Roman"/>
          <w:sz w:val="24"/>
          <w:szCs w:val="24"/>
        </w:rPr>
      </w:pPr>
    </w:p>
    <w:p w14:paraId="3BCFC360" w14:textId="77777777" w:rsidR="003A506D" w:rsidRPr="00E925D7" w:rsidRDefault="003A506D" w:rsidP="003A506D">
      <w:pPr>
        <w:rPr>
          <w:rFonts w:ascii="Times New Roman" w:hAnsi="Times New Roman" w:cs="Times New Roman"/>
          <w:sz w:val="24"/>
          <w:szCs w:val="24"/>
        </w:rPr>
      </w:pPr>
    </w:p>
    <w:p w14:paraId="2C87192F" w14:textId="77777777" w:rsidR="003A506D" w:rsidRPr="00E925D7" w:rsidRDefault="003A506D" w:rsidP="003A506D">
      <w:pPr>
        <w:rPr>
          <w:rFonts w:ascii="Times New Roman" w:hAnsi="Times New Roman" w:cs="Times New Roman"/>
          <w:sz w:val="24"/>
          <w:szCs w:val="24"/>
        </w:rPr>
      </w:pPr>
    </w:p>
    <w:p w14:paraId="55DDFBB6" w14:textId="77777777" w:rsidR="003A506D" w:rsidRPr="00E925D7" w:rsidRDefault="003A506D" w:rsidP="003A506D">
      <w:pPr>
        <w:rPr>
          <w:rFonts w:ascii="Times New Roman" w:hAnsi="Times New Roman" w:cs="Times New Roman"/>
          <w:sz w:val="24"/>
          <w:szCs w:val="24"/>
        </w:rPr>
      </w:pPr>
    </w:p>
    <w:p w14:paraId="400E5493" w14:textId="77777777" w:rsidR="003A506D" w:rsidRPr="00E925D7" w:rsidRDefault="003A506D" w:rsidP="003A506D">
      <w:pPr>
        <w:rPr>
          <w:rFonts w:ascii="Times New Roman" w:hAnsi="Times New Roman" w:cs="Times New Roman"/>
          <w:sz w:val="24"/>
          <w:szCs w:val="24"/>
        </w:rPr>
      </w:pPr>
    </w:p>
    <w:p w14:paraId="00CF74FB" w14:textId="77777777" w:rsidR="003A506D" w:rsidRPr="00E925D7" w:rsidRDefault="003A506D" w:rsidP="003A506D">
      <w:pPr>
        <w:rPr>
          <w:rFonts w:ascii="Times New Roman" w:hAnsi="Times New Roman" w:cs="Times New Roman"/>
          <w:sz w:val="24"/>
          <w:szCs w:val="24"/>
        </w:rPr>
      </w:pPr>
    </w:p>
    <w:p w14:paraId="31C7720A" w14:textId="77777777" w:rsidR="003A506D" w:rsidRPr="00E925D7" w:rsidRDefault="003A506D" w:rsidP="003A506D">
      <w:pPr>
        <w:rPr>
          <w:rFonts w:ascii="Times New Roman" w:hAnsi="Times New Roman" w:cs="Times New Roman"/>
          <w:sz w:val="24"/>
          <w:szCs w:val="24"/>
        </w:rPr>
      </w:pPr>
    </w:p>
    <w:p w14:paraId="4B6EAD98" w14:textId="77777777" w:rsidR="003A506D" w:rsidRPr="00E925D7" w:rsidRDefault="003A506D" w:rsidP="003A506D">
      <w:pPr>
        <w:rPr>
          <w:rFonts w:ascii="Times New Roman" w:hAnsi="Times New Roman" w:cs="Times New Roman"/>
          <w:sz w:val="24"/>
          <w:szCs w:val="24"/>
        </w:rPr>
      </w:pPr>
    </w:p>
    <w:p w14:paraId="58C93BC0" w14:textId="1CBD0F29" w:rsidR="003A506D" w:rsidRDefault="003A506D" w:rsidP="003A506D">
      <w:pPr>
        <w:rPr>
          <w:rFonts w:ascii="Times New Roman" w:hAnsi="Times New Roman" w:cs="Times New Roman"/>
          <w:sz w:val="24"/>
          <w:szCs w:val="24"/>
        </w:rPr>
      </w:pPr>
    </w:p>
    <w:p w14:paraId="1BFB4946" w14:textId="1236D0CF" w:rsidR="00D16875" w:rsidRDefault="00D16875" w:rsidP="003A506D">
      <w:pPr>
        <w:rPr>
          <w:rFonts w:ascii="Times New Roman" w:hAnsi="Times New Roman" w:cs="Times New Roman"/>
          <w:sz w:val="24"/>
          <w:szCs w:val="24"/>
        </w:rPr>
      </w:pPr>
    </w:p>
    <w:p w14:paraId="5BF54886" w14:textId="6BEC26C7" w:rsidR="00D16875" w:rsidRDefault="00D16875" w:rsidP="003A506D">
      <w:pPr>
        <w:rPr>
          <w:rFonts w:ascii="Times New Roman" w:hAnsi="Times New Roman" w:cs="Times New Roman"/>
          <w:sz w:val="24"/>
          <w:szCs w:val="24"/>
        </w:rPr>
      </w:pPr>
    </w:p>
    <w:p w14:paraId="5D9881EC" w14:textId="3EBD2EA6" w:rsidR="00D16875" w:rsidRDefault="00D16875" w:rsidP="003A506D">
      <w:pPr>
        <w:rPr>
          <w:rFonts w:ascii="Times New Roman" w:hAnsi="Times New Roman" w:cs="Times New Roman"/>
          <w:sz w:val="24"/>
          <w:szCs w:val="24"/>
        </w:rPr>
      </w:pPr>
    </w:p>
    <w:p w14:paraId="7AB37011" w14:textId="558914FE" w:rsidR="00D16875" w:rsidRDefault="00D16875" w:rsidP="003A506D">
      <w:pPr>
        <w:rPr>
          <w:rFonts w:ascii="Times New Roman" w:hAnsi="Times New Roman" w:cs="Times New Roman"/>
          <w:sz w:val="24"/>
          <w:szCs w:val="24"/>
        </w:rPr>
      </w:pPr>
    </w:p>
    <w:p w14:paraId="06F7274C" w14:textId="52AB4BFA" w:rsidR="00FD7B3C" w:rsidRDefault="00FD7B3C" w:rsidP="003A506D">
      <w:pPr>
        <w:rPr>
          <w:rFonts w:ascii="Times New Roman" w:hAnsi="Times New Roman" w:cs="Times New Roman"/>
          <w:sz w:val="24"/>
          <w:szCs w:val="24"/>
        </w:rPr>
      </w:pPr>
    </w:p>
    <w:p w14:paraId="108E8699" w14:textId="46CE47B7" w:rsidR="00FD7B3C" w:rsidRDefault="00FD7B3C" w:rsidP="003A506D">
      <w:pPr>
        <w:rPr>
          <w:rFonts w:ascii="Times New Roman" w:hAnsi="Times New Roman" w:cs="Times New Roman"/>
          <w:sz w:val="24"/>
          <w:szCs w:val="24"/>
        </w:rPr>
      </w:pPr>
    </w:p>
    <w:p w14:paraId="72A210CB" w14:textId="4E6B295E" w:rsidR="00FD7B3C" w:rsidRDefault="00FD7B3C" w:rsidP="003A506D">
      <w:pPr>
        <w:rPr>
          <w:rFonts w:ascii="Times New Roman" w:hAnsi="Times New Roman" w:cs="Times New Roman"/>
          <w:sz w:val="24"/>
          <w:szCs w:val="24"/>
        </w:rPr>
      </w:pPr>
    </w:p>
    <w:p w14:paraId="001ECB1A" w14:textId="386250A7" w:rsidR="00FD7B3C" w:rsidRDefault="00FD7B3C" w:rsidP="003A506D">
      <w:pPr>
        <w:rPr>
          <w:rFonts w:ascii="Times New Roman" w:hAnsi="Times New Roman" w:cs="Times New Roman"/>
          <w:sz w:val="24"/>
          <w:szCs w:val="24"/>
        </w:rPr>
      </w:pPr>
    </w:p>
    <w:p w14:paraId="2EBCF6F4" w14:textId="225AC02A" w:rsidR="00FD7B3C" w:rsidRDefault="00FD7B3C" w:rsidP="003A506D">
      <w:pPr>
        <w:rPr>
          <w:rFonts w:ascii="Times New Roman" w:hAnsi="Times New Roman" w:cs="Times New Roman"/>
          <w:sz w:val="24"/>
          <w:szCs w:val="24"/>
        </w:rPr>
      </w:pPr>
    </w:p>
    <w:p w14:paraId="0E8AD6B7" w14:textId="44114C3D" w:rsidR="00FD7B3C" w:rsidRDefault="00FD7B3C" w:rsidP="003A506D">
      <w:pPr>
        <w:rPr>
          <w:rFonts w:ascii="Times New Roman" w:hAnsi="Times New Roman" w:cs="Times New Roman"/>
          <w:sz w:val="24"/>
          <w:szCs w:val="24"/>
        </w:rPr>
      </w:pPr>
    </w:p>
    <w:p w14:paraId="66A6AA1B" w14:textId="77777777" w:rsidR="00FD7B3C" w:rsidRDefault="00FD7B3C" w:rsidP="003A506D">
      <w:pPr>
        <w:rPr>
          <w:rFonts w:ascii="Times New Roman" w:hAnsi="Times New Roman" w:cs="Times New Roman"/>
          <w:sz w:val="24"/>
          <w:szCs w:val="24"/>
        </w:rPr>
      </w:pPr>
    </w:p>
    <w:p w14:paraId="17006B27" w14:textId="77777777" w:rsidR="00A66532" w:rsidRPr="00D16875" w:rsidRDefault="00D75B63" w:rsidP="009118E5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687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Referencias bibliográficas</w:t>
      </w:r>
    </w:p>
    <w:p w14:paraId="443835FC" w14:textId="77777777" w:rsidR="009118E5" w:rsidRDefault="009118E5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118E5">
        <w:rPr>
          <w:rFonts w:ascii="Times New Roman" w:eastAsia="Times New Roman" w:hAnsi="Times New Roman" w:cs="Times New Roman"/>
          <w:b/>
          <w:sz w:val="24"/>
          <w:szCs w:val="24"/>
        </w:rPr>
        <w:t>Fernández</w:t>
      </w:r>
      <w:proofErr w:type="spellEnd"/>
      <w:r w:rsidRPr="009118E5">
        <w:rPr>
          <w:rFonts w:ascii="Times New Roman" w:eastAsia="Times New Roman" w:hAnsi="Times New Roman" w:cs="Times New Roman"/>
          <w:b/>
          <w:sz w:val="24"/>
          <w:szCs w:val="24"/>
        </w:rPr>
        <w:t xml:space="preserve">, S., Gavilán, D., Avello, M., &amp; Blasco, F. </w:t>
      </w:r>
    </w:p>
    <w:p w14:paraId="270B44B0" w14:textId="69344F05" w:rsidR="009118E5" w:rsidRDefault="009118E5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(2016).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Affective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commitment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employer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brand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Development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validation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scale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. Business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Research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Quarterly</w:t>
      </w:r>
      <w:proofErr w:type="spellEnd"/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, 19(1), 40-54. doi:10.1016/j.brq.2015.06.001</w:t>
      </w:r>
      <w:r w:rsidR="00D1687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 xml:space="preserve"> Recuperado 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F16AD2">
          <w:rPr>
            <w:rStyle w:val="Hipervnculo"/>
            <w:rFonts w:ascii="Times New Roman" w:eastAsia="Times New Roman" w:hAnsi="Times New Roman" w:cs="Times New Roman"/>
            <w:bCs/>
          </w:rPr>
          <w:t>https://bibliotecavirtual.unad.edu.co/login?url=http://search.ebscohost.com/login.aspx?direct=true&amp;db=a9h&amp;AN=114323981&amp;lang=es&amp;site=eds-live&amp;scope=site</w:t>
        </w:r>
      </w:hyperlink>
    </w:p>
    <w:p w14:paraId="13F3C982" w14:textId="77777777" w:rsidR="009118E5" w:rsidRDefault="009118E5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1BAAF" w14:textId="3970F55F" w:rsidR="00D16875" w:rsidRDefault="00D16875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6875">
        <w:rPr>
          <w:rFonts w:ascii="Times New Roman" w:eastAsia="Times New Roman" w:hAnsi="Times New Roman" w:cs="Times New Roman"/>
          <w:b/>
          <w:sz w:val="24"/>
          <w:szCs w:val="24"/>
        </w:rPr>
        <w:t>Alles, M. A. Diccionario de competencias</w:t>
      </w:r>
    </w:p>
    <w:p w14:paraId="4A2F847A" w14:textId="77777777" w:rsidR="00D16875" w:rsidRPr="00D16875" w:rsidRDefault="00D16875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16875">
        <w:rPr>
          <w:rFonts w:ascii="Times New Roman" w:eastAsia="Times New Roman" w:hAnsi="Times New Roman" w:cs="Times New Roman"/>
          <w:bCs/>
          <w:sz w:val="24"/>
          <w:szCs w:val="24"/>
        </w:rPr>
        <w:t xml:space="preserve">(2009). La trilogía, nuevos conceptos y enfoques. Granica. </w:t>
      </w:r>
    </w:p>
    <w:p w14:paraId="79A64F64" w14:textId="2E749972" w:rsidR="009118E5" w:rsidRPr="00D16875" w:rsidRDefault="00D16875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16875">
        <w:rPr>
          <w:rFonts w:ascii="Times New Roman" w:eastAsia="Times New Roman" w:hAnsi="Times New Roman" w:cs="Times New Roman"/>
          <w:bCs/>
          <w:sz w:val="24"/>
          <w:szCs w:val="24"/>
        </w:rPr>
        <w:t>https://elibro-net.bibliotecavirtual.unad.edu.co/es/ereader/unad/66790</w:t>
      </w:r>
    </w:p>
    <w:p w14:paraId="7C40B273" w14:textId="77777777" w:rsidR="009118E5" w:rsidRPr="009118E5" w:rsidRDefault="009118E5" w:rsidP="009118E5">
      <w:pPr>
        <w:keepNext/>
        <w:keepLines/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74B3F" w14:textId="042929F9" w:rsidR="009118E5" w:rsidRDefault="009118E5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18E5">
        <w:rPr>
          <w:rFonts w:ascii="Times New Roman" w:eastAsia="Times New Roman" w:hAnsi="Times New Roman" w:cs="Times New Roman"/>
          <w:b/>
          <w:sz w:val="24"/>
          <w:szCs w:val="24"/>
        </w:rPr>
        <w:t xml:space="preserve">Venegas, V. S. </w:t>
      </w:r>
    </w:p>
    <w:p w14:paraId="4E3BDE34" w14:textId="0AB44FA2" w:rsidR="009118E5" w:rsidRPr="009118E5" w:rsidRDefault="009118E5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18E5">
        <w:rPr>
          <w:rFonts w:ascii="Times New Roman" w:eastAsia="Times New Roman" w:hAnsi="Times New Roman" w:cs="Times New Roman"/>
          <w:bCs/>
          <w:sz w:val="24"/>
          <w:szCs w:val="24"/>
        </w:rPr>
        <w:t>(2015) Construir inteligencia colectiva en la organización: una nueva manera de entender y gestionar el clima laboral para alinear el bienestar de las personas con la gestión de la empresa. UC</w:t>
      </w:r>
      <w:r w:rsidR="00D16875">
        <w:rPr>
          <w:rFonts w:ascii="Times New Roman" w:eastAsia="Times New Roman" w:hAnsi="Times New Roman" w:cs="Times New Roman"/>
          <w:bCs/>
          <w:sz w:val="24"/>
          <w:szCs w:val="24"/>
        </w:rPr>
        <w:t xml:space="preserve"> [Libro electrónico] Recuperado de: </w:t>
      </w:r>
    </w:p>
    <w:p w14:paraId="590AE12F" w14:textId="0DFADAEF" w:rsidR="009118E5" w:rsidRDefault="00F92FF3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0" w:history="1">
        <w:r w:rsidR="00D16875" w:rsidRPr="00F16AD2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</w:rPr>
          <w:t>https://bibliotecavirtual.unad.edu.co/login?url=https://search-ebscohost-com.bibliotecavirtual.unad.edu.co/login.aspx?direct=true&amp;db=nlebk&amp;AN=1718614&amp;lang=es&amp;site=ehost-live&amp;ebv=EB&amp;ppid=pp_9</w:t>
        </w:r>
      </w:hyperlink>
    </w:p>
    <w:p w14:paraId="6BADBC24" w14:textId="0317AF90" w:rsidR="00D16875" w:rsidRDefault="00D16875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B6CBCE" w14:textId="7D0652BC" w:rsidR="00D16875" w:rsidRDefault="00D16875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Tomas Rubio Recursos Humanos </w:t>
      </w:r>
    </w:p>
    <w:p w14:paraId="76A0E14B" w14:textId="23D7F4E0" w:rsidR="00D16875" w:rsidRDefault="00D16875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D16875">
        <w:rPr>
          <w:rFonts w:ascii="Times New Roman" w:eastAsia="Times New Roman" w:hAnsi="Times New Roman" w:cs="Times New Roman"/>
          <w:bCs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 Dirección y gestión de las personas en las organizaciones. [Libro electrónico] Recuperado de:</w:t>
      </w:r>
    </w:p>
    <w:p w14:paraId="04E6F437" w14:textId="631D1B8D" w:rsidR="00D16875" w:rsidRDefault="00F92FF3" w:rsidP="009118E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11" w:history="1">
        <w:r w:rsidR="00D16875" w:rsidRPr="00F16AD2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</w:rPr>
          <w:t>https://elibro-net.bibliotecavirtual.unad.edu.co/es/ereader/unad/113888</w:t>
        </w:r>
      </w:hyperlink>
    </w:p>
    <w:p w14:paraId="116DA836" w14:textId="77777777" w:rsidR="009118E5" w:rsidRPr="009118E5" w:rsidRDefault="009118E5" w:rsidP="009118E5">
      <w:pPr>
        <w:keepNext/>
        <w:keepLines/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42E48A" w14:textId="77777777" w:rsidR="009118E5" w:rsidRDefault="009118E5" w:rsidP="00D1687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Organización mundial de la salud. </w:t>
      </w:r>
    </w:p>
    <w:p w14:paraId="1C464F03" w14:textId="77777777" w:rsidR="009118E5" w:rsidRDefault="009118E5" w:rsidP="00D1687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(2020) Noticias referentes al nuevo coronavirus COVID 19</w:t>
      </w:r>
    </w:p>
    <w:p w14:paraId="5051E780" w14:textId="6E281CDF" w:rsidR="009118E5" w:rsidRDefault="00F92FF3" w:rsidP="00D1687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D16875" w:rsidRPr="00F16AD2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https://www.who.int/es</w:t>
        </w:r>
      </w:hyperlink>
    </w:p>
    <w:p w14:paraId="48FA2639" w14:textId="6C76EEEA" w:rsidR="00D16875" w:rsidRDefault="00D16875" w:rsidP="00FD7B3C">
      <w:pPr>
        <w:keepNext/>
        <w:keepLines/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</w:rPr>
      </w:pPr>
    </w:p>
    <w:sectPr w:rsidR="00D16875" w:rsidSect="001C7E8C">
      <w:headerReference w:type="default" r:id="rId13"/>
      <w:footerReference w:type="default" r:id="rId14"/>
      <w:pgSz w:w="12240" w:h="15840" w:code="1"/>
      <w:pgMar w:top="2552" w:right="1752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940C2" w14:textId="77777777" w:rsidR="00F92FF3" w:rsidRDefault="00F92FF3" w:rsidP="00101CA0">
      <w:pPr>
        <w:spacing w:after="0" w:line="240" w:lineRule="auto"/>
      </w:pPr>
      <w:r>
        <w:separator/>
      </w:r>
    </w:p>
  </w:endnote>
  <w:endnote w:type="continuationSeparator" w:id="0">
    <w:p w14:paraId="3F5F41F8" w14:textId="77777777" w:rsidR="00F92FF3" w:rsidRDefault="00F92FF3" w:rsidP="00101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CA84B" w14:textId="03B028AA" w:rsidR="00101CA0" w:rsidRDefault="00101CA0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5F79E012" wp14:editId="6195F478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7769763" cy="1181004"/>
          <wp:effectExtent l="0" t="0" r="3175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763" cy="1181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F08C3" w14:textId="77777777" w:rsidR="00F92FF3" w:rsidRDefault="00F92FF3" w:rsidP="00101CA0">
      <w:pPr>
        <w:spacing w:after="0" w:line="240" w:lineRule="auto"/>
      </w:pPr>
      <w:r>
        <w:separator/>
      </w:r>
    </w:p>
  </w:footnote>
  <w:footnote w:type="continuationSeparator" w:id="0">
    <w:p w14:paraId="0EA7AB73" w14:textId="77777777" w:rsidR="00F92FF3" w:rsidRDefault="00F92FF3" w:rsidP="00101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6283502"/>
      <w:docPartObj>
        <w:docPartGallery w:val="Page Numbers (Top of Page)"/>
        <w:docPartUnique/>
      </w:docPartObj>
    </w:sdtPr>
    <w:sdtEndPr/>
    <w:sdtContent>
      <w:p w14:paraId="28CB1143" w14:textId="2E659E9F" w:rsidR="00101CA0" w:rsidRDefault="004A4336" w:rsidP="00684267">
        <w:pPr>
          <w:pStyle w:val="Encabezado"/>
          <w:jc w:val="right"/>
        </w:pPr>
        <w:r>
          <w:rPr>
            <w:noProof/>
            <w:lang w:val="es-CO" w:eastAsia="es-CO"/>
          </w:rPr>
          <w:drawing>
            <wp:anchor distT="0" distB="0" distL="114300" distR="114300" simplePos="0" relativeHeight="251663360" behindDoc="1" locked="0" layoutInCell="1" allowOverlap="1" wp14:anchorId="5DCA6F04" wp14:editId="47C7D114">
              <wp:simplePos x="0" y="0"/>
              <wp:positionH relativeFrom="page">
                <wp:align>left</wp:align>
              </wp:positionH>
              <wp:positionV relativeFrom="paragraph">
                <wp:posOffset>-293370</wp:posOffset>
              </wp:positionV>
              <wp:extent cx="7796838" cy="1847850"/>
              <wp:effectExtent l="0" t="0" r="0" b="0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ormto-1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6838" cy="1847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A506D">
          <w:fldChar w:fldCharType="begin"/>
        </w:r>
        <w:r w:rsidR="003A506D">
          <w:instrText>PAGE   \* MERGEFORMAT</w:instrText>
        </w:r>
        <w:r w:rsidR="003A506D">
          <w:fldChar w:fldCharType="separate"/>
        </w:r>
        <w:r w:rsidR="00C61A3B">
          <w:rPr>
            <w:noProof/>
          </w:rPr>
          <w:t>1</w:t>
        </w:r>
        <w:r w:rsidR="003A506D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3B1A"/>
    <w:multiLevelType w:val="hybridMultilevel"/>
    <w:tmpl w:val="58A8BC62"/>
    <w:lvl w:ilvl="0" w:tplc="71567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730639"/>
    <w:multiLevelType w:val="hybridMultilevel"/>
    <w:tmpl w:val="CF989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96051"/>
    <w:multiLevelType w:val="hybridMultilevel"/>
    <w:tmpl w:val="B59E27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5666D"/>
    <w:multiLevelType w:val="hybridMultilevel"/>
    <w:tmpl w:val="7FB81D5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F0256B"/>
    <w:multiLevelType w:val="hybridMultilevel"/>
    <w:tmpl w:val="AC04941A"/>
    <w:lvl w:ilvl="0" w:tplc="554EE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1208E"/>
    <w:multiLevelType w:val="hybridMultilevel"/>
    <w:tmpl w:val="531012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8D77A4"/>
    <w:multiLevelType w:val="hybridMultilevel"/>
    <w:tmpl w:val="36B4ED08"/>
    <w:lvl w:ilvl="0" w:tplc="0F3E279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05973"/>
    <w:multiLevelType w:val="hybridMultilevel"/>
    <w:tmpl w:val="AD623C6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2D62AA"/>
    <w:multiLevelType w:val="hybridMultilevel"/>
    <w:tmpl w:val="ADB6A528"/>
    <w:lvl w:ilvl="0" w:tplc="554EE3EA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6D9C4941"/>
    <w:multiLevelType w:val="hybridMultilevel"/>
    <w:tmpl w:val="9CFE4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B2D84"/>
    <w:multiLevelType w:val="hybridMultilevel"/>
    <w:tmpl w:val="D06C3DD6"/>
    <w:lvl w:ilvl="0" w:tplc="554EE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34716"/>
    <w:multiLevelType w:val="multilevel"/>
    <w:tmpl w:val="AFB08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2" w15:restartNumberingAfterBreak="0">
    <w:nsid w:val="79FA485E"/>
    <w:multiLevelType w:val="hybridMultilevel"/>
    <w:tmpl w:val="1FF43A78"/>
    <w:lvl w:ilvl="0" w:tplc="0F3E279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F4B81"/>
    <w:multiLevelType w:val="hybridMultilevel"/>
    <w:tmpl w:val="9558BA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241A7"/>
    <w:multiLevelType w:val="hybridMultilevel"/>
    <w:tmpl w:val="1B7E1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24524">
      <w:start w:val="2"/>
      <w:numFmt w:val="bullet"/>
      <w:lvlText w:val="•"/>
      <w:lvlJc w:val="left"/>
      <w:pPr>
        <w:ind w:left="786" w:hanging="360"/>
      </w:pPr>
      <w:rPr>
        <w:rFonts w:ascii="Verdana" w:eastAsiaTheme="minorHAnsi" w:hAnsi="Verdana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94D0E"/>
    <w:multiLevelType w:val="hybridMultilevel"/>
    <w:tmpl w:val="C9D69F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9"/>
  </w:num>
  <w:num w:numId="5">
    <w:abstractNumId w:val="14"/>
  </w:num>
  <w:num w:numId="6">
    <w:abstractNumId w:val="10"/>
  </w:num>
  <w:num w:numId="7">
    <w:abstractNumId w:val="8"/>
  </w:num>
  <w:num w:numId="8">
    <w:abstractNumId w:val="1"/>
  </w:num>
  <w:num w:numId="9">
    <w:abstractNumId w:val="15"/>
  </w:num>
  <w:num w:numId="10">
    <w:abstractNumId w:val="6"/>
  </w:num>
  <w:num w:numId="11">
    <w:abstractNumId w:val="12"/>
  </w:num>
  <w:num w:numId="12">
    <w:abstractNumId w:val="7"/>
  </w:num>
  <w:num w:numId="13">
    <w:abstractNumId w:val="3"/>
  </w:num>
  <w:num w:numId="14">
    <w:abstractNumId w:val="2"/>
  </w:num>
  <w:num w:numId="15">
    <w:abstractNumId w:val="13"/>
  </w:num>
  <w:num w:numId="1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A0"/>
    <w:rsid w:val="000321D5"/>
    <w:rsid w:val="00037F79"/>
    <w:rsid w:val="00047BBB"/>
    <w:rsid w:val="00050931"/>
    <w:rsid w:val="00067612"/>
    <w:rsid w:val="00082863"/>
    <w:rsid w:val="00090A33"/>
    <w:rsid w:val="00091949"/>
    <w:rsid w:val="0009376B"/>
    <w:rsid w:val="0009723B"/>
    <w:rsid w:val="000A0F98"/>
    <w:rsid w:val="000E28FF"/>
    <w:rsid w:val="000F2167"/>
    <w:rsid w:val="001008C9"/>
    <w:rsid w:val="00101CA0"/>
    <w:rsid w:val="001072D1"/>
    <w:rsid w:val="00121399"/>
    <w:rsid w:val="00122E6D"/>
    <w:rsid w:val="00124588"/>
    <w:rsid w:val="00137850"/>
    <w:rsid w:val="001407E3"/>
    <w:rsid w:val="0015303B"/>
    <w:rsid w:val="00174C4A"/>
    <w:rsid w:val="0017584D"/>
    <w:rsid w:val="00182E2F"/>
    <w:rsid w:val="001A61B7"/>
    <w:rsid w:val="001A7EAA"/>
    <w:rsid w:val="001B16A4"/>
    <w:rsid w:val="001B2C7A"/>
    <w:rsid w:val="001C1B4A"/>
    <w:rsid w:val="001C7E8C"/>
    <w:rsid w:val="001D6DD1"/>
    <w:rsid w:val="001E3E0C"/>
    <w:rsid w:val="001E4CFF"/>
    <w:rsid w:val="00206516"/>
    <w:rsid w:val="00210AC1"/>
    <w:rsid w:val="00226E99"/>
    <w:rsid w:val="002307DA"/>
    <w:rsid w:val="00232424"/>
    <w:rsid w:val="00245CF7"/>
    <w:rsid w:val="002630BF"/>
    <w:rsid w:val="0027782E"/>
    <w:rsid w:val="00284CAB"/>
    <w:rsid w:val="002D6290"/>
    <w:rsid w:val="00307B6F"/>
    <w:rsid w:val="003231A9"/>
    <w:rsid w:val="00326449"/>
    <w:rsid w:val="003431D4"/>
    <w:rsid w:val="00372BBA"/>
    <w:rsid w:val="0037419E"/>
    <w:rsid w:val="00377F5B"/>
    <w:rsid w:val="003803A7"/>
    <w:rsid w:val="003817D9"/>
    <w:rsid w:val="003A506D"/>
    <w:rsid w:val="003B100D"/>
    <w:rsid w:val="003B115B"/>
    <w:rsid w:val="003C2516"/>
    <w:rsid w:val="003C25E1"/>
    <w:rsid w:val="003D383D"/>
    <w:rsid w:val="00422BF2"/>
    <w:rsid w:val="00425F9B"/>
    <w:rsid w:val="00446642"/>
    <w:rsid w:val="00457200"/>
    <w:rsid w:val="00463977"/>
    <w:rsid w:val="00495DCE"/>
    <w:rsid w:val="004A4336"/>
    <w:rsid w:val="004B3F64"/>
    <w:rsid w:val="004B60E3"/>
    <w:rsid w:val="004B7E86"/>
    <w:rsid w:val="004C06BA"/>
    <w:rsid w:val="004C5AB1"/>
    <w:rsid w:val="004F2FC3"/>
    <w:rsid w:val="004F72C3"/>
    <w:rsid w:val="004F7D6D"/>
    <w:rsid w:val="005002DA"/>
    <w:rsid w:val="00521640"/>
    <w:rsid w:val="005258A3"/>
    <w:rsid w:val="00527CB8"/>
    <w:rsid w:val="005304BC"/>
    <w:rsid w:val="00532800"/>
    <w:rsid w:val="0053651E"/>
    <w:rsid w:val="005449A0"/>
    <w:rsid w:val="00545B3B"/>
    <w:rsid w:val="0055396F"/>
    <w:rsid w:val="005652B0"/>
    <w:rsid w:val="00576F77"/>
    <w:rsid w:val="005832B1"/>
    <w:rsid w:val="005848BE"/>
    <w:rsid w:val="005854DE"/>
    <w:rsid w:val="0058639D"/>
    <w:rsid w:val="00591DBF"/>
    <w:rsid w:val="005A05C8"/>
    <w:rsid w:val="005A102F"/>
    <w:rsid w:val="005B579A"/>
    <w:rsid w:val="005C0448"/>
    <w:rsid w:val="005E5F43"/>
    <w:rsid w:val="005F3774"/>
    <w:rsid w:val="00611262"/>
    <w:rsid w:val="00636B39"/>
    <w:rsid w:val="00651A68"/>
    <w:rsid w:val="00651BDC"/>
    <w:rsid w:val="0065401F"/>
    <w:rsid w:val="00654738"/>
    <w:rsid w:val="006648F1"/>
    <w:rsid w:val="006700BA"/>
    <w:rsid w:val="00676C5D"/>
    <w:rsid w:val="00684267"/>
    <w:rsid w:val="006B3632"/>
    <w:rsid w:val="006D3D07"/>
    <w:rsid w:val="00711ACF"/>
    <w:rsid w:val="0072401E"/>
    <w:rsid w:val="00730C13"/>
    <w:rsid w:val="00741FD9"/>
    <w:rsid w:val="00744748"/>
    <w:rsid w:val="00761A8F"/>
    <w:rsid w:val="00764079"/>
    <w:rsid w:val="00772C5B"/>
    <w:rsid w:val="0079000D"/>
    <w:rsid w:val="007B528A"/>
    <w:rsid w:val="007B66F3"/>
    <w:rsid w:val="007C4BF3"/>
    <w:rsid w:val="007D1F5D"/>
    <w:rsid w:val="007E037C"/>
    <w:rsid w:val="008000B6"/>
    <w:rsid w:val="00804C66"/>
    <w:rsid w:val="00820C47"/>
    <w:rsid w:val="008509D9"/>
    <w:rsid w:val="00876CB2"/>
    <w:rsid w:val="008812D4"/>
    <w:rsid w:val="00883DC5"/>
    <w:rsid w:val="00890B63"/>
    <w:rsid w:val="00896D65"/>
    <w:rsid w:val="008C1DB6"/>
    <w:rsid w:val="008C2BEF"/>
    <w:rsid w:val="008C3DB4"/>
    <w:rsid w:val="008C69D2"/>
    <w:rsid w:val="008E0691"/>
    <w:rsid w:val="008F5D2F"/>
    <w:rsid w:val="009118E5"/>
    <w:rsid w:val="00913DDC"/>
    <w:rsid w:val="00931EBD"/>
    <w:rsid w:val="00942F1F"/>
    <w:rsid w:val="00943AED"/>
    <w:rsid w:val="00952342"/>
    <w:rsid w:val="009574BF"/>
    <w:rsid w:val="00964B2F"/>
    <w:rsid w:val="00973AF0"/>
    <w:rsid w:val="0099638C"/>
    <w:rsid w:val="00997E85"/>
    <w:rsid w:val="009B6088"/>
    <w:rsid w:val="009C58B2"/>
    <w:rsid w:val="009E1337"/>
    <w:rsid w:val="009F1D92"/>
    <w:rsid w:val="009F49C8"/>
    <w:rsid w:val="00A004A7"/>
    <w:rsid w:val="00A02DF2"/>
    <w:rsid w:val="00A0335C"/>
    <w:rsid w:val="00A32EB9"/>
    <w:rsid w:val="00A66532"/>
    <w:rsid w:val="00A74B63"/>
    <w:rsid w:val="00A80587"/>
    <w:rsid w:val="00A967C3"/>
    <w:rsid w:val="00A976A5"/>
    <w:rsid w:val="00AB6C2E"/>
    <w:rsid w:val="00AD33F0"/>
    <w:rsid w:val="00B203A7"/>
    <w:rsid w:val="00B2498A"/>
    <w:rsid w:val="00B407AB"/>
    <w:rsid w:val="00B570F6"/>
    <w:rsid w:val="00B62AAA"/>
    <w:rsid w:val="00BC6855"/>
    <w:rsid w:val="00BE26FB"/>
    <w:rsid w:val="00BE35BB"/>
    <w:rsid w:val="00BF422F"/>
    <w:rsid w:val="00C04894"/>
    <w:rsid w:val="00C40D2C"/>
    <w:rsid w:val="00C57201"/>
    <w:rsid w:val="00C61A3B"/>
    <w:rsid w:val="00C771D9"/>
    <w:rsid w:val="00C80AA9"/>
    <w:rsid w:val="00C83657"/>
    <w:rsid w:val="00C844A3"/>
    <w:rsid w:val="00CB15FC"/>
    <w:rsid w:val="00CD6ED0"/>
    <w:rsid w:val="00CE5ADA"/>
    <w:rsid w:val="00CF167B"/>
    <w:rsid w:val="00CF4A0D"/>
    <w:rsid w:val="00D00036"/>
    <w:rsid w:val="00D12BF1"/>
    <w:rsid w:val="00D16875"/>
    <w:rsid w:val="00D23EB1"/>
    <w:rsid w:val="00D50820"/>
    <w:rsid w:val="00D742F9"/>
    <w:rsid w:val="00D75B63"/>
    <w:rsid w:val="00D77315"/>
    <w:rsid w:val="00D83188"/>
    <w:rsid w:val="00DB0B92"/>
    <w:rsid w:val="00DB4AFE"/>
    <w:rsid w:val="00DC1CEA"/>
    <w:rsid w:val="00DD0CA0"/>
    <w:rsid w:val="00DD71D1"/>
    <w:rsid w:val="00DE49C6"/>
    <w:rsid w:val="00E56058"/>
    <w:rsid w:val="00E6126C"/>
    <w:rsid w:val="00E71DEE"/>
    <w:rsid w:val="00E925D7"/>
    <w:rsid w:val="00EB4789"/>
    <w:rsid w:val="00EB692F"/>
    <w:rsid w:val="00ED34B6"/>
    <w:rsid w:val="00EF2C82"/>
    <w:rsid w:val="00EF5C73"/>
    <w:rsid w:val="00F078D2"/>
    <w:rsid w:val="00F14265"/>
    <w:rsid w:val="00F14A58"/>
    <w:rsid w:val="00F31E79"/>
    <w:rsid w:val="00F4343A"/>
    <w:rsid w:val="00F51B93"/>
    <w:rsid w:val="00F53E2A"/>
    <w:rsid w:val="00F73AEC"/>
    <w:rsid w:val="00F865F8"/>
    <w:rsid w:val="00F877CE"/>
    <w:rsid w:val="00F92FF3"/>
    <w:rsid w:val="00FA452F"/>
    <w:rsid w:val="00FD7B3C"/>
    <w:rsid w:val="00FF467E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6E39"/>
  <w15:docId w15:val="{E806EAAE-9BBE-4057-A369-2861C290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1CA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101CA0"/>
    <w:pPr>
      <w:spacing w:after="0" w:line="240" w:lineRule="auto"/>
    </w:pPr>
    <w:rPr>
      <w:lang w:val="es-C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1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CA0"/>
  </w:style>
  <w:style w:type="paragraph" w:styleId="Piedepgina">
    <w:name w:val="footer"/>
    <w:basedOn w:val="Normal"/>
    <w:link w:val="PiedepginaCar"/>
    <w:uiPriority w:val="99"/>
    <w:unhideWhenUsed/>
    <w:rsid w:val="00101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CA0"/>
  </w:style>
  <w:style w:type="paragraph" w:styleId="Prrafodelista">
    <w:name w:val="List Paragraph"/>
    <w:basedOn w:val="Normal"/>
    <w:link w:val="PrrafodelistaCar"/>
    <w:uiPriority w:val="34"/>
    <w:qFormat/>
    <w:rsid w:val="001E4CFF"/>
    <w:pPr>
      <w:ind w:left="720"/>
      <w:contextualSpacing/>
    </w:pPr>
    <w:rPr>
      <w:lang w:val="es-CO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744748"/>
    <w:pPr>
      <w:spacing w:after="0" w:line="240" w:lineRule="auto"/>
    </w:pPr>
    <w:rPr>
      <w:rFonts w:ascii="Times New Roman" w:hAnsi="Times New Roman"/>
      <w:sz w:val="24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3785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7850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7850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785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785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785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850"/>
    <w:rPr>
      <w:rFonts w:ascii="Times New Roman" w:hAnsi="Times New Roman" w:cs="Times New Roman"/>
      <w:sz w:val="18"/>
      <w:szCs w:val="18"/>
    </w:rPr>
  </w:style>
  <w:style w:type="character" w:customStyle="1" w:styleId="PrrafodelistaCar">
    <w:name w:val="Párrafo de lista Car"/>
    <w:link w:val="Prrafodelista"/>
    <w:uiPriority w:val="34"/>
    <w:locked/>
    <w:rsid w:val="00C04894"/>
    <w:rPr>
      <w:lang w:val="es-CO"/>
    </w:rPr>
  </w:style>
  <w:style w:type="paragraph" w:styleId="Sinespaciado">
    <w:name w:val="No Spacing"/>
    <w:uiPriority w:val="1"/>
    <w:qFormat/>
    <w:rsid w:val="00D75B63"/>
    <w:pPr>
      <w:spacing w:after="0" w:line="240" w:lineRule="auto"/>
    </w:pPr>
    <w:rPr>
      <w:rFonts w:ascii="Times New Roman" w:hAnsi="Times New Roman"/>
      <w:sz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9118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18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ho.int/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bro-net.bibliotecavirtual.unad.edu.co/es/ereader/unad/11388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bliotecavirtual.unad.edu.co/login?url=https://search-ebscohost-com.bibliotecavirtual.unad.edu.co/login.aspx?direct=true&amp;db=nlebk&amp;AN=1718614&amp;lang=es&amp;site=ehost-live&amp;ebv=EB&amp;ppid=pp_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bliotecavirtual.unad.edu.co/login?url=http://search.ebscohost.com/login.aspx?direct=true&amp;db=a9h&amp;AN=114323981&amp;lang=es&amp;site=eds-live&amp;scope=sit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C132-2D75-4341-AF3F-E7D27870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934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</dc:creator>
  <cp:lastModifiedBy>Aqui Creamos</cp:lastModifiedBy>
  <cp:revision>18</cp:revision>
  <cp:lastPrinted>2017-09-15T22:42:00Z</cp:lastPrinted>
  <dcterms:created xsi:type="dcterms:W3CDTF">2020-10-01T02:10:00Z</dcterms:created>
  <dcterms:modified xsi:type="dcterms:W3CDTF">2020-10-17T04:57:00Z</dcterms:modified>
</cp:coreProperties>
</file>