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699" w:rsidRDefault="007A721C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UNIVERSITATEA DIN BUCUREȘTI</w:t>
      </w:r>
    </w:p>
    <w:p w:rsidR="007A721C" w:rsidRDefault="007A721C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FACULTATEA DE MATEMATICĂ ȘI INFORMATICĂ</w:t>
      </w:r>
    </w:p>
    <w:p w:rsidR="007A721C" w:rsidRDefault="007A721C">
      <w:pPr>
        <w:spacing w:line="240" w:lineRule="exact"/>
        <w:rPr>
          <w:sz w:val="24"/>
          <w:szCs w:val="24"/>
        </w:rPr>
      </w:pPr>
    </w:p>
    <w:p w:rsidR="00355699" w:rsidRDefault="00355699">
      <w:pPr>
        <w:spacing w:line="240" w:lineRule="exact"/>
        <w:rPr>
          <w:sz w:val="24"/>
          <w:szCs w:val="24"/>
        </w:rPr>
      </w:pPr>
    </w:p>
    <w:p w:rsidR="00355699" w:rsidRDefault="00355699">
      <w:pPr>
        <w:spacing w:line="240" w:lineRule="exact"/>
        <w:rPr>
          <w:sz w:val="24"/>
          <w:szCs w:val="24"/>
        </w:rPr>
      </w:pPr>
    </w:p>
    <w:p w:rsidR="00355699" w:rsidRDefault="00355699">
      <w:pPr>
        <w:spacing w:line="240" w:lineRule="exact"/>
        <w:rPr>
          <w:sz w:val="24"/>
          <w:szCs w:val="24"/>
        </w:rPr>
      </w:pPr>
    </w:p>
    <w:p w:rsidR="00355699" w:rsidRDefault="00355699">
      <w:pPr>
        <w:spacing w:line="240" w:lineRule="exact"/>
        <w:rPr>
          <w:sz w:val="24"/>
          <w:szCs w:val="24"/>
        </w:rPr>
      </w:pPr>
    </w:p>
    <w:p w:rsidR="00355699" w:rsidRDefault="00355699">
      <w:pPr>
        <w:spacing w:line="240" w:lineRule="exact"/>
        <w:rPr>
          <w:sz w:val="24"/>
          <w:szCs w:val="24"/>
        </w:rPr>
      </w:pPr>
    </w:p>
    <w:p w:rsidR="00355699" w:rsidRDefault="00355699">
      <w:pPr>
        <w:spacing w:line="240" w:lineRule="exact"/>
        <w:rPr>
          <w:sz w:val="24"/>
          <w:szCs w:val="24"/>
        </w:rPr>
      </w:pPr>
    </w:p>
    <w:p w:rsidR="00355699" w:rsidRDefault="00355699">
      <w:pPr>
        <w:spacing w:line="240" w:lineRule="exact"/>
        <w:rPr>
          <w:sz w:val="24"/>
          <w:szCs w:val="24"/>
        </w:rPr>
      </w:pPr>
    </w:p>
    <w:p w:rsidR="00355699" w:rsidRDefault="00355699">
      <w:pPr>
        <w:spacing w:line="240" w:lineRule="exact"/>
        <w:rPr>
          <w:sz w:val="24"/>
          <w:szCs w:val="24"/>
        </w:rPr>
      </w:pPr>
    </w:p>
    <w:p w:rsidR="00355699" w:rsidRDefault="00355699">
      <w:pPr>
        <w:spacing w:line="240" w:lineRule="exact"/>
        <w:rPr>
          <w:sz w:val="24"/>
          <w:szCs w:val="24"/>
        </w:rPr>
      </w:pPr>
    </w:p>
    <w:p w:rsidR="00355699" w:rsidRDefault="00355699">
      <w:pPr>
        <w:spacing w:line="240" w:lineRule="exact"/>
        <w:rPr>
          <w:sz w:val="24"/>
          <w:szCs w:val="24"/>
        </w:rPr>
      </w:pPr>
    </w:p>
    <w:p w:rsidR="00355699" w:rsidRDefault="00355699">
      <w:pPr>
        <w:spacing w:line="240" w:lineRule="exact"/>
        <w:rPr>
          <w:sz w:val="24"/>
          <w:szCs w:val="24"/>
        </w:rPr>
      </w:pPr>
    </w:p>
    <w:p w:rsidR="00355699" w:rsidRDefault="00355699">
      <w:pPr>
        <w:spacing w:line="240" w:lineRule="exact"/>
        <w:rPr>
          <w:sz w:val="24"/>
          <w:szCs w:val="24"/>
        </w:rPr>
      </w:pPr>
    </w:p>
    <w:p w:rsidR="00355699" w:rsidRDefault="00355699">
      <w:pPr>
        <w:spacing w:line="240" w:lineRule="exact"/>
        <w:rPr>
          <w:sz w:val="24"/>
          <w:szCs w:val="24"/>
        </w:rPr>
      </w:pPr>
    </w:p>
    <w:p w:rsidR="00355699" w:rsidRDefault="00355699">
      <w:pPr>
        <w:spacing w:line="240" w:lineRule="exact"/>
        <w:rPr>
          <w:sz w:val="24"/>
          <w:szCs w:val="24"/>
        </w:rPr>
      </w:pPr>
    </w:p>
    <w:p w:rsidR="00355699" w:rsidRDefault="00355699">
      <w:pPr>
        <w:spacing w:before="14" w:line="320" w:lineRule="exact"/>
        <w:rPr>
          <w:sz w:val="32"/>
          <w:szCs w:val="32"/>
        </w:rPr>
      </w:pPr>
    </w:p>
    <w:p w:rsidR="00884F72" w:rsidRDefault="00884F72">
      <w:pPr>
        <w:spacing w:line="258" w:lineRule="auto"/>
        <w:ind w:left="2927" w:right="1747" w:firstLine="758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 xml:space="preserve">   </w:t>
      </w:r>
      <w:proofErr w:type="spellStart"/>
      <w:r>
        <w:rPr>
          <w:rFonts w:ascii="Times New Roman" w:hAnsi="Times New Roman"/>
          <w:b/>
          <w:sz w:val="48"/>
        </w:rPr>
        <w:t>SweatIT</w:t>
      </w:r>
      <w:proofErr w:type="spellEnd"/>
    </w:p>
    <w:p w:rsidR="00355699" w:rsidRDefault="00884F72" w:rsidP="00884F72">
      <w:pPr>
        <w:spacing w:line="258" w:lineRule="auto"/>
        <w:ind w:right="1747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hAnsi="Times New Roman"/>
          <w:b/>
          <w:sz w:val="48"/>
        </w:rPr>
        <w:t xml:space="preserve">               </w:t>
      </w:r>
      <w:r w:rsidR="006A2293">
        <w:rPr>
          <w:rFonts w:ascii="Times New Roman" w:hAnsi="Times New Roman"/>
          <w:b/>
          <w:spacing w:val="26"/>
          <w:w w:val="99"/>
          <w:sz w:val="48"/>
        </w:rPr>
        <w:t xml:space="preserve"> </w:t>
      </w:r>
      <w:r>
        <w:rPr>
          <w:rFonts w:ascii="Times New Roman" w:hAnsi="Times New Roman"/>
          <w:b/>
          <w:spacing w:val="26"/>
          <w:w w:val="99"/>
          <w:sz w:val="48"/>
        </w:rPr>
        <w:t xml:space="preserve">   </w:t>
      </w:r>
      <w:r w:rsidR="006A2293">
        <w:rPr>
          <w:rFonts w:ascii="Times New Roman" w:hAnsi="Times New Roman"/>
          <w:b/>
          <w:spacing w:val="-1"/>
          <w:sz w:val="48"/>
        </w:rPr>
        <w:t>RAPORT</w:t>
      </w:r>
      <w:r w:rsidR="006A2293">
        <w:rPr>
          <w:rFonts w:ascii="Times New Roman" w:hAnsi="Times New Roman"/>
          <w:b/>
          <w:spacing w:val="-22"/>
          <w:sz w:val="48"/>
        </w:rPr>
        <w:t xml:space="preserve"> </w:t>
      </w:r>
      <w:r w:rsidR="006A2293">
        <w:rPr>
          <w:rFonts w:ascii="Times New Roman" w:hAnsi="Times New Roman"/>
          <w:b/>
          <w:spacing w:val="-1"/>
          <w:sz w:val="48"/>
        </w:rPr>
        <w:t>DE</w:t>
      </w:r>
      <w:r w:rsidR="006A2293">
        <w:rPr>
          <w:rFonts w:ascii="Times New Roman" w:hAnsi="Times New Roman"/>
          <w:b/>
          <w:spacing w:val="-25"/>
          <w:sz w:val="48"/>
        </w:rPr>
        <w:t xml:space="preserve"> </w:t>
      </w:r>
      <w:r w:rsidR="006A2293">
        <w:rPr>
          <w:rFonts w:ascii="Times New Roman" w:hAnsi="Times New Roman"/>
          <w:b/>
          <w:spacing w:val="-1"/>
          <w:sz w:val="48"/>
        </w:rPr>
        <w:t>ANALIZĂ</w:t>
      </w:r>
    </w:p>
    <w:p w:rsidR="00355699" w:rsidRDefault="00355699">
      <w:pPr>
        <w:spacing w:before="8" w:line="120" w:lineRule="exact"/>
        <w:rPr>
          <w:sz w:val="12"/>
          <w:szCs w:val="12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884F72">
      <w:pPr>
        <w:spacing w:before="53"/>
        <w:ind w:right="119"/>
        <w:jc w:val="right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/>
          <w:b/>
          <w:spacing w:val="-1"/>
          <w:sz w:val="36"/>
        </w:rPr>
        <w:t>GameVision</w:t>
      </w:r>
      <w:proofErr w:type="spellEnd"/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before="1" w:line="240" w:lineRule="exact"/>
        <w:rPr>
          <w:sz w:val="24"/>
          <w:szCs w:val="24"/>
        </w:rPr>
      </w:pPr>
    </w:p>
    <w:p w:rsidR="007A721C" w:rsidRDefault="0051101D" w:rsidP="0051101D">
      <w:pPr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                                                     </w:t>
      </w:r>
      <w:proofErr w:type="spellStart"/>
      <w:r>
        <w:rPr>
          <w:rFonts w:ascii="Times New Roman"/>
          <w:sz w:val="32"/>
        </w:rPr>
        <w:t>Martie</w:t>
      </w:r>
      <w:proofErr w:type="spellEnd"/>
      <w:r>
        <w:rPr>
          <w:rFonts w:ascii="Times New Roman"/>
          <w:sz w:val="32"/>
        </w:rPr>
        <w:t xml:space="preserve"> 2016</w:t>
      </w:r>
      <w:r w:rsidR="007A721C">
        <w:rPr>
          <w:rFonts w:ascii="Times New Roman"/>
          <w:sz w:val="32"/>
        </w:rPr>
        <w:br w:type="page"/>
      </w:r>
    </w:p>
    <w:p w:rsidR="00355699" w:rsidRPr="00764390" w:rsidRDefault="00355699" w:rsidP="00764390">
      <w:pPr>
        <w:spacing w:before="31"/>
        <w:ind w:left="1"/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355699" w:rsidRPr="00764390">
          <w:pgSz w:w="12240" w:h="15840"/>
          <w:pgMar w:top="680" w:right="620" w:bottom="280" w:left="620" w:header="720" w:footer="720" w:gutter="0"/>
          <w:cols w:space="720"/>
        </w:sectPr>
      </w:pPr>
      <w:bookmarkStart w:id="0" w:name="_GoBack"/>
      <w:bookmarkEnd w:id="0"/>
    </w:p>
    <w:p w:rsidR="00355699" w:rsidRDefault="006A2293">
      <w:pPr>
        <w:pStyle w:val="Heading1"/>
        <w:numPr>
          <w:ilvl w:val="0"/>
          <w:numId w:val="1"/>
        </w:numPr>
        <w:tabs>
          <w:tab w:val="left" w:pos="381"/>
        </w:tabs>
        <w:spacing w:before="35"/>
        <w:ind w:hanging="280"/>
        <w:jc w:val="left"/>
        <w:rPr>
          <w:b w:val="0"/>
          <w:bCs w:val="0"/>
        </w:rPr>
      </w:pPr>
      <w:bookmarkStart w:id="1" w:name="_Toc382729538"/>
      <w:proofErr w:type="spellStart"/>
      <w:r>
        <w:rPr>
          <w:spacing w:val="-1"/>
        </w:rPr>
        <w:lastRenderedPageBreak/>
        <w:t>Scopul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aplicației</w:t>
      </w:r>
      <w:bookmarkEnd w:id="1"/>
      <w:proofErr w:type="spellEnd"/>
    </w:p>
    <w:p w:rsidR="00884F72" w:rsidRDefault="00884F72" w:rsidP="00884F72">
      <w:pPr>
        <w:ind w:left="380"/>
        <w:rPr>
          <w:rFonts w:ascii="Times New Roman" w:hAnsi="Times New Roman" w:cs="Times New Roman"/>
          <w:sz w:val="24"/>
          <w:szCs w:val="24"/>
        </w:rPr>
      </w:pPr>
    </w:p>
    <w:p w:rsidR="00355699" w:rsidRDefault="00884F72" w:rsidP="00884F72">
      <w:pPr>
        <w:ind w:left="380" w:firstLine="3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F72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mobilă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Android.</w:t>
      </w:r>
      <w:proofErr w:type="gram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încurajarea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stil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viață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sănătos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mișcare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fizică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frecventă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sedentarismului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>.</w:t>
      </w:r>
    </w:p>
    <w:p w:rsidR="00884F72" w:rsidRPr="00884F72" w:rsidRDefault="00884F72" w:rsidP="00884F72">
      <w:pPr>
        <w:ind w:left="380" w:firstLine="340"/>
        <w:rPr>
          <w:rFonts w:ascii="Times New Roman" w:hAnsi="Times New Roman" w:cs="Times New Roman"/>
          <w:sz w:val="24"/>
          <w:szCs w:val="24"/>
        </w:rPr>
      </w:pPr>
    </w:p>
    <w:p w:rsidR="00355699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jc w:val="left"/>
        <w:rPr>
          <w:b w:val="0"/>
          <w:bCs w:val="0"/>
        </w:rPr>
      </w:pPr>
      <w:bookmarkStart w:id="2" w:name="_Toc382729539"/>
      <w:r>
        <w:rPr>
          <w:spacing w:val="-1"/>
        </w:rPr>
        <w:t>Aria</w:t>
      </w:r>
      <w:r>
        <w:rPr>
          <w:spacing w:val="1"/>
        </w:rPr>
        <w:t xml:space="preserve"> </w:t>
      </w:r>
      <w:r>
        <w:t xml:space="preserve">de </w:t>
      </w:r>
      <w:proofErr w:type="spellStart"/>
      <w:r>
        <w:rPr>
          <w:spacing w:val="-1"/>
        </w:rPr>
        <w:t>acoperire</w:t>
      </w:r>
      <w:proofErr w:type="spellEnd"/>
      <w:r>
        <w:t xml:space="preserve"> 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aplicației</w:t>
      </w:r>
      <w:bookmarkEnd w:id="2"/>
      <w:proofErr w:type="spellEnd"/>
    </w:p>
    <w:p w:rsidR="00884F72" w:rsidRDefault="00884F72" w:rsidP="00884F72">
      <w:pPr>
        <w:pStyle w:val="ListParagraph"/>
        <w:ind w:left="380"/>
        <w:rPr>
          <w:rFonts w:ascii="Times New Roman" w:hAnsi="Times New Roman" w:cs="Times New Roman"/>
          <w:sz w:val="24"/>
          <w:szCs w:val="24"/>
        </w:rPr>
      </w:pPr>
      <w:bookmarkStart w:id="3" w:name="_Toc382729540"/>
    </w:p>
    <w:p w:rsidR="00884F72" w:rsidRPr="00884F72" w:rsidRDefault="00884F72" w:rsidP="00884F72">
      <w:pPr>
        <w:pStyle w:val="ListParagraph"/>
        <w:ind w:left="380" w:firstLine="340"/>
        <w:rPr>
          <w:rFonts w:ascii="Times New Roman" w:hAnsi="Times New Roman" w:cs="Times New Roman"/>
          <w:sz w:val="24"/>
          <w:szCs w:val="24"/>
        </w:rPr>
      </w:pPr>
      <w:proofErr w:type="spellStart"/>
      <w:r w:rsidRPr="00884F72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4F72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funcționa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mobilă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a fi la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îndemâna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4F72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84F72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înregistrat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r w:rsidRPr="00884F72">
        <w:rPr>
          <w:rFonts w:ascii="Times New Roman" w:hAnsi="Times New Roman" w:cs="Times New Roman"/>
          <w:i/>
          <w:sz w:val="24"/>
          <w:szCs w:val="24"/>
        </w:rPr>
        <w:t xml:space="preserve">gamification, </w:t>
      </w:r>
      <w:r w:rsidRPr="00884F72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Pr="00884F72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implementăm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progres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challenge-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angrena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a-l face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îndeplinească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acela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de a face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mișcare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. Mai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useri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Pr="00884F72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concura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un ranking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bun.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competiție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4F72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84F7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constructivă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fară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premiu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material, cu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unicul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încuraja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mișcarea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proofErr w:type="gramStart"/>
      <w:r w:rsidRPr="00884F72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implementăm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notificări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ține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implicat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a-l face constant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țină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84F72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Pr="00884F72">
        <w:rPr>
          <w:rFonts w:ascii="Times New Roman" w:hAnsi="Times New Roman" w:cs="Times New Roman"/>
          <w:sz w:val="24"/>
          <w:szCs w:val="24"/>
        </w:rPr>
        <w:t xml:space="preserve"> sale.</w:t>
      </w:r>
    </w:p>
    <w:p w:rsidR="00355699" w:rsidRPr="00577B2E" w:rsidRDefault="006A2293">
      <w:pPr>
        <w:pStyle w:val="Heading1"/>
        <w:numPr>
          <w:ilvl w:val="0"/>
          <w:numId w:val="1"/>
        </w:numPr>
        <w:tabs>
          <w:tab w:val="left" w:pos="381"/>
        </w:tabs>
        <w:spacing w:before="183"/>
        <w:ind w:hanging="280"/>
        <w:jc w:val="left"/>
        <w:rPr>
          <w:b w:val="0"/>
          <w:bCs w:val="0"/>
        </w:rPr>
      </w:pPr>
      <w:proofErr w:type="spellStart"/>
      <w:r>
        <w:rPr>
          <w:spacing w:val="-1"/>
        </w:rPr>
        <w:t>Grupurile</w:t>
      </w:r>
      <w:proofErr w:type="spellEnd"/>
      <w:r>
        <w:t xml:space="preserve"> de </w:t>
      </w:r>
      <w:proofErr w:type="spellStart"/>
      <w:r>
        <w:rPr>
          <w:spacing w:val="-1"/>
        </w:rPr>
        <w:t>interese</w:t>
      </w:r>
      <w:bookmarkEnd w:id="3"/>
      <w:proofErr w:type="spellEnd"/>
    </w:p>
    <w:p w:rsidR="00577B2E" w:rsidRPr="00577B2E" w:rsidRDefault="00577B2E" w:rsidP="00577B2E">
      <w:pPr>
        <w:pStyle w:val="Heading1"/>
        <w:tabs>
          <w:tab w:val="left" w:pos="381"/>
        </w:tabs>
        <w:spacing w:before="183"/>
        <w:ind w:firstLine="0"/>
        <w:jc w:val="right"/>
        <w:rPr>
          <w:b w:val="0"/>
          <w:bCs w:val="0"/>
        </w:rPr>
      </w:pPr>
    </w:p>
    <w:p w:rsidR="00577B2E" w:rsidRPr="00577B2E" w:rsidRDefault="00577B2E" w:rsidP="00577B2E">
      <w:pPr>
        <w:pStyle w:val="ListParagraph"/>
        <w:ind w:left="380" w:firstLine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7B2E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B2E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destinată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pesoanelor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vârstele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doresc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îmbunătățească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trai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fizică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B2E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pierd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motivația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stilului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viață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B2E">
        <w:rPr>
          <w:rFonts w:ascii="Times New Roman" w:hAnsi="Times New Roman" w:cs="Times New Roman"/>
          <w:sz w:val="24"/>
          <w:szCs w:val="24"/>
        </w:rPr>
        <w:t>cotidian</w:t>
      </w:r>
      <w:proofErr w:type="spellEnd"/>
      <w:r w:rsidRPr="00577B2E">
        <w:rPr>
          <w:rFonts w:ascii="Times New Roman" w:hAnsi="Times New Roman" w:cs="Times New Roman"/>
          <w:sz w:val="24"/>
          <w:szCs w:val="24"/>
        </w:rPr>
        <w:t>.</w:t>
      </w:r>
    </w:p>
    <w:p w:rsidR="00355699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jc w:val="left"/>
        <w:rPr>
          <w:b w:val="0"/>
          <w:bCs w:val="0"/>
        </w:rPr>
      </w:pPr>
      <w:bookmarkStart w:id="4" w:name="_Toc382729541"/>
      <w:proofErr w:type="spellStart"/>
      <w:r>
        <w:rPr>
          <w:spacing w:val="-1"/>
        </w:rPr>
        <w:t>Colectarea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cerințelor</w:t>
      </w:r>
      <w:bookmarkEnd w:id="4"/>
      <w:proofErr w:type="spellEnd"/>
    </w:p>
    <w:p w:rsidR="00355699" w:rsidRDefault="006A2293">
      <w:pPr>
        <w:pStyle w:val="Heading1"/>
        <w:numPr>
          <w:ilvl w:val="1"/>
          <w:numId w:val="1"/>
        </w:numPr>
        <w:tabs>
          <w:tab w:val="left" w:pos="1243"/>
        </w:tabs>
        <w:spacing w:before="184"/>
        <w:ind w:hanging="422"/>
        <w:rPr>
          <w:b w:val="0"/>
          <w:bCs w:val="0"/>
        </w:rPr>
      </w:pPr>
      <w:bookmarkStart w:id="5" w:name="_Toc382729542"/>
      <w:proofErr w:type="spellStart"/>
      <w:r>
        <w:rPr>
          <w:spacing w:val="-1"/>
        </w:rPr>
        <w:t>Metoda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directă</w:t>
      </w:r>
      <w:bookmarkEnd w:id="5"/>
      <w:proofErr w:type="spellEnd"/>
    </w:p>
    <w:p w:rsidR="00355699" w:rsidRPr="009A541A" w:rsidRDefault="009A541A" w:rsidP="009A541A">
      <w:pPr>
        <w:pStyle w:val="BodyText"/>
        <w:numPr>
          <w:ilvl w:val="0"/>
          <w:numId w:val="3"/>
        </w:numPr>
        <w:spacing w:before="181"/>
      </w:pPr>
      <w:proofErr w:type="spellStart"/>
      <w:r>
        <w:rPr>
          <w:spacing w:val="-1"/>
        </w:rPr>
        <w:t>Sistemul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trebuie</w:t>
      </w:r>
      <w:proofErr w:type="spellEnd"/>
      <w:r>
        <w:rPr>
          <w:spacing w:val="-1"/>
        </w:rPr>
        <w:t xml:space="preserve"> s</w:t>
      </w:r>
      <w:r>
        <w:rPr>
          <w:spacing w:val="-1"/>
          <w:lang w:val="ro-RO"/>
        </w:rPr>
        <w:t>ă aibă o interfață grafică plăcută și ușor de utilizat</w:t>
      </w:r>
    </w:p>
    <w:p w:rsidR="009A541A" w:rsidRDefault="009A541A" w:rsidP="009A541A">
      <w:pPr>
        <w:pStyle w:val="BodyText"/>
        <w:numPr>
          <w:ilvl w:val="0"/>
          <w:numId w:val="3"/>
        </w:numPr>
        <w:spacing w:before="181"/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răspundă</w:t>
      </w:r>
      <w:proofErr w:type="spellEnd"/>
      <w:r>
        <w:t xml:space="preserve"> </w:t>
      </w:r>
      <w:proofErr w:type="spellStart"/>
      <w:r>
        <w:t>nevoii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 de o </w:t>
      </w:r>
      <w:proofErr w:type="spellStart"/>
      <w:r>
        <w:t>provoca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a face </w:t>
      </w:r>
      <w:proofErr w:type="spellStart"/>
      <w:r>
        <w:t>mișcare</w:t>
      </w:r>
      <w:proofErr w:type="spellEnd"/>
    </w:p>
    <w:p w:rsidR="009A541A" w:rsidRDefault="009A541A" w:rsidP="009A541A">
      <w:pPr>
        <w:pStyle w:val="BodyText"/>
        <w:numPr>
          <w:ilvl w:val="0"/>
          <w:numId w:val="3"/>
        </w:numPr>
        <w:spacing w:before="181"/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o </w:t>
      </w:r>
      <w:proofErr w:type="spellStart"/>
      <w:r>
        <w:t>modalitate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contorizează</w:t>
      </w:r>
      <w:proofErr w:type="spellEnd"/>
      <w:r>
        <w:t xml:space="preserve"> </w:t>
      </w:r>
      <w:proofErr w:type="spellStart"/>
      <w:r>
        <w:t>progresul</w:t>
      </w:r>
      <w:proofErr w:type="spellEnd"/>
    </w:p>
    <w:p w:rsidR="00355699" w:rsidRDefault="006A2293" w:rsidP="007A721C">
      <w:pPr>
        <w:pStyle w:val="Heading1"/>
        <w:numPr>
          <w:ilvl w:val="1"/>
          <w:numId w:val="1"/>
        </w:numPr>
        <w:tabs>
          <w:tab w:val="left" w:pos="1243"/>
        </w:tabs>
        <w:spacing w:before="240"/>
        <w:ind w:left="1239" w:hanging="418"/>
        <w:rPr>
          <w:b w:val="0"/>
          <w:bCs w:val="0"/>
        </w:rPr>
      </w:pPr>
      <w:bookmarkStart w:id="6" w:name="_Toc382729543"/>
      <w:proofErr w:type="spellStart"/>
      <w:r>
        <w:rPr>
          <w:spacing w:val="-1"/>
        </w:rPr>
        <w:t>Metode</w:t>
      </w:r>
      <w:proofErr w:type="spellEnd"/>
      <w:r>
        <w:rPr>
          <w:spacing w:val="-3"/>
        </w:rPr>
        <w:t xml:space="preserve"> </w:t>
      </w:r>
      <w:proofErr w:type="spellStart"/>
      <w:r>
        <w:t>indirecte</w:t>
      </w:r>
      <w:bookmarkEnd w:id="6"/>
      <w:proofErr w:type="spellEnd"/>
    </w:p>
    <w:p w:rsidR="00355699" w:rsidRDefault="009A541A" w:rsidP="009A541A">
      <w:pPr>
        <w:pStyle w:val="BodyText"/>
        <w:numPr>
          <w:ilvl w:val="0"/>
          <w:numId w:val="7"/>
        </w:numPr>
        <w:spacing w:before="185"/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prietenos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intuitiv</w:t>
      </w:r>
      <w:proofErr w:type="spellEnd"/>
      <w:r>
        <w:t xml:space="preserve"> de </w:t>
      </w:r>
      <w:proofErr w:type="spellStart"/>
      <w:r>
        <w:t>folosit</w:t>
      </w:r>
      <w:proofErr w:type="spellEnd"/>
    </w:p>
    <w:p w:rsidR="009A541A" w:rsidRDefault="009A541A" w:rsidP="009A541A">
      <w:pPr>
        <w:pStyle w:val="BodyText"/>
        <w:numPr>
          <w:ilvl w:val="0"/>
          <w:numId w:val="7"/>
        </w:numPr>
        <w:spacing w:before="185"/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asigure</w:t>
      </w:r>
      <w:proofErr w:type="spellEnd"/>
      <w:r>
        <w:t xml:space="preserve"> o </w:t>
      </w:r>
      <w:proofErr w:type="spellStart"/>
      <w:r>
        <w:t>interacțiune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utilizatori</w:t>
      </w:r>
      <w:proofErr w:type="spellEnd"/>
    </w:p>
    <w:p w:rsidR="009A541A" w:rsidRPr="009A541A" w:rsidRDefault="009A541A" w:rsidP="009A541A">
      <w:pPr>
        <w:pStyle w:val="BodyText"/>
        <w:numPr>
          <w:ilvl w:val="0"/>
          <w:numId w:val="7"/>
        </w:numPr>
        <w:spacing w:before="185"/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sigur</w:t>
      </w:r>
      <w:proofErr w:type="spellEnd"/>
    </w:p>
    <w:p w:rsidR="00854FB1" w:rsidRPr="00854FB1" w:rsidRDefault="006A2293" w:rsidP="00854FB1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jc w:val="left"/>
        <w:rPr>
          <w:b w:val="0"/>
          <w:bCs w:val="0"/>
        </w:rPr>
      </w:pPr>
      <w:bookmarkStart w:id="7" w:name="_Toc382729544"/>
      <w:proofErr w:type="spellStart"/>
      <w:r>
        <w:rPr>
          <w:spacing w:val="-1"/>
        </w:rPr>
        <w:t>Analiza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cerințelor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funcți</w:t>
      </w:r>
      <w:bookmarkEnd w:id="7"/>
      <w:r w:rsidR="00854FB1">
        <w:rPr>
          <w:spacing w:val="-1"/>
        </w:rPr>
        <w:t>onale</w:t>
      </w:r>
      <w:proofErr w:type="spellEnd"/>
    </w:p>
    <w:p w:rsidR="00854FB1" w:rsidRPr="00854FB1" w:rsidRDefault="00854FB1" w:rsidP="00854FB1">
      <w:pPr>
        <w:pStyle w:val="Heading1"/>
        <w:tabs>
          <w:tab w:val="left" w:pos="501"/>
        </w:tabs>
        <w:spacing w:before="240"/>
        <w:ind w:left="490" w:firstLine="0"/>
        <w:rPr>
          <w:b w:val="0"/>
          <w:bCs w:val="0"/>
          <w:sz w:val="24"/>
          <w:szCs w:val="24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Cel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mai</w:t>
      </w:r>
      <w:proofErr w:type="spellEnd"/>
      <w:r>
        <w:rPr>
          <w:b w:val="0"/>
          <w:spacing w:val="-1"/>
          <w:sz w:val="24"/>
          <w:szCs w:val="24"/>
        </w:rPr>
        <w:t xml:space="preserve"> important </w:t>
      </w:r>
      <w:proofErr w:type="spellStart"/>
      <w:r>
        <w:rPr>
          <w:b w:val="0"/>
          <w:spacing w:val="-1"/>
          <w:sz w:val="24"/>
          <w:szCs w:val="24"/>
        </w:rPr>
        <w:t>pentru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sistem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pacing w:val="-1"/>
          <w:sz w:val="24"/>
          <w:szCs w:val="24"/>
        </w:rPr>
        <w:t>este</w:t>
      </w:r>
      <w:proofErr w:type="spellEnd"/>
      <w:proofErr w:type="gram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să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aibă</w:t>
      </w:r>
      <w:proofErr w:type="spellEnd"/>
      <w:r>
        <w:rPr>
          <w:b w:val="0"/>
          <w:spacing w:val="-1"/>
          <w:sz w:val="24"/>
          <w:szCs w:val="24"/>
        </w:rPr>
        <w:t xml:space="preserve"> un motor de </w:t>
      </w:r>
      <w:proofErr w:type="spellStart"/>
      <w:r>
        <w:rPr>
          <w:b w:val="0"/>
          <w:spacing w:val="-1"/>
          <w:sz w:val="24"/>
          <w:szCs w:val="24"/>
        </w:rPr>
        <w:t>autenficare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sigur</w:t>
      </w:r>
      <w:proofErr w:type="spellEnd"/>
      <w:r>
        <w:rPr>
          <w:b w:val="0"/>
          <w:spacing w:val="-1"/>
          <w:sz w:val="24"/>
          <w:szCs w:val="24"/>
        </w:rPr>
        <w:t xml:space="preserve">, </w:t>
      </w:r>
      <w:proofErr w:type="spellStart"/>
      <w:r>
        <w:rPr>
          <w:b w:val="0"/>
          <w:spacing w:val="-1"/>
          <w:sz w:val="24"/>
          <w:szCs w:val="24"/>
        </w:rPr>
        <w:t>prin</w:t>
      </w:r>
      <w:proofErr w:type="spellEnd"/>
      <w:r>
        <w:rPr>
          <w:b w:val="0"/>
          <w:spacing w:val="-1"/>
          <w:sz w:val="24"/>
          <w:szCs w:val="24"/>
        </w:rPr>
        <w:t xml:space="preserve"> care </w:t>
      </w:r>
      <w:proofErr w:type="spellStart"/>
      <w:r>
        <w:rPr>
          <w:b w:val="0"/>
          <w:spacing w:val="-1"/>
          <w:sz w:val="24"/>
          <w:szCs w:val="24"/>
        </w:rPr>
        <w:t>utilizatorul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poate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să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își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introducă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credențialele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fără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teama</w:t>
      </w:r>
      <w:proofErr w:type="spellEnd"/>
      <w:r>
        <w:rPr>
          <w:b w:val="0"/>
          <w:spacing w:val="-1"/>
          <w:sz w:val="24"/>
          <w:szCs w:val="24"/>
        </w:rPr>
        <w:t xml:space="preserve"> de a fi </w:t>
      </w:r>
      <w:proofErr w:type="spellStart"/>
      <w:r>
        <w:rPr>
          <w:b w:val="0"/>
          <w:spacing w:val="-1"/>
          <w:sz w:val="24"/>
          <w:szCs w:val="24"/>
        </w:rPr>
        <w:t>furate</w:t>
      </w:r>
      <w:proofErr w:type="spellEnd"/>
      <w:r>
        <w:rPr>
          <w:b w:val="0"/>
          <w:spacing w:val="-1"/>
          <w:sz w:val="24"/>
          <w:szCs w:val="24"/>
        </w:rPr>
        <w:t xml:space="preserve">. Este important ca </w:t>
      </w:r>
      <w:proofErr w:type="spellStart"/>
      <w:r>
        <w:rPr>
          <w:b w:val="0"/>
          <w:spacing w:val="-1"/>
          <w:sz w:val="24"/>
          <w:szCs w:val="24"/>
        </w:rPr>
        <w:t>interfața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grafică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și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meniul</w:t>
      </w:r>
      <w:proofErr w:type="spellEnd"/>
      <w:r>
        <w:rPr>
          <w:b w:val="0"/>
          <w:spacing w:val="-1"/>
          <w:sz w:val="24"/>
          <w:szCs w:val="24"/>
        </w:rPr>
        <w:t xml:space="preserve"> principal </w:t>
      </w:r>
      <w:proofErr w:type="spellStart"/>
      <w:proofErr w:type="gramStart"/>
      <w:r>
        <w:rPr>
          <w:b w:val="0"/>
          <w:spacing w:val="-1"/>
          <w:sz w:val="24"/>
          <w:szCs w:val="24"/>
        </w:rPr>
        <w:t>să</w:t>
      </w:r>
      <w:proofErr w:type="spellEnd"/>
      <w:proofErr w:type="gramEnd"/>
      <w:r>
        <w:rPr>
          <w:b w:val="0"/>
          <w:spacing w:val="-1"/>
          <w:sz w:val="24"/>
          <w:szCs w:val="24"/>
        </w:rPr>
        <w:t xml:space="preserve"> fie </w:t>
      </w:r>
      <w:proofErr w:type="spellStart"/>
      <w:r>
        <w:rPr>
          <w:b w:val="0"/>
          <w:spacing w:val="-1"/>
          <w:sz w:val="24"/>
          <w:szCs w:val="24"/>
        </w:rPr>
        <w:t>prietenoase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și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să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aibă</w:t>
      </w:r>
      <w:proofErr w:type="spellEnd"/>
      <w:r>
        <w:rPr>
          <w:b w:val="0"/>
          <w:spacing w:val="-1"/>
          <w:sz w:val="24"/>
          <w:szCs w:val="24"/>
        </w:rPr>
        <w:t xml:space="preserve"> un </w:t>
      </w:r>
      <w:proofErr w:type="spellStart"/>
      <w:r>
        <w:rPr>
          <w:b w:val="0"/>
          <w:spacing w:val="-1"/>
          <w:sz w:val="24"/>
          <w:szCs w:val="24"/>
        </w:rPr>
        <w:t>caracter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intuitiv</w:t>
      </w:r>
      <w:proofErr w:type="spellEnd"/>
      <w:r>
        <w:rPr>
          <w:b w:val="0"/>
          <w:spacing w:val="-1"/>
          <w:sz w:val="24"/>
          <w:szCs w:val="24"/>
        </w:rPr>
        <w:t xml:space="preserve">. </w:t>
      </w:r>
      <w:proofErr w:type="spellStart"/>
      <w:r>
        <w:rPr>
          <w:b w:val="0"/>
          <w:spacing w:val="-1"/>
          <w:sz w:val="24"/>
          <w:szCs w:val="24"/>
        </w:rPr>
        <w:t>Utilizatorul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pacing w:val="-1"/>
          <w:sz w:val="24"/>
          <w:szCs w:val="24"/>
        </w:rPr>
        <w:t>va</w:t>
      </w:r>
      <w:proofErr w:type="spellEnd"/>
      <w:proofErr w:type="gram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putea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să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își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vadă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progresul</w:t>
      </w:r>
      <w:proofErr w:type="spellEnd"/>
      <w:r>
        <w:rPr>
          <w:b w:val="0"/>
          <w:spacing w:val="-1"/>
          <w:sz w:val="24"/>
          <w:szCs w:val="24"/>
        </w:rPr>
        <w:t xml:space="preserve">, </w:t>
      </w:r>
      <w:proofErr w:type="spellStart"/>
      <w:r>
        <w:rPr>
          <w:b w:val="0"/>
          <w:spacing w:val="-1"/>
          <w:sz w:val="24"/>
          <w:szCs w:val="24"/>
        </w:rPr>
        <w:t>deci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toate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datele</w:t>
      </w:r>
      <w:proofErr w:type="spellEnd"/>
      <w:r>
        <w:rPr>
          <w:b w:val="0"/>
          <w:spacing w:val="-1"/>
          <w:sz w:val="24"/>
          <w:szCs w:val="24"/>
        </w:rPr>
        <w:t xml:space="preserve"> se </w:t>
      </w:r>
      <w:proofErr w:type="spellStart"/>
      <w:r>
        <w:rPr>
          <w:b w:val="0"/>
          <w:spacing w:val="-1"/>
          <w:sz w:val="24"/>
          <w:szCs w:val="24"/>
        </w:rPr>
        <w:t>vor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stoca</w:t>
      </w:r>
      <w:proofErr w:type="spellEnd"/>
      <w:r>
        <w:rPr>
          <w:b w:val="0"/>
          <w:spacing w:val="-1"/>
          <w:sz w:val="24"/>
          <w:szCs w:val="24"/>
        </w:rPr>
        <w:t xml:space="preserve"> </w:t>
      </w:r>
      <w:proofErr w:type="spellStart"/>
      <w:r>
        <w:rPr>
          <w:b w:val="0"/>
          <w:spacing w:val="-1"/>
          <w:sz w:val="24"/>
          <w:szCs w:val="24"/>
        </w:rPr>
        <w:t>într</w:t>
      </w:r>
      <w:proofErr w:type="spellEnd"/>
      <w:r>
        <w:rPr>
          <w:b w:val="0"/>
          <w:spacing w:val="-1"/>
          <w:sz w:val="24"/>
          <w:szCs w:val="24"/>
        </w:rPr>
        <w:t xml:space="preserve">-o </w:t>
      </w:r>
      <w:proofErr w:type="spellStart"/>
      <w:r>
        <w:rPr>
          <w:b w:val="0"/>
          <w:spacing w:val="-1"/>
          <w:sz w:val="24"/>
          <w:szCs w:val="24"/>
        </w:rPr>
        <w:t>bază</w:t>
      </w:r>
      <w:proofErr w:type="spellEnd"/>
      <w:r>
        <w:rPr>
          <w:b w:val="0"/>
          <w:spacing w:val="-1"/>
          <w:sz w:val="24"/>
          <w:szCs w:val="24"/>
        </w:rPr>
        <w:t xml:space="preserve"> de date</w:t>
      </w:r>
    </w:p>
    <w:p w:rsidR="00355699" w:rsidRDefault="00355699" w:rsidP="00764390">
      <w:pPr>
        <w:pStyle w:val="BodyText"/>
        <w:spacing w:before="185" w:line="256" w:lineRule="auto"/>
        <w:ind w:right="51"/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line="200" w:lineRule="exact"/>
        <w:rPr>
          <w:sz w:val="20"/>
          <w:szCs w:val="20"/>
        </w:rPr>
      </w:pPr>
    </w:p>
    <w:p w:rsidR="00355699" w:rsidRDefault="00355699">
      <w:pPr>
        <w:spacing w:before="20" w:line="200" w:lineRule="exact"/>
        <w:rPr>
          <w:sz w:val="20"/>
          <w:szCs w:val="20"/>
        </w:rPr>
      </w:pPr>
    </w:p>
    <w:p w:rsidR="006A2293" w:rsidRDefault="006A2293"/>
    <w:sectPr w:rsidR="006A2293">
      <w:pgSz w:w="12240" w:h="15840"/>
      <w:pgMar w:top="6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52369"/>
    <w:multiLevelType w:val="hybridMultilevel"/>
    <w:tmpl w:val="4A96B8A4"/>
    <w:lvl w:ilvl="0" w:tplc="04180001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1">
    <w:nsid w:val="3F3B0D86"/>
    <w:multiLevelType w:val="hybridMultilevel"/>
    <w:tmpl w:val="12628E46"/>
    <w:lvl w:ilvl="0" w:tplc="0418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2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3">
    <w:nsid w:val="4CBF06A1"/>
    <w:multiLevelType w:val="hybridMultilevel"/>
    <w:tmpl w:val="11BCAA2E"/>
    <w:lvl w:ilvl="0" w:tplc="0418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>
    <w:nsid w:val="626B606D"/>
    <w:multiLevelType w:val="hybridMultilevel"/>
    <w:tmpl w:val="00760BBE"/>
    <w:lvl w:ilvl="0" w:tplc="0418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>
    <w:nsid w:val="6D390426"/>
    <w:multiLevelType w:val="hybridMultilevel"/>
    <w:tmpl w:val="CABC1BD2"/>
    <w:lvl w:ilvl="0" w:tplc="0418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>
    <w:nsid w:val="7D544B15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55699"/>
    <w:rsid w:val="00273461"/>
    <w:rsid w:val="00355699"/>
    <w:rsid w:val="0051101D"/>
    <w:rsid w:val="00577B2E"/>
    <w:rsid w:val="006A2293"/>
    <w:rsid w:val="00764390"/>
    <w:rsid w:val="007A721C"/>
    <w:rsid w:val="00854FB1"/>
    <w:rsid w:val="00884F72"/>
    <w:rsid w:val="009A541A"/>
    <w:rsid w:val="00DB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342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</cp:lastModifiedBy>
  <cp:revision>3</cp:revision>
  <dcterms:created xsi:type="dcterms:W3CDTF">2014-03-16T09:15:00Z</dcterms:created>
  <dcterms:modified xsi:type="dcterms:W3CDTF">2016-03-16T21:17:00Z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</Properties>
</file>