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40"/>
        </w:rPr>
        <w:t>Publication List</w:t>
      </w:r>
    </w:p>
    <w:p>
      <w:pPr>
        <w:jc w:val="center"/>
      </w:pPr>
      <w:r>
        <w:rPr>
          <w:b/>
          <w:sz w:val="22"/>
        </w:rPr>
        <w:t>Dr. Eng. Raffaele Mineo</w:t>
      </w:r>
    </w:p>
    <w:p>
      <w:pPr>
        <w:jc w:val="center"/>
      </w:pPr>
      <w:r>
        <w:rPr>
          <w:i/>
          <w:color w:val="5A646E"/>
          <w:sz w:val="18"/>
        </w:rPr>
        <w:t>Publications and research outputs grouped by primary research topic</w:t>
      </w:r>
    </w:p>
    <w:p>
      <w:pPr>
        <w:jc w:val="center"/>
      </w:pPr>
      <w:r>
        <w:rPr>
          <w:color w:val="646464"/>
          <w:sz w:val="17"/>
        </w:rPr>
        <w:t>* joint first author</w:t>
      </w:r>
    </w:p>
    <w:p>
      <w:pPr>
        <w:spacing w:before="100" w:after="60"/>
        <w:shd w:fill="F4F1EA"/>
      </w:pPr>
      <w:r>
        <w:rPr>
          <w:b/>
          <w:color w:val="0B1F33"/>
          <w:sz w:val="24"/>
        </w:rPr>
        <w:t>Cardiovascular AI and Computational Physiology</w:t>
      </w:r>
    </w:p>
    <w:p>
      <w:pPr>
        <w:spacing w:after="100"/>
      </w:pPr>
      <w:r>
        <w:rPr>
          <w:i/>
          <w:color w:val="5A646E"/>
          <w:sz w:val="17"/>
        </w:rPr>
        <w:t>Coronary angiography, stenosis assessment and image-to-physiology modeling, including non-invasive FFR/iFR estimation and the STARFLOW line.</w:t>
      </w:r>
    </w:p>
    <w:p>
      <w:pPr>
        <w:spacing w:after="20" w:line="240" w:lineRule="auto"/>
        <w:ind w:left="173" w:hanging="173"/>
      </w:pPr>
      <w:r>
        <w:rPr>
          <w:b/>
          <w:color w:val="C98C43"/>
        </w:rPr>
        <w:t xml:space="preserve">2026 - </w:t>
      </w:r>
      <w:r>
        <w:rPr>
          <w:b/>
          <w:color w:val="0B1F33"/>
        </w:rPr>
        <w:t>Procedimento e sistema di elaborazione di immagini angiografiche</w:t>
      </w:r>
    </w:p>
    <w:p>
      <w:pPr>
        <w:spacing w:after="20" w:line="240" w:lineRule="auto"/>
        <w:ind w:left="173"/>
      </w:pPr>
      <w:r>
        <w:rPr>
          <w:sz w:val="17"/>
        </w:rPr>
        <w:t>G. M. De Ferrari, F. D'Ascenzo, O. De Filippo, M. Iannaccone, M. Aldinucci, J. M. Hughes, M. Millesimo, W. Grosso Marra, G. Quadri, F. Proietto Salanitri, G. Bellitto, C. Spampinato, R. Mineo, S. Palazzo</w:t>
      </w:r>
    </w:p>
    <w:p>
      <w:pPr>
        <w:spacing w:after="100" w:line="240" w:lineRule="auto"/>
        <w:ind w:left="173"/>
      </w:pPr>
      <w:r>
        <w:rPr>
          <w:i/>
          <w:sz w:val="17"/>
        </w:rPr>
        <w:t>Ufficio italiano brevetti e marchi</w:t>
      </w:r>
      <w:r>
        <w:rPr>
          <w:color w:val="5A646E"/>
          <w:sz w:val="17"/>
        </w:rPr>
        <w:t xml:space="preserve"> - Patent</w:t>
      </w:r>
      <w:r>
        <w:rPr>
          <w:color w:val="5A646E"/>
          <w:sz w:val="16"/>
        </w:rPr>
        <w:t xml:space="preserve"> - UIBM</w:t>
      </w:r>
      <w:r>
        <w:rPr>
          <w:color w:val="285078"/>
          <w:sz w:val="16"/>
        </w:rPr>
        <w:t xml:space="preserve"> - IT202400014434A1</w:t>
      </w:r>
    </w:p>
    <w:p>
      <w:pPr>
        <w:spacing w:after="20" w:line="240" w:lineRule="auto"/>
        <w:ind w:left="173" w:hanging="173"/>
      </w:pPr>
      <w:r>
        <w:rPr>
          <w:b/>
          <w:color w:val="C98C43"/>
        </w:rPr>
        <w:t xml:space="preserve">2025 - </w:t>
      </w:r>
      <w:r>
        <w:rPr>
          <w:b/>
          <w:color w:val="0B1F33"/>
        </w:rPr>
        <w:t>Angiographic image processing method and system</w:t>
      </w:r>
    </w:p>
    <w:p>
      <w:pPr>
        <w:spacing w:after="20" w:line="240" w:lineRule="auto"/>
        <w:ind w:left="173"/>
      </w:pPr>
      <w:r>
        <w:rPr>
          <w:sz w:val="17"/>
        </w:rPr>
        <w:t>G. M. De Ferrari, F. D'Ascenzo, O. De Filippo, M. Iannaccone, M. Aldinucci, J. M. Hughes, M. Millesimo, W. Grosso Marra, G. Quadri, F. Proietto Salanitri, G. Bellitto, C. Spampinato, R. Mineo, S. Palazzo</w:t>
      </w:r>
    </w:p>
    <w:p>
      <w:pPr>
        <w:spacing w:after="100" w:line="240" w:lineRule="auto"/>
        <w:ind w:left="173"/>
      </w:pPr>
      <w:r>
        <w:rPr>
          <w:i/>
          <w:sz w:val="17"/>
        </w:rPr>
        <w:t>European Union Intellectual Property Office</w:t>
      </w:r>
      <w:r>
        <w:rPr>
          <w:color w:val="5A646E"/>
          <w:sz w:val="17"/>
        </w:rPr>
        <w:t xml:space="preserve"> - Patent</w:t>
      </w:r>
      <w:r>
        <w:rPr>
          <w:color w:val="5A646E"/>
          <w:sz w:val="16"/>
        </w:rPr>
        <w:t xml:space="preserve"> - WO</w:t>
      </w:r>
      <w:r>
        <w:rPr>
          <w:color w:val="285078"/>
          <w:sz w:val="16"/>
        </w:rPr>
        <w:t xml:space="preserve"> - WO2025262634A1</w:t>
      </w:r>
    </w:p>
    <w:p>
      <w:pPr>
        <w:spacing w:after="20" w:line="240" w:lineRule="auto"/>
        <w:ind w:left="173" w:hanging="173"/>
      </w:pPr>
      <w:r>
        <w:rPr>
          <w:b/>
          <w:color w:val="C98C43"/>
        </w:rPr>
        <w:t xml:space="preserve">2025 - </w:t>
      </w:r>
      <w:r>
        <w:rPr>
          <w:b/>
          <w:color w:val="0B1F33"/>
        </w:rPr>
        <w:t>Non-invasive physiological assessment of intermediate coronary stenoses from plain angiography through artificial intelligence: the STARFLOW system</w:t>
      </w:r>
    </w:p>
    <w:p>
      <w:pPr>
        <w:spacing w:after="20" w:line="240" w:lineRule="auto"/>
        <w:ind w:left="173"/>
      </w:pPr>
      <w:r>
        <w:rPr>
          <w:sz w:val="17"/>
        </w:rPr>
        <w:t>Ovidio De Filippo*, Raffaele Mineo*, Michele Millesimo, Wojciech Wańha, Federica Proietto Salanitri, Antonio Greco, Antonio Maria Leone, Luca Franchin, Simone Palazzo, Giorgio Quadri, Domenico Tuttolomondo, Enrico Fabris, Gianluca Campo, Alessandra Truffa Giachet, Francesco Bruno, Mario Iannaccone, Giacomo Boccuzzi, Nicola Gaibazzi, Ferdinando Varbella, Wojciech Wojakowski, Michele Maremmani, Guglielmo Gallone, Gianfranco Sinagra, Davide Capodanno, Giuseppe Musumeci, Paolo Boretto, Pawel Pawlus, Andrea Saglietto, Francesco Burzotta, Marco Aldinucci, Daniela Giordano, Gaetano Maria De Ferrari, Concetto Spampinato, Fabrizio D'Ascenzo</w:t>
      </w:r>
    </w:p>
    <w:p>
      <w:pPr>
        <w:spacing w:after="100" w:line="240" w:lineRule="auto"/>
        <w:ind w:left="173"/>
      </w:pPr>
      <w:r>
        <w:rPr>
          <w:i/>
          <w:sz w:val="17"/>
        </w:rPr>
        <w:t>European Heart Journal-Quality of Care and Clinical Outcomes</w:t>
      </w:r>
      <w:r>
        <w:rPr>
          <w:color w:val="5A646E"/>
          <w:sz w:val="17"/>
        </w:rPr>
        <w:t xml:space="preserve"> - Journal</w:t>
      </w:r>
      <w:r>
        <w:rPr>
          <w:color w:val="5A646E"/>
          <w:sz w:val="16"/>
        </w:rPr>
        <w:t xml:space="preserve"> - EHJQ-QCCO</w:t>
      </w:r>
      <w:r>
        <w:rPr>
          <w:color w:val="285078"/>
          <w:sz w:val="16"/>
        </w:rPr>
        <w:t xml:space="preserve"> - https://academic.oup.com/ehjqcco/article/11/3/343/7816026</w:t>
      </w:r>
    </w:p>
    <w:p>
      <w:pPr>
        <w:spacing w:after="20" w:line="240" w:lineRule="auto"/>
        <w:ind w:left="173" w:hanging="173"/>
      </w:pPr>
      <w:r>
        <w:rPr>
          <w:b/>
          <w:color w:val="C98C43"/>
        </w:rPr>
        <w:t xml:space="preserve">2024/8 - </w:t>
      </w:r>
      <w:r>
        <w:rPr>
          <w:b/>
          <w:color w:val="0B1F33"/>
        </w:rPr>
        <w:t>A Convolutional-Transformer Model for FFR and iFR Assessment From Coronary Angiography</w:t>
      </w:r>
    </w:p>
    <w:p>
      <w:pPr>
        <w:spacing w:after="20" w:line="240" w:lineRule="auto"/>
        <w:ind w:left="173"/>
      </w:pPr>
      <w:r>
        <w:rPr>
          <w:sz w:val="17"/>
        </w:rPr>
        <w:t>Raffaele Mineo, F Proietto Salanitri, G Bellitto, I Kavasidis, O De Filippo, M Millesimo, GM De Ferrari, M Aldinucci, D Giordano, S Palazzo, F D’Ascenzo, C Spampinato</w:t>
      </w:r>
    </w:p>
    <w:p>
      <w:pPr>
        <w:spacing w:after="100" w:line="240" w:lineRule="auto"/>
        <w:ind w:left="173"/>
      </w:pPr>
      <w:r>
        <w:rPr>
          <w:i/>
          <w:sz w:val="17"/>
        </w:rPr>
        <w:t>IEEE Transactions on Medical Imaging</w:t>
      </w:r>
      <w:r>
        <w:rPr>
          <w:color w:val="5A646E"/>
          <w:sz w:val="17"/>
        </w:rPr>
        <w:t xml:space="preserve"> - Journal</w:t>
      </w:r>
      <w:r>
        <w:rPr>
          <w:color w:val="5A646E"/>
          <w:sz w:val="16"/>
        </w:rPr>
        <w:t xml:space="preserve"> - TMI</w:t>
      </w:r>
      <w:r>
        <w:rPr>
          <w:color w:val="285078"/>
          <w:sz w:val="16"/>
        </w:rPr>
        <w:t xml:space="preserve"> - https://ieeexplore.ieee.org/abstract/document/10582501/</w:t>
      </w:r>
    </w:p>
    <w:p>
      <w:pPr>
        <w:spacing w:after="20" w:line="240" w:lineRule="auto"/>
        <w:ind w:left="173" w:hanging="173"/>
      </w:pPr>
      <w:r>
        <w:rPr>
          <w:b/>
          <w:color w:val="C98C43"/>
        </w:rPr>
        <w:t xml:space="preserve">2024 - </w:t>
      </w:r>
      <w:r>
        <w:rPr>
          <w:b/>
          <w:color w:val="0B1F33"/>
        </w:rPr>
        <w:t>Coronary Artery Stenosis Assessment in X-Ray Angiography Through Spatio-Temporal Attention for Non-Invasive FFR and iFR Estimation</w:t>
      </w:r>
    </w:p>
    <w:p>
      <w:pPr>
        <w:spacing w:after="20" w:line="240" w:lineRule="auto"/>
        <w:ind w:left="173"/>
      </w:pPr>
      <w:r>
        <w:rPr>
          <w:sz w:val="17"/>
        </w:rPr>
        <w:t>Raffaele Mineo, Federica Proietto Salanitri, Giovanni Bellitto, Ovidio De Filippo, Fabrizio D'Ascenzo, Simone Palazzo, Concetto Spampinato</w:t>
      </w:r>
    </w:p>
    <w:p>
      <w:pPr>
        <w:spacing w:after="100" w:line="240" w:lineRule="auto"/>
        <w:ind w:left="173"/>
      </w:pPr>
      <w:r>
        <w:rPr>
          <w:i/>
          <w:sz w:val="17"/>
        </w:rPr>
        <w:t>Proceedings of the 17th International Joint Conference on Biomedical Engineering Systems and Technologies - Volume 1: BIOIMAGING</w:t>
      </w:r>
      <w:r>
        <w:rPr>
          <w:color w:val="5A646E"/>
          <w:sz w:val="17"/>
        </w:rPr>
        <w:t xml:space="preserve"> - Conference</w:t>
      </w:r>
      <w:r>
        <w:rPr>
          <w:color w:val="5A646E"/>
          <w:sz w:val="16"/>
        </w:rPr>
        <w:t xml:space="preserve"> - BIOSTEC</w:t>
      </w:r>
      <w:r>
        <w:rPr>
          <w:color w:val="285078"/>
          <w:sz w:val="16"/>
        </w:rPr>
        <w:t xml:space="preserve"> - https://www.scitepress.org/PublishedPapers/2024/124492/</w:t>
      </w:r>
    </w:p>
    <w:p>
      <w:pPr>
        <w:spacing w:after="20" w:line="240" w:lineRule="auto"/>
        <w:ind w:left="173" w:hanging="173"/>
      </w:pPr>
      <w:r>
        <w:rPr>
          <w:b/>
          <w:color w:val="C98C43"/>
        </w:rPr>
        <w:t xml:space="preserve">2023/9 - </w:t>
      </w:r>
      <w:r>
        <w:rPr>
          <w:b/>
          <w:color w:val="0B1F33"/>
        </w:rPr>
        <w:t>FeDETR: A Federated Approach for Stenosis Detection in Coronary Angiography</w:t>
      </w:r>
    </w:p>
    <w:p>
      <w:pPr>
        <w:spacing w:after="20" w:line="240" w:lineRule="auto"/>
        <w:ind w:left="173"/>
      </w:pPr>
      <w:r>
        <w:rPr>
          <w:sz w:val="17"/>
        </w:rPr>
        <w:t>Raffaele Mineo, Amelia Sorrenti, Federica Proietto Salanitri</w:t>
      </w:r>
    </w:p>
    <w:p>
      <w:pPr>
        <w:spacing w:after="100" w:line="240" w:lineRule="auto"/>
        <w:ind w:left="173"/>
      </w:pPr>
      <w:r>
        <w:rPr>
          <w:i/>
          <w:sz w:val="17"/>
        </w:rPr>
        <w:t>International Conference on Image Analysis and Processing</w:t>
      </w:r>
      <w:r>
        <w:rPr>
          <w:color w:val="5A646E"/>
          <w:sz w:val="17"/>
        </w:rPr>
        <w:t xml:space="preserve"> - Conference</w:t>
      </w:r>
      <w:r>
        <w:rPr>
          <w:color w:val="5A646E"/>
          <w:sz w:val="16"/>
        </w:rPr>
        <w:t xml:space="preserve"> - ICIAP</w:t>
      </w:r>
      <w:r>
        <w:rPr>
          <w:color w:val="285078"/>
          <w:sz w:val="16"/>
        </w:rPr>
        <w:t xml:space="preserve"> - https://link.springer.com/chapter/10.1007/978-3-031-51026-7_17</w:t>
      </w:r>
    </w:p>
    <w:p>
      <w:pPr>
        <w:spacing w:before="180" w:after="60"/>
        <w:shd w:fill="F4F1EA"/>
      </w:pPr>
      <w:r>
        <w:rPr>
          <w:b/>
          <w:color w:val="0B1F33"/>
          <w:sz w:val="24"/>
        </w:rPr>
        <w:t>Multimodal Sensing and Inclusive Healthcare</w:t>
      </w:r>
    </w:p>
    <w:p>
      <w:pPr>
        <w:spacing w:after="100"/>
      </w:pPr>
      <w:r>
        <w:rPr>
          <w:i/>
          <w:color w:val="5A646E"/>
          <w:sz w:val="17"/>
        </w:rPr>
        <w:t>Italian Sign Language recognition, radar and multimodal sensing, privacy-aware perception, datasets and benchmarks for accessible healthcare communication.</w:t>
      </w:r>
    </w:p>
    <w:p>
      <w:pPr>
        <w:spacing w:after="20" w:line="240" w:lineRule="auto"/>
        <w:ind w:left="173" w:hanging="173"/>
      </w:pPr>
      <w:r>
        <w:rPr>
          <w:b/>
          <w:color w:val="C98C43"/>
        </w:rPr>
        <w:t xml:space="preserve">2026 - </w:t>
      </w:r>
      <w:r>
        <w:rPr>
          <w:b/>
          <w:color w:val="0B1F33"/>
        </w:rPr>
        <w:t>A Benchmark for Radar-Based Italian Sign Language Recognition using Frequency-Domain Range-Time Maps</w:t>
      </w:r>
    </w:p>
    <w:p>
      <w:pPr>
        <w:spacing w:after="20" w:line="240" w:lineRule="auto"/>
        <w:ind w:left="173"/>
      </w:pPr>
      <w:r>
        <w:rPr>
          <w:sz w:val="17"/>
        </w:rPr>
        <w:t>Raffaele Mineo, Amelia Sorrenti, Gaia Caligiore, Federica Proietto Salanitri, Giovanni Bellitto, Senya Polikovsky, Sabina Fontana, Egidio Ragonese, Concetto Spampinato, Simone Palazzo</w:t>
      </w:r>
    </w:p>
    <w:p>
      <w:pPr>
        <w:spacing w:after="100" w:line="240" w:lineRule="auto"/>
        <w:ind w:left="173"/>
      </w:pPr>
      <w:r>
        <w:rPr>
          <w:i/>
          <w:sz w:val="17"/>
        </w:rPr>
        <w:t>Proceedings of the IEEE/CVF Conference on Computer Vision and Pattern Recognition</w:t>
      </w:r>
      <w:r>
        <w:rPr>
          <w:color w:val="5A646E"/>
          <w:sz w:val="17"/>
        </w:rPr>
        <w:t xml:space="preserve"> - Conference</w:t>
      </w:r>
      <w:r>
        <w:rPr>
          <w:color w:val="5A646E"/>
          <w:sz w:val="16"/>
        </w:rPr>
        <w:t xml:space="preserve"> - CVPR</w:t>
      </w:r>
    </w:p>
    <w:p>
      <w:pPr>
        <w:spacing w:after="20" w:line="240" w:lineRule="auto"/>
        <w:ind w:left="173" w:hanging="173"/>
      </w:pPr>
      <w:r>
        <w:rPr>
          <w:b/>
          <w:color w:val="C98C43"/>
        </w:rPr>
        <w:t xml:space="preserve">2026 - </w:t>
      </w:r>
      <w:r>
        <w:rPr>
          <w:b/>
          <w:color w:val="0B1F33"/>
        </w:rPr>
        <w:t>SignEval 2026 Challenge Results</w:t>
      </w:r>
    </w:p>
    <w:p>
      <w:pPr>
        <w:spacing w:after="20" w:line="240" w:lineRule="auto"/>
        <w:ind w:left="173"/>
      </w:pPr>
      <w:r>
        <w:rPr>
          <w:sz w:val="17"/>
        </w:rPr>
        <w:t>Ahmed Abul Hasanaath, Raffaele Mineo, Hamzah Luqman, Sarah Alyami, Maad Alowaifeer, Amelia Sorrenti, Gaia Caligiore, Sabina Fontana, Egidio Ragonese, Giovanni Bellitto, Federica Proietto Salanitri, Concetto Spampinato, Motaz Alfarraj, Mufti Mahmud, Simone Palazzo, Nour Imane Zeghib</w:t>
      </w:r>
    </w:p>
    <w:p>
      <w:pPr>
        <w:spacing w:after="100" w:line="240" w:lineRule="auto"/>
        <w:ind w:left="173"/>
      </w:pPr>
      <w:r>
        <w:rPr>
          <w:i/>
          <w:sz w:val="17"/>
        </w:rPr>
        <w:t>Proceedings of the IEEE/CVF Conference on Computer Vision and Pattern Recognition</w:t>
      </w:r>
      <w:r>
        <w:rPr>
          <w:color w:val="5A646E"/>
          <w:sz w:val="17"/>
        </w:rPr>
        <w:t xml:space="preserve"> - Conference</w:t>
      </w:r>
      <w:r>
        <w:rPr>
          <w:color w:val="5A646E"/>
          <w:sz w:val="16"/>
        </w:rPr>
        <w:t xml:space="preserve"> - CVPR</w:t>
      </w:r>
    </w:p>
    <w:p>
      <w:pPr>
        <w:spacing w:after="20" w:line="240" w:lineRule="auto"/>
        <w:ind w:left="173" w:hanging="173"/>
      </w:pPr>
      <w:r>
        <w:rPr>
          <w:b/>
          <w:color w:val="C98C43"/>
        </w:rPr>
        <w:t xml:space="preserve">2025/9 - </w:t>
      </w:r>
      <w:r>
        <w:rPr>
          <w:b/>
          <w:color w:val="0B1F33"/>
        </w:rPr>
        <w:t>Radar-Based Imaging for Sign Language Recognition in Medical Communication</w:t>
      </w:r>
    </w:p>
    <w:p>
      <w:pPr>
        <w:spacing w:after="20" w:line="240" w:lineRule="auto"/>
        <w:ind w:left="173"/>
      </w:pPr>
      <w:r>
        <w:rPr>
          <w:sz w:val="17"/>
        </w:rPr>
        <w:t>Raffaele Mineo, Gaia Caligiore, Federica Proietto Salanitri, Isaak Kavasidis, Senya Polikovsky, Sabina Fontana, Egidio Ragonese, Concetto Spampinato, Simone Palazzo</w:t>
      </w:r>
    </w:p>
    <w:p>
      <w:pPr>
        <w:spacing w:after="100" w:line="240" w:lineRule="auto"/>
        <w:ind w:left="173"/>
      </w:pPr>
      <w:r>
        <w:rPr>
          <w:i/>
          <w:sz w:val="17"/>
        </w:rPr>
        <w:t>International Conference on Medical Image Computing and Computer-Assisted Intervention</w:t>
      </w:r>
      <w:r>
        <w:rPr>
          <w:color w:val="5A646E"/>
          <w:sz w:val="17"/>
        </w:rPr>
        <w:t xml:space="preserve"> - Conference</w:t>
      </w:r>
      <w:r>
        <w:rPr>
          <w:color w:val="5A646E"/>
          <w:sz w:val="16"/>
        </w:rPr>
        <w:t xml:space="preserve"> - MICCAI</w:t>
      </w:r>
      <w:r>
        <w:rPr>
          <w:color w:val="285078"/>
          <w:sz w:val="16"/>
        </w:rPr>
        <w:t xml:space="preserve"> - https://link.springer.com/chapter/10.1007/978-3-032-04978-0_51</w:t>
      </w:r>
    </w:p>
    <w:p>
      <w:pPr>
        <w:spacing w:after="20" w:line="240" w:lineRule="auto"/>
        <w:ind w:left="173" w:hanging="173"/>
      </w:pPr>
      <w:r>
        <w:rPr>
          <w:b/>
          <w:color w:val="C98C43"/>
        </w:rPr>
        <w:t xml:space="preserve">2025 - </w:t>
      </w:r>
      <w:r>
        <w:rPr>
          <w:b/>
          <w:color w:val="0B1F33"/>
        </w:rPr>
        <w:t>Text-Aligned Radar-Based Sign Language Recognition for Healthcare Communication</w:t>
      </w:r>
    </w:p>
    <w:p>
      <w:pPr>
        <w:spacing w:after="20" w:line="240" w:lineRule="auto"/>
        <w:ind w:left="173"/>
      </w:pPr>
      <w:r>
        <w:rPr>
          <w:sz w:val="17"/>
        </w:rPr>
        <w:t>Raffaele Mineo, Amelia Sorrenti, Gaia Caligiore, Federica Proietto Salanitri, Giovanni Bellitto, Senya Polikovsky, Sabina Fontana, Egidio Ragonese, Concetto Spampinato, Simone Palazzo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5A646E"/>
          <w:sz w:val="16"/>
        </w:rPr>
        <w:t xml:space="preserve"> - ICCV</w:t>
      </w:r>
      <w:r>
        <w:rPr>
          <w:color w:val="285078"/>
          <w:sz w:val="16"/>
        </w:rPr>
        <w:t xml:space="preserve"> - https://openaccess.thecvf.com/content/ICCV2025W/MSLR/html/Mineo_Text-Aligned_Radar-Based_Sign_Language_Recognition_for_Healthcare_Communication_ICCVW_2025_paper.html</w:t>
      </w:r>
    </w:p>
    <w:p>
      <w:pPr>
        <w:spacing w:after="20" w:line="240" w:lineRule="auto"/>
        <w:ind w:left="173" w:hanging="173"/>
      </w:pPr>
      <w:r>
        <w:rPr>
          <w:b/>
          <w:color w:val="C98C43"/>
        </w:rPr>
        <w:t xml:space="preserve">2025 - </w:t>
      </w:r>
      <w:r>
        <w:rPr>
          <w:b/>
          <w:color w:val="0B1F33"/>
        </w:rPr>
        <w:t>The SignEval 2025 Challenge at the ICCV Multimodal Sign Language Recognition Workshop: Results and Discussion</w:t>
      </w:r>
    </w:p>
    <w:p>
      <w:pPr>
        <w:spacing w:after="20" w:line="240" w:lineRule="auto"/>
        <w:ind w:left="173"/>
      </w:pPr>
      <w:r>
        <w:rPr>
          <w:sz w:val="17"/>
        </w:rPr>
        <w:t>Hamzah Luqman*, Raffaele Mineo*, Murtadha Aljubran, Ahmed Abul Hasanaath, Amelia Sorrenti, Sarah Alyami, Sadam Al-Azani, Maad Alowaifeer, JiHwan Moon, Vaclav Javorek, Tomas Zelezny, Marek Hruz, Gaia Caligiore, Silvio Giancola, Senya Polikovsky, Motaz Alfarraj, Sabina Fontana, Mufti Mahmud, Muhammad Haris Khan, Kamrul Islam, Sevgi Gurbuz, Egidio Ragonese, Giovanni Bellitto, Federica Proietto Salanitri, Concetto Spampinato, Simone Palazzo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5A646E"/>
          <w:sz w:val="16"/>
        </w:rPr>
        <w:t xml:space="preserve"> - ICCV</w:t>
      </w:r>
      <w:r>
        <w:rPr>
          <w:color w:val="285078"/>
          <w:sz w:val="16"/>
        </w:rPr>
        <w:t xml:space="preserve"> - https://openaccess.thecvf.com/content/ICCV2025W/MSLR/html/Luqman_The_SignEval_2025_Challenge_at_the_ICCV_Multimodal_Sign_Language_ICCVW_2025_paper.html</w:t>
      </w:r>
    </w:p>
    <w:p>
      <w:pPr>
        <w:spacing w:after="20" w:line="240" w:lineRule="auto"/>
        <w:ind w:left="173" w:hanging="173"/>
      </w:pPr>
      <w:r>
        <w:rPr>
          <w:b/>
          <w:color w:val="C98C43"/>
        </w:rPr>
        <w:t xml:space="preserve">2024/12 - </w:t>
      </w:r>
      <w:r>
        <w:rPr>
          <w:b/>
          <w:color w:val="0B1F33"/>
        </w:rPr>
        <w:t>Multisource Approaches to Italian Sign Language (LIS) Recognition: Insights from the MultiMedaLIS Dataset</w:t>
      </w:r>
    </w:p>
    <w:p>
      <w:pPr>
        <w:spacing w:after="20" w:line="240" w:lineRule="auto"/>
        <w:ind w:left="173"/>
      </w:pPr>
      <w:r>
        <w:rPr>
          <w:sz w:val="17"/>
        </w:rPr>
        <w:t>Gaia Caligiore*, Raffaele Mineo*, Concetto Spampinato, Egidio Ragonese, Simone Palazzo, Sabina Fontana</w:t>
      </w:r>
    </w:p>
    <w:p>
      <w:pPr>
        <w:spacing w:after="100" w:line="240" w:lineRule="auto"/>
        <w:ind w:left="173"/>
      </w:pPr>
      <w:r>
        <w:rPr>
          <w:i/>
          <w:sz w:val="17"/>
        </w:rPr>
        <w:t>2024 10th Italian Conference on Computational Linguistics (CLiC-it)</w:t>
      </w:r>
      <w:r>
        <w:rPr>
          <w:color w:val="5A646E"/>
          <w:sz w:val="17"/>
        </w:rPr>
        <w:t xml:space="preserve"> - Conference</w:t>
      </w:r>
      <w:r>
        <w:rPr>
          <w:color w:val="5A646E"/>
          <w:sz w:val="16"/>
        </w:rPr>
        <w:t xml:space="preserve"> - CLiC-it</w:t>
      </w:r>
      <w:r>
        <w:rPr>
          <w:color w:val="285078"/>
          <w:sz w:val="16"/>
        </w:rPr>
        <w:t xml:space="preserve"> - https://aclanthology.org/2024.clicit-1.17/</w:t>
      </w:r>
    </w:p>
    <w:p>
      <w:pPr>
        <w:spacing w:after="20" w:line="240" w:lineRule="auto"/>
        <w:ind w:left="173" w:hanging="173"/>
      </w:pPr>
      <w:r>
        <w:rPr>
          <w:b/>
          <w:color w:val="C98C43"/>
        </w:rPr>
        <w:t xml:space="preserve">2024/9 - </w:t>
      </w:r>
      <w:r>
        <w:rPr>
          <w:b/>
          <w:color w:val="0B1F33"/>
        </w:rPr>
        <w:t>Sign Language Recognition for Patient-Doctor Communication: A Multimedia/Multimodal Dataset</w:t>
      </w:r>
    </w:p>
    <w:p>
      <w:pPr>
        <w:spacing w:after="20" w:line="240" w:lineRule="auto"/>
        <w:ind w:left="173"/>
      </w:pPr>
      <w:r>
        <w:rPr>
          <w:sz w:val="17"/>
        </w:rPr>
        <w:t>Raffaele Mineo, Gaia Caligiore, Concetto Spampinato, Sabina Fontana, Simone Palazzo, Egidio Ragonese</w:t>
      </w:r>
    </w:p>
    <w:p>
      <w:pPr>
        <w:spacing w:after="100" w:line="240" w:lineRule="auto"/>
        <w:ind w:left="173"/>
      </w:pPr>
      <w:r>
        <w:rPr>
          <w:i/>
          <w:sz w:val="17"/>
        </w:rPr>
        <w:t>2024 IEEE 8th Forum on Research and Technologies for Society and Industry Innovation (RTSI)</w:t>
      </w:r>
      <w:r>
        <w:rPr>
          <w:color w:val="5A646E"/>
          <w:sz w:val="17"/>
        </w:rPr>
        <w:t xml:space="preserve"> - Conference</w:t>
      </w:r>
      <w:r>
        <w:rPr>
          <w:color w:val="5A646E"/>
          <w:sz w:val="16"/>
        </w:rPr>
        <w:t xml:space="preserve"> - RTSI</w:t>
      </w:r>
      <w:r>
        <w:rPr>
          <w:color w:val="285078"/>
          <w:sz w:val="16"/>
        </w:rPr>
        <w:t xml:space="preserve"> - https://ieeexplore.ieee.org/abstract/document/10761720/</w:t>
      </w:r>
    </w:p>
    <w:p>
      <w:pPr>
        <w:spacing w:before="180" w:after="60"/>
        <w:shd w:fill="F4F1EA"/>
      </w:pPr>
      <w:r>
        <w:rPr>
          <w:b/>
          <w:color w:val="0B1F33"/>
          <w:sz w:val="24"/>
        </w:rPr>
        <w:t>Neurocognitive and Brain Signal AI</w:t>
      </w:r>
    </w:p>
    <w:p>
      <w:pPr>
        <w:spacing w:after="100"/>
      </w:pPr>
      <w:r>
        <w:rPr>
          <w:i/>
          <w:color w:val="5A646E"/>
          <w:sz w:val="17"/>
        </w:rPr>
        <w:t>EEG, digital biomarkers, facial micro-movements, eye-gaze analysis and automated cognitive assessment.</w:t>
      </w:r>
    </w:p>
    <w:p>
      <w:pPr>
        <w:spacing w:after="20" w:line="240" w:lineRule="auto"/>
        <w:ind w:left="173" w:hanging="173"/>
      </w:pPr>
      <w:r>
        <w:rPr>
          <w:b/>
          <w:color w:val="C98C43"/>
        </w:rPr>
        <w:t xml:space="preserve">2025/6 - </w:t>
      </w:r>
      <w:r>
        <w:rPr>
          <w:b/>
          <w:color w:val="0B1F33"/>
        </w:rPr>
        <w:t>Automated MoCA Score Estimation Using Eye-Gaze Data and Vision Transformers</w:t>
      </w:r>
    </w:p>
    <w:p>
      <w:pPr>
        <w:spacing w:after="20" w:line="240" w:lineRule="auto"/>
        <w:ind w:left="173"/>
      </w:pPr>
      <w:r>
        <w:rPr>
          <w:sz w:val="17"/>
        </w:rPr>
        <w:t>Raffaele Mineo, Isaak Kavasidis, Federica Proietto Salanitri, Lisa Passarello, Giovanni Piccininno, Vincenzo Masciale, Alessandro Anselmo, Cristiano Convertino, Domenico Rotondi, Nicola Laurieri, Simone Palazzo, Concetto Spampinato, Manuela Pennisi, Daniela Giordano</w:t>
      </w:r>
    </w:p>
    <w:p>
      <w:pPr>
        <w:spacing w:after="100" w:line="240" w:lineRule="auto"/>
        <w:ind w:left="173"/>
      </w:pPr>
      <w:r>
        <w:rPr>
          <w:i/>
          <w:sz w:val="17"/>
        </w:rPr>
        <w:t>2025 IEEE 38th International Symposium on Computer-Based Medical Systems (CBMS)</w:t>
      </w:r>
      <w:r>
        <w:rPr>
          <w:color w:val="5A646E"/>
          <w:sz w:val="17"/>
        </w:rPr>
        <w:t xml:space="preserve"> - Conference</w:t>
      </w:r>
      <w:r>
        <w:rPr>
          <w:color w:val="5A646E"/>
          <w:sz w:val="16"/>
        </w:rPr>
        <w:t xml:space="preserve"> - CBMS</w:t>
      </w:r>
      <w:r>
        <w:rPr>
          <w:color w:val="285078"/>
          <w:sz w:val="16"/>
        </w:rPr>
        <w:t xml:space="preserve"> - https://ieeexplore.ieee.org/abstract/document/11058900/</w:t>
      </w:r>
    </w:p>
    <w:p>
      <w:pPr>
        <w:spacing w:after="20" w:line="240" w:lineRule="auto"/>
        <w:ind w:left="173" w:hanging="173"/>
      </w:pPr>
      <w:r>
        <w:rPr>
          <w:b/>
          <w:color w:val="C98C43"/>
        </w:rPr>
        <w:t xml:space="preserve">2024/7 - </w:t>
      </w:r>
      <w:r>
        <w:rPr>
          <w:b/>
          <w:color w:val="0B1F33"/>
        </w:rPr>
        <w:t>Magnifying facial micro-movements for cognitive evaluation</w:t>
      </w:r>
    </w:p>
    <w:p>
      <w:pPr>
        <w:spacing w:after="20" w:line="240" w:lineRule="auto"/>
        <w:ind w:left="173"/>
      </w:pPr>
      <w:r>
        <w:rPr>
          <w:sz w:val="17"/>
        </w:rPr>
        <w:t>Raffaele Mineo, Federica Proietto Salanitri, Lisa Passarello, Alberto Sardella, Laura Messina, Manuela Pennisi, Daniela Giordano, Simone Palazzo, Concetto Spampinato</w:t>
      </w:r>
    </w:p>
    <w:p>
      <w:pPr>
        <w:spacing w:after="100" w:line="240" w:lineRule="auto"/>
        <w:ind w:left="173"/>
      </w:pPr>
      <w:r>
        <w:rPr>
          <w:i/>
          <w:sz w:val="17"/>
        </w:rPr>
        <w:t>2024 46th Annual International Conference of the IEEE Engineering in Medicine and Biology Society (EMBC)</w:t>
      </w:r>
      <w:r>
        <w:rPr>
          <w:color w:val="5A646E"/>
          <w:sz w:val="17"/>
        </w:rPr>
        <w:t xml:space="preserve"> - Conference</w:t>
      </w:r>
      <w:r>
        <w:rPr>
          <w:color w:val="5A646E"/>
          <w:sz w:val="16"/>
        </w:rPr>
        <w:t xml:space="preserve"> - EMBC</w:t>
      </w:r>
      <w:r>
        <w:rPr>
          <w:color w:val="285078"/>
          <w:sz w:val="16"/>
        </w:rPr>
        <w:t xml:space="preserve"> - https://ieeexplore.ieee.org/abstract/document/10782235</w:t>
      </w:r>
    </w:p>
    <w:p>
      <w:pPr>
        <w:spacing w:after="20" w:line="240" w:lineRule="auto"/>
        <w:ind w:left="173" w:hanging="173"/>
      </w:pPr>
      <w:r>
        <w:rPr>
          <w:b/>
          <w:color w:val="C98C43"/>
        </w:rPr>
        <w:t xml:space="preserve">2023/12 - </w:t>
      </w:r>
      <w:r>
        <w:rPr>
          <w:b/>
          <w:color w:val="0B1F33"/>
        </w:rPr>
        <w:t>Dynamic Graph Attention: Unraveling Spatio-Temporal Synchrony in EEG Data</w:t>
      </w:r>
    </w:p>
    <w:p>
      <w:pPr>
        <w:spacing w:after="20" w:line="240" w:lineRule="auto"/>
        <w:ind w:left="173"/>
      </w:pPr>
      <w:r>
        <w:rPr>
          <w:sz w:val="17"/>
        </w:rPr>
        <w:t>Federica Proietto Salanitri, Giovanni Bellitto, Raffaele Mineo, Matteo Pennisi, Amelia Sorrenti, Salvatore Calcagno, Daniela Giordano, Simone Palazzo, Concetto Spampinato</w:t>
      </w:r>
    </w:p>
    <w:p>
      <w:pPr>
        <w:spacing w:after="100" w:line="240" w:lineRule="auto"/>
        <w:ind w:left="173"/>
      </w:pPr>
      <w:r>
        <w:rPr>
          <w:i/>
          <w:sz w:val="17"/>
        </w:rPr>
        <w:t>2023 IEEE International Conference on Bioinformatics and Biomedicine (BIBM)</w:t>
      </w:r>
      <w:r>
        <w:rPr>
          <w:color w:val="5A646E"/>
          <w:sz w:val="17"/>
        </w:rPr>
        <w:t xml:space="preserve"> - Conference</w:t>
      </w:r>
      <w:r>
        <w:rPr>
          <w:color w:val="5A646E"/>
          <w:sz w:val="16"/>
        </w:rPr>
        <w:t xml:space="preserve"> - BIBM</w:t>
      </w:r>
      <w:r>
        <w:rPr>
          <w:color w:val="285078"/>
          <w:sz w:val="16"/>
        </w:rPr>
        <w:t xml:space="preserve"> - https://ieeexplore.ieee.org/abstract/document/10385384</w:t>
      </w:r>
    </w:p>
    <w:p>
      <w:pPr>
        <w:spacing w:after="20" w:line="240" w:lineRule="auto"/>
        <w:ind w:left="173" w:hanging="173"/>
      </w:pPr>
      <w:r>
        <w:rPr>
          <w:b/>
          <w:color w:val="C98C43"/>
        </w:rPr>
        <w:t xml:space="preserve">2023/6 - </w:t>
      </w:r>
      <w:r>
        <w:rPr>
          <w:b/>
          <w:color w:val="0B1F33"/>
        </w:rPr>
        <w:t>Ensemble and personalized transformer models for subject identification and relapse detection in e-prevention challenge</w:t>
      </w:r>
    </w:p>
    <w:p>
      <w:pPr>
        <w:spacing w:after="20" w:line="240" w:lineRule="auto"/>
        <w:ind w:left="173"/>
      </w:pPr>
      <w:r>
        <w:rPr>
          <w:sz w:val="17"/>
        </w:rPr>
        <w:t>Salvatore Calcagno, Raffaele Mineo, Daniela Giordano, Concetto Spampinato</w:t>
      </w:r>
    </w:p>
    <w:p>
      <w:pPr>
        <w:spacing w:after="100" w:line="240" w:lineRule="auto"/>
        <w:ind w:left="173"/>
      </w:pPr>
      <w:r>
        <w:rPr>
          <w:i/>
          <w:sz w:val="17"/>
        </w:rPr>
        <w:t>ICASSP 2023-2023 IEEE International Conference on Acoustics, Speech and Signal Processing (ICASSP)</w:t>
      </w:r>
      <w:r>
        <w:rPr>
          <w:color w:val="5A646E"/>
          <w:sz w:val="17"/>
        </w:rPr>
        <w:t xml:space="preserve"> - Conference</w:t>
      </w:r>
      <w:r>
        <w:rPr>
          <w:color w:val="5A646E"/>
          <w:sz w:val="16"/>
        </w:rPr>
        <w:t xml:space="preserve"> - ICASSP</w:t>
      </w:r>
      <w:r>
        <w:rPr>
          <w:color w:val="285078"/>
          <w:sz w:val="16"/>
        </w:rPr>
        <w:t xml:space="preserve"> - https://ieeexplore.ieee.org/abstract/document/10095438</w:t>
      </w:r>
    </w:p>
    <w:p>
      <w:pPr>
        <w:spacing w:before="180" w:after="60"/>
        <w:shd w:fill="F4F1EA"/>
      </w:pPr>
      <w:r>
        <w:rPr>
          <w:b/>
          <w:color w:val="0B1F33"/>
          <w:sz w:val="24"/>
        </w:rPr>
        <w:t>Adaptive, Efficient and Edge AI</w:t>
      </w:r>
    </w:p>
    <w:p>
      <w:pPr>
        <w:spacing w:after="100"/>
      </w:pPr>
      <w:r>
        <w:rPr>
          <w:i/>
          <w:color w:val="5A646E"/>
          <w:sz w:val="17"/>
        </w:rPr>
        <w:t>Prompt-based adaptation, continual learning, model quantization and deployment-oriented learning for resource-constrained systems.</w:t>
      </w:r>
    </w:p>
    <w:p>
      <w:pPr>
        <w:spacing w:after="20" w:line="240" w:lineRule="auto"/>
        <w:ind w:left="173" w:hanging="173"/>
      </w:pPr>
      <w:r>
        <w:rPr>
          <w:b/>
          <w:color w:val="C98C43"/>
        </w:rPr>
        <w:t xml:space="preserve">2025/4 - </w:t>
      </w:r>
      <w:r>
        <w:rPr>
          <w:b/>
          <w:color w:val="0B1F33"/>
        </w:rPr>
        <w:t>Conditional Visuo-Textual Prompt Learning for Medical Image Analysis</w:t>
      </w:r>
    </w:p>
    <w:p>
      <w:pPr>
        <w:spacing w:after="20" w:line="240" w:lineRule="auto"/>
        <w:ind w:left="173"/>
      </w:pPr>
      <w:r>
        <w:rPr>
          <w:sz w:val="17"/>
        </w:rPr>
        <w:t>Raffaele Mineo, Giovanni Bellitto, Federica Proietto Salanitri, Rutger Hendrix, Ulas Bagci, Daniela Giordano, Concetto Spampinato, Simone Palazzo</w:t>
      </w:r>
    </w:p>
    <w:p>
      <w:pPr>
        <w:spacing w:after="100" w:line="240" w:lineRule="auto"/>
        <w:ind w:left="173"/>
      </w:pPr>
      <w:r>
        <w:rPr>
          <w:i/>
          <w:sz w:val="17"/>
        </w:rPr>
        <w:t>2025 IEEE 22nd International Symposium on Biomedical Imaging (ISBI)</w:t>
      </w:r>
      <w:r>
        <w:rPr>
          <w:color w:val="5A646E"/>
          <w:sz w:val="17"/>
        </w:rPr>
        <w:t xml:space="preserve"> - Conference</w:t>
      </w:r>
      <w:r>
        <w:rPr>
          <w:color w:val="5A646E"/>
          <w:sz w:val="16"/>
        </w:rPr>
        <w:t xml:space="preserve"> - ISBI</w:t>
      </w:r>
      <w:r>
        <w:rPr>
          <w:color w:val="285078"/>
          <w:sz w:val="16"/>
        </w:rPr>
        <w:t xml:space="preserve"> - https://ieeexplore.ieee.org/abstract/document/10980870/</w:t>
      </w:r>
    </w:p>
    <w:p>
      <w:pPr>
        <w:spacing w:after="20" w:line="240" w:lineRule="auto"/>
        <w:ind w:left="173" w:hanging="173"/>
      </w:pPr>
      <w:r>
        <w:rPr>
          <w:b/>
          <w:color w:val="C98C43"/>
        </w:rPr>
        <w:t xml:space="preserve">2025 - </w:t>
      </w:r>
      <w:r>
        <w:rPr>
          <w:b/>
          <w:color w:val="0B1F33"/>
        </w:rPr>
        <w:t>HC‑PTQ: Poincaré‑Based Hyperbolic Clustering for Data‑Free Quantization of Vision Transformers</w:t>
      </w:r>
    </w:p>
    <w:p>
      <w:pPr>
        <w:spacing w:after="20" w:line="240" w:lineRule="auto"/>
        <w:ind w:left="173"/>
      </w:pPr>
      <w:r>
        <w:rPr>
          <w:sz w:val="17"/>
        </w:rPr>
        <w:t>Raffaele Mineo, Simone Palazzo, Concetto Spampinato, Francesco Rundo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5A646E"/>
          <w:sz w:val="16"/>
        </w:rPr>
        <w:t xml:space="preserve"> - ICCV</w:t>
      </w:r>
      <w:r>
        <w:rPr>
          <w:color w:val="285078"/>
          <w:sz w:val="16"/>
        </w:rPr>
        <w:t xml:space="preserve"> - https://openaccess.thecvf.com/content/ICCV2025W/BiVision/html/Mineo_HC-PTQ_Poincare-Based_Hyperbolic_Clustering_for_Data-Free_Quantization_of_Vision_Transformers_ICCVW_2025_paper.html</w:t>
      </w:r>
    </w:p>
    <w:p>
      <w:pPr>
        <w:spacing w:after="20" w:line="240" w:lineRule="auto"/>
        <w:ind w:left="173" w:hanging="173"/>
      </w:pPr>
      <w:r>
        <w:rPr>
          <w:b/>
          <w:color w:val="C98C43"/>
        </w:rPr>
        <w:t xml:space="preserve">2025/10 - </w:t>
      </w:r>
      <w:r>
        <w:rPr>
          <w:b/>
          <w:color w:val="0B1F33"/>
        </w:rPr>
        <w:t>Learning Joint Text and Visual Tokens in CLIP for Medical Image Analysis</w:t>
      </w:r>
    </w:p>
    <w:p>
      <w:pPr>
        <w:spacing w:after="20" w:line="240" w:lineRule="auto"/>
        <w:ind w:left="173"/>
      </w:pPr>
      <w:r>
        <w:rPr>
          <w:sz w:val="17"/>
        </w:rPr>
        <w:t>Raffaele Mineo, Giovanni Bellitto, Federica Proietto Salanitri, Rutger Hendrix, Concetto Spampinato, Simone Palazzo</w:t>
      </w:r>
    </w:p>
    <w:p>
      <w:pPr>
        <w:spacing w:after="100" w:line="240" w:lineRule="auto"/>
        <w:ind w:left="173"/>
      </w:pPr>
      <w:r>
        <w:rPr>
          <w:i/>
          <w:sz w:val="17"/>
        </w:rPr>
        <w:t>Proceedings of the 2nd International Workshop on Multimedia Computing for Health and Medicine</w:t>
      </w:r>
      <w:r>
        <w:rPr>
          <w:color w:val="5A646E"/>
          <w:sz w:val="17"/>
        </w:rPr>
        <w:t xml:space="preserve"> - Conference</w:t>
      </w:r>
      <w:r>
        <w:rPr>
          <w:color w:val="5A646E"/>
          <w:sz w:val="16"/>
        </w:rPr>
        <w:t xml:space="preserve"> - MCHM</w:t>
      </w:r>
      <w:r>
        <w:rPr>
          <w:color w:val="285078"/>
          <w:sz w:val="16"/>
        </w:rPr>
        <w:t xml:space="preserve"> - https://dl.acm.org/doi/abs/10.1145/3728424.3760770</w:t>
      </w:r>
    </w:p>
    <w:p>
      <w:pPr>
        <w:spacing w:after="20" w:line="240" w:lineRule="auto"/>
        <w:ind w:left="173" w:hanging="173"/>
      </w:pPr>
      <w:r>
        <w:rPr>
          <w:b/>
          <w:color w:val="C98C43"/>
        </w:rPr>
        <w:t xml:space="preserve">2025 - </w:t>
      </w:r>
      <w:r>
        <w:rPr>
          <w:b/>
          <w:color w:val="0B1F33"/>
        </w:rPr>
        <w:t>Timely Predicting Power Mosfet Failure in EV: AI Based Metodology and Deployment at the Edge</w:t>
      </w:r>
    </w:p>
    <w:p>
      <w:pPr>
        <w:spacing w:after="20" w:line="240" w:lineRule="auto"/>
        <w:ind w:left="173"/>
      </w:pPr>
      <w:r>
        <w:rPr>
          <w:sz w:val="17"/>
        </w:rPr>
        <w:t>Robin Faro, Francesco Cancelliere, Alesssandro Strano, Raffaele Mineo</w:t>
      </w:r>
    </w:p>
    <w:p>
      <w:pPr>
        <w:spacing w:after="100" w:line="240" w:lineRule="auto"/>
        <w:ind w:left="173"/>
      </w:pPr>
      <w:r>
        <w:rPr>
          <w:i/>
          <w:sz w:val="17"/>
        </w:rPr>
        <w:t>2025 IEEE Symposia on Computational Intelligence for Energy, Transport and Environmental Sustainability (CIETES Companion)</w:t>
      </w:r>
      <w:r>
        <w:rPr>
          <w:color w:val="5A646E"/>
          <w:sz w:val="17"/>
        </w:rPr>
        <w:t xml:space="preserve"> - Conference</w:t>
      </w:r>
      <w:r>
        <w:rPr>
          <w:color w:val="5A646E"/>
          <w:sz w:val="16"/>
        </w:rPr>
        <w:t xml:space="preserve"> - CIETES Companion</w:t>
      </w:r>
      <w:r>
        <w:rPr>
          <w:color w:val="285078"/>
          <w:sz w:val="16"/>
        </w:rPr>
        <w:t xml:space="preserve"> - https://ieeexplore.ieee.org/abstract/document/11003330/</w:t>
      </w:r>
    </w:p>
    <w:p>
      <w:pPr>
        <w:spacing w:before="180" w:after="60"/>
        <w:shd w:fill="F4F1EA"/>
      </w:pPr>
      <w:r>
        <w:rPr>
          <w:b/>
          <w:color w:val="0B1F33"/>
          <w:sz w:val="24"/>
        </w:rPr>
        <w:t>Scientific and Industrial Intelligent Systems</w:t>
      </w:r>
    </w:p>
    <w:p>
      <w:pPr>
        <w:spacing w:after="100"/>
      </w:pPr>
      <w:r>
        <w:rPr>
          <w:i/>
          <w:color w:val="5A646E"/>
          <w:sz w:val="17"/>
        </w:rPr>
        <w:t>Intelligent systems for volcanology, industrial inspection, predictive reliability and traceability.</w:t>
      </w:r>
    </w:p>
    <w:p>
      <w:pPr>
        <w:spacing w:after="20" w:line="240" w:lineRule="auto"/>
        <w:ind w:left="173" w:hanging="173"/>
      </w:pPr>
      <w:r>
        <w:rPr>
          <w:b/>
          <w:color w:val="C98C43"/>
        </w:rPr>
        <w:t xml:space="preserve">2026 - </w:t>
      </w:r>
      <w:r>
        <w:rPr>
          <w:b/>
          <w:color w:val="0B1F33"/>
        </w:rPr>
        <w:t>When a model is not Enough: A Complementary AI Pipeline for Ultra-Safe PCBA Defect Detection</w:t>
      </w:r>
    </w:p>
    <w:p>
      <w:pPr>
        <w:spacing w:after="20" w:line="240" w:lineRule="auto"/>
        <w:ind w:left="173"/>
      </w:pPr>
      <w:r>
        <w:rPr>
          <w:sz w:val="17"/>
        </w:rPr>
        <w:t>Alberto Faro, Francesco Cancelliere, Robin Faro, Raffaele Mineo</w:t>
      </w:r>
    </w:p>
    <w:p>
      <w:pPr>
        <w:spacing w:after="100" w:line="240" w:lineRule="auto"/>
        <w:ind w:left="173"/>
      </w:pPr>
      <w:r>
        <w:rPr>
          <w:i/>
          <w:sz w:val="17"/>
        </w:rPr>
        <w:t>The Autonomous Edge - Intelligence Embedded in Industrial Applications</w:t>
      </w:r>
      <w:r>
        <w:rPr>
          <w:color w:val="5A646E"/>
          <w:sz w:val="17"/>
        </w:rPr>
        <w:t xml:space="preserve"> - Book Chapter</w:t>
      </w:r>
      <w:r>
        <w:rPr>
          <w:color w:val="5A646E"/>
          <w:sz w:val="16"/>
        </w:rPr>
        <w:t xml:space="preserve"> - EEAI 2025</w:t>
      </w:r>
      <w:r>
        <w:rPr>
          <w:color w:val="285078"/>
          <w:sz w:val="16"/>
        </w:rPr>
        <w:t xml:space="preserve"> - https://www.riverpublishers.com/research_details.php?book_id=1549</w:t>
      </w:r>
    </w:p>
    <w:p>
      <w:pPr>
        <w:spacing w:after="20" w:line="240" w:lineRule="auto"/>
        <w:ind w:left="173" w:hanging="173"/>
      </w:pPr>
      <w:r>
        <w:rPr>
          <w:b/>
          <w:color w:val="C98C43"/>
        </w:rPr>
        <w:t xml:space="preserve">2025 - </w:t>
      </w:r>
      <w:r>
        <w:rPr>
          <w:b/>
          <w:color w:val="0B1F33"/>
        </w:rPr>
        <w:t>PCB-SAID: A Low-Cost Camera-Based Dataset for Few-Shot SMD Assembly Inspection</w:t>
      </w:r>
    </w:p>
    <w:p>
      <w:pPr>
        <w:spacing w:after="20" w:line="240" w:lineRule="auto"/>
        <w:ind w:left="173"/>
      </w:pPr>
      <w:r>
        <w:rPr>
          <w:sz w:val="17"/>
        </w:rPr>
        <w:t>Raffaele Mineo, Amelia Sorrenti, Robin Faro, Gabriele Mineo, Francesco Cancelliere, Alberto Faro</w:t>
      </w:r>
    </w:p>
    <w:p>
      <w:pPr>
        <w:spacing w:after="100" w:line="240" w:lineRule="auto"/>
        <w:ind w:left="173"/>
      </w:pPr>
      <w:r>
        <w:rPr>
          <w:i/>
          <w:sz w:val="17"/>
        </w:rPr>
        <w:t>Proceedings of the IEEE/CVF International Conference on Computer Vision</w:t>
      </w:r>
      <w:r>
        <w:rPr>
          <w:color w:val="5A646E"/>
          <w:sz w:val="17"/>
        </w:rPr>
        <w:t xml:space="preserve"> - Conference</w:t>
      </w:r>
      <w:r>
        <w:rPr>
          <w:color w:val="5A646E"/>
          <w:sz w:val="16"/>
        </w:rPr>
        <w:t xml:space="preserve"> - ICCV</w:t>
      </w:r>
      <w:r>
        <w:rPr>
          <w:color w:val="285078"/>
          <w:sz w:val="16"/>
        </w:rPr>
        <w:t xml:space="preserve"> - https://openaccess.thecvf.com/content/ICCV2025W/VISION%2725/html/Mineo_PCB-SAID_A_Low-Cost_Camera-Based_Dataset_for_Few-Shot_SMD_Assembly_Inspection_ICCVW_2025_paper.html</w:t>
      </w:r>
    </w:p>
    <w:p>
      <w:pPr>
        <w:spacing w:after="20" w:line="240" w:lineRule="auto"/>
        <w:ind w:left="173" w:hanging="173"/>
      </w:pPr>
      <w:r>
        <w:rPr>
          <w:b/>
          <w:color w:val="C98C43"/>
        </w:rPr>
        <w:t xml:space="preserve">2023 - </w:t>
      </w:r>
      <w:r>
        <w:rPr>
          <w:b/>
          <w:color w:val="0B1F33"/>
        </w:rPr>
        <w:t>BioTrak: A Blockchain-based Platform for Food Chain Logistics Traceability</w:t>
      </w:r>
    </w:p>
    <w:p>
      <w:pPr>
        <w:spacing w:after="20" w:line="240" w:lineRule="auto"/>
        <w:ind w:left="173"/>
      </w:pPr>
      <w:r>
        <w:rPr>
          <w:sz w:val="17"/>
        </w:rPr>
        <w:t>Alessia Spitalleri, Isaak Kavasidis, Vincenzo Cartelli, Raffaele Mineo, Francesco Rundo, Simone Palazzo, Concetto Spampinato, Daniela Giordano</w:t>
      </w:r>
    </w:p>
    <w:p>
      <w:pPr>
        <w:spacing w:after="100" w:line="240" w:lineRule="auto"/>
        <w:ind w:left="173"/>
      </w:pPr>
      <w:r>
        <w:rPr>
          <w:i/>
          <w:sz w:val="17"/>
        </w:rPr>
        <w:t>2023 International Conference on Intelligent Computing, Communication, Networking and Services (ICCNS)</w:t>
      </w:r>
      <w:r>
        <w:rPr>
          <w:color w:val="5A646E"/>
          <w:sz w:val="17"/>
        </w:rPr>
        <w:t xml:space="preserve"> - Conference</w:t>
      </w:r>
      <w:r>
        <w:rPr>
          <w:color w:val="5A646E"/>
          <w:sz w:val="16"/>
        </w:rPr>
        <w:t xml:space="preserve"> - ICCNS</w:t>
      </w:r>
      <w:r>
        <w:rPr>
          <w:color w:val="285078"/>
          <w:sz w:val="16"/>
        </w:rPr>
        <w:t xml:space="preserve"> - https://ieeexplore.ieee.org/abstract/document/10193341</w:t>
      </w:r>
    </w:p>
    <w:p>
      <w:pPr>
        <w:spacing w:after="20" w:line="240" w:lineRule="auto"/>
        <w:ind w:left="173" w:hanging="173"/>
      </w:pPr>
      <w:r>
        <w:rPr>
          <w:b/>
          <w:color w:val="C98C43"/>
        </w:rPr>
        <w:t xml:space="preserve">2021 - </w:t>
      </w:r>
      <w:r>
        <w:rPr>
          <w:b/>
          <w:color w:val="0B1F33"/>
        </w:rPr>
        <w:t>EUROVOLC - Deliverable Report - D9.3 Machine learning tool kit and database</w:t>
      </w:r>
    </w:p>
    <w:p>
      <w:pPr>
        <w:spacing w:after="20" w:line="240" w:lineRule="auto"/>
        <w:ind w:left="173"/>
      </w:pPr>
      <w:r>
        <w:rPr>
          <w:sz w:val="17"/>
        </w:rPr>
        <w:t>S. Palazzo, R. Mineo, C. Spampinato, F. Cannavò, A. Cannata, C. Montagna, J. M. Saurel, O. Geber, A. Lemarchand</w:t>
      </w:r>
    </w:p>
    <w:p>
      <w:pPr>
        <w:spacing w:after="100" w:line="240" w:lineRule="auto"/>
        <w:ind w:left="173"/>
      </w:pPr>
      <w:r>
        <w:rPr>
          <w:i/>
          <w:sz w:val="17"/>
        </w:rPr>
        <w:t>HORIZON 2020 EUROVOLC Project</w:t>
      </w:r>
      <w:r>
        <w:rPr>
          <w:color w:val="5A646E"/>
          <w:sz w:val="17"/>
        </w:rPr>
        <w:t xml:space="preserve"> - Project</w:t>
      </w:r>
      <w:r>
        <w:rPr>
          <w:color w:val="5A646E"/>
          <w:sz w:val="16"/>
        </w:rPr>
        <w:t xml:space="preserve"> - EUROVOLC</w:t>
      </w:r>
      <w:r>
        <w:rPr>
          <w:color w:val="285078"/>
          <w:sz w:val="16"/>
        </w:rPr>
        <w:t xml:space="preserve"> - https://eurovolc.eu/wp-content/uploads/2021/08/D9.3.pdf</w:t>
      </w:r>
    </w:p>
    <w:p>
      <w:pPr>
        <w:spacing w:after="20" w:line="240" w:lineRule="auto"/>
        <w:ind w:left="173" w:hanging="173"/>
      </w:pPr>
      <w:r>
        <w:rPr>
          <w:b/>
          <w:color w:val="C98C43"/>
        </w:rPr>
        <w:t xml:space="preserve">2021 - </w:t>
      </w:r>
      <w:r>
        <w:rPr>
          <w:b/>
          <w:color w:val="0B1F33"/>
        </w:rPr>
        <w:t>VOLcano UNrest Detection (VolUnD) Toolkit</w:t>
      </w:r>
    </w:p>
    <w:p>
      <w:pPr>
        <w:spacing w:after="20" w:line="240" w:lineRule="auto"/>
        <w:ind w:left="173"/>
      </w:pPr>
      <w:r>
        <w:rPr>
          <w:sz w:val="17"/>
        </w:rPr>
        <w:t>R. Mineo, P. Spadaro, F. Cannavò, S. Palazzo, A. Cannata, C. Spampinato</w:t>
      </w:r>
    </w:p>
    <w:p>
      <w:pPr>
        <w:spacing w:after="100" w:line="240" w:lineRule="auto"/>
        <w:ind w:left="173"/>
      </w:pPr>
      <w:r>
        <w:rPr>
          <w:i/>
          <w:sz w:val="17"/>
        </w:rPr>
        <w:t>Zenodo</w:t>
      </w:r>
      <w:r>
        <w:rPr>
          <w:color w:val="5A646E"/>
          <w:sz w:val="17"/>
        </w:rPr>
        <w:t xml:space="preserve"> - Software</w:t>
      </w:r>
      <w:r>
        <w:rPr>
          <w:color w:val="5A646E"/>
          <w:sz w:val="16"/>
        </w:rPr>
        <w:t xml:space="preserve"> - Zenodo</w:t>
      </w:r>
      <w:r>
        <w:rPr>
          <w:color w:val="285078"/>
          <w:sz w:val="16"/>
        </w:rPr>
        <w:t xml:space="preserve"> - https://zenodo.org/records/5541125</w:t>
      </w:r>
    </w:p>
    <w:p>
      <w:pPr>
        <w:spacing w:before="180" w:after="60"/>
        <w:shd w:fill="F4F1EA"/>
      </w:pPr>
      <w:r>
        <w:rPr>
          <w:b/>
          <w:color w:val="0B1F33"/>
          <w:sz w:val="24"/>
        </w:rPr>
        <w:t>Research Synthesis and Scholarly Outputs</w:t>
      </w:r>
    </w:p>
    <w:p>
      <w:pPr>
        <w:spacing w:after="100"/>
      </w:pPr>
      <w:r>
        <w:rPr>
          <w:i/>
          <w:color w:val="5A646E"/>
          <w:sz w:val="17"/>
        </w:rPr>
        <w:t>Cross-domain synthesis of the research programme and scholarly outputs that connect or support multiple research lines.</w:t>
      </w:r>
    </w:p>
    <w:p>
      <w:pPr>
        <w:spacing w:after="20" w:line="240" w:lineRule="auto"/>
        <w:ind w:left="173" w:hanging="173"/>
      </w:pPr>
      <w:r>
        <w:rPr>
          <w:b/>
          <w:color w:val="C98C43"/>
        </w:rPr>
        <w:t>2027 - Advancing Healthcare with Multimodal AI: Enhanced Diagnosis, Cognitive Monitoring, and Inclusive Medical Communication</w:t>
      </w:r>
      <w:r>
        <w:rPr>
          <w:b/>
          <w:color w:val="0B1F33"/>
        </w:rPr>
      </w:r>
    </w:p>
    <w:p>
      <w:pPr>
        <w:spacing w:after="20" w:line="240" w:lineRule="auto"/>
        <w:ind w:left="173"/>
      </w:pPr>
      <w:r>
        <w:rPr>
          <w:sz w:val="17"/>
        </w:rPr>
        <w:t>Raffaele Mineo</w:t>
      </w:r>
    </w:p>
    <w:p>
      <w:pPr>
        <w:spacing w:after="100" w:line="240" w:lineRule="auto"/>
        <w:ind w:left="173"/>
      </w:pPr>
      <w:r>
        <w:rPr>
          <w:i/>
          <w:sz w:val="17"/>
        </w:rPr>
        <w:t>Medical Image Computing and Computer Assisted Intervention -- MICCAI 2025 Doctoral Symposium; Lecture Notes in Computer Science, vol. 16489 (Springer) - Conference - MICCAI DS</w:t>
      </w:r>
      <w:r>
        <w:rPr>
          <w:color w:val="5A646E"/>
          <w:sz w:val="17"/>
        </w:rPr>
      </w:r>
      <w:r>
        <w:rPr>
          <w:color w:val="5A646E"/>
          <w:sz w:val="16"/>
        </w:rPr>
      </w:r>
    </w:p>
    <w:p>
      <w:pPr>
        <w:spacing w:after="20" w:line="240" w:lineRule="auto"/>
        <w:ind w:left="173" w:hanging="173"/>
      </w:pPr>
      <w:r>
        <w:rPr>
          <w:b/>
          <w:color w:val="C98C43"/>
        </w:rPr>
        <w:t xml:space="preserve">2025 - </w:t>
      </w:r>
      <w:r>
        <w:rPr>
          <w:b/>
          <w:color w:val="0B1F33"/>
        </w:rPr>
        <w:t>Proceedings of the International Workshop on Personalized Incremental Learning in Medicine (PILM ’25)</w:t>
      </w:r>
    </w:p>
    <w:p>
      <w:pPr>
        <w:spacing w:after="20" w:line="240" w:lineRule="auto"/>
        <w:ind w:left="173"/>
      </w:pPr>
      <w:r>
        <w:rPr>
          <w:sz w:val="17"/>
        </w:rPr>
        <w:t>Simone Palazzo, Giovanni Bellitto, Raffaele Mineo, Amelia Sorrenti, Camila Gonzalez, Angelo Porrello, Lorenzo Bonicelli</w:t>
      </w:r>
    </w:p>
    <w:p>
      <w:pPr>
        <w:spacing w:after="100" w:line="240" w:lineRule="auto"/>
        <w:ind w:left="173"/>
      </w:pPr>
      <w:r>
        <w:rPr>
          <w:i/>
          <w:sz w:val="17"/>
        </w:rPr>
        <w:t>ACM Multimedia 2025</w:t>
      </w:r>
      <w:r>
        <w:rPr>
          <w:color w:val="5A646E"/>
          <w:sz w:val="17"/>
        </w:rPr>
        <w:t xml:space="preserve"> - Edited Proceedings</w:t>
      </w:r>
      <w:r>
        <w:rPr>
          <w:color w:val="5A646E"/>
          <w:sz w:val="16"/>
        </w:rPr>
        <w:t xml:space="preserve"> - ACM MM</w:t>
      </w:r>
      <w:r>
        <w:rPr>
          <w:color w:val="285078"/>
          <w:sz w:val="16"/>
        </w:rPr>
        <w:t xml:space="preserve"> - https://dl.acm.org/doi/pdf/10.1145/3746259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