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-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 -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 -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 -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 - MICCAI - IEEE ICASSP - IJCNN - IEEE FG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