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dwz0q9hlcm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1440" w:firstLine="0"/>
        <w:rPr>
          <w:b w:val="1"/>
          <w:sz w:val="48"/>
          <w:szCs w:val="48"/>
        </w:rPr>
      </w:pPr>
      <w:bookmarkStart w:colFirst="0" w:colLast="0" w:name="_6a0vt7o9m32g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SPECIFICA DEI REQUISITI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0evjcbzucey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1.</w:t>
        <w:tab/>
        <w:t xml:space="preserve">Introduzione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emdzt56e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1.1   Scopo del documento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Questo documento si prefigge lo scopo di presentare il progetto del software "F2A - Lavanderia" nella sua completezza, soffermandosi in particolare sulle funzioni del prodotto e i suoi requisiti. Nella sua redazione è stato seguito lo standard IEEE/ANSI 830-1998.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1.2   Scopo del prodotto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ha il fine di racchiudere in un unico progetto software la possibilità di gestire una catena di lavanderie che si dirama in diverse realtà, fornendo metodi di accesso, servizi e assistenza differenti a seconda dell’utente a cui viene rivolto il servizio.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1.3   Definizioni, Acronimi e Abbreviazioni: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Codici usati in fase di aggiunta capo da lavorare: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IDN</w:t>
      </w:r>
      <w:r w:rsidDel="00000000" w:rsidR="00000000" w:rsidRPr="00000000">
        <w:rPr>
          <w:rtl w:val="0"/>
        </w:rPr>
        <w:t xml:space="preserve">: codice univoco identificativo di un negozio della catena;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IDCL</w:t>
      </w:r>
      <w:r w:rsidDel="00000000" w:rsidR="00000000" w:rsidRPr="00000000">
        <w:rPr>
          <w:rtl w:val="0"/>
        </w:rPr>
        <w:t xml:space="preserve">: codice univoco identificativo di un cliente;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IDC</w:t>
      </w:r>
      <w:r w:rsidDel="00000000" w:rsidR="00000000" w:rsidRPr="00000000">
        <w:rPr>
          <w:rtl w:val="0"/>
        </w:rPr>
        <w:t xml:space="preserve">: codice univoco identificativo di un capo;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IDP</w:t>
      </w:r>
      <w:r w:rsidDel="00000000" w:rsidR="00000000" w:rsidRPr="00000000">
        <w:rPr>
          <w:rtl w:val="0"/>
        </w:rPr>
        <w:t xml:space="preserve">: codice univoco identificativo di un pallet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Definizioni generali: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PALLET</w:t>
      </w:r>
      <w:r w:rsidDel="00000000" w:rsidR="00000000" w:rsidRPr="00000000">
        <w:rPr>
          <w:rtl w:val="0"/>
        </w:rPr>
        <w:t xml:space="preserve">: raccoglitore/ contenitore di un insieme di capi;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ORDINE</w:t>
      </w:r>
      <w:r w:rsidDel="00000000" w:rsidR="00000000" w:rsidRPr="00000000">
        <w:rPr>
          <w:rtl w:val="0"/>
        </w:rPr>
        <w:t xml:space="preserve">: insieme azioni svolte nel processo aziendale di lavaggio per il singolo cliente che parte dalla richiesta del cliente e si conclude con la consegna del capo lavato;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MACCHINARI</w:t>
      </w:r>
      <w:r w:rsidDel="00000000" w:rsidR="00000000" w:rsidRPr="00000000">
        <w:rPr>
          <w:rtl w:val="0"/>
        </w:rPr>
        <w:t xml:space="preserve">: strumenti attraverso il quale viene svolto il servizio di lavaggio, asciugatura e stiratura;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LAVORAZIONE</w:t>
      </w:r>
      <w:r w:rsidDel="00000000" w:rsidR="00000000" w:rsidRPr="00000000">
        <w:rPr>
          <w:rtl w:val="0"/>
        </w:rPr>
        <w:t xml:space="preserve">: processo di lavaggio, asciugatura e stiratura (opzionale) previsti per il trattamento del capo;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TICKET</w:t>
      </w:r>
      <w:r w:rsidDel="00000000" w:rsidR="00000000" w:rsidRPr="00000000">
        <w:rPr>
          <w:rtl w:val="0"/>
        </w:rPr>
        <w:t xml:space="preserve">: attività generata e assegnata dall’amministrazione ai corrieri, identifica univocamente una tratta associando ad essa anche la tipologia di itinerario e il mezzo utilizzato;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TRATTA</w:t>
      </w:r>
      <w:r w:rsidDel="00000000" w:rsidR="00000000" w:rsidRPr="00000000">
        <w:rPr>
          <w:rtl w:val="0"/>
        </w:rPr>
        <w:t xml:space="preserve">: percorso di ritiro/consegna e fa riferimento a due tipi di itinerario;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ITINERARIO</w:t>
      </w:r>
      <w:r w:rsidDel="00000000" w:rsidR="00000000" w:rsidRPr="00000000">
        <w:rPr>
          <w:rtl w:val="0"/>
        </w:rPr>
        <w:t xml:space="preserve">: sequenza predefinita di una o più tappe;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TAPPA</w:t>
      </w:r>
      <w:r w:rsidDel="00000000" w:rsidR="00000000" w:rsidRPr="00000000">
        <w:rPr>
          <w:rtl w:val="0"/>
        </w:rPr>
        <w:t xml:space="preserve">: punto di un itinerario identificato da uno store o da un punto di ritiro del cliente “azienda”;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Fasi di lavorazione: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WHASING_PHASE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lavaggio nel processo di lavorazione del capo;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DRYING_PHASE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asciugatura nel processo di lavorazione del capo;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IRONING_PHASE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stiratura nel processo di lavorazione del capo;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Stadi attraversati dal capo: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STORE</w:t>
      </w:r>
      <w:r w:rsidDel="00000000" w:rsidR="00000000" w:rsidRPr="00000000">
        <w:rPr>
          <w:rtl w:val="0"/>
        </w:rPr>
        <w:t xml:space="preserve">: capo depositato all’interno dello store self-service in attesa di ritiro da parte del corriere per il trasporto;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RITIRATO</w:t>
      </w:r>
      <w:r w:rsidDel="00000000" w:rsidR="00000000" w:rsidRPr="00000000">
        <w:rPr>
          <w:rtl w:val="0"/>
        </w:rPr>
        <w:t xml:space="preserve">: capo prelevato e trasportato dal corriere presso la sede di lavorazione;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LAVORAZIONE</w:t>
      </w:r>
      <w:r w:rsidDel="00000000" w:rsidR="00000000" w:rsidRPr="00000000">
        <w:rPr>
          <w:rtl w:val="0"/>
        </w:rPr>
        <w:t xml:space="preserve">: capo arrivato in sede attraversa le diverse fasi di lavorazione;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CONSEGNA</w:t>
      </w:r>
      <w:r w:rsidDel="00000000" w:rsidR="00000000" w:rsidRPr="00000000">
        <w:rPr>
          <w:rtl w:val="0"/>
        </w:rPr>
        <w:t xml:space="preserve">: capo lavorato ripreso in carico dal corriere per essere consegnato al cliente;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CONSEGNATO</w:t>
      </w:r>
      <w:r w:rsidDel="00000000" w:rsidR="00000000" w:rsidRPr="00000000">
        <w:rPr>
          <w:rtl w:val="0"/>
        </w:rPr>
        <w:t xml:space="preserve">: capo giunto a destinazione presso il cliente “</w:t>
      </w:r>
      <w:r w:rsidDel="00000000" w:rsidR="00000000" w:rsidRPr="00000000">
        <w:rPr>
          <w:rtl w:val="0"/>
        </w:rPr>
        <w:t xml:space="preserve">azienda</w:t>
      </w:r>
      <w:r w:rsidDel="00000000" w:rsidR="00000000" w:rsidRPr="00000000">
        <w:rPr>
          <w:rtl w:val="0"/>
        </w:rPr>
        <w:t xml:space="preserve">” o gli store.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PRELEVATO</w:t>
      </w:r>
      <w:r w:rsidDel="00000000" w:rsidR="00000000" w:rsidRPr="00000000">
        <w:rPr>
          <w:rtl w:val="0"/>
        </w:rPr>
        <w:t xml:space="preserve">: capo ritirato dal cliente.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Fasi attraversate dai macchinari: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macchinario pronto alla lavorazione;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: macchinario in funzione;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stato che identifica la fase di manutenzione dei macchinari tra due lavorazioni.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Tipologia dipendenti: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OPERAIO: personale addetto alla lavorazione dei capi presso la sede di lavorazione;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CORRIERE: personale addetto al trasporto della merce;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IMPIEGATI: personale che lavora nell’amministrazione.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vnpk3assl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Riferimenti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Per la documentazione di JavaFX 23: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https://openjfx.io/javadoc/23/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Per la documentazione di Java 23: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https://docs.oracle.com/en/java/javase/23/docs/api/index.html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7en0fqq6v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1.5 Descrizione del resto del documento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resto del documento si prefigge lo scopo di illustrare più nel dettaglio le funzionalità del prodotto, soppesando i requisiti, divisi in funzionali e non funzionali. Si sottolinea anche la versatilità del software, concentrandosi sulla sua prospettiva.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2fjxjj9zgex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</w:t>
        <w:tab/>
        <w:t xml:space="preserve">Descrizione generale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xf6ndb71y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2.1   Prospettiva del prodotto</w:t>
      </w:r>
    </w:p>
    <w:p w:rsidR="00000000" w:rsidDel="00000000" w:rsidP="00000000" w:rsidRDefault="00000000" w:rsidRPr="00000000" w14:paraId="0000003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è stato creato con l’idea di fornire un software semplice, ma completo, che consenta sia ai clienti che agli operatori un utilizzo intuitivo ma estremamente efficiente.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Il prodotto proposto è pensato per interfacciarsi con diverse tipologie di utente, ed è ingegnerizzato in modo tale da poter essere esteso in modo semplice ma efficace, per poter seguire e soddisfare tutte le richieste di mercato future.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ottk8fcmt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2.2   Funzioni del prodotto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offre le seguenti funzionalità:</w:t>
      </w:r>
    </w:p>
    <w:p w:rsidR="00000000" w:rsidDel="00000000" w:rsidP="00000000" w:rsidRDefault="00000000" w:rsidRPr="00000000" w14:paraId="0000003B">
      <w:pPr>
        <w:pStyle w:val="Heading3"/>
        <w:spacing w:after="240" w:before="240" w:lineRule="auto"/>
        <w:ind w:left="720" w:firstLine="0"/>
        <w:rPr/>
      </w:pPr>
      <w:bookmarkStart w:colFirst="0" w:colLast="0" w:name="_knpvxnx4w7pc" w:id="9"/>
      <w:bookmarkEnd w:id="9"/>
      <w:r w:rsidDel="00000000" w:rsidR="00000000" w:rsidRPr="00000000">
        <w:rPr>
          <w:rtl w:val="0"/>
        </w:rPr>
        <w:t xml:space="preserve">2.2.1 Prospettiva cliente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Creazione di account da parte del cliente che vuole accedere al servizio di lavanderia;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Consentire al cliente di consegnare, ritirare e tracciare il capo affidato alla F2A.</w:t>
      </w:r>
    </w:p>
    <w:p w:rsidR="00000000" w:rsidDel="00000000" w:rsidP="00000000" w:rsidRDefault="00000000" w:rsidRPr="00000000" w14:paraId="0000003E">
      <w:pPr>
        <w:pStyle w:val="Heading3"/>
        <w:spacing w:after="240" w:before="240" w:lineRule="auto"/>
        <w:ind w:left="720" w:firstLine="0"/>
        <w:rPr/>
      </w:pPr>
      <w:bookmarkStart w:colFirst="0" w:colLast="0" w:name="_eggnhxh6ybqj" w:id="10"/>
      <w:bookmarkEnd w:id="10"/>
      <w:r w:rsidDel="00000000" w:rsidR="00000000" w:rsidRPr="00000000">
        <w:rPr>
          <w:rtl w:val="0"/>
        </w:rPr>
        <w:t xml:space="preserve">2.2.2 Prospettiva corriere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Gestione del servizio di ritiro e consegna capi.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c9n1k2shlata" w:id="11"/>
      <w:bookmarkEnd w:id="11"/>
      <w:r w:rsidDel="00000000" w:rsidR="00000000" w:rsidRPr="00000000">
        <w:rPr>
          <w:rtl w:val="0"/>
        </w:rPr>
        <w:tab/>
        <w:t xml:space="preserve">2.2.3 Prospettiva amministrazione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Gestione assegnazione spedizioni/ticket ai corrieri;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Gestione personale.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r8wye6ic0s2u" w:id="12"/>
      <w:bookmarkEnd w:id="12"/>
      <w:r w:rsidDel="00000000" w:rsidR="00000000" w:rsidRPr="00000000">
        <w:rPr>
          <w:rtl w:val="0"/>
        </w:rPr>
        <w:tab/>
        <w:t xml:space="preserve">2.2.4 </w:t>
        <w:tab/>
        <w:t xml:space="preserve">Prospettiva sede di lavorazione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Gestione fasi di lavorazione;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capi attraverso le diverse fasi;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macchinari durante il processo di lavorazione.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tl7tyckaq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2.3   Caratteristiche utente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software si compone di più moduli il cui utilizzo è dedicato alle relative figure coinvolte nel processo: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 clienti non dovranno avere particolari conoscenze del dominio, dovranno disporre solo dei loro dati personali;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corrieri devono essere dotati di patente, e conoscere l’applicativo che dovranno utilizzare in fase di ritiro/consegna;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dipendenti dell’amministrazione dovranno avere conoscenza totale del dominio oltre ad avere una formazione adeguata per l’utilizzo dell’applicativo;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lavoratori della sede di lavorazione dovranno avere una conoscenza sul funzionamento dei macchinari utilizzati oltre che dell’interfaccia dalla quale monitorano le diverse lavorazioni;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manutentori dovranno disporre di una conoscenza approfondita dei macchinari e dell’interfaccia attraverso la quale tengono sotto controllo le macchine per </w:t>
      </w:r>
      <w:r w:rsidDel="00000000" w:rsidR="00000000" w:rsidRPr="00000000">
        <w:rPr>
          <w:rtl w:val="0"/>
        </w:rPr>
        <w:t xml:space="preserve">garantirne</w:t>
      </w:r>
      <w:r w:rsidDel="00000000" w:rsidR="00000000" w:rsidRPr="00000000">
        <w:rPr>
          <w:rtl w:val="0"/>
        </w:rPr>
        <w:t xml:space="preserve"> il corretto funzionamento.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4xdc8g059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2.4   Vincoli generali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c) Il software deve interfacciarsi con una cassa automatica fornita da terzi per il pagamento del servizio.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d) E’ possibile svolgere più lavaggi, asciugature o stirature in parallelo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k) I dati dei cliente non vengono forniti a terzi, ad esclusione di quelli necessari per il pagamento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7cjk7zoat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2.5   Presupposti e dipendenze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Per poter fruire del prodotto, è necessario avere macchine con una Java Virtual Machine e possedere la versione 23 di Java. Data la natura di Java non ci sono vincoli sul sistema operativo.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Inoltre bisogna avere sul dispositivo un’istanza del DB MySQL.</w:t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cp5pccm096zc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3.</w:t>
        <w:tab/>
        <w:t xml:space="preserve">Requisiti specifici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/>
      </w:pPr>
      <w:bookmarkStart w:colFirst="0" w:colLast="0" w:name="_8646wqfr85x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3.1   Requisiti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ind w:firstLine="720"/>
        <w:rPr/>
      </w:pPr>
      <w:bookmarkStart w:colFirst="0" w:colLast="0" w:name="_7963eglpf6gw" w:id="18"/>
      <w:bookmarkEnd w:id="18"/>
      <w:r w:rsidDel="00000000" w:rsidR="00000000" w:rsidRPr="00000000">
        <w:rPr>
          <w:rtl w:val="0"/>
        </w:rPr>
        <w:t xml:space="preserve">3.1.1 Requisiti cliente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RF1.</w:t>
        <w:tab/>
        <w:t xml:space="preserve">Registrazione e Accesso Cliente:</w:t>
      </w:r>
    </w:p>
    <w:p w:rsidR="00000000" w:rsidDel="00000000" w:rsidP="00000000" w:rsidRDefault="00000000" w:rsidRPr="00000000" w14:paraId="0000005D">
      <w:pPr>
        <w:spacing w:after="20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al suo primo utilizzo, deve permettere la registrazione all’utente in modo intuitivo tramite: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cognome; 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recapito telefonico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indirizzo E-mail; 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password. </w:t>
      </w:r>
    </w:p>
    <w:p w:rsidR="00000000" w:rsidDel="00000000" w:rsidP="00000000" w:rsidRDefault="00000000" w:rsidRPr="00000000" w14:paraId="00000063">
      <w:pPr>
        <w:spacing w:after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Questo consentirà al sistema di generare un codice utente univoco attraverso il quale il cliente è identificato all'interno del sistema.</w:t>
      </w:r>
    </w:p>
    <w:p w:rsidR="00000000" w:rsidDel="00000000" w:rsidP="00000000" w:rsidRDefault="00000000" w:rsidRPr="00000000" w14:paraId="00000064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RF2.</w:t>
        <w:tab/>
        <w:t xml:space="preserve">Accesso al sistema automatico negli Store:</w:t>
      </w:r>
    </w:p>
    <w:p w:rsidR="00000000" w:rsidDel="00000000" w:rsidP="00000000" w:rsidRDefault="00000000" w:rsidRPr="00000000" w14:paraId="00000065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una volta che l’utente ha inserito il proprio codice univoco, deve offrire la possibilità di depositare i capi da lavorare.</w:t>
      </w:r>
    </w:p>
    <w:p w:rsidR="00000000" w:rsidDel="00000000" w:rsidP="00000000" w:rsidRDefault="00000000" w:rsidRPr="00000000" w14:paraId="00000066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RF3.        Scelta tipologia di lavaggio del capo depositato:</w:t>
      </w:r>
    </w:p>
    <w:p w:rsidR="00000000" w:rsidDel="00000000" w:rsidP="00000000" w:rsidRDefault="00000000" w:rsidRPr="00000000" w14:paraId="00000067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deve permettere al cliente di scegliere la tipologia di servizio di lavaggio ottimale: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lavaggio bianchi (lavaggio classico);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colorati (lavaggio classico);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sintetici;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cotone;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lana;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pelle;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piumini;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capi delicati.</w:t>
        <w:tab/>
      </w:r>
    </w:p>
    <w:p w:rsidR="00000000" w:rsidDel="00000000" w:rsidP="00000000" w:rsidRDefault="00000000" w:rsidRPr="00000000" w14:paraId="00000070">
      <w:pPr>
        <w:spacing w:after="20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      Scelta data e luogo riconsegna :</w:t>
      </w:r>
    </w:p>
    <w:p w:rsidR="00000000" w:rsidDel="00000000" w:rsidP="00000000" w:rsidRDefault="00000000" w:rsidRPr="00000000" w14:paraId="00000071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 deve permettere al cliente di scegliere in modo opportuno la data entro la quale deve poter ritirare il capo e in quale store farlo.</w:t>
      </w:r>
    </w:p>
    <w:p w:rsidR="00000000" w:rsidDel="00000000" w:rsidP="00000000" w:rsidRDefault="00000000" w:rsidRPr="00000000" w14:paraId="00000072">
      <w:pPr>
        <w:spacing w:after="200" w:lineRule="auto"/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ind w:left="720" w:firstLine="272.125984251968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        Riepilogo operazione di deposito:</w:t>
      </w:r>
    </w:p>
    <w:p w:rsidR="00000000" w:rsidDel="00000000" w:rsidP="00000000" w:rsidRDefault="00000000" w:rsidRPr="00000000" w14:paraId="00000075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una volta concluso il deposito, e prima del pagamento, deve fornire un riepilogo al cliente che contenga: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informazioni sulle scelte fatte;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codice del capo consegnato;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tempo previsto per la riconsegna.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      E consentire al cliente la possibilità di modificare alcune scelte fatte.</w:t>
      </w:r>
    </w:p>
    <w:p w:rsidR="00000000" w:rsidDel="00000000" w:rsidP="00000000" w:rsidRDefault="00000000" w:rsidRPr="00000000" w14:paraId="0000007A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RF6.        Pagamento e fine transazione:</w:t>
      </w:r>
    </w:p>
    <w:p w:rsidR="00000000" w:rsidDel="00000000" w:rsidP="00000000" w:rsidRDefault="00000000" w:rsidRPr="00000000" w14:paraId="0000007B">
      <w:pPr>
        <w:ind w:left="1000" w:firstLine="0"/>
        <w:rPr/>
      </w:pPr>
      <w:r w:rsidDel="00000000" w:rsidR="00000000" w:rsidRPr="00000000">
        <w:rPr>
          <w:rtl w:val="0"/>
        </w:rPr>
        <w:t xml:space="preserve">Il sistema deve gestire in ingresso la notifica di avvenuto pagamento, pagamento gestito da una cassa automatica fornita da terzi in grado di supportare opzioni di pagamento sicuro.</w:t>
      </w:r>
    </w:p>
    <w:p w:rsidR="00000000" w:rsidDel="00000000" w:rsidP="00000000" w:rsidRDefault="00000000" w:rsidRPr="00000000" w14:paraId="0000007C">
      <w:pPr>
        <w:ind w:left="1000" w:firstLine="0"/>
        <w:rPr/>
      </w:pPr>
      <w:r w:rsidDel="00000000" w:rsidR="00000000" w:rsidRPr="00000000">
        <w:rPr>
          <w:rtl w:val="0"/>
        </w:rPr>
        <w:t xml:space="preserve">Effettuato il pagamento il sistema deve fornire al cliente il codice per il ritiro del capo, dopodiché il sistema imposta lo stato del capo in “</w:t>
      </w:r>
      <w:r w:rsidDel="00000000" w:rsidR="00000000" w:rsidRPr="00000000">
        <w:rPr>
          <w:i w:val="1"/>
          <w:rtl w:val="0"/>
        </w:rPr>
        <w:t xml:space="preserve">IN STORE”.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        Tracciamento del processo:</w:t>
      </w:r>
    </w:p>
    <w:p w:rsidR="00000000" w:rsidDel="00000000" w:rsidP="00000000" w:rsidRDefault="00000000" w:rsidRPr="00000000" w14:paraId="0000007F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deve fornire agli utenti la possibilità di monitorare il progresso del lavaggio dei loro capi tramite una applicazione, e di ricevere notifiche relative a quando la lavanderia è pronta per il ritiro.</w:t>
      </w:r>
    </w:p>
    <w:p w:rsidR="00000000" w:rsidDel="00000000" w:rsidP="00000000" w:rsidRDefault="00000000" w:rsidRPr="00000000" w14:paraId="00000080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ind w:firstLine="720"/>
        <w:rPr/>
      </w:pPr>
      <w:bookmarkStart w:colFirst="0" w:colLast="0" w:name="_yxzaltdq6usp" w:id="19"/>
      <w:bookmarkEnd w:id="19"/>
      <w:r w:rsidDel="00000000" w:rsidR="00000000" w:rsidRPr="00000000">
        <w:rPr>
          <w:rtl w:val="0"/>
        </w:rPr>
        <w:t xml:space="preserve">3.1.2 Requisiti operai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RF8.     Prelevamento capi dai mezzi :</w:t>
      </w:r>
    </w:p>
    <w:p w:rsidR="00000000" w:rsidDel="00000000" w:rsidP="00000000" w:rsidRDefault="00000000" w:rsidRPr="00000000" w14:paraId="00000084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 deve permettere all’operaio di segnalare i pallet prelevati dai mezzi in ingresso alla sede di lavorazione (cambio di stato dei capi da </w:t>
      </w:r>
      <w:r w:rsidDel="00000000" w:rsidR="00000000" w:rsidRPr="00000000">
        <w:rPr>
          <w:i w:val="1"/>
          <w:rtl w:val="0"/>
        </w:rPr>
        <w:t xml:space="preserve">RITIRATO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IN LAVORAZIONE</w:t>
      </w:r>
      <w:r w:rsidDel="00000000" w:rsidR="00000000" w:rsidRPr="00000000">
        <w:rPr>
          <w:rtl w:val="0"/>
        </w:rPr>
        <w:t xml:space="preserve">). Inoltre il sistema deve permettere all’operaio di scrivere il codice dei pallet ed individuare la tipologia per indirizzare il pallet nella corretta catena di lavorazione.</w:t>
      </w:r>
    </w:p>
    <w:p w:rsidR="00000000" w:rsidDel="00000000" w:rsidP="00000000" w:rsidRDefault="00000000" w:rsidRPr="00000000" w14:paraId="00000085">
      <w:pPr>
        <w:ind w:left="992.1259842519685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RF9.     Aggiornamento fasi di lavorazione capi :</w:t>
      </w:r>
    </w:p>
    <w:p w:rsidR="00000000" w:rsidDel="00000000" w:rsidP="00000000" w:rsidRDefault="00000000" w:rsidRPr="00000000" w14:paraId="00000086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segnalare il cambiamento di stato di lavorazione dei capi divisi per tipologia all’interno dei macchinari dedicati.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RF10.     Manutenzione macchinari :</w:t>
      </w:r>
    </w:p>
    <w:p w:rsidR="00000000" w:rsidDel="00000000" w:rsidP="00000000" w:rsidRDefault="00000000" w:rsidRPr="00000000" w14:paraId="00000089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monitorare lo stato dei diversi macchinari. Inoltre, il sistema deve fornire un mezzo con il quale l’operaio possa segnalare eventuali malfunzionamenti dei macchinari stessi.</w:t>
      </w:r>
    </w:p>
    <w:p w:rsidR="00000000" w:rsidDel="00000000" w:rsidP="00000000" w:rsidRDefault="00000000" w:rsidRPr="00000000" w14:paraId="0000008A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RF11.     Monitoraggio lista capi da lavorare :</w:t>
      </w:r>
    </w:p>
    <w:p w:rsidR="00000000" w:rsidDel="00000000" w:rsidP="00000000" w:rsidRDefault="00000000" w:rsidRPr="00000000" w14:paraId="0000008C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monitorare i capi da lavorare attraverso una lista. Questa permette agli operai dedicati alle diverse fasi di lavorazione, di conoscere i capi che dovranno da lì a poco essere lavorati.</w:t>
      </w:r>
    </w:p>
    <w:p w:rsidR="00000000" w:rsidDel="00000000" w:rsidP="00000000" w:rsidRDefault="00000000" w:rsidRPr="00000000" w14:paraId="0000008D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ind w:firstLine="720"/>
        <w:rPr/>
      </w:pPr>
      <w:bookmarkStart w:colFirst="0" w:colLast="0" w:name="_dwahvxr2qbes" w:id="20"/>
      <w:bookmarkEnd w:id="20"/>
      <w:r w:rsidDel="00000000" w:rsidR="00000000" w:rsidRPr="00000000">
        <w:rPr>
          <w:rtl w:val="0"/>
        </w:rPr>
        <w:t xml:space="preserve">3.1.3 Requisiti corrieri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RF12.     Accettazione ticket :</w:t>
      </w:r>
    </w:p>
    <w:p w:rsidR="00000000" w:rsidDel="00000000" w:rsidP="00000000" w:rsidRDefault="00000000" w:rsidRPr="00000000" w14:paraId="00000093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monitorare tutti i ticket assegnatogli e sceglierne uno alla volta da prendere in carico.</w:t>
      </w:r>
    </w:p>
    <w:p w:rsidR="00000000" w:rsidDel="00000000" w:rsidP="00000000" w:rsidRDefault="00000000" w:rsidRPr="00000000" w14:paraId="00000094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RF13.     Visualizzazione informazioni ticket :</w:t>
      </w:r>
    </w:p>
    <w:p w:rsidR="00000000" w:rsidDel="00000000" w:rsidP="00000000" w:rsidRDefault="00000000" w:rsidRPr="00000000" w14:paraId="00000096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visualizzare per ogni ticket, il mezzo assegnatogli, l’itinerario che caratterizza la tratta e la tipologia di tratta (ritiro o consegna).</w:t>
      </w:r>
    </w:p>
    <w:p w:rsidR="00000000" w:rsidDel="00000000" w:rsidP="00000000" w:rsidRDefault="00000000" w:rsidRPr="00000000" w14:paraId="00000097">
      <w:pPr>
        <w:ind w:left="992.1259842519685" w:firstLine="0"/>
        <w:rPr/>
      </w:pPr>
      <w:r w:rsidDel="00000000" w:rsidR="00000000" w:rsidRPr="00000000">
        <w:rPr>
          <w:rtl w:val="0"/>
        </w:rPr>
        <w:t xml:space="preserve">Per gli itinerari standard potrà visualizzare tutte le tappe da seguire, mentre per gli itinerari enterprise direttamente l’unica destinazione. </w:t>
      </w:r>
    </w:p>
    <w:p w:rsidR="00000000" w:rsidDel="00000000" w:rsidP="00000000" w:rsidRDefault="00000000" w:rsidRPr="00000000" w14:paraId="00000098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RF14.     Ritiro pallet da lavare :</w:t>
      </w:r>
    </w:p>
    <w:p w:rsidR="00000000" w:rsidDel="00000000" w:rsidP="00000000" w:rsidRDefault="00000000" w:rsidRPr="00000000" w14:paraId="0000009A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l’avvenuto ritiro dei pallet presso cliente o store. Per garantire questa funzionalità il corriere deve poter cambiare, tramite interfaccia utente, lo stato del pallet da “in store” a “ritirato”.</w:t>
      </w:r>
    </w:p>
    <w:p w:rsidR="00000000" w:rsidDel="00000000" w:rsidP="00000000" w:rsidRDefault="00000000" w:rsidRPr="00000000" w14:paraId="0000009B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ritiro termina con la consegna dei pallet presso la sede di lavorazione.</w:t>
      </w:r>
    </w:p>
    <w:p w:rsidR="00000000" w:rsidDel="00000000" w:rsidP="00000000" w:rsidRDefault="00000000" w:rsidRPr="00000000" w14:paraId="0000009C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RF15.     Consegna capi lavati :</w:t>
      </w:r>
    </w:p>
    <w:p w:rsidR="00000000" w:rsidDel="00000000" w:rsidP="00000000" w:rsidRDefault="00000000" w:rsidRPr="00000000" w14:paraId="0000009E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l’avvenuta consegna dei capi al cliente o allo store designato in fase di prenotazione. Anche per questa funzionalità, come per il ritiro, il corriere deve poter cambiare, tramite interfaccia utente, lo stato dei capi da “in consegna” a “consegnato”.</w:t>
      </w:r>
    </w:p>
    <w:p w:rsidR="00000000" w:rsidDel="00000000" w:rsidP="00000000" w:rsidRDefault="00000000" w:rsidRPr="00000000" w14:paraId="0000009F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RF16.     Segnalazione termine attività :</w:t>
      </w:r>
    </w:p>
    <w:p w:rsidR="00000000" w:rsidDel="00000000" w:rsidP="00000000" w:rsidRDefault="00000000" w:rsidRPr="00000000" w14:paraId="000000A1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il completamento dell’attività.</w:t>
      </w:r>
    </w:p>
    <w:p w:rsidR="00000000" w:rsidDel="00000000" w:rsidP="00000000" w:rsidRDefault="00000000" w:rsidRPr="00000000" w14:paraId="000000A2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ind w:firstLine="720"/>
        <w:rPr/>
      </w:pPr>
      <w:bookmarkStart w:colFirst="0" w:colLast="0" w:name="_5tt9qfo65fos" w:id="21"/>
      <w:bookmarkEnd w:id="21"/>
      <w:r w:rsidDel="00000000" w:rsidR="00000000" w:rsidRPr="00000000">
        <w:rPr>
          <w:rtl w:val="0"/>
        </w:rPr>
        <w:t xml:space="preserve">3.1.4 Requisiti impiegati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RF15.     Creazione ticket :</w:t>
      </w:r>
    </w:p>
    <w:p w:rsidR="00000000" w:rsidDel="00000000" w:rsidP="00000000" w:rsidRDefault="00000000" w:rsidRPr="00000000" w14:paraId="000000A7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agli impiegati amministrativi di creare ticket. Per tale scopo devono poter accedere a: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capi e pallet nei vari stadi;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mezzi e corrieri disponibili;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utenti e data di consegna;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varie tipologie di itinerari e tratte.</w:t>
      </w:r>
    </w:p>
    <w:p w:rsidR="00000000" w:rsidDel="00000000" w:rsidP="00000000" w:rsidRDefault="00000000" w:rsidRPr="00000000" w14:paraId="000000AC">
      <w:pPr>
        <w:spacing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RF16.     Assegnazione ticket ai corrieri</w:t>
      </w:r>
    </w:p>
    <w:p w:rsidR="00000000" w:rsidDel="00000000" w:rsidP="00000000" w:rsidRDefault="00000000" w:rsidRPr="00000000" w14:paraId="000000AF">
      <w:pPr>
        <w:spacing w:before="200" w:lineRule="auto"/>
        <w:ind w:left="992.1259842519685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Il sistema deve permettere agli impiegati amministrativi di visualizzare tutti i corrieri disponibili e assegnare loro uno o più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00" w:lineRule="auto"/>
        <w:ind w:left="992.1259842519685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/>
      </w:pPr>
      <w:bookmarkStart w:colFirst="0" w:colLast="0" w:name="_i0vocw5ppr6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3.2   Requisiti non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onvubzxv2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Requisiti del prodotto</w:t>
      </w:r>
    </w:p>
    <w:p w:rsidR="00000000" w:rsidDel="00000000" w:rsidP="00000000" w:rsidRDefault="00000000" w:rsidRPr="00000000" w14:paraId="000000B3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RNF1.</w:t>
      </w:r>
      <w:r w:rsidDel="00000000" w:rsidR="00000000" w:rsidRPr="00000000">
        <w:rPr>
          <w:rtl w:val="0"/>
        </w:rPr>
        <w:t xml:space="preserve">    Non è necessario che l’utente abbia una particolare formazione per utilizzare l’applicazione, data l’implementazione di interfacce grafiche chiare ed intuitive.</w:t>
      </w:r>
    </w:p>
    <w:p w:rsidR="00000000" w:rsidDel="00000000" w:rsidP="00000000" w:rsidRDefault="00000000" w:rsidRPr="00000000" w14:paraId="000000B4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RNF2.</w:t>
      </w:r>
      <w:r w:rsidDel="00000000" w:rsidR="00000000" w:rsidRPr="00000000">
        <w:rPr>
          <w:rtl w:val="0"/>
        </w:rPr>
        <w:t xml:space="preserve">    Il sistema deve essere eseguito su qualsiasi dispositivo munito di JVM.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engaqd59h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Requisiti organizzativi</w:t>
      </w:r>
    </w:p>
    <w:p w:rsidR="00000000" w:rsidDel="00000000" w:rsidP="00000000" w:rsidRDefault="00000000" w:rsidRPr="00000000" w14:paraId="000000B6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L’applicazione deve essere implementata principalmente con il linguaggio di programmazione </w:t>
      </w:r>
      <w:r w:rsidDel="00000000" w:rsidR="00000000" w:rsidRPr="00000000">
        <w:rPr>
          <w:rtl w:val="0"/>
        </w:rPr>
        <w:t xml:space="preserve">JavaSE</w:t>
      </w:r>
      <w:r w:rsidDel="00000000" w:rsidR="00000000" w:rsidRPr="00000000">
        <w:rPr>
          <w:rtl w:val="0"/>
        </w:rPr>
        <w:t xml:space="preserve"> 23 mentre per l’interrogazione della base di dati è richiesto l’utilizzo di SQL.</w:t>
      </w:r>
    </w:p>
    <w:p w:rsidR="00000000" w:rsidDel="00000000" w:rsidP="00000000" w:rsidRDefault="00000000" w:rsidRPr="00000000" w14:paraId="000000B7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RNF4.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Come DBMS deve essere utilizzato MySQL 8.</w:t>
      </w:r>
    </w:p>
    <w:p w:rsidR="00000000" w:rsidDel="00000000" w:rsidP="00000000" w:rsidRDefault="00000000" w:rsidRPr="00000000" w14:paraId="000000B8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RNF5.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L’implementazione delle interfacce grafiche avviene con l’ausilio della libreria “JavaX 23”.</w:t>
      </w:r>
    </w:p>
    <w:p w:rsidR="00000000" w:rsidDel="00000000" w:rsidP="00000000" w:rsidRDefault="00000000" w:rsidRPr="00000000" w14:paraId="000000B9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RNF6.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documentazione del progetto deve essere prodotta attraverso gli strumenti forniti da “PlantText”, “Draw.io” e ”Google Docs”.</w:t>
      </w:r>
    </w:p>
    <w:p w:rsidR="00000000" w:rsidDel="00000000" w:rsidP="00000000" w:rsidRDefault="00000000" w:rsidRPr="00000000" w14:paraId="000000BA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RNF7.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documentazione deve essere prodotta in lingua italiana. Per quanto riguarda il codice si farà uso della lingua inglese.</w:t>
      </w:r>
    </w:p>
    <w:p w:rsidR="00000000" w:rsidDel="00000000" w:rsidP="00000000" w:rsidRDefault="00000000" w:rsidRPr="00000000" w14:paraId="000000BB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RNF8.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data di consegna deve essere entro Febbraio 2025.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4s7xdqb3v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 Requisiti esterni</w:t>
      </w:r>
    </w:p>
    <w:p w:rsidR="00000000" w:rsidDel="00000000" w:rsidP="00000000" w:rsidRDefault="00000000" w:rsidRPr="00000000" w14:paraId="000000BD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RNF9.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L’utente, al momento della registrazione, autorizza il sistema a salvare i suoi dati in un database. </w:t>
      </w:r>
    </w:p>
    <w:p w:rsidR="00000000" w:rsidDel="00000000" w:rsidP="00000000" w:rsidRDefault="00000000" w:rsidRPr="00000000" w14:paraId="000000BE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RNF10.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L’applicazione si impegna a rispettare le norme di legge riguardanti il trattamento dei dati.</w:t>
        <w:br w:type="textWrapping"/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tvvaveq8mcl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4.</w:t>
        <w:tab/>
        <w:t xml:space="preserve">Appendici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Non sono necessarie in questo documento.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5.</w:t>
        <w:tab/>
        <w:t xml:space="preserve">Indice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a0vt7o9m32g">
            <w:r w:rsidDel="00000000" w:rsidR="00000000" w:rsidRPr="00000000">
              <w:rPr>
                <w:b w:val="1"/>
                <w:rtl w:val="0"/>
              </w:rPr>
              <w:t xml:space="preserve">SPECIFICA DEI REQUISITI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f0evjcbzucey">
            <w:r w:rsidDel="00000000" w:rsidR="00000000" w:rsidRPr="00000000">
              <w:rPr>
                <w:b w:val="1"/>
                <w:rtl w:val="0"/>
              </w:rPr>
              <w:t xml:space="preserve">1. Introduzione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5xemdzt56eu">
            <w:r w:rsidDel="00000000" w:rsidR="00000000" w:rsidRPr="00000000">
              <w:rPr>
                <w:rtl w:val="0"/>
              </w:rPr>
              <w:t xml:space="preserve">1.1   Scopo del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jnvnpk3assld">
            <w:r w:rsidDel="00000000" w:rsidR="00000000" w:rsidRPr="00000000">
              <w:rPr>
                <w:rtl w:val="0"/>
              </w:rPr>
              <w:t xml:space="preserve">1.4 Riferimenti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07en0fqq6vp">
            <w:r w:rsidDel="00000000" w:rsidR="00000000" w:rsidRPr="00000000">
              <w:rPr>
                <w:rtl w:val="0"/>
              </w:rPr>
              <w:t xml:space="preserve">1.5 Descrizione del resto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k2fjxjj9zgex">
            <w:r w:rsidDel="00000000" w:rsidR="00000000" w:rsidRPr="00000000">
              <w:rPr>
                <w:b w:val="1"/>
                <w:rtl w:val="0"/>
              </w:rPr>
              <w:t xml:space="preserve">2. Descrizione generale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qxxf6ndb71yd">
            <w:r w:rsidDel="00000000" w:rsidR="00000000" w:rsidRPr="00000000">
              <w:rPr>
                <w:rtl w:val="0"/>
              </w:rPr>
              <w:t xml:space="preserve">2.1   Prospettiva del prodotto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mkottk8fcmt0">
            <w:r w:rsidDel="00000000" w:rsidR="00000000" w:rsidRPr="00000000">
              <w:rPr>
                <w:rtl w:val="0"/>
              </w:rPr>
              <w:t xml:space="preserve">2.2   Funzioni del prodotto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knpvxnx4w7pc">
            <w:r w:rsidDel="00000000" w:rsidR="00000000" w:rsidRPr="00000000">
              <w:rPr>
                <w:rtl w:val="0"/>
              </w:rPr>
              <w:t xml:space="preserve">2.2.1 Prospettiva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eggnhxh6ybqj">
            <w:r w:rsidDel="00000000" w:rsidR="00000000" w:rsidRPr="00000000">
              <w:rPr>
                <w:rtl w:val="0"/>
              </w:rPr>
              <w:t xml:space="preserve">2.2.2 Prospettiva corriere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c9n1k2shlata">
            <w:r w:rsidDel="00000000" w:rsidR="00000000" w:rsidRPr="00000000">
              <w:rPr>
                <w:rtl w:val="0"/>
              </w:rPr>
              <w:t xml:space="preserve">2.2.3 Prospettiva amministrazione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r8wye6ic0s2u">
            <w:r w:rsidDel="00000000" w:rsidR="00000000" w:rsidRPr="00000000">
              <w:rPr>
                <w:rtl w:val="0"/>
              </w:rPr>
              <w:t xml:space="preserve">2.2.4  Prospettiva sede di lavorazione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xetl7tyckaqg">
            <w:r w:rsidDel="00000000" w:rsidR="00000000" w:rsidRPr="00000000">
              <w:rPr>
                <w:rtl w:val="0"/>
              </w:rPr>
              <w:t xml:space="preserve">2.3   Caratteristiche utente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u4xdc8g059h">
            <w:r w:rsidDel="00000000" w:rsidR="00000000" w:rsidRPr="00000000">
              <w:rPr>
                <w:rtl w:val="0"/>
              </w:rPr>
              <w:t xml:space="preserve">2.4   Vincoli generali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z7cjk7zoatt">
            <w:r w:rsidDel="00000000" w:rsidR="00000000" w:rsidRPr="00000000">
              <w:rPr>
                <w:rtl w:val="0"/>
              </w:rPr>
              <w:t xml:space="preserve">2.5   Presupposti e dipendenze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cp5pccm096zc">
            <w:r w:rsidDel="00000000" w:rsidR="00000000" w:rsidRPr="00000000">
              <w:rPr>
                <w:b w:val="1"/>
                <w:rtl w:val="0"/>
              </w:rPr>
              <w:t xml:space="preserve">3. Requisiti specifici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646wqfr85xr">
            <w:r w:rsidDel="00000000" w:rsidR="00000000" w:rsidRPr="00000000">
              <w:rPr>
                <w:rtl w:val="0"/>
              </w:rPr>
              <w:t xml:space="preserve">3.1   Requisiti funzionali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7963eglpf6gw">
            <w:r w:rsidDel="00000000" w:rsidR="00000000" w:rsidRPr="00000000">
              <w:rPr>
                <w:rtl w:val="0"/>
              </w:rPr>
              <w:t xml:space="preserve">3.1.1 Requisiti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yxzaltdq6usp">
            <w:r w:rsidDel="00000000" w:rsidR="00000000" w:rsidRPr="00000000">
              <w:rPr>
                <w:rtl w:val="0"/>
              </w:rPr>
              <w:t xml:space="preserve">3.1.2 Requisiti operai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dwahvxr2qbes">
            <w:r w:rsidDel="00000000" w:rsidR="00000000" w:rsidRPr="00000000">
              <w:rPr>
                <w:rtl w:val="0"/>
              </w:rPr>
              <w:t xml:space="preserve">3.1.3 Requisiti corrieri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tt9qfo65fos">
            <w:r w:rsidDel="00000000" w:rsidR="00000000" w:rsidRPr="00000000">
              <w:rPr>
                <w:rtl w:val="0"/>
              </w:rPr>
              <w:t xml:space="preserve">3.1.4 Requisiti impiegati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0vocw5ppr6i">
            <w:r w:rsidDel="00000000" w:rsidR="00000000" w:rsidRPr="00000000">
              <w:rPr>
                <w:rtl w:val="0"/>
              </w:rPr>
              <w:t xml:space="preserve">3.2   Requisiti non funzionali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mxonvubzxv2i">
            <w:r w:rsidDel="00000000" w:rsidR="00000000" w:rsidRPr="00000000">
              <w:rPr>
                <w:rtl w:val="0"/>
              </w:rPr>
              <w:t xml:space="preserve">3.2.1 Requisiti del prodotto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jfengaqd59hl">
            <w:r w:rsidDel="00000000" w:rsidR="00000000" w:rsidRPr="00000000">
              <w:rPr>
                <w:rtl w:val="0"/>
              </w:rPr>
              <w:t xml:space="preserve">3.2.2 Requisiti organizzativi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n4s7xdqb3vo">
            <w:r w:rsidDel="00000000" w:rsidR="00000000" w:rsidRPr="00000000">
              <w:rPr>
                <w:rtl w:val="0"/>
              </w:rPr>
              <w:t xml:space="preserve">3.2.3 Requisiti esterni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ptvvaveq8mcl">
            <w:r w:rsidDel="00000000" w:rsidR="00000000" w:rsidRPr="00000000">
              <w:rPr>
                <w:b w:val="1"/>
                <w:rtl w:val="0"/>
              </w:rPr>
              <w:t xml:space="preserve">4. Appendici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jfx.io/javadoc/23/" TargetMode="External"/><Relationship Id="rId7" Type="http://schemas.openxmlformats.org/officeDocument/2006/relationships/hyperlink" Target="https://docs.oracle.com/en/java/javase/23/docs/api/index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