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63B39" w:rsidP="00763B39" w:rsidRDefault="00763B39" w14:paraId="1CFEB7E3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72E12F57" w14:textId="77777777">
      <w:pPr>
        <w:jc w:val="center"/>
        <w:rPr>
          <w:rFonts w:ascii="Arial" w:hAnsi="Arial" w:eastAsia="Arial" w:cs="Arial"/>
        </w:rPr>
      </w:pPr>
      <w:r w:rsidR="00763B39">
        <w:drawing>
          <wp:inline wp14:editId="0B09E507" wp14:anchorId="696A5661">
            <wp:extent cx="1133475" cy="1133475"/>
            <wp:effectExtent l="0" t="0" r="0" b="0"/>
            <wp:docPr id="161302778" name="Picture 1613027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302778"/>
                    <pic:cNvPicPr/>
                  </pic:nvPicPr>
                  <pic:blipFill>
                    <a:blip r:embed="Racd3d0664dd847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39" w:rsidP="00763B39" w:rsidRDefault="00763B39" w14:paraId="43E21F6E" w14:textId="77777777">
      <w:pPr>
        <w:rPr>
          <w:rFonts w:ascii="Arial" w:hAnsi="Arial" w:eastAsia="Arial" w:cs="Arial"/>
        </w:rPr>
      </w:pPr>
    </w:p>
    <w:p w:rsidR="00763B39" w:rsidP="00763B39" w:rsidRDefault="00763B39" w14:paraId="54DC9E7E" w14:textId="77777777">
      <w:pPr>
        <w:rPr>
          <w:rFonts w:ascii="Arial" w:hAnsi="Arial" w:eastAsia="Arial" w:cs="Arial"/>
        </w:rPr>
      </w:pPr>
    </w:p>
    <w:p w:rsidR="00763B39" w:rsidP="00763B39" w:rsidRDefault="00763B39" w14:paraId="2EB93851" w14:textId="77777777">
      <w:pPr>
        <w:rPr>
          <w:rFonts w:ascii="Arial" w:hAnsi="Arial" w:eastAsia="Arial" w:cs="Arial"/>
        </w:rPr>
      </w:pPr>
    </w:p>
    <w:p w:rsidRPr="003F2121" w:rsidR="00763B39" w:rsidP="00763B39" w:rsidRDefault="00763B39" w14:paraId="12B24E86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>Integrantes:</w:t>
      </w:r>
    </w:p>
    <w:p w:rsidRPr="00A96BC7" w:rsidR="00763B39" w:rsidP="00763B39" w:rsidRDefault="00763B39" w14:paraId="5D7B2F03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>Juan José Afanador</w:t>
      </w:r>
      <w:r>
        <w:rPr>
          <w:rFonts w:ascii="Arial" w:hAnsi="Arial" w:eastAsia="Arial" w:cs="Arial"/>
        </w:rPr>
        <w:t xml:space="preserve"> Ochoa</w:t>
      </w:r>
    </w:p>
    <w:p w:rsidRPr="00591434" w:rsidR="00763B39" w:rsidP="00763B39" w:rsidRDefault="00763B39" w14:paraId="59C7791B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>Stiven González</w:t>
      </w:r>
      <w:r>
        <w:rPr>
          <w:rFonts w:ascii="Arial" w:hAnsi="Arial" w:eastAsia="Arial" w:cs="Arial"/>
        </w:rPr>
        <w:t xml:space="preserve"> Olaya</w:t>
      </w:r>
    </w:p>
    <w:p w:rsidRPr="00591434" w:rsidR="00763B39" w:rsidP="00763B39" w:rsidRDefault="00763B39" w14:paraId="547DD3AE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>Santiago Roa Dueñas</w:t>
      </w:r>
    </w:p>
    <w:p w:rsidR="00763B39" w:rsidP="00763B39" w:rsidRDefault="00763B39" w14:paraId="7A2E9000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>Gabriel Andrés Niño</w:t>
      </w:r>
      <w:r>
        <w:rPr>
          <w:rFonts w:ascii="Arial" w:hAnsi="Arial" w:eastAsia="Arial" w:cs="Arial"/>
        </w:rPr>
        <w:t xml:space="preserve"> Carvajal</w:t>
      </w:r>
    </w:p>
    <w:p w:rsidRPr="00E87C52" w:rsidR="00763B39" w:rsidP="00763B39" w:rsidRDefault="00763B39" w14:paraId="67574F60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 xml:space="preserve">John Jairo </w:t>
      </w:r>
      <w:r>
        <w:rPr>
          <w:rFonts w:ascii="Arial" w:hAnsi="Arial" w:eastAsia="Arial" w:cs="Arial"/>
        </w:rPr>
        <w:t xml:space="preserve">González </w:t>
      </w:r>
      <w:r w:rsidRPr="3B05FCEC">
        <w:rPr>
          <w:rFonts w:ascii="Arial" w:hAnsi="Arial" w:eastAsia="Arial" w:cs="Arial"/>
        </w:rPr>
        <w:t>Martínez</w:t>
      </w:r>
    </w:p>
    <w:p w:rsidR="00763B39" w:rsidP="00763B39" w:rsidRDefault="00763B39" w14:paraId="1B8D0DFD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0D5E5CE8" w14:textId="77777777">
      <w:pPr>
        <w:jc w:val="center"/>
        <w:rPr>
          <w:rFonts w:ascii="Arial" w:hAnsi="Arial" w:eastAsia="Arial" w:cs="Arial"/>
          <w:i/>
          <w:iCs/>
        </w:rPr>
      </w:pPr>
      <w:r w:rsidRPr="3B05FCEC">
        <w:rPr>
          <w:rFonts w:ascii="Arial" w:hAnsi="Arial" w:eastAsia="Arial" w:cs="Arial"/>
          <w:i/>
          <w:iCs/>
        </w:rPr>
        <w:t>Buen Vecino</w:t>
      </w:r>
    </w:p>
    <w:p w:rsidR="00763B39" w:rsidP="00763B39" w:rsidRDefault="00763B39" w14:paraId="781EFA62" w14:textId="77777777">
      <w:pPr>
        <w:jc w:val="center"/>
        <w:rPr>
          <w:rFonts w:ascii="Arial" w:hAnsi="Arial" w:eastAsia="Arial" w:cs="Arial"/>
          <w:i/>
          <w:iCs/>
        </w:rPr>
      </w:pPr>
    </w:p>
    <w:p w:rsidRPr="004A46AB" w:rsidR="00763B39" w:rsidP="004A46AB" w:rsidRDefault="00714C84" w14:paraId="57787417" w14:textId="290AE8CF">
      <w:pPr>
        <w:jc w:val="center"/>
        <w:rPr>
          <w:rFonts w:ascii="Arial" w:hAnsi="Arial" w:eastAsia="Arial" w:cs="Arial"/>
          <w:b/>
          <w:bCs/>
          <w:i/>
        </w:rPr>
      </w:pPr>
      <w:r>
        <w:rPr>
          <w:rFonts w:ascii="Arial" w:hAnsi="Arial" w:eastAsia="Arial" w:cs="Arial"/>
          <w:b/>
          <w:bCs/>
          <w:i/>
        </w:rPr>
        <w:t>POST MORTEM</w:t>
      </w:r>
    </w:p>
    <w:p w:rsidR="00763B39" w:rsidP="00763B39" w:rsidRDefault="00763B39" w14:paraId="430A852D" w14:textId="77777777">
      <w:pPr>
        <w:rPr>
          <w:rFonts w:ascii="Arial" w:hAnsi="Arial" w:eastAsia="Arial" w:cs="Arial"/>
          <w:i/>
        </w:rPr>
      </w:pPr>
    </w:p>
    <w:p w:rsidR="00763B39" w:rsidP="00763B39" w:rsidRDefault="00763B39" w14:paraId="05A3DBA1" w14:textId="77777777">
      <w:pPr>
        <w:jc w:val="center"/>
        <w:rPr>
          <w:rFonts w:ascii="Arial" w:hAnsi="Arial" w:eastAsia="Arial" w:cs="Arial"/>
          <w:i/>
        </w:rPr>
      </w:pPr>
    </w:p>
    <w:p w:rsidR="00763B39" w:rsidP="00763B39" w:rsidRDefault="00763B39" w14:paraId="7A2D5F84" w14:textId="77777777">
      <w:pPr>
        <w:jc w:val="center"/>
        <w:rPr>
          <w:rFonts w:ascii="Arial" w:hAnsi="Arial" w:eastAsia="Arial" w:cs="Arial"/>
          <w:i/>
          <w:iCs/>
        </w:rPr>
      </w:pPr>
      <w:r w:rsidRPr="3B05FCEC">
        <w:rPr>
          <w:rFonts w:ascii="Arial" w:hAnsi="Arial" w:eastAsia="Arial" w:cs="Arial"/>
        </w:rPr>
        <w:t>Pontificia Universidad Javeriana</w:t>
      </w:r>
    </w:p>
    <w:p w:rsidR="00763B39" w:rsidP="00763B39" w:rsidRDefault="00763B39" w14:paraId="39B6355A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 xml:space="preserve">Ingeniería de </w:t>
      </w:r>
      <w:r>
        <w:rPr>
          <w:rFonts w:ascii="Arial" w:hAnsi="Arial" w:eastAsia="Arial" w:cs="Arial"/>
        </w:rPr>
        <w:t>S</w:t>
      </w:r>
      <w:r w:rsidRPr="3B05FCEC">
        <w:rPr>
          <w:rFonts w:ascii="Arial" w:hAnsi="Arial" w:eastAsia="Arial" w:cs="Arial"/>
        </w:rPr>
        <w:t xml:space="preserve">istemas </w:t>
      </w:r>
    </w:p>
    <w:p w:rsidR="00763B39" w:rsidP="00763B39" w:rsidRDefault="00763B39" w14:paraId="1E2994D7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</w:rPr>
        <w:t xml:space="preserve">Ingeniería de </w:t>
      </w:r>
      <w:r>
        <w:rPr>
          <w:rFonts w:ascii="Arial" w:hAnsi="Arial" w:eastAsia="Arial" w:cs="Arial"/>
        </w:rPr>
        <w:t>S</w:t>
      </w:r>
      <w:r w:rsidRPr="3B05FCEC">
        <w:rPr>
          <w:rFonts w:ascii="Arial" w:hAnsi="Arial" w:eastAsia="Arial" w:cs="Arial"/>
        </w:rPr>
        <w:t xml:space="preserve">oftware </w:t>
      </w:r>
    </w:p>
    <w:p w:rsidR="00763B39" w:rsidP="00763B39" w:rsidRDefault="00763B39" w14:paraId="3C3FB919" w14:textId="77777777">
      <w:pPr>
        <w:rPr>
          <w:rFonts w:ascii="Arial" w:hAnsi="Arial" w:eastAsia="Arial" w:cs="Arial"/>
        </w:rPr>
      </w:pPr>
    </w:p>
    <w:p w:rsidR="00763B39" w:rsidP="00763B39" w:rsidRDefault="00763B39" w14:paraId="73ACC860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468FF1FA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1B42DB44" w14:textId="77777777">
      <w:pPr>
        <w:rPr>
          <w:rFonts w:ascii="Arial" w:hAnsi="Arial" w:eastAsia="Arial" w:cs="Arial"/>
        </w:rPr>
      </w:pPr>
    </w:p>
    <w:p w:rsidR="00763B39" w:rsidP="00763B39" w:rsidRDefault="00763B39" w14:paraId="6EE27234" w14:textId="77777777">
      <w:pPr>
        <w:jc w:val="center"/>
        <w:rPr>
          <w:rFonts w:ascii="Arial" w:hAnsi="Arial" w:eastAsia="Arial" w:cs="Arial"/>
        </w:rPr>
      </w:pPr>
      <w:r w:rsidR="00763B39">
        <w:drawing>
          <wp:inline wp14:editId="458E3A70" wp14:anchorId="7933D9F2">
            <wp:extent cx="2409825" cy="917013"/>
            <wp:effectExtent l="0" t="0" r="0" b="0"/>
            <wp:docPr id="287700197" name="Picture 2877001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7700197"/>
                    <pic:cNvPicPr/>
                  </pic:nvPicPr>
                  <pic:blipFill>
                    <a:blip r:embed="R717cc48636fe46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9825" cy="9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39" w:rsidP="00763B39" w:rsidRDefault="00763B39" w14:paraId="00441F11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5068917D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56A238BC" w14:textId="77777777">
      <w:pPr>
        <w:jc w:val="center"/>
        <w:rPr>
          <w:rFonts w:ascii="Arial" w:hAnsi="Arial" w:eastAsia="Arial" w:cs="Arial"/>
        </w:rPr>
      </w:pPr>
    </w:p>
    <w:p w:rsidRPr="00C42798" w:rsidR="00763B39" w:rsidP="00763B39" w:rsidRDefault="00763B39" w14:paraId="286761BC" w14:textId="77777777">
      <w:pPr>
        <w:jc w:val="center"/>
        <w:rPr>
          <w:rFonts w:ascii="Arial" w:hAnsi="Arial" w:eastAsia="Arial" w:cs="Arial"/>
        </w:rPr>
      </w:pPr>
      <w:r w:rsidRPr="3B05FCEC">
        <w:rPr>
          <w:rFonts w:ascii="Arial" w:hAnsi="Arial" w:eastAsia="Arial" w:cs="Arial"/>
          <w:b/>
          <w:bCs/>
        </w:rPr>
        <w:t xml:space="preserve">Docente: </w:t>
      </w:r>
      <w:r w:rsidRPr="3B05FCEC">
        <w:rPr>
          <w:rFonts w:ascii="Arial" w:hAnsi="Arial" w:eastAsia="Arial" w:cs="Arial"/>
        </w:rPr>
        <w:t>Carlos Andrés Parra Acevedo</w:t>
      </w:r>
    </w:p>
    <w:p w:rsidR="00763B39" w:rsidP="00763B39" w:rsidRDefault="00763B39" w14:paraId="211D302E" w14:textId="77777777">
      <w:pPr>
        <w:jc w:val="center"/>
        <w:rPr>
          <w:rFonts w:ascii="Arial" w:hAnsi="Arial" w:eastAsia="Arial" w:cs="Arial"/>
        </w:rPr>
      </w:pPr>
    </w:p>
    <w:p w:rsidRPr="00C42798" w:rsidR="00763B39" w:rsidP="00763B39" w:rsidRDefault="00763B39" w14:paraId="77CE281A" w14:textId="77777777">
      <w:pPr>
        <w:jc w:val="center"/>
        <w:rPr>
          <w:rFonts w:ascii="Arial" w:hAnsi="Arial" w:eastAsia="Arial" w:cs="Arial"/>
        </w:rPr>
      </w:pPr>
    </w:p>
    <w:p w:rsidR="00763B39" w:rsidP="00763B39" w:rsidRDefault="00763B39" w14:paraId="3AE57404" w14:textId="4E25751D">
      <w:pPr>
        <w:jc w:val="center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V</w:t>
      </w:r>
      <w:r w:rsidRPr="3B05FCEC">
        <w:rPr>
          <w:rFonts w:ascii="Arial" w:hAnsi="Arial" w:eastAsia="Arial" w:cs="Arial"/>
        </w:rPr>
        <w:t xml:space="preserve">ersión </w:t>
      </w:r>
      <w:r w:rsidR="00227E85">
        <w:rPr>
          <w:rFonts w:ascii="Arial" w:hAnsi="Arial" w:eastAsia="Arial" w:cs="Arial"/>
        </w:rPr>
        <w:t>3.0</w:t>
      </w:r>
    </w:p>
    <w:p w:rsidR="00763B39" w:rsidP="00763B39" w:rsidRDefault="00763B39" w14:paraId="0FA09FFD" w14:textId="40C8D66C">
      <w:pPr>
        <w:rPr>
          <w:rFonts w:ascii="Arial" w:hAnsi="Arial" w:eastAsia="Arial" w:cs="Arial"/>
        </w:rPr>
      </w:pPr>
    </w:p>
    <w:p w:rsidR="00763B39" w:rsidP="00763B39" w:rsidRDefault="00763B39" w14:paraId="73D6CF9D" w14:textId="77777777">
      <w:pPr>
        <w:rPr>
          <w:rFonts w:ascii="Arial" w:hAnsi="Arial" w:eastAsia="Arial" w:cs="Arial"/>
        </w:rPr>
      </w:pPr>
    </w:p>
    <w:p w:rsidRPr="00AE60B6" w:rsidR="00763B39" w:rsidP="00763B39" w:rsidRDefault="00763B39" w14:paraId="20265AEB" w14:textId="397D3506">
      <w:pPr>
        <w:pStyle w:val="Ttulo1"/>
        <w:numPr>
          <w:numId w:val="0"/>
        </w:numPr>
        <w:rPr>
          <w:rFonts w:ascii="Arial" w:hAnsi="Arial" w:eastAsia="Arial" w:cs="Arial"/>
          <w:sz w:val="24"/>
          <w:szCs w:val="24"/>
        </w:rPr>
      </w:pPr>
      <w:r w:rsidRPr="0B09E507" w:rsidR="00763B39">
        <w:rPr>
          <w:rFonts w:ascii="Arial" w:hAnsi="Arial" w:eastAsia="Arial" w:cs="Arial"/>
          <w:sz w:val="24"/>
          <w:szCs w:val="24"/>
        </w:rPr>
        <w:t>Distribución y carga de trabajo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209"/>
        <w:gridCol w:w="2209"/>
        <w:gridCol w:w="2209"/>
        <w:gridCol w:w="2209"/>
      </w:tblGrid>
      <w:tr w:rsidR="0B09E507" w:rsidTr="0B09E507" w14:paraId="4556A178">
        <w:tc>
          <w:tcPr>
            <w:tcW w:w="2209" w:type="dxa"/>
            <w:tcMar/>
          </w:tcPr>
          <w:p w:rsidR="0B09E507" w:rsidP="0B09E507" w:rsidRDefault="0B09E507" w14:paraId="7930436B" w14:textId="2CE8FBFE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Fecha</w:t>
            </w:r>
          </w:p>
        </w:tc>
        <w:tc>
          <w:tcPr>
            <w:tcW w:w="2209" w:type="dxa"/>
            <w:tcMar/>
          </w:tcPr>
          <w:p w:rsidR="0B09E507" w:rsidP="0B09E507" w:rsidRDefault="0B09E507" w14:paraId="7B5CBF24" w14:textId="15A8FC5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Versión</w:t>
            </w:r>
          </w:p>
        </w:tc>
        <w:tc>
          <w:tcPr>
            <w:tcW w:w="2209" w:type="dxa"/>
            <w:tcMar/>
          </w:tcPr>
          <w:p w:rsidR="0B09E507" w:rsidP="0B09E507" w:rsidRDefault="0B09E507" w14:paraId="6DACC782" w14:textId="491FFB7F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Descripción</w:t>
            </w:r>
          </w:p>
        </w:tc>
        <w:tc>
          <w:tcPr>
            <w:tcW w:w="2209" w:type="dxa"/>
            <w:tcMar/>
          </w:tcPr>
          <w:p w:rsidR="0B09E507" w:rsidP="0B09E507" w:rsidRDefault="0B09E507" w14:paraId="26F8CE4B" w14:textId="49B22C71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Encargado</w:t>
            </w:r>
          </w:p>
        </w:tc>
      </w:tr>
      <w:tr w:rsidR="0B09E507" w:rsidTr="0B09E507" w14:paraId="390F61D1">
        <w:tc>
          <w:tcPr>
            <w:tcW w:w="2209" w:type="dxa"/>
            <w:tcMar/>
          </w:tcPr>
          <w:p w:rsidR="0B09E507" w:rsidP="0B09E507" w:rsidRDefault="0B09E507" w14:paraId="52EBF136" w14:textId="33E9EA04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06/11/2020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0E3650C7" w14:textId="7BE3BDF0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0.1</w:t>
            </w:r>
          </w:p>
        </w:tc>
        <w:tc>
          <w:tcPr>
            <w:tcW w:w="2209" w:type="dxa"/>
            <w:tcMar/>
          </w:tcPr>
          <w:p w:rsidR="0B09E507" w:rsidP="0B09E507" w:rsidRDefault="0B09E507" w14:paraId="1B9F08F6" w14:textId="6A002178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Resumen, Introducción</w:t>
            </w:r>
          </w:p>
        </w:tc>
        <w:tc>
          <w:tcPr>
            <w:tcW w:w="2209" w:type="dxa"/>
            <w:tcMar/>
          </w:tcPr>
          <w:p w:rsidR="0B09E507" w:rsidP="0B09E507" w:rsidRDefault="0B09E507" w14:paraId="021AE35F" w14:textId="7AADDCD1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Juan Afanador, Santiago Roa</w:t>
            </w:r>
          </w:p>
        </w:tc>
      </w:tr>
      <w:tr w:rsidR="0B09E507" w:rsidTr="0B09E507" w14:paraId="112A4107">
        <w:tc>
          <w:tcPr>
            <w:tcW w:w="2209" w:type="dxa"/>
            <w:tcMar/>
          </w:tcPr>
          <w:p w:rsidR="0B09E507" w:rsidP="0B09E507" w:rsidRDefault="0B09E507" w14:paraId="3E0D50E2" w14:textId="02347BFA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07/11/2020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3D19CE66" w14:textId="3D914026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0.2</w:t>
            </w:r>
          </w:p>
        </w:tc>
        <w:tc>
          <w:tcPr>
            <w:tcW w:w="2209" w:type="dxa"/>
            <w:tcMar/>
          </w:tcPr>
          <w:p w:rsidR="0B09E507" w:rsidP="0B09E507" w:rsidRDefault="0B09E507" w14:paraId="0CE1C1B2" w14:textId="1C32A62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Vista lógica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67F0F11F" w14:textId="14492019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Gabriel Niño</w:t>
            </w:r>
          </w:p>
        </w:tc>
      </w:tr>
      <w:tr w:rsidR="0B09E507" w:rsidTr="0B09E507" w14:paraId="7018A6B0">
        <w:tc>
          <w:tcPr>
            <w:tcW w:w="2209" w:type="dxa"/>
            <w:tcMar/>
          </w:tcPr>
          <w:p w:rsidR="0B09E507" w:rsidP="0B09E507" w:rsidRDefault="0B09E507" w14:paraId="12850BCA" w14:textId="304EA768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07/11/2020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4D10B956" w14:textId="38C2039E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0.3</w:t>
            </w:r>
          </w:p>
        </w:tc>
        <w:tc>
          <w:tcPr>
            <w:tcW w:w="2209" w:type="dxa"/>
            <w:tcMar/>
          </w:tcPr>
          <w:p w:rsidR="0B09E507" w:rsidP="0B09E507" w:rsidRDefault="0B09E507" w14:paraId="74FE1857" w14:textId="3F7985E4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Vista física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4393E873" w14:textId="5DA042E5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John Gonzalez</w:t>
            </w:r>
          </w:p>
        </w:tc>
      </w:tr>
      <w:tr w:rsidR="0B09E507" w:rsidTr="0B09E507" w14:paraId="0B51FBD5">
        <w:tc>
          <w:tcPr>
            <w:tcW w:w="2209" w:type="dxa"/>
            <w:tcMar/>
          </w:tcPr>
          <w:p w:rsidR="0B09E507" w:rsidP="0B09E507" w:rsidRDefault="0B09E507" w14:paraId="22DC4961" w14:textId="54414327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07/11/2020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263E57FA" w14:textId="25E63EC8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0.4</w:t>
            </w:r>
          </w:p>
        </w:tc>
        <w:tc>
          <w:tcPr>
            <w:tcW w:w="2209" w:type="dxa"/>
            <w:tcMar/>
          </w:tcPr>
          <w:p w:rsidR="0B09E507" w:rsidP="0B09E507" w:rsidRDefault="0B09E507" w14:paraId="52CD4997" w14:textId="757D3D55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Vista de procesos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2B0EEB01" w14:textId="03BC0813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Gabriel Niño, Stiven Gonzalez</w:t>
            </w:r>
          </w:p>
        </w:tc>
      </w:tr>
      <w:tr w:rsidR="0B09E507" w:rsidTr="0B09E507" w14:paraId="378A119A">
        <w:tc>
          <w:tcPr>
            <w:tcW w:w="2209" w:type="dxa"/>
            <w:tcMar/>
          </w:tcPr>
          <w:p w:rsidR="0B09E507" w:rsidP="0B09E507" w:rsidRDefault="0B09E507" w14:paraId="2D0AEECE" w14:textId="5DD03E16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10/11/2020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1B4FCAA8" w14:textId="63B7B313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0.5</w:t>
            </w:r>
          </w:p>
        </w:tc>
        <w:tc>
          <w:tcPr>
            <w:tcW w:w="2209" w:type="dxa"/>
            <w:tcMar/>
          </w:tcPr>
          <w:p w:rsidR="0B09E507" w:rsidP="0B09E507" w:rsidRDefault="0B09E507" w14:paraId="67A3A090" w14:textId="218D2AB8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Estructura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595C23D8" w14:textId="41CEF546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Santiago Roa, Juan Afanador</w:t>
            </w:r>
          </w:p>
        </w:tc>
      </w:tr>
      <w:tr w:rsidR="0B09E507" w:rsidTr="0B09E507" w14:paraId="46B1C0F5">
        <w:tc>
          <w:tcPr>
            <w:tcW w:w="2209" w:type="dxa"/>
            <w:tcMar/>
          </w:tcPr>
          <w:p w:rsidR="0B09E507" w:rsidP="0B09E507" w:rsidRDefault="0B09E507" w14:paraId="1DBA4440" w14:textId="0598F1F6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10/11/2020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62AFB688" w14:textId="7B755C2A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0.6</w:t>
            </w:r>
          </w:p>
        </w:tc>
        <w:tc>
          <w:tcPr>
            <w:tcW w:w="2209" w:type="dxa"/>
            <w:tcMar/>
          </w:tcPr>
          <w:p w:rsidR="0B09E507" w:rsidP="0B09E507" w:rsidRDefault="0B09E507" w14:paraId="2D000EB6" w14:textId="6AE31515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Comportamiento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64DC2707" w14:textId="7175EB5A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Santiago Roa, Stiven Gonzalez</w:t>
            </w:r>
          </w:p>
        </w:tc>
      </w:tr>
      <w:tr w:rsidR="0B09E507" w:rsidTr="0B09E507" w14:paraId="6EDB2C3F">
        <w:tc>
          <w:tcPr>
            <w:tcW w:w="2209" w:type="dxa"/>
            <w:tcMar/>
          </w:tcPr>
          <w:p w:rsidR="0B09E507" w:rsidP="0B09E507" w:rsidRDefault="0B09E507" w14:paraId="6E2F5FAE" w14:textId="6561D96F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14/11/2020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5AD3C39E" w14:textId="31847EA7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0.7</w:t>
            </w:r>
          </w:p>
        </w:tc>
        <w:tc>
          <w:tcPr>
            <w:tcW w:w="2209" w:type="dxa"/>
            <w:tcMar/>
          </w:tcPr>
          <w:p w:rsidR="0B09E507" w:rsidP="0B09E507" w:rsidRDefault="0B09E507" w14:paraId="7F3C8718" w14:textId="13DAB6D6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Vista lógica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26775ADA" w14:textId="263AD91A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Gabriel Niño</w:t>
            </w:r>
          </w:p>
        </w:tc>
      </w:tr>
      <w:tr w:rsidR="0B09E507" w:rsidTr="0B09E507" w14:paraId="2131D513">
        <w:tc>
          <w:tcPr>
            <w:tcW w:w="2209" w:type="dxa"/>
            <w:tcMar/>
          </w:tcPr>
          <w:p w:rsidR="0B09E507" w:rsidP="0B09E507" w:rsidRDefault="0B09E507" w14:paraId="0A48A4B1" w14:textId="24D416C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15/11/2020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20B32A2D" w14:textId="6AC0157B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0.8</w:t>
            </w:r>
          </w:p>
        </w:tc>
        <w:tc>
          <w:tcPr>
            <w:tcW w:w="2209" w:type="dxa"/>
            <w:tcMar/>
          </w:tcPr>
          <w:p w:rsidR="0B09E507" w:rsidP="0B09E507" w:rsidRDefault="0B09E507" w14:paraId="365ADD7D" w14:textId="2008EF95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Vista de procesos del sistema</w:t>
            </w:r>
          </w:p>
        </w:tc>
        <w:tc>
          <w:tcPr>
            <w:tcW w:w="2209" w:type="dxa"/>
            <w:tcMar/>
          </w:tcPr>
          <w:p w:rsidR="0B09E507" w:rsidP="0B09E507" w:rsidRDefault="0B09E507" w14:paraId="4F4BE5A7" w14:textId="5F2F0F5F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Juan Afanador, John Gonzalez</w:t>
            </w:r>
          </w:p>
        </w:tc>
      </w:tr>
      <w:tr w:rsidR="0B09E507" w:rsidTr="0B09E507" w14:paraId="68A3384E">
        <w:tc>
          <w:tcPr>
            <w:tcW w:w="2209" w:type="dxa"/>
            <w:tcMar/>
          </w:tcPr>
          <w:p w:rsidR="0B09E507" w:rsidP="0B09E507" w:rsidRDefault="0B09E507" w14:paraId="325F7F7E" w14:textId="0516E23E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16/11/2020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01C72DC8" w14:textId="5C7B1F05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0.9</w:t>
            </w:r>
          </w:p>
        </w:tc>
        <w:tc>
          <w:tcPr>
            <w:tcW w:w="2209" w:type="dxa"/>
            <w:tcMar/>
          </w:tcPr>
          <w:p w:rsidR="0B09E507" w:rsidP="0B09E507" w:rsidRDefault="0B09E507" w14:paraId="7DFF9E42" w14:textId="19EFF4B8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 xml:space="preserve">Persistencia </w:t>
            </w:r>
          </w:p>
        </w:tc>
        <w:tc>
          <w:tcPr>
            <w:tcW w:w="2209" w:type="dxa"/>
            <w:tcMar/>
          </w:tcPr>
          <w:p w:rsidR="0B09E507" w:rsidP="0B09E507" w:rsidRDefault="0B09E507" w14:paraId="77EBCA56" w14:textId="369CB5E2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Santiago Roa</w:t>
            </w:r>
          </w:p>
        </w:tc>
      </w:tr>
      <w:tr w:rsidR="0B09E507" w:rsidTr="0B09E507" w14:paraId="532BC635">
        <w:tc>
          <w:tcPr>
            <w:tcW w:w="2209" w:type="dxa"/>
            <w:tcMar/>
          </w:tcPr>
          <w:p w:rsidR="0B09E507" w:rsidP="0B09E507" w:rsidRDefault="0B09E507" w14:paraId="3449AA9F" w14:textId="64F53F2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18/11/2020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77C580DB" w14:textId="2EB31811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1.0</w:t>
            </w:r>
          </w:p>
        </w:tc>
        <w:tc>
          <w:tcPr>
            <w:tcW w:w="2209" w:type="dxa"/>
            <w:tcMar/>
          </w:tcPr>
          <w:p w:rsidR="0B09E507" w:rsidP="0B09E507" w:rsidRDefault="0B09E507" w14:paraId="74F54766" w14:textId="55D289D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Interfaz de usuario</w:t>
            </w:r>
          </w:p>
        </w:tc>
        <w:tc>
          <w:tcPr>
            <w:tcW w:w="2209" w:type="dxa"/>
            <w:tcMar/>
          </w:tcPr>
          <w:p w:rsidR="0B09E507" w:rsidP="0B09E507" w:rsidRDefault="0B09E507" w14:paraId="7FA71DCE" w14:textId="3DA81E5F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Gabriel Niño</w:t>
            </w:r>
          </w:p>
        </w:tc>
      </w:tr>
      <w:tr w:rsidR="0B09E507" w:rsidTr="0B09E507" w14:paraId="7442389F">
        <w:tc>
          <w:tcPr>
            <w:tcW w:w="2209" w:type="dxa"/>
            <w:tcMar/>
          </w:tcPr>
          <w:p w:rsidR="0B09E507" w:rsidP="0B09E507" w:rsidRDefault="0B09E507" w14:paraId="70FBE62E" w14:textId="47B83325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18/11/2020</w:t>
            </w:r>
          </w:p>
        </w:tc>
        <w:tc>
          <w:tcPr>
            <w:tcW w:w="2209" w:type="dxa"/>
            <w:tcMar/>
          </w:tcPr>
          <w:p w:rsidR="0B09E507" w:rsidP="0B09E507" w:rsidRDefault="0B09E507" w14:paraId="5A454D3E" w14:textId="1527F05C">
            <w:pPr>
              <w:spacing w:after="2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1.1</w:t>
            </w:r>
          </w:p>
        </w:tc>
        <w:tc>
          <w:tcPr>
            <w:tcW w:w="2209" w:type="dxa"/>
            <w:tcMar/>
          </w:tcPr>
          <w:p w:rsidR="0B09E507" w:rsidP="0B09E507" w:rsidRDefault="0B09E507" w14:paraId="171EDC4A" w14:textId="4A7BBA83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Tabla de contenido, lista de figuras, lista de tablas.</w:t>
            </w:r>
          </w:p>
        </w:tc>
        <w:tc>
          <w:tcPr>
            <w:tcW w:w="2209" w:type="dxa"/>
            <w:tcMar/>
          </w:tcPr>
          <w:p w:rsidR="0B09E507" w:rsidP="0B09E507" w:rsidRDefault="0B09E507" w14:paraId="2A647F4B" w14:textId="1D3C2A8B">
            <w:pPr>
              <w:spacing w:after="24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</w:rPr>
            </w:pPr>
            <w:r w:rsidRPr="0B09E507" w:rsidR="0B09E50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2F5496" w:themeColor="accent1" w:themeTint="FF" w:themeShade="BF"/>
                <w:sz w:val="24"/>
                <w:szCs w:val="24"/>
                <w:lang w:val="es-CO"/>
              </w:rPr>
              <w:t>Santiago Roa, Juan Afanador</w:t>
            </w:r>
          </w:p>
        </w:tc>
      </w:tr>
    </w:tbl>
    <w:p w:rsidR="0B09E507" w:rsidP="0B09E507" w:rsidRDefault="0B09E507" w14:paraId="4FF99E1F" w14:textId="4B52144E">
      <w:pPr>
        <w:pStyle w:val="Normal"/>
      </w:pPr>
    </w:p>
    <w:p w:rsidRPr="00A67895" w:rsidR="00C751CF" w:rsidP="00763B39" w:rsidRDefault="00C751CF" w14:paraId="02756B7B" w14:textId="77777777">
      <w:pPr>
        <w:pStyle w:val="Descripcin"/>
        <w:jc w:val="center"/>
        <w:rPr>
          <w:rFonts w:ascii="Arial" w:hAnsi="Arial" w:cs="Arial"/>
          <w:color w:val="auto"/>
          <w:u w:val="single"/>
        </w:rPr>
      </w:pPr>
      <w:bookmarkStart w:name="_Toc50542906" w:id="0"/>
    </w:p>
    <w:p w:rsidRPr="00092FF2" w:rsidR="00763B39" w:rsidP="00763B39" w:rsidRDefault="00763B39" w14:paraId="17FD3F19" w14:textId="283B3538">
      <w:pPr>
        <w:pStyle w:val="Descripcin"/>
        <w:jc w:val="center"/>
        <w:rPr>
          <w:rFonts w:ascii="Arial" w:hAnsi="Arial" w:eastAsia="Arial" w:cs="Arial"/>
          <w:color w:val="auto"/>
        </w:rPr>
      </w:pPr>
      <w:r w:rsidRPr="00092FF2">
        <w:rPr>
          <w:rFonts w:ascii="Arial" w:hAnsi="Arial" w:cs="Arial"/>
          <w:color w:val="auto"/>
        </w:rPr>
        <w:t xml:space="preserve">Tabla </w:t>
      </w:r>
      <w:r w:rsidRPr="00092FF2">
        <w:rPr>
          <w:rFonts w:ascii="Arial" w:hAnsi="Arial" w:cs="Arial"/>
          <w:color w:val="auto"/>
        </w:rPr>
        <w:fldChar w:fldCharType="begin"/>
      </w:r>
      <w:r w:rsidRPr="00092FF2">
        <w:rPr>
          <w:rFonts w:ascii="Arial" w:hAnsi="Arial" w:cs="Arial"/>
          <w:color w:val="auto"/>
        </w:rPr>
        <w:instrText xml:space="preserve"> SEQ Tabla \* ARABIC </w:instrText>
      </w:r>
      <w:r w:rsidRPr="00092FF2">
        <w:rPr>
          <w:rFonts w:ascii="Arial" w:hAnsi="Arial" w:cs="Arial"/>
          <w:color w:val="auto"/>
        </w:rPr>
        <w:fldChar w:fldCharType="separate"/>
      </w:r>
      <w:r w:rsidRPr="00092FF2">
        <w:rPr>
          <w:rFonts w:ascii="Arial" w:hAnsi="Arial" w:cs="Arial"/>
          <w:noProof/>
          <w:color w:val="auto"/>
        </w:rPr>
        <w:t>1</w:t>
      </w:r>
      <w:r w:rsidRPr="00092FF2">
        <w:rPr>
          <w:rFonts w:ascii="Arial" w:hAnsi="Arial" w:cs="Arial"/>
          <w:color w:val="auto"/>
        </w:rPr>
        <w:fldChar w:fldCharType="end"/>
      </w:r>
      <w:r w:rsidRPr="00092FF2">
        <w:rPr>
          <w:rFonts w:ascii="Arial" w:hAnsi="Arial" w:cs="Arial"/>
          <w:color w:val="auto"/>
        </w:rPr>
        <w:t xml:space="preserve"> </w:t>
      </w:r>
      <w:bookmarkEnd w:id="0"/>
      <w:r>
        <w:rPr>
          <w:rFonts w:ascii="Arial" w:hAnsi="Arial" w:cs="Arial"/>
          <w:color w:val="auto"/>
        </w:rPr>
        <w:t xml:space="preserve">Distribución de avances y comentarios </w:t>
      </w:r>
    </w:p>
    <w:p w:rsidR="00763B39" w:rsidP="00763B39" w:rsidRDefault="00714C84" w14:paraId="17FECE5D" w14:textId="46DB5FDC">
      <w:pPr>
        <w:pStyle w:val="Ttulo1"/>
        <w:numPr>
          <w:ilvl w:val="0"/>
          <w:numId w:val="0"/>
        </w:num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Planeación vs ejecución real</w:t>
      </w:r>
    </w:p>
    <w:p w:rsidR="00763B39" w:rsidP="004A46AB" w:rsidRDefault="00714C84" w14:paraId="1DFE7355" w14:textId="44E66ECA">
      <w:pPr>
        <w:jc w:val="both"/>
      </w:pPr>
      <w:r>
        <w:t xml:space="preserve">Para el análisis de desempeño utilizamos Excel junto con Monday.com para generar un </w:t>
      </w:r>
      <w:proofErr w:type="spellStart"/>
      <w:r>
        <w:t>burndown</w:t>
      </w:r>
      <w:proofErr w:type="spellEnd"/>
      <w:r>
        <w:t xml:space="preserve"> chart, el cual nos diera la proyección general, simulada y real de las etapas de </w:t>
      </w:r>
      <w:r w:rsidR="00F04315">
        <w:t>desarrollo, identificando un cambio significativo en el sprint 2 al tener que reformular los tiempos debido a fallas externas, esto claramente nos dio a entender el tiempo que iba a tomar el iniciar desde cero algunos hitos y como impactaría en el desarrollo real del proyecto.</w:t>
      </w:r>
    </w:p>
    <w:p w:rsidR="00F04315" w:rsidP="004A46AB" w:rsidRDefault="00F04315" w14:paraId="57352388" w14:textId="20151A06">
      <w:pPr>
        <w:jc w:val="both"/>
      </w:pPr>
      <w:r w:rsidR="00F04315">
        <w:drawing>
          <wp:inline wp14:editId="472246A2" wp14:anchorId="19B1F41D">
            <wp:extent cx="5612130" cy="3308350"/>
            <wp:effectExtent l="0" t="0" r="7620" b="6350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f105e6098764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15" w:rsidP="00F04315" w:rsidRDefault="00F04315" w14:paraId="6ACC45C3" w14:textId="77777777">
      <w:pPr>
        <w:pStyle w:val="Descripcin"/>
        <w:jc w:val="center"/>
        <w:rPr>
          <w:rFonts w:ascii="Arial" w:hAnsi="Arial" w:cs="Arial"/>
          <w:color w:val="auto"/>
        </w:rPr>
      </w:pPr>
      <w:r w:rsidRPr="00092FF2">
        <w:rPr>
          <w:rFonts w:ascii="Arial" w:hAnsi="Arial" w:cs="Arial"/>
          <w:color w:val="auto"/>
        </w:rPr>
        <w:t xml:space="preserve">Tabla </w:t>
      </w:r>
      <w:r>
        <w:rPr>
          <w:rFonts w:ascii="Arial" w:hAnsi="Arial" w:cs="Arial"/>
          <w:color w:val="auto"/>
        </w:rPr>
        <w:t>1</w:t>
      </w:r>
      <w:r w:rsidRPr="00092FF2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Análisis </w:t>
      </w:r>
      <w:proofErr w:type="spellStart"/>
      <w:r>
        <w:rPr>
          <w:rFonts w:ascii="Arial" w:hAnsi="Arial" w:cs="Arial"/>
          <w:color w:val="auto"/>
        </w:rPr>
        <w:t>burndown</w:t>
      </w:r>
      <w:proofErr w:type="spellEnd"/>
      <w:r>
        <w:rPr>
          <w:rFonts w:ascii="Arial" w:hAnsi="Arial" w:cs="Arial"/>
          <w:color w:val="auto"/>
        </w:rPr>
        <w:t xml:space="preserve"> chart</w:t>
      </w:r>
    </w:p>
    <w:p w:rsidRPr="00092FF2" w:rsidR="00F04315" w:rsidP="00F04315" w:rsidRDefault="00F04315" w14:paraId="6AC4F0F5" w14:textId="20B23CD7">
      <w:pPr>
        <w:pStyle w:val="Descripcin"/>
        <w:jc w:val="center"/>
        <w:rPr>
          <w:rFonts w:ascii="Arial" w:hAnsi="Arial" w:eastAsia="Arial" w:cs="Arial"/>
          <w:color w:val="auto"/>
        </w:rPr>
      </w:pPr>
      <w:r w:rsidR="00F04315">
        <w:drawing>
          <wp:inline wp14:editId="361CC7CF" wp14:anchorId="70D4B614">
            <wp:extent cx="5612130" cy="3438525"/>
            <wp:effectExtent l="0" t="0" r="7620" b="9525"/>
            <wp:docPr id="6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253098bb037e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09E507" w:rsidR="00F04315">
        <w:rPr>
          <w:rFonts w:ascii="Arial" w:hAnsi="Arial" w:cs="Arial"/>
          <w:color w:val="auto"/>
        </w:rPr>
        <w:t xml:space="preserve"> </w:t>
      </w:r>
    </w:p>
    <w:p w:rsidR="00F04315" w:rsidP="00F04315" w:rsidRDefault="00F04315" w14:paraId="0B3978A6" w14:textId="208FFE24">
      <w:pPr>
        <w:pStyle w:val="Descripcin"/>
        <w:jc w:val="center"/>
        <w:rPr>
          <w:rFonts w:ascii="Arial" w:hAnsi="Arial" w:cs="Arial"/>
          <w:color w:val="auto"/>
        </w:rPr>
      </w:pPr>
      <w:r w:rsidRPr="00092FF2">
        <w:rPr>
          <w:rFonts w:ascii="Arial" w:hAnsi="Arial" w:cs="Arial"/>
          <w:color w:val="auto"/>
        </w:rPr>
        <w:t xml:space="preserve">Tabla </w:t>
      </w:r>
      <w:r>
        <w:rPr>
          <w:rFonts w:ascii="Arial" w:hAnsi="Arial" w:cs="Arial"/>
          <w:color w:val="auto"/>
        </w:rPr>
        <w:t>2</w:t>
      </w:r>
      <w:r w:rsidRPr="00092FF2"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Burndown</w:t>
      </w:r>
      <w:proofErr w:type="spellEnd"/>
      <w:r>
        <w:rPr>
          <w:rFonts w:ascii="Arial" w:hAnsi="Arial" w:cs="Arial"/>
          <w:color w:val="auto"/>
        </w:rPr>
        <w:t xml:space="preserve"> Chart</w:t>
      </w:r>
    </w:p>
    <w:p w:rsidRPr="00763B39" w:rsidR="00F04315" w:rsidP="004A46AB" w:rsidRDefault="00F04315" w14:paraId="64940BE1" w14:textId="77777777">
      <w:pPr>
        <w:jc w:val="both"/>
      </w:pPr>
    </w:p>
    <w:p w:rsidR="00763B39" w:rsidP="00050574" w:rsidRDefault="00F04315" w14:paraId="733B8AC1" w14:textId="3D630882">
      <w:pPr>
        <w:pStyle w:val="Ttulo1"/>
        <w:numPr>
          <w:ilvl w:val="0"/>
          <w:numId w:val="0"/>
        </w:num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Retrospectiva ágil</w:t>
      </w:r>
    </w:p>
    <w:p w:rsidR="00C751CF" w:rsidP="00763B39" w:rsidRDefault="00F04315" w14:paraId="0A48D335" w14:textId="262F39F3">
      <w:r>
        <w:t>Con la retrospectiva ágil siguiendo la guía de retrospectiva de la estrella de mar pudimos evidenciar los puntos de mejora mediante votaciones generalizadas y en tiempo real por los miembros del grupo.</w:t>
      </w:r>
    </w:p>
    <w:p w:rsidR="00C751CF" w:rsidP="00763B39" w:rsidRDefault="00C751CF" w14:paraId="54D698B2" w14:textId="77777777">
      <w:pPr>
        <w:rPr>
          <w:noProof/>
        </w:rPr>
      </w:pPr>
    </w:p>
    <w:p w:rsidR="00763B39" w:rsidP="00763B39" w:rsidRDefault="00763B39" w14:paraId="43A39E15" w14:textId="47ACC146"/>
    <w:p w:rsidR="00C751CF" w:rsidP="00763B39" w:rsidRDefault="00F04315" w14:paraId="497F87C0" w14:textId="2B154720">
      <w:r w:rsidR="00F04315">
        <w:drawing>
          <wp:inline wp14:editId="27B84759" wp14:anchorId="5D054441">
            <wp:extent cx="5612130" cy="576580"/>
            <wp:effectExtent l="0" t="0" r="762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f308d54cf11c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04315" w:rsidR="00F04315" w:rsidP="00F04315" w:rsidRDefault="00F04315" w14:paraId="6A5654E3" w14:textId="0628781A">
      <w:pPr>
        <w:pStyle w:val="Descripcin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Imagen resumen captura de ideas</w:t>
      </w:r>
    </w:p>
    <w:p w:rsidR="00F04315" w:rsidP="00763B39" w:rsidRDefault="00F04315" w14:paraId="673D3BF7" w14:textId="071DFD63">
      <w:r w:rsidR="00F04315">
        <w:drawing>
          <wp:inline wp14:editId="3E49441C" wp14:anchorId="248E7225">
            <wp:extent cx="5612130" cy="1894205"/>
            <wp:effectExtent l="0" t="0" r="7620" b="0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c7cb9097ae2f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2FF2" w:rsidR="00050574" w:rsidP="00050574" w:rsidRDefault="00F04315" w14:paraId="7D0343A4" w14:textId="1A11CCA9">
      <w:pPr>
        <w:pStyle w:val="Descripcin"/>
        <w:jc w:val="center"/>
        <w:rPr>
          <w:rFonts w:ascii="Arial" w:hAnsi="Arial" w:eastAsia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Kanban estrella de mar</w:t>
      </w:r>
    </w:p>
    <w:p w:rsidR="00050574" w:rsidP="00763B39" w:rsidRDefault="00050574" w14:paraId="3F24ACBA" w14:textId="77777777"/>
    <w:p w:rsidR="00050574" w:rsidP="00050574" w:rsidRDefault="00050574" w14:paraId="2B6BCFD3" w14:textId="7CCEF837">
      <w:pPr>
        <w:jc w:val="center"/>
      </w:pPr>
    </w:p>
    <w:p w:rsidR="004A46AB" w:rsidP="004A46AB" w:rsidRDefault="00F04315" w14:paraId="50C2F44E" w14:textId="73CAB910">
      <w:pPr>
        <w:pStyle w:val="Ttulo1"/>
        <w:numPr>
          <w:ilvl w:val="0"/>
          <w:numId w:val="0"/>
        </w:num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Salud del proyecto</w:t>
      </w:r>
    </w:p>
    <w:p w:rsidR="00F04315" w:rsidP="00F04315" w:rsidRDefault="00F04315" w14:paraId="2C62493E" w14:textId="02573784">
      <w:r>
        <w:t xml:space="preserve">La salud del proyecto fue medida mediante la herramienta </w:t>
      </w:r>
      <w:proofErr w:type="spellStart"/>
      <w:r>
        <w:t>team</w:t>
      </w:r>
      <w:proofErr w:type="spellEnd"/>
      <w:r>
        <w:t xml:space="preserve"> retro, la cual permite generar graficas en cuanto a el porcentaje de afinidad de cada participante del grupo con ciertos criterios tales como valor de producto o comunicación, como resultado se evidencia un mal control de herramientas de desarrollo en cuanto a conocimiento, poco tiempo para realizar </w:t>
      </w:r>
      <w:proofErr w:type="spellStart"/>
      <w:r>
        <w:t>sprints</w:t>
      </w:r>
      <w:proofErr w:type="spellEnd"/>
      <w:r>
        <w:t xml:space="preserve"> y muy poca velocidad de desarrollo, siendo 23 SP el promedio en el segundo sprint.</w:t>
      </w:r>
    </w:p>
    <w:p w:rsidR="00487767" w:rsidP="00487767" w:rsidRDefault="00F04315" w14:paraId="79075048" w14:textId="77777777">
      <w:pPr>
        <w:rPr>
          <w:rFonts w:ascii="Arial" w:hAnsi="Arial" w:eastAsia="Arial" w:cs="Arial"/>
        </w:rPr>
      </w:pPr>
      <w:r w:rsidR="00F04315">
        <w:drawing>
          <wp:inline wp14:editId="0B4A6972" wp14:anchorId="0ABD4BFE">
            <wp:extent cx="5612130" cy="2614930"/>
            <wp:effectExtent l="0" t="0" r="7620" b="0"/>
            <wp:docPr id="10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560227e01d89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67" w:rsidP="00487767" w:rsidRDefault="00487767" w14:paraId="289FCF1F" w14:textId="4B51BDAB">
      <w:pPr>
        <w:pStyle w:val="Descripcin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Imagen Salud proyecto</w:t>
      </w:r>
    </w:p>
    <w:p w:rsidR="00487767" w:rsidP="00487767" w:rsidRDefault="00487767" w14:paraId="19E63625" w14:textId="5CD29D40">
      <w:r w:rsidR="00487767">
        <w:drawing>
          <wp:inline wp14:editId="273CA0A0" wp14:anchorId="3035BF46">
            <wp:extent cx="5612130" cy="1804670"/>
            <wp:effectExtent l="0" t="0" r="7620" b="5080"/>
            <wp:docPr id="12" name="Imagen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ede59473a03f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67" w:rsidP="00487767" w:rsidRDefault="00487767" w14:paraId="5CA07EC4" w14:textId="6AE487F9">
      <w:pPr>
        <w:pStyle w:val="Descripcin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Referencia fechas desarrollo</w:t>
      </w:r>
    </w:p>
    <w:p w:rsidR="00487767" w:rsidP="00487767" w:rsidRDefault="00487767" w14:paraId="248EEAA6" w14:textId="50EF2BEC">
      <w:pPr>
        <w:pStyle w:val="Ttulo1"/>
        <w:numPr>
          <w:ilvl w:val="0"/>
          <w:numId w:val="0"/>
        </w:num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Control de versiones</w:t>
      </w:r>
    </w:p>
    <w:p w:rsidR="00487767" w:rsidP="00487767" w:rsidRDefault="00487767" w14:paraId="170080B3" w14:textId="0955FF63">
      <w:r>
        <w:t xml:space="preserve">Para el control de versiones inicialmente se dividió el proyecto en diferentes ramas en las cuales cada miembro del equipo trabajaba de manera individual y hacía los respectivos </w:t>
      </w:r>
      <w:proofErr w:type="spellStart"/>
      <w:r>
        <w:t>commits</w:t>
      </w:r>
      <w:proofErr w:type="spellEnd"/>
      <w:r>
        <w:t xml:space="preserve">, sin embargo, debido al tiempo se tomó la decisión de trabajar desde la segunda </w:t>
      </w:r>
      <w:r>
        <w:lastRenderedPageBreak/>
        <w:t xml:space="preserve">entrega sobre la rama </w:t>
      </w:r>
      <w:proofErr w:type="gramStart"/>
      <w:r>
        <w:t>master</w:t>
      </w:r>
      <w:proofErr w:type="gramEnd"/>
      <w:r>
        <w:t xml:space="preserve"> y únicamente hacer el </w:t>
      </w:r>
      <w:proofErr w:type="spellStart"/>
      <w:r>
        <w:t>pull</w:t>
      </w:r>
      <w:proofErr w:type="spellEnd"/>
      <w:r>
        <w:t xml:space="preserve"> y </w:t>
      </w:r>
      <w:proofErr w:type="spellStart"/>
      <w:r>
        <w:t>push</w:t>
      </w:r>
      <w:proofErr w:type="spellEnd"/>
      <w:r>
        <w:t xml:space="preserve"> allí, grave falla para el manejo de versiones e integridad y modularidad del proyecto.</w:t>
      </w:r>
    </w:p>
    <w:p w:rsidR="00487767" w:rsidP="00487767" w:rsidRDefault="00487767" w14:paraId="16E79285" w14:textId="07C6FFB6">
      <w:r w:rsidR="00487767">
        <w:drawing>
          <wp:inline wp14:editId="4E870FB9" wp14:anchorId="1E4AE47C">
            <wp:extent cx="5612130" cy="2148205"/>
            <wp:effectExtent l="0" t="0" r="7620" b="4445"/>
            <wp:docPr id="13" name="Imagen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"/>
                    <pic:cNvPicPr/>
                  </pic:nvPicPr>
                  <pic:blipFill>
                    <a:blip r:embed="R7b548ba99bf2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67" w:rsidP="00487767" w:rsidRDefault="00487767" w14:paraId="256E2293" w14:textId="7407793F">
      <w:pPr>
        <w:pStyle w:val="Descripcin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Manejo de versiones </w:t>
      </w:r>
      <w:proofErr w:type="spellStart"/>
      <w:r>
        <w:rPr>
          <w:rFonts w:ascii="Arial" w:hAnsi="Arial" w:cs="Arial"/>
          <w:color w:val="auto"/>
        </w:rPr>
        <w:t>Github</w:t>
      </w:r>
      <w:proofErr w:type="spellEnd"/>
    </w:p>
    <w:p w:rsidR="00487767" w:rsidP="00487767" w:rsidRDefault="00487767" w14:paraId="784C9C97" w14:textId="41C45FB3">
      <w:pPr>
        <w:jc w:val="center"/>
      </w:pPr>
      <w:r w:rsidR="00487767">
        <w:drawing>
          <wp:inline wp14:editId="638EF630" wp14:anchorId="642352CA">
            <wp:extent cx="4886325" cy="4552950"/>
            <wp:effectExtent l="0" t="0" r="9525" b="0"/>
            <wp:docPr id="14" name="Imagen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"/>
                    <pic:cNvPicPr/>
                  </pic:nvPicPr>
                  <pic:blipFill>
                    <a:blip r:embed="R69c48dd566f8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67" w:rsidP="00487767" w:rsidRDefault="00487767" w14:paraId="48F934A5" w14:textId="15B9CD3D">
      <w:pPr>
        <w:pStyle w:val="Descripcin"/>
        <w:jc w:val="center"/>
        <w:rPr>
          <w:rFonts w:ascii="Arial" w:hAnsi="Arial" w:cs="Arial"/>
          <w:color w:val="auto"/>
        </w:rPr>
      </w:pPr>
      <w:proofErr w:type="spellStart"/>
      <w:r>
        <w:rPr>
          <w:rFonts w:ascii="Arial" w:hAnsi="Arial" w:cs="Arial"/>
          <w:color w:val="auto"/>
        </w:rPr>
        <w:t>Insights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Github</w:t>
      </w:r>
      <w:proofErr w:type="spellEnd"/>
      <w:r>
        <w:rPr>
          <w:rFonts w:ascii="Arial" w:hAnsi="Arial" w:cs="Arial"/>
          <w:color w:val="auto"/>
        </w:rPr>
        <w:t xml:space="preserve"> grupo Eco</w:t>
      </w:r>
    </w:p>
    <w:p w:rsidR="00487767" w:rsidP="00487767" w:rsidRDefault="00487767" w14:paraId="14035103" w14:textId="0FFE7E18">
      <w:r w:rsidR="00487767">
        <w:drawing>
          <wp:inline wp14:editId="597B069A" wp14:anchorId="7F47638F">
            <wp:extent cx="5581648" cy="3324225"/>
            <wp:effectExtent l="0" t="0" r="0" b="9525"/>
            <wp:docPr id="15" name="Imagen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"/>
                    <pic:cNvPicPr/>
                  </pic:nvPicPr>
                  <pic:blipFill>
                    <a:blip r:embed="Rb4b6e64df02b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67" w:rsidP="00487767" w:rsidRDefault="00487767" w14:paraId="7D458E04" w14:textId="4A11F8AF">
      <w:pPr>
        <w:pStyle w:val="Descripcin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Métricas desarrollo resultado Github.com</w:t>
      </w:r>
    </w:p>
    <w:p w:rsidRPr="00487767" w:rsidR="00487767" w:rsidP="00487767" w:rsidRDefault="00487767" w14:paraId="3138212E" w14:textId="77777777"/>
    <w:p w:rsidRPr="00487767" w:rsidR="00487767" w:rsidP="00487767" w:rsidRDefault="00487767" w14:paraId="25982035" w14:textId="77777777">
      <w:pPr>
        <w:jc w:val="center"/>
      </w:pPr>
    </w:p>
    <w:p w:rsidRPr="00487767" w:rsidR="00487767" w:rsidP="00487767" w:rsidRDefault="00487767" w14:paraId="1CAC8A3E" w14:textId="77777777"/>
    <w:p w:rsidR="00B73FC6" w:rsidP="00487767" w:rsidRDefault="00B73FC6" w14:paraId="4DE4A11B" w14:textId="74443DE4"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Comentarios y conclusiones</w:t>
      </w:r>
    </w:p>
    <w:p w:rsidR="00050574" w:rsidP="00823D82" w:rsidRDefault="00823D82" w14:paraId="3EF9BF97" w14:textId="6A02462B">
      <w:pPr>
        <w:pStyle w:val="Prrafodelista"/>
        <w:numPr>
          <w:ilvl w:val="0"/>
          <w:numId w:val="3"/>
        </w:numPr>
        <w:jc w:val="both"/>
      </w:pPr>
      <w:r>
        <w:t xml:space="preserve">Se debió enfocar más en el código desde la primera entrega, </w:t>
      </w:r>
      <w:r w:rsidR="005E4E09">
        <w:t>la curva de aprendizaje contrastada con el tiempo jugó</w:t>
      </w:r>
      <w:r>
        <w:t xml:space="preserve"> en contra del equipo.</w:t>
      </w:r>
    </w:p>
    <w:p w:rsidR="00823D82" w:rsidP="00823D82" w:rsidRDefault="00823D82" w14:paraId="45D8CE67" w14:textId="426C453E">
      <w:pPr>
        <w:pStyle w:val="Prrafodelista"/>
        <w:numPr>
          <w:ilvl w:val="0"/>
          <w:numId w:val="3"/>
        </w:numPr>
        <w:jc w:val="both"/>
      </w:pPr>
      <w:r>
        <w:t>La distribución de carga con respecto al trabajo fue correcta sin embargo eventos externos afectaron el desarrollo del proyecto en gran medida.</w:t>
      </w:r>
    </w:p>
    <w:p w:rsidR="00823D82" w:rsidP="00823D82" w:rsidRDefault="00823D82" w14:paraId="0F3A3BB1" w14:textId="68497E2C">
      <w:pPr>
        <w:pStyle w:val="Prrafodelista"/>
        <w:numPr>
          <w:ilvl w:val="0"/>
          <w:numId w:val="3"/>
        </w:numPr>
        <w:jc w:val="both"/>
      </w:pPr>
      <w:r>
        <w:t xml:space="preserve">La metodología scrum es sumamente eficiente sin embargo no contempla eventualidades y suele ser bastante estricta al estar marcada por </w:t>
      </w:r>
      <w:proofErr w:type="spellStart"/>
      <w:r>
        <w:t>sprints</w:t>
      </w:r>
      <w:proofErr w:type="spellEnd"/>
      <w:r>
        <w:t>.</w:t>
      </w:r>
    </w:p>
    <w:p w:rsidR="00823D82" w:rsidP="00823D82" w:rsidRDefault="005E4E09" w14:paraId="667A483B" w14:textId="1A1CE793">
      <w:pPr>
        <w:pStyle w:val="Prrafodelista"/>
        <w:numPr>
          <w:ilvl w:val="0"/>
          <w:numId w:val="3"/>
        </w:numPr>
        <w:jc w:val="both"/>
      </w:pPr>
      <w:r>
        <w:t>Se identificaron aspectos de mejora para futuras entregas y se reforzó la metodología Scrum llegando a comprender cada uno de sus fundamentos.</w:t>
      </w:r>
    </w:p>
    <w:p w:rsidR="005E4E09" w:rsidP="00823D82" w:rsidRDefault="005E4E09" w14:paraId="61ECC51F" w14:textId="3D4AE1C9">
      <w:pPr>
        <w:pStyle w:val="Prrafodelista"/>
        <w:numPr>
          <w:ilvl w:val="0"/>
          <w:numId w:val="3"/>
        </w:numPr>
        <w:jc w:val="both"/>
      </w:pPr>
      <w:r>
        <w:t>En el post mortem se evidencia el resultado final de manera cualitativa y contrastada con la experiencia de cada miembro del grupo.</w:t>
      </w:r>
    </w:p>
    <w:sectPr w:rsidR="005E4E09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A030B"/>
    <w:multiLevelType w:val="hybridMultilevel"/>
    <w:tmpl w:val="BD281DE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F211ED"/>
    <w:multiLevelType w:val="multilevel"/>
    <w:tmpl w:val="17D21B8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0802C65"/>
    <w:multiLevelType w:val="hybridMultilevel"/>
    <w:tmpl w:val="C1521B3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39"/>
    <w:rsid w:val="000378C2"/>
    <w:rsid w:val="00050574"/>
    <w:rsid w:val="00172F69"/>
    <w:rsid w:val="00226ABA"/>
    <w:rsid w:val="00227E85"/>
    <w:rsid w:val="00487767"/>
    <w:rsid w:val="004A46AB"/>
    <w:rsid w:val="005E4E09"/>
    <w:rsid w:val="00714C84"/>
    <w:rsid w:val="00763B39"/>
    <w:rsid w:val="00823D82"/>
    <w:rsid w:val="00A67895"/>
    <w:rsid w:val="00AE3783"/>
    <w:rsid w:val="00B73FC6"/>
    <w:rsid w:val="00C42911"/>
    <w:rsid w:val="00C751CF"/>
    <w:rsid w:val="00D2088B"/>
    <w:rsid w:val="00F04315"/>
    <w:rsid w:val="00FD2BC6"/>
    <w:rsid w:val="0B09E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551D6"/>
  <w15:chartTrackingRefBased/>
  <w15:docId w15:val="{617524E9-71A5-481C-94AE-0B6D095E2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63B39"/>
    <w:pPr>
      <w:spacing w:after="0"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763B39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B39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B39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3B3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B3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B3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B3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B3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B3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763B39"/>
    <w:rPr>
      <w:rFonts w:eastAsiaTheme="majorEastAsia" w:cstheme="majorBidi"/>
      <w:b/>
      <w:color w:val="000000" w:themeColor="text1"/>
      <w:sz w:val="32"/>
      <w:szCs w:val="32"/>
      <w:lang w:val="es-ES_tradnl"/>
    </w:rPr>
  </w:style>
  <w:style w:type="character" w:styleId="Ttulo2Car" w:customStyle="1">
    <w:name w:val="Título 2 Car"/>
    <w:basedOn w:val="Fuentedeprrafopredeter"/>
    <w:link w:val="Ttulo2"/>
    <w:uiPriority w:val="9"/>
    <w:rsid w:val="00763B39"/>
    <w:rPr>
      <w:rFonts w:eastAsiaTheme="majorEastAsia" w:cstheme="majorBidi"/>
      <w:b/>
      <w:color w:val="000000" w:themeColor="text1"/>
      <w:sz w:val="26"/>
      <w:szCs w:val="26"/>
      <w:lang w:val="es-ES_tradnl"/>
    </w:rPr>
  </w:style>
  <w:style w:type="character" w:styleId="Ttulo3Car" w:customStyle="1">
    <w:name w:val="Título 3 Car"/>
    <w:basedOn w:val="Fuentedeprrafopredeter"/>
    <w:link w:val="Ttulo3"/>
    <w:uiPriority w:val="9"/>
    <w:rsid w:val="00763B39"/>
    <w:rPr>
      <w:rFonts w:eastAsiaTheme="majorEastAsia" w:cstheme="majorBidi"/>
      <w:b/>
      <w:color w:val="000000" w:themeColor="text1"/>
      <w:sz w:val="24"/>
      <w:szCs w:val="24"/>
      <w:lang w:val="es-ES_tradnl"/>
    </w:rPr>
  </w:style>
  <w:style w:type="character" w:styleId="Ttulo4Car" w:customStyle="1">
    <w:name w:val="Título 4 Car"/>
    <w:basedOn w:val="Fuentedeprrafopredeter"/>
    <w:link w:val="Ttulo4"/>
    <w:uiPriority w:val="9"/>
    <w:rsid w:val="00763B39"/>
    <w:rPr>
      <w:rFonts w:asciiTheme="majorHAnsi" w:hAnsiTheme="majorHAnsi" w:eastAsiaTheme="majorEastAsia" w:cstheme="majorBidi"/>
      <w:i/>
      <w:iCs/>
      <w:color w:val="2F5496" w:themeColor="accent1" w:themeShade="BF"/>
      <w:sz w:val="24"/>
      <w:szCs w:val="24"/>
      <w:lang w:val="es-ES_tradnl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763B39"/>
    <w:rPr>
      <w:rFonts w:asciiTheme="majorHAnsi" w:hAnsiTheme="majorHAnsi" w:eastAsiaTheme="majorEastAsia" w:cstheme="majorBidi"/>
      <w:color w:val="2F5496" w:themeColor="accent1" w:themeShade="BF"/>
      <w:sz w:val="24"/>
      <w:szCs w:val="24"/>
      <w:lang w:val="es-ES_tradnl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763B39"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val="es-ES_tradnl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763B39"/>
    <w:rPr>
      <w:rFonts w:asciiTheme="majorHAnsi" w:hAnsiTheme="majorHAnsi" w:eastAsiaTheme="majorEastAsia" w:cstheme="majorBidi"/>
      <w:i/>
      <w:iCs/>
      <w:color w:val="1F3763" w:themeColor="accent1" w:themeShade="7F"/>
      <w:sz w:val="24"/>
      <w:szCs w:val="24"/>
      <w:lang w:val="es-ES_tradnl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763B39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es-ES_tradnl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763B39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es-ES_tradnl"/>
    </w:rPr>
  </w:style>
  <w:style w:type="table" w:styleId="Tablaconcuadrcula">
    <w:name w:val="Table Grid"/>
    <w:basedOn w:val="Tablanormal"/>
    <w:uiPriority w:val="39"/>
    <w:rsid w:val="00763B39"/>
    <w:pPr>
      <w:spacing w:after="0" w:line="240" w:lineRule="auto"/>
    </w:pPr>
    <w:rPr>
      <w:sz w:val="24"/>
      <w:szCs w:val="24"/>
      <w:lang w:val="es-ES_tradn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63B39"/>
    <w:pPr>
      <w:spacing w:after="200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B73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0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image" Target="/media/image2.jpg" Id="Racd3d0664dd8473c" /><Relationship Type="http://schemas.openxmlformats.org/officeDocument/2006/relationships/image" Target="/media/imageb.png" Id="R717cc48636fe4656" /><Relationship Type="http://schemas.openxmlformats.org/officeDocument/2006/relationships/image" Target="/media/imagec.png" Id="Rf105e60987644bfd" /><Relationship Type="http://schemas.openxmlformats.org/officeDocument/2006/relationships/image" Target="/media/imaged.png" Id="R253098bb037e4b1a" /><Relationship Type="http://schemas.openxmlformats.org/officeDocument/2006/relationships/image" Target="/media/imagee.png" Id="Rf308d54cf11c4a55" /><Relationship Type="http://schemas.openxmlformats.org/officeDocument/2006/relationships/image" Target="/media/imagef.png" Id="Rc7cb9097ae2f4c1a" /><Relationship Type="http://schemas.openxmlformats.org/officeDocument/2006/relationships/image" Target="/media/image10.png" Id="R560227e01d894f80" /><Relationship Type="http://schemas.openxmlformats.org/officeDocument/2006/relationships/image" Target="/media/image11.png" Id="Rede59473a03f476d" /><Relationship Type="http://schemas.openxmlformats.org/officeDocument/2006/relationships/image" Target="/media/image12.png" Id="R7b548ba99bf24ec9" /><Relationship Type="http://schemas.openxmlformats.org/officeDocument/2006/relationships/image" Target="/media/image13.png" Id="R69c48dd566f844bd" /><Relationship Type="http://schemas.openxmlformats.org/officeDocument/2006/relationships/image" Target="/media/image14.png" Id="Rb4b6e64df02b4150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B5003D1DF48049AD4FB02D5A53E3CF" ma:contentTypeVersion="7" ma:contentTypeDescription="Create a new document." ma:contentTypeScope="" ma:versionID="ba2c8acb39dcb980ee6d53e8042b9adc">
  <xsd:schema xmlns:xsd="http://www.w3.org/2001/XMLSchema" xmlns:xs="http://www.w3.org/2001/XMLSchema" xmlns:p="http://schemas.microsoft.com/office/2006/metadata/properties" xmlns:ns2="5c5038dd-41ca-4b6e-9553-d0ebf1362860" targetNamespace="http://schemas.microsoft.com/office/2006/metadata/properties" ma:root="true" ma:fieldsID="7a7b16fc6868b502011f34fe3916b31f" ns2:_="">
    <xsd:import namespace="5c5038dd-41ca-4b6e-9553-d0ebf13628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5038dd-41ca-4b6e-9553-d0ebf13628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A73315-D470-4CBB-AF49-19B0223C71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159DCB-D743-415C-931E-DF30E535A0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200759-3342-4B18-8E0B-73B2CDB9AEF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Afanador Ochoa</dc:creator>
  <cp:keywords/>
  <dc:description/>
  <cp:lastModifiedBy>Juan Jose Afanador Ochoa</cp:lastModifiedBy>
  <cp:revision>10</cp:revision>
  <dcterms:created xsi:type="dcterms:W3CDTF">2020-11-30T01:49:00Z</dcterms:created>
  <dcterms:modified xsi:type="dcterms:W3CDTF">2020-11-30T03:16:22Z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0x01010052B5003D1DF48049AD4FB02D5A53E3CF</vt:lpwstr>
  </property>
</Properties>
</file>