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F5" w:rsidRDefault="005E03F5" w:rsidP="005E03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0511C63" wp14:editId="02BAD9DC">
            <wp:simplePos x="0" y="0"/>
            <wp:positionH relativeFrom="column">
              <wp:posOffset>1457325</wp:posOffset>
            </wp:positionH>
            <wp:positionV relativeFrom="paragraph">
              <wp:posOffset>180975</wp:posOffset>
            </wp:positionV>
            <wp:extent cx="3376613" cy="860081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860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03F5" w:rsidRDefault="005E03F5" w:rsidP="005E03F5">
      <w:pPr>
        <w:spacing w:after="0" w:line="256" w:lineRule="auto"/>
        <w:ind w:left="360"/>
        <w:jc w:val="center"/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</w:pPr>
    </w:p>
    <w:p w:rsidR="005E03F5" w:rsidRDefault="005E03F5" w:rsidP="005E03F5">
      <w:pPr>
        <w:spacing w:after="0" w:line="256" w:lineRule="auto"/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</w:pPr>
    </w:p>
    <w:p w:rsidR="005E03F5" w:rsidRPr="00C05692" w:rsidRDefault="005E03F5" w:rsidP="005E03F5">
      <w:pPr>
        <w:spacing w:after="0" w:line="256" w:lineRule="auto"/>
        <w:ind w:left="360"/>
        <w:jc w:val="center"/>
        <w:rPr>
          <w:rFonts w:ascii="Times New Roman" w:eastAsia="Times New Roman" w:hAnsi="Times New Roman" w:cs="Times New Roman"/>
          <w:b/>
          <w:color w:val="002060"/>
          <w:sz w:val="38"/>
          <w:szCs w:val="38"/>
          <w:lang w:val="fr-FR"/>
        </w:rPr>
      </w:pPr>
      <w:r w:rsidRPr="00C05692">
        <w:rPr>
          <w:rFonts w:ascii="Times New Roman" w:eastAsia="Times New Roman" w:hAnsi="Times New Roman" w:cs="Times New Roman"/>
          <w:b/>
          <w:color w:val="002060"/>
          <w:sz w:val="38"/>
          <w:szCs w:val="38"/>
          <w:lang w:val="fr-FR"/>
        </w:rPr>
        <w:t>PROGRAMME TIC-HAITI-BRH-UNITECH</w:t>
      </w:r>
    </w:p>
    <w:p w:rsidR="005E03F5" w:rsidRPr="00C05692" w:rsidRDefault="005E03F5" w:rsidP="005E03F5">
      <w:pPr>
        <w:spacing w:after="0" w:line="256" w:lineRule="auto"/>
        <w:ind w:left="100"/>
        <w:jc w:val="center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C05692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</w:p>
    <w:p w:rsidR="005E03F5" w:rsidRPr="00C05692" w:rsidRDefault="005E03F5" w:rsidP="005E03F5">
      <w:pPr>
        <w:spacing w:after="0" w:line="280" w:lineRule="auto"/>
        <w:ind w:left="320" w:right="240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val="fr-FR"/>
        </w:rPr>
      </w:pPr>
      <w:r w:rsidRPr="00C05692">
        <w:rPr>
          <w:rFonts w:ascii="Times New Roman" w:eastAsia="Times New Roman" w:hAnsi="Times New Roman" w:cs="Times New Roman"/>
          <w:b/>
          <w:color w:val="002060"/>
          <w:sz w:val="24"/>
          <w:szCs w:val="24"/>
          <w:lang w:val="fr-FR"/>
        </w:rPr>
        <w:t>DIPLÔME D’ETUDES SUPÉRIEURES SPÉCIALISÉES (DESS)</w:t>
      </w:r>
    </w:p>
    <w:p w:rsidR="005E03F5" w:rsidRPr="00C05692" w:rsidRDefault="005E03F5" w:rsidP="005E03F5">
      <w:pPr>
        <w:spacing w:after="0" w:line="280" w:lineRule="auto"/>
        <w:ind w:left="320" w:right="240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val="fr-FR"/>
        </w:rPr>
      </w:pPr>
    </w:p>
    <w:p w:rsidR="005E03F5" w:rsidRPr="00C05692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E03F5" w:rsidRPr="00C05692" w:rsidRDefault="005E03F5" w:rsidP="005E03F5">
      <w:pPr>
        <w:rPr>
          <w:b/>
          <w:sz w:val="24"/>
          <w:szCs w:val="24"/>
          <w:lang w:val="fr-FR"/>
        </w:rPr>
      </w:pPr>
      <w:r>
        <w:rPr>
          <w:b/>
          <w:color w:val="1D2125"/>
          <w:sz w:val="24"/>
          <w:szCs w:val="24"/>
          <w:lang w:val="fr-FR"/>
        </w:rPr>
        <w:t xml:space="preserve">                         Sujet : </w:t>
      </w:r>
      <w:r>
        <w:rPr>
          <w:b/>
          <w:color w:val="1D2125"/>
          <w:sz w:val="24"/>
          <w:szCs w:val="24"/>
          <w:lang w:val="fr-FR"/>
        </w:rPr>
        <w:t>Deux(2) exemples sur la gestion des connaissances.</w:t>
      </w:r>
    </w:p>
    <w:p w:rsidR="005E03F5" w:rsidRPr="00C05692" w:rsidRDefault="005E03F5" w:rsidP="005E03F5">
      <w:pPr>
        <w:jc w:val="center"/>
        <w:rPr>
          <w:sz w:val="24"/>
          <w:szCs w:val="24"/>
          <w:lang w:val="fr-FR"/>
        </w:rPr>
      </w:pPr>
      <w:r w:rsidRPr="00C05692">
        <w:rPr>
          <w:sz w:val="24"/>
          <w:szCs w:val="24"/>
          <w:lang w:val="fr-FR"/>
        </w:rPr>
        <w:t xml:space="preserve">Présenté à : </w:t>
      </w:r>
    </w:p>
    <w:p w:rsidR="005E03F5" w:rsidRPr="00C05692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  <w:r>
        <w:rPr>
          <w:color w:val="222222"/>
          <w:sz w:val="24"/>
          <w:szCs w:val="24"/>
          <w:highlight w:val="white"/>
          <w:lang w:val="fr-FR"/>
        </w:rPr>
        <w:t xml:space="preserve">Michel Martel </w:t>
      </w:r>
    </w:p>
    <w:p w:rsidR="005E03F5" w:rsidRPr="00C05692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</w:p>
    <w:p w:rsidR="005E03F5" w:rsidRPr="00C05692" w:rsidRDefault="005E03F5" w:rsidP="005E03F5">
      <w:pPr>
        <w:jc w:val="center"/>
        <w:rPr>
          <w:b/>
          <w:sz w:val="48"/>
          <w:szCs w:val="48"/>
          <w:lang w:val="fr-FR"/>
        </w:rPr>
      </w:pPr>
      <w:r>
        <w:rPr>
          <w:b/>
          <w:lang w:val="fr-FR"/>
        </w:rPr>
        <w:t>Par le groupe 12</w:t>
      </w:r>
      <w:r w:rsidRPr="00C05692">
        <w:rPr>
          <w:b/>
          <w:lang w:val="fr-FR"/>
        </w:rPr>
        <w:t xml:space="preserve"> :</w:t>
      </w:r>
    </w:p>
    <w:p w:rsidR="005E03F5" w:rsidRPr="00712102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  <w:r w:rsidRPr="00712102">
        <w:rPr>
          <w:color w:val="222222"/>
          <w:sz w:val="24"/>
          <w:szCs w:val="24"/>
          <w:highlight w:val="white"/>
          <w:lang w:val="fr-FR"/>
        </w:rPr>
        <w:t>Benchoud BERNARD</w:t>
      </w:r>
    </w:p>
    <w:p w:rsidR="005E03F5" w:rsidRPr="00C05692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  <w:proofErr w:type="spellStart"/>
      <w:r w:rsidRPr="00C05692">
        <w:rPr>
          <w:color w:val="222222"/>
          <w:sz w:val="24"/>
          <w:szCs w:val="24"/>
          <w:highlight w:val="white"/>
          <w:lang w:val="fr-FR"/>
        </w:rPr>
        <w:t>Badio</w:t>
      </w:r>
      <w:proofErr w:type="spellEnd"/>
      <w:r w:rsidRPr="00C05692">
        <w:rPr>
          <w:color w:val="222222"/>
          <w:sz w:val="24"/>
          <w:szCs w:val="24"/>
          <w:highlight w:val="white"/>
          <w:lang w:val="fr-FR"/>
        </w:rPr>
        <w:t xml:space="preserve"> JEAN</w:t>
      </w:r>
    </w:p>
    <w:p w:rsidR="005E03F5" w:rsidRPr="00A27111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  <w:r w:rsidRPr="00A27111">
        <w:rPr>
          <w:color w:val="222222"/>
          <w:sz w:val="24"/>
          <w:szCs w:val="24"/>
          <w:highlight w:val="white"/>
          <w:lang w:val="fr-FR"/>
        </w:rPr>
        <w:t>Mineuse DURANDISSE</w:t>
      </w:r>
    </w:p>
    <w:p w:rsidR="005E03F5" w:rsidRPr="00A27111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  <w:r w:rsidRPr="00A27111">
        <w:rPr>
          <w:color w:val="222222"/>
          <w:sz w:val="24"/>
          <w:szCs w:val="24"/>
          <w:highlight w:val="white"/>
          <w:lang w:val="fr-FR"/>
        </w:rPr>
        <w:t>Richard AMAZAN</w:t>
      </w:r>
    </w:p>
    <w:p w:rsidR="005E03F5" w:rsidRPr="00D95E30" w:rsidRDefault="005E03F5" w:rsidP="005E03F5">
      <w:pPr>
        <w:jc w:val="center"/>
        <w:rPr>
          <w:color w:val="222222"/>
          <w:sz w:val="24"/>
          <w:szCs w:val="24"/>
          <w:highlight w:val="white"/>
          <w:lang w:val="fr-FR"/>
        </w:rPr>
      </w:pPr>
      <w:r w:rsidRPr="00A27111">
        <w:rPr>
          <w:color w:val="222222"/>
          <w:sz w:val="24"/>
          <w:szCs w:val="24"/>
          <w:highlight w:val="white"/>
          <w:lang w:val="fr-FR"/>
        </w:rPr>
        <w:t>Sonieva Oliviera ALPHONSE</w:t>
      </w:r>
    </w:p>
    <w:p w:rsidR="005E03F5" w:rsidRPr="00C05692" w:rsidRDefault="005E03F5" w:rsidP="005E03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C0569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Dans le cadre du cours</w:t>
      </w:r>
    </w:p>
    <w:p w:rsidR="005E03F5" w:rsidRPr="00C05692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Business Intelligence</w:t>
      </w:r>
    </w:p>
    <w:p w:rsidR="005E03F5" w:rsidRPr="00C05692" w:rsidRDefault="005E03F5" w:rsidP="005E03F5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E03F5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E03F5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E03F5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E03F5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E03F5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A4855" w:rsidRPr="005E03F5" w:rsidRDefault="005E03F5" w:rsidP="005E03F5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Date: 21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r w:rsidRPr="00C05692">
        <w:rPr>
          <w:rFonts w:ascii="Times New Roman" w:eastAsia="Times New Roman" w:hAnsi="Times New Roman" w:cs="Times New Roman"/>
          <w:sz w:val="24"/>
          <w:szCs w:val="24"/>
          <w:lang w:val="fr-FR"/>
        </w:rPr>
        <w:t>2025</w:t>
      </w:r>
    </w:p>
    <w:p w:rsidR="005E03F5" w:rsidRDefault="005E03F5">
      <w:pPr>
        <w:rPr>
          <w:rFonts w:ascii="Times New Roman" w:hAnsi="Times New Roman" w:cs="Times New Roman"/>
          <w:sz w:val="24"/>
          <w:lang w:val="fr-FR"/>
        </w:rPr>
      </w:pPr>
    </w:p>
    <w:p w:rsidR="00CA4855" w:rsidRPr="00D93EC2" w:rsidRDefault="00CA4855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lastRenderedPageBreak/>
        <w:t>Exemple1</w:t>
      </w:r>
    </w:p>
    <w:p w:rsidR="00CA4855" w:rsidRPr="00D93EC2" w:rsidRDefault="00E36482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Système</w:t>
      </w:r>
      <w:r w:rsidR="00CA4855" w:rsidRPr="00D93EC2">
        <w:rPr>
          <w:rFonts w:ascii="Times New Roman" w:hAnsi="Times New Roman" w:cs="Times New Roman"/>
          <w:b/>
          <w:sz w:val="24"/>
          <w:lang w:val="fr-FR"/>
        </w:rPr>
        <w:t xml:space="preserve"> de Gestion des connaissances dans un </w:t>
      </w:r>
      <w:r w:rsidRPr="00D93EC2">
        <w:rPr>
          <w:rFonts w:ascii="Times New Roman" w:hAnsi="Times New Roman" w:cs="Times New Roman"/>
          <w:b/>
          <w:sz w:val="24"/>
          <w:lang w:val="fr-FR"/>
        </w:rPr>
        <w:t>cabinet</w:t>
      </w:r>
      <w:r w:rsidR="00CA4855" w:rsidRPr="00D93EC2">
        <w:rPr>
          <w:rFonts w:ascii="Times New Roman" w:hAnsi="Times New Roman" w:cs="Times New Roman"/>
          <w:b/>
          <w:sz w:val="24"/>
          <w:lang w:val="fr-FR"/>
        </w:rPr>
        <w:t xml:space="preserve"> d’avocats</w:t>
      </w:r>
      <w:r w:rsidR="00D93EC2">
        <w:rPr>
          <w:rFonts w:ascii="Times New Roman" w:hAnsi="Times New Roman" w:cs="Times New Roman"/>
          <w:b/>
          <w:sz w:val="24"/>
          <w:lang w:val="fr-FR"/>
        </w:rPr>
        <w:t>.</w:t>
      </w:r>
    </w:p>
    <w:p w:rsidR="00CA4855" w:rsidRPr="00E36482" w:rsidRDefault="00CA4855">
      <w:pPr>
        <w:rPr>
          <w:rFonts w:ascii="Times New Roman" w:hAnsi="Times New Roman" w:cs="Times New Roman"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Contexte </w:t>
      </w:r>
      <w:r w:rsidR="00E36482" w:rsidRPr="00D93EC2">
        <w:rPr>
          <w:rFonts w:ascii="Times New Roman" w:hAnsi="Times New Roman" w:cs="Times New Roman"/>
          <w:b/>
          <w:sz w:val="24"/>
          <w:lang w:val="fr-FR"/>
        </w:rPr>
        <w:t>:</w:t>
      </w:r>
      <w:r w:rsidR="00E36482" w:rsidRPr="00E36482">
        <w:rPr>
          <w:rFonts w:ascii="Times New Roman" w:hAnsi="Times New Roman" w:cs="Times New Roman"/>
          <w:sz w:val="24"/>
          <w:lang w:val="fr-FR"/>
        </w:rPr>
        <w:t xml:space="preserve"> Un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cabinet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d’avocat dispose de nombreux experts en </w:t>
      </w:r>
      <w:r w:rsidR="00E36482" w:rsidRPr="00E36482">
        <w:rPr>
          <w:rFonts w:ascii="Times New Roman" w:hAnsi="Times New Roman" w:cs="Times New Roman"/>
          <w:sz w:val="24"/>
          <w:lang w:val="fr-FR"/>
        </w:rPr>
        <w:t>droit, mais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chaque avocat </w:t>
      </w:r>
      <w:proofErr w:type="gramStart"/>
      <w:r w:rsidRPr="00E36482">
        <w:rPr>
          <w:rFonts w:ascii="Times New Roman" w:hAnsi="Times New Roman" w:cs="Times New Roman"/>
          <w:sz w:val="24"/>
          <w:lang w:val="fr-FR"/>
        </w:rPr>
        <w:t>a</w:t>
      </w:r>
      <w:proofErr w:type="gramEnd"/>
      <w:r w:rsidRPr="00E36482">
        <w:rPr>
          <w:rFonts w:ascii="Times New Roman" w:hAnsi="Times New Roman" w:cs="Times New Roman"/>
          <w:sz w:val="24"/>
          <w:lang w:val="fr-FR"/>
        </w:rPr>
        <w:t xml:space="preserve"> tendance </w:t>
      </w:r>
      <w:r w:rsidR="00E36482" w:rsidRPr="00E36482">
        <w:rPr>
          <w:rFonts w:ascii="Times New Roman" w:hAnsi="Times New Roman" w:cs="Times New Roman"/>
          <w:sz w:val="24"/>
          <w:lang w:val="fr-FR"/>
        </w:rPr>
        <w:t>à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accumuler ses propres connaissances et </w:t>
      </w:r>
      <w:r w:rsidR="00E36482" w:rsidRPr="00E36482">
        <w:rPr>
          <w:rFonts w:ascii="Times New Roman" w:hAnsi="Times New Roman" w:cs="Times New Roman"/>
          <w:sz w:val="24"/>
          <w:lang w:val="fr-FR"/>
        </w:rPr>
        <w:t>méthodologies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sans les partager avec le reste de l’</w:t>
      </w:r>
      <w:r w:rsidR="00E36482" w:rsidRPr="00E36482">
        <w:rPr>
          <w:rFonts w:ascii="Times New Roman" w:hAnsi="Times New Roman" w:cs="Times New Roman"/>
          <w:sz w:val="24"/>
          <w:lang w:val="fr-FR"/>
        </w:rPr>
        <w:t>équipe</w:t>
      </w:r>
      <w:r w:rsidRPr="00E36482">
        <w:rPr>
          <w:rFonts w:ascii="Times New Roman" w:hAnsi="Times New Roman" w:cs="Times New Roman"/>
          <w:sz w:val="24"/>
          <w:lang w:val="fr-FR"/>
        </w:rPr>
        <w:t>.</w:t>
      </w:r>
    </w:p>
    <w:p w:rsidR="00CA4855" w:rsidRPr="00D93EC2" w:rsidRDefault="00CA4855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Application de la Gestion des Connaissances :</w:t>
      </w:r>
    </w:p>
    <w:p w:rsidR="00CA4855" w:rsidRPr="00E36482" w:rsidRDefault="00CA4855">
      <w:pPr>
        <w:rPr>
          <w:rFonts w:ascii="Times New Roman" w:hAnsi="Times New Roman" w:cs="Times New Roman"/>
          <w:sz w:val="24"/>
          <w:lang w:val="fr-FR"/>
        </w:rPr>
      </w:pPr>
      <w:r w:rsidRPr="00E36482">
        <w:rPr>
          <w:rFonts w:ascii="Times New Roman" w:hAnsi="Times New Roman" w:cs="Times New Roman"/>
          <w:sz w:val="24"/>
          <w:lang w:val="fr-FR"/>
        </w:rPr>
        <w:t xml:space="preserve">Mise en place d’une base de </w:t>
      </w:r>
      <w:r w:rsidR="00E36482" w:rsidRPr="00E36482">
        <w:rPr>
          <w:rFonts w:ascii="Times New Roman" w:hAnsi="Times New Roman" w:cs="Times New Roman"/>
          <w:sz w:val="24"/>
          <w:lang w:val="fr-FR"/>
        </w:rPr>
        <w:t>données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de connaissances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centralisées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ou les avocats peuvent documenter leurs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projets, méthodologies, études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de cas et les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résultats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obtenus.</w:t>
      </w:r>
    </w:p>
    <w:p w:rsidR="00CA4855" w:rsidRPr="00E36482" w:rsidRDefault="00E36482">
      <w:pPr>
        <w:rPr>
          <w:rFonts w:ascii="Times New Roman" w:hAnsi="Times New Roman" w:cs="Times New Roman"/>
          <w:sz w:val="24"/>
          <w:lang w:val="fr-FR"/>
        </w:rPr>
      </w:pPr>
      <w:r w:rsidRPr="00E36482">
        <w:rPr>
          <w:rFonts w:ascii="Times New Roman" w:hAnsi="Times New Roman" w:cs="Times New Roman"/>
          <w:sz w:val="24"/>
          <w:lang w:val="fr-FR"/>
        </w:rPr>
        <w:t>Création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de forums de discussion pour favoriser le partage d’</w:t>
      </w:r>
      <w:r w:rsidRPr="00E36482">
        <w:rPr>
          <w:rFonts w:ascii="Times New Roman" w:hAnsi="Times New Roman" w:cs="Times New Roman"/>
          <w:sz w:val="24"/>
          <w:lang w:val="fr-FR"/>
        </w:rPr>
        <w:t>idées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et d’</w:t>
      </w:r>
      <w:r w:rsidRPr="00E36482">
        <w:rPr>
          <w:rFonts w:ascii="Times New Roman" w:hAnsi="Times New Roman" w:cs="Times New Roman"/>
          <w:sz w:val="24"/>
          <w:lang w:val="fr-FR"/>
        </w:rPr>
        <w:t>expériences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entre </w:t>
      </w:r>
      <w:r w:rsidRPr="00E36482">
        <w:rPr>
          <w:rFonts w:ascii="Times New Roman" w:hAnsi="Times New Roman" w:cs="Times New Roman"/>
          <w:sz w:val="24"/>
          <w:lang w:val="fr-FR"/>
        </w:rPr>
        <w:t>avocats, encouragent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ainsi l’apprentissage collaboratif.</w:t>
      </w:r>
    </w:p>
    <w:p w:rsidR="00CA4855" w:rsidRPr="00D93EC2" w:rsidRDefault="00CA4855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 xml:space="preserve">Avantage </w:t>
      </w:r>
      <w:r w:rsidR="00E36482" w:rsidRPr="00D93EC2">
        <w:rPr>
          <w:rFonts w:ascii="Times New Roman" w:hAnsi="Times New Roman" w:cs="Times New Roman"/>
          <w:b/>
          <w:sz w:val="24"/>
          <w:lang w:val="fr-FR"/>
        </w:rPr>
        <w:t>Stratégique</w:t>
      </w:r>
      <w:r w:rsidRPr="00D93EC2">
        <w:rPr>
          <w:rFonts w:ascii="Times New Roman" w:hAnsi="Times New Roman" w:cs="Times New Roman"/>
          <w:b/>
          <w:sz w:val="24"/>
          <w:lang w:val="fr-FR"/>
        </w:rPr>
        <w:t> :</w:t>
      </w:r>
    </w:p>
    <w:p w:rsidR="00CA4855" w:rsidRPr="00E36482" w:rsidRDefault="00E36482">
      <w:pPr>
        <w:rPr>
          <w:rFonts w:ascii="Times New Roman" w:hAnsi="Times New Roman" w:cs="Times New Roman"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Accélération</w:t>
      </w:r>
      <w:r w:rsidR="00CA4855" w:rsidRPr="00D93EC2">
        <w:rPr>
          <w:rFonts w:ascii="Times New Roman" w:hAnsi="Times New Roman" w:cs="Times New Roman"/>
          <w:b/>
          <w:sz w:val="24"/>
          <w:lang w:val="fr-FR"/>
        </w:rPr>
        <w:t xml:space="preserve"> de l’innovation et de l’</w:t>
      </w:r>
      <w:r w:rsidRPr="00D93EC2">
        <w:rPr>
          <w:rFonts w:ascii="Times New Roman" w:hAnsi="Times New Roman" w:cs="Times New Roman"/>
          <w:b/>
          <w:sz w:val="24"/>
          <w:lang w:val="fr-FR"/>
        </w:rPr>
        <w:t>efficacité</w:t>
      </w:r>
      <w:r w:rsidR="00CA4855" w:rsidRPr="00D93EC2">
        <w:rPr>
          <w:rFonts w:ascii="Times New Roman" w:hAnsi="Times New Roman" w:cs="Times New Roman"/>
          <w:b/>
          <w:sz w:val="24"/>
          <w:lang w:val="fr-FR"/>
        </w:rPr>
        <w:t> </w:t>
      </w:r>
      <w:r w:rsidRPr="00D93EC2">
        <w:rPr>
          <w:rFonts w:ascii="Times New Roman" w:hAnsi="Times New Roman" w:cs="Times New Roman"/>
          <w:b/>
          <w:sz w:val="24"/>
          <w:lang w:val="fr-FR"/>
        </w:rPr>
        <w:t>: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En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centralisant les </w:t>
      </w:r>
      <w:r w:rsidRPr="00E36482">
        <w:rPr>
          <w:rFonts w:ascii="Times New Roman" w:hAnsi="Times New Roman" w:cs="Times New Roman"/>
          <w:sz w:val="24"/>
          <w:lang w:val="fr-FR"/>
        </w:rPr>
        <w:t>connaissances, l’entreprise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permet </w:t>
      </w:r>
      <w:r w:rsidRPr="00E36482">
        <w:rPr>
          <w:rFonts w:ascii="Times New Roman" w:hAnsi="Times New Roman" w:cs="Times New Roman"/>
          <w:sz w:val="24"/>
          <w:lang w:val="fr-FR"/>
        </w:rPr>
        <w:t>à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chaque avocats d’</w:t>
      </w:r>
      <w:r w:rsidRPr="00E36482">
        <w:rPr>
          <w:rFonts w:ascii="Times New Roman" w:hAnsi="Times New Roman" w:cs="Times New Roman"/>
          <w:sz w:val="24"/>
          <w:lang w:val="fr-FR"/>
        </w:rPr>
        <w:t>accéder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rapidement aux meilleurs pratiques et aux solutions </w:t>
      </w:r>
      <w:r w:rsidRPr="00E36482">
        <w:rPr>
          <w:rFonts w:ascii="Times New Roman" w:hAnsi="Times New Roman" w:cs="Times New Roman"/>
          <w:sz w:val="24"/>
          <w:lang w:val="fr-FR"/>
        </w:rPr>
        <w:t>éprouvées</w:t>
      </w:r>
      <w:r w:rsidR="00CA4855" w:rsidRPr="00E36482">
        <w:rPr>
          <w:rFonts w:ascii="Times New Roman" w:hAnsi="Times New Roman" w:cs="Times New Roman"/>
          <w:sz w:val="24"/>
          <w:lang w:val="fr-FR"/>
        </w:rPr>
        <w:t>,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réduisant</w:t>
      </w:r>
      <w:r w:rsidR="00CA4855" w:rsidRPr="00E36482">
        <w:rPr>
          <w:rFonts w:ascii="Times New Roman" w:hAnsi="Times New Roman" w:cs="Times New Roman"/>
          <w:sz w:val="24"/>
          <w:lang w:val="fr-FR"/>
        </w:rPr>
        <w:t xml:space="preserve"> le temps </w:t>
      </w:r>
      <w:r w:rsidRPr="00E36482">
        <w:rPr>
          <w:rFonts w:ascii="Times New Roman" w:hAnsi="Times New Roman" w:cs="Times New Roman"/>
          <w:sz w:val="24"/>
          <w:lang w:val="fr-FR"/>
        </w:rPr>
        <w:t>passe à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Pr="00E36482">
        <w:rPr>
          <w:rFonts w:ascii="Times New Roman" w:hAnsi="Times New Roman" w:cs="Times New Roman"/>
          <w:sz w:val="24"/>
          <w:lang w:val="fr-FR"/>
        </w:rPr>
        <w:t>réinventer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la </w:t>
      </w:r>
      <w:r w:rsidRPr="00E36482">
        <w:rPr>
          <w:rFonts w:ascii="Times New Roman" w:hAnsi="Times New Roman" w:cs="Times New Roman"/>
          <w:sz w:val="24"/>
          <w:lang w:val="fr-FR"/>
        </w:rPr>
        <w:t>roue. Cela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permet non seulement d’</w:t>
      </w:r>
      <w:r w:rsidRPr="00E36482">
        <w:rPr>
          <w:rFonts w:ascii="Times New Roman" w:hAnsi="Times New Roman" w:cs="Times New Roman"/>
          <w:sz w:val="24"/>
          <w:lang w:val="fr-FR"/>
        </w:rPr>
        <w:t>améliorer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l’</w:t>
      </w:r>
      <w:r w:rsidRPr="00E36482">
        <w:rPr>
          <w:rFonts w:ascii="Times New Roman" w:hAnsi="Times New Roman" w:cs="Times New Roman"/>
          <w:sz w:val="24"/>
          <w:lang w:val="fr-FR"/>
        </w:rPr>
        <w:t>efficacité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Pr="00E36482">
        <w:rPr>
          <w:rFonts w:ascii="Times New Roman" w:hAnsi="Times New Roman" w:cs="Times New Roman"/>
          <w:sz w:val="24"/>
          <w:lang w:val="fr-FR"/>
        </w:rPr>
        <w:t>opérationnelle, mais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Pr="00E36482">
        <w:rPr>
          <w:rFonts w:ascii="Times New Roman" w:hAnsi="Times New Roman" w:cs="Times New Roman"/>
          <w:sz w:val="24"/>
          <w:lang w:val="fr-FR"/>
        </w:rPr>
        <w:t>également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d’</w:t>
      </w:r>
      <w:r w:rsidRPr="00E36482">
        <w:rPr>
          <w:rFonts w:ascii="Times New Roman" w:hAnsi="Times New Roman" w:cs="Times New Roman"/>
          <w:sz w:val="24"/>
          <w:lang w:val="fr-FR"/>
        </w:rPr>
        <w:t>accélérer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l’innovation en s’appuyant sur des </w:t>
      </w:r>
      <w:r w:rsidRPr="00E36482">
        <w:rPr>
          <w:rFonts w:ascii="Times New Roman" w:hAnsi="Times New Roman" w:cs="Times New Roman"/>
          <w:sz w:val="24"/>
          <w:lang w:val="fr-FR"/>
        </w:rPr>
        <w:t>méthodes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déjà-</w:t>
      </w:r>
      <w:r w:rsidRPr="00E36482">
        <w:rPr>
          <w:rFonts w:ascii="Times New Roman" w:hAnsi="Times New Roman" w:cs="Times New Roman"/>
          <w:sz w:val="24"/>
          <w:lang w:val="fr-FR"/>
        </w:rPr>
        <w:t>réussies</w:t>
      </w:r>
      <w:r w:rsidR="00FC69A4" w:rsidRPr="00E36482">
        <w:rPr>
          <w:rFonts w:ascii="Times New Roman" w:hAnsi="Times New Roman" w:cs="Times New Roman"/>
          <w:sz w:val="24"/>
          <w:lang w:val="fr-FR"/>
        </w:rPr>
        <w:t>.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Par </w:t>
      </w:r>
      <w:r w:rsidRPr="00E36482">
        <w:rPr>
          <w:rFonts w:ascii="Times New Roman" w:hAnsi="Times New Roman" w:cs="Times New Roman"/>
          <w:sz w:val="24"/>
          <w:lang w:val="fr-FR"/>
        </w:rPr>
        <w:t>conséquent</w:t>
      </w:r>
      <w:r w:rsidR="00FC69A4" w:rsidRPr="00E36482">
        <w:rPr>
          <w:rFonts w:ascii="Times New Roman" w:hAnsi="Times New Roman" w:cs="Times New Roman"/>
          <w:sz w:val="24"/>
          <w:lang w:val="fr-FR"/>
        </w:rPr>
        <w:t>,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l’entreprise devient plus </w:t>
      </w:r>
      <w:r w:rsidRPr="00E36482">
        <w:rPr>
          <w:rFonts w:ascii="Times New Roman" w:hAnsi="Times New Roman" w:cs="Times New Roman"/>
          <w:sz w:val="24"/>
          <w:lang w:val="fr-FR"/>
        </w:rPr>
        <w:t>compétitive</w:t>
      </w:r>
      <w:r w:rsidR="00FC69A4" w:rsidRPr="00E36482">
        <w:rPr>
          <w:rFonts w:ascii="Times New Roman" w:hAnsi="Times New Roman" w:cs="Times New Roman"/>
          <w:sz w:val="24"/>
          <w:lang w:val="fr-FR"/>
        </w:rPr>
        <w:t xml:space="preserve"> sur le </w:t>
      </w:r>
      <w:r w:rsidRPr="00E36482">
        <w:rPr>
          <w:rFonts w:ascii="Times New Roman" w:hAnsi="Times New Roman" w:cs="Times New Roman"/>
          <w:sz w:val="24"/>
          <w:lang w:val="fr-FR"/>
        </w:rPr>
        <w:t>marché</w:t>
      </w:r>
      <w:r w:rsidR="00FC69A4" w:rsidRPr="00E36482">
        <w:rPr>
          <w:rFonts w:ascii="Times New Roman" w:hAnsi="Times New Roman" w:cs="Times New Roman"/>
          <w:sz w:val="24"/>
          <w:lang w:val="fr-FR"/>
        </w:rPr>
        <w:t>.</w:t>
      </w:r>
    </w:p>
    <w:p w:rsidR="00FC69A4" w:rsidRPr="00D93EC2" w:rsidRDefault="00FC69A4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Exemple 2</w:t>
      </w:r>
    </w:p>
    <w:p w:rsidR="00FC69A4" w:rsidRPr="00D93EC2" w:rsidRDefault="00FC69A4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 xml:space="preserve">Système de Feedback client dans </w:t>
      </w:r>
      <w:r w:rsidR="00E36482" w:rsidRPr="00D93EC2">
        <w:rPr>
          <w:rFonts w:ascii="Times New Roman" w:hAnsi="Times New Roman" w:cs="Times New Roman"/>
          <w:b/>
          <w:sz w:val="24"/>
          <w:lang w:val="fr-FR"/>
        </w:rPr>
        <w:t>une</w:t>
      </w:r>
      <w:r w:rsidRPr="00D93EC2">
        <w:rPr>
          <w:rFonts w:ascii="Times New Roman" w:hAnsi="Times New Roman" w:cs="Times New Roman"/>
          <w:b/>
          <w:sz w:val="24"/>
          <w:lang w:val="fr-FR"/>
        </w:rPr>
        <w:t xml:space="preserve"> firme Technologique</w:t>
      </w:r>
    </w:p>
    <w:p w:rsidR="00FC69A4" w:rsidRPr="00E36482" w:rsidRDefault="00FC69A4">
      <w:pPr>
        <w:rPr>
          <w:rFonts w:ascii="Times New Roman" w:hAnsi="Times New Roman" w:cs="Times New Roman"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Contexte </w:t>
      </w:r>
      <w:r w:rsidR="00E36482" w:rsidRPr="00D93EC2">
        <w:rPr>
          <w:rFonts w:ascii="Times New Roman" w:hAnsi="Times New Roman" w:cs="Times New Roman"/>
          <w:b/>
          <w:sz w:val="24"/>
          <w:lang w:val="fr-FR"/>
        </w:rPr>
        <w:t>: INNO.TECH</w:t>
      </w:r>
      <w:r w:rsidRPr="00D93EC2">
        <w:rPr>
          <w:rFonts w:ascii="Times New Roman" w:hAnsi="Times New Roman" w:cs="Times New Roman"/>
          <w:b/>
          <w:sz w:val="24"/>
          <w:lang w:val="fr-FR"/>
        </w:rPr>
        <w:t>,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développant</w:t>
      </w:r>
      <w:r w:rsidR="000171BA">
        <w:rPr>
          <w:rFonts w:ascii="Times New Roman" w:hAnsi="Times New Roman" w:cs="Times New Roman"/>
          <w:sz w:val="24"/>
          <w:lang w:val="fr-FR"/>
        </w:rPr>
        <w:t xml:space="preserve"> des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logiciel</w:t>
      </w:r>
      <w:r w:rsidR="000171BA">
        <w:rPr>
          <w:rFonts w:ascii="Times New Roman" w:hAnsi="Times New Roman" w:cs="Times New Roman"/>
          <w:sz w:val="24"/>
          <w:lang w:val="fr-FR"/>
        </w:rPr>
        <w:t>s</w:t>
      </w:r>
      <w:r w:rsidR="00E36482" w:rsidRPr="00E36482">
        <w:rPr>
          <w:rFonts w:ascii="Times New Roman" w:hAnsi="Times New Roman" w:cs="Times New Roman"/>
          <w:sz w:val="24"/>
          <w:lang w:val="fr-FR"/>
        </w:rPr>
        <w:t>, reçoit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fréquemment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des retours de ses clients sur l’utilisation de son produit. Cependant, ces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informations, souvent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dispersées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dans des courriels et des tickets de </w:t>
      </w:r>
      <w:r w:rsidR="00E36482" w:rsidRPr="00E36482">
        <w:rPr>
          <w:rFonts w:ascii="Times New Roman" w:hAnsi="Times New Roman" w:cs="Times New Roman"/>
          <w:sz w:val="24"/>
          <w:lang w:val="fr-FR"/>
        </w:rPr>
        <w:t>support, ne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sont pas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systématiquement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exploitées</w:t>
      </w:r>
      <w:r w:rsidRPr="00E36482">
        <w:rPr>
          <w:rFonts w:ascii="Times New Roman" w:hAnsi="Times New Roman" w:cs="Times New Roman"/>
          <w:sz w:val="24"/>
          <w:lang w:val="fr-FR"/>
        </w:rPr>
        <w:t>.</w:t>
      </w:r>
    </w:p>
    <w:p w:rsidR="00FC69A4" w:rsidRPr="00D93EC2" w:rsidRDefault="00FC69A4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Application de la gestion des connaissances :</w:t>
      </w:r>
    </w:p>
    <w:p w:rsidR="00FC69A4" w:rsidRPr="00E36482" w:rsidRDefault="00FC69A4">
      <w:pPr>
        <w:rPr>
          <w:rFonts w:ascii="Times New Roman" w:hAnsi="Times New Roman" w:cs="Times New Roman"/>
          <w:sz w:val="24"/>
          <w:lang w:val="fr-FR"/>
        </w:rPr>
      </w:pPr>
      <w:r w:rsidRPr="00E36482">
        <w:rPr>
          <w:rFonts w:ascii="Times New Roman" w:hAnsi="Times New Roman" w:cs="Times New Roman"/>
          <w:sz w:val="24"/>
          <w:lang w:val="fr-FR"/>
        </w:rPr>
        <w:t xml:space="preserve">Mise en place d’un système de gestion des retours clients qui collecte et analyse les feedbacks pour identifier les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tendances, les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problèmes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récurrents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et les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opportunités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d’</w:t>
      </w:r>
      <w:r w:rsidR="00E36482" w:rsidRPr="00E36482">
        <w:rPr>
          <w:rFonts w:ascii="Times New Roman" w:hAnsi="Times New Roman" w:cs="Times New Roman"/>
          <w:sz w:val="24"/>
          <w:lang w:val="fr-FR"/>
        </w:rPr>
        <w:t>amélioration</w:t>
      </w:r>
      <w:r w:rsidRPr="00E36482">
        <w:rPr>
          <w:rFonts w:ascii="Times New Roman" w:hAnsi="Times New Roman" w:cs="Times New Roman"/>
          <w:sz w:val="24"/>
          <w:lang w:val="fr-FR"/>
        </w:rPr>
        <w:t>.</w:t>
      </w:r>
    </w:p>
    <w:p w:rsidR="00FC69A4" w:rsidRPr="00E36482" w:rsidRDefault="00FC69A4">
      <w:pPr>
        <w:rPr>
          <w:rFonts w:ascii="Times New Roman" w:hAnsi="Times New Roman" w:cs="Times New Roman"/>
          <w:sz w:val="24"/>
          <w:lang w:val="fr-FR"/>
        </w:rPr>
      </w:pPr>
      <w:r w:rsidRPr="00E36482">
        <w:rPr>
          <w:rFonts w:ascii="Times New Roman" w:hAnsi="Times New Roman" w:cs="Times New Roman"/>
          <w:sz w:val="24"/>
          <w:lang w:val="fr-FR"/>
        </w:rPr>
        <w:t xml:space="preserve">Organisation de sessions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régulières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ou les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équipes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produit, marketing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et support discutent des retours clients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intégrés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dans </w:t>
      </w:r>
      <w:r w:rsidR="00B20654" w:rsidRPr="00E36482">
        <w:rPr>
          <w:rFonts w:ascii="Times New Roman" w:hAnsi="Times New Roman" w:cs="Times New Roman"/>
          <w:sz w:val="24"/>
          <w:lang w:val="fr-FR"/>
        </w:rPr>
        <w:t xml:space="preserve">la </w:t>
      </w:r>
      <w:r w:rsidR="00E36482" w:rsidRPr="00E36482">
        <w:rPr>
          <w:rFonts w:ascii="Times New Roman" w:hAnsi="Times New Roman" w:cs="Times New Roman"/>
          <w:sz w:val="24"/>
          <w:lang w:val="fr-FR"/>
        </w:rPr>
        <w:t>stratégie</w:t>
      </w:r>
      <w:r w:rsidR="00B20654" w:rsidRPr="00E36482">
        <w:rPr>
          <w:rFonts w:ascii="Times New Roman" w:hAnsi="Times New Roman" w:cs="Times New Roman"/>
          <w:sz w:val="24"/>
          <w:lang w:val="fr-FR"/>
        </w:rPr>
        <w:t xml:space="preserve"> de </w:t>
      </w:r>
      <w:r w:rsidR="00E36482" w:rsidRPr="00E36482">
        <w:rPr>
          <w:rFonts w:ascii="Times New Roman" w:hAnsi="Times New Roman" w:cs="Times New Roman"/>
          <w:sz w:val="24"/>
          <w:lang w:val="fr-FR"/>
        </w:rPr>
        <w:t>développement</w:t>
      </w:r>
      <w:r w:rsidR="00B20654" w:rsidRPr="00E36482">
        <w:rPr>
          <w:rFonts w:ascii="Times New Roman" w:hAnsi="Times New Roman" w:cs="Times New Roman"/>
          <w:sz w:val="24"/>
          <w:lang w:val="fr-FR"/>
        </w:rPr>
        <w:t xml:space="preserve"> produit.</w:t>
      </w:r>
    </w:p>
    <w:p w:rsidR="00B20654" w:rsidRPr="00D93EC2" w:rsidRDefault="00066BFC">
      <w:pPr>
        <w:rPr>
          <w:rFonts w:ascii="Times New Roman" w:hAnsi="Times New Roman" w:cs="Times New Roman"/>
          <w:b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 xml:space="preserve">Avantage </w:t>
      </w:r>
      <w:r w:rsidR="00E36482" w:rsidRPr="00D93EC2">
        <w:rPr>
          <w:rFonts w:ascii="Times New Roman" w:hAnsi="Times New Roman" w:cs="Times New Roman"/>
          <w:b/>
          <w:sz w:val="24"/>
          <w:lang w:val="fr-FR"/>
        </w:rPr>
        <w:t>Stratégique</w:t>
      </w:r>
    </w:p>
    <w:p w:rsidR="00066BFC" w:rsidRPr="00E36482" w:rsidRDefault="00E36482">
      <w:pPr>
        <w:rPr>
          <w:rFonts w:ascii="Times New Roman" w:hAnsi="Times New Roman" w:cs="Times New Roman"/>
          <w:sz w:val="24"/>
          <w:lang w:val="fr-FR"/>
        </w:rPr>
      </w:pPr>
      <w:r w:rsidRPr="00D93EC2">
        <w:rPr>
          <w:rFonts w:ascii="Times New Roman" w:hAnsi="Times New Roman" w:cs="Times New Roman"/>
          <w:b/>
          <w:sz w:val="24"/>
          <w:lang w:val="fr-FR"/>
        </w:rPr>
        <w:t>Amélioration</w:t>
      </w:r>
      <w:r w:rsidR="00066BFC" w:rsidRPr="00D93EC2">
        <w:rPr>
          <w:rFonts w:ascii="Times New Roman" w:hAnsi="Times New Roman" w:cs="Times New Roman"/>
          <w:b/>
          <w:sz w:val="24"/>
          <w:lang w:val="fr-FR"/>
        </w:rPr>
        <w:t xml:space="preserve"> continue du produit et </w:t>
      </w:r>
      <w:r w:rsidRPr="00D93EC2">
        <w:rPr>
          <w:rFonts w:ascii="Times New Roman" w:hAnsi="Times New Roman" w:cs="Times New Roman"/>
          <w:b/>
          <w:sz w:val="24"/>
          <w:lang w:val="fr-FR"/>
        </w:rPr>
        <w:t>fidélisation</w:t>
      </w:r>
      <w:r w:rsidR="00066BFC" w:rsidRPr="00D93EC2">
        <w:rPr>
          <w:rFonts w:ascii="Times New Roman" w:hAnsi="Times New Roman" w:cs="Times New Roman"/>
          <w:b/>
          <w:sz w:val="24"/>
          <w:lang w:val="fr-FR"/>
        </w:rPr>
        <w:t xml:space="preserve"> client </w:t>
      </w:r>
      <w:r w:rsidRPr="00D93EC2">
        <w:rPr>
          <w:rFonts w:ascii="Times New Roman" w:hAnsi="Times New Roman" w:cs="Times New Roman"/>
          <w:b/>
          <w:sz w:val="24"/>
          <w:lang w:val="fr-FR"/>
        </w:rPr>
        <w:t>: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En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exploitant les retours des clients de manière </w:t>
      </w:r>
      <w:r w:rsidRPr="00E36482">
        <w:rPr>
          <w:rFonts w:ascii="Times New Roman" w:hAnsi="Times New Roman" w:cs="Times New Roman"/>
          <w:sz w:val="24"/>
          <w:lang w:val="fr-FR"/>
        </w:rPr>
        <w:t>structurée</w:t>
      </w:r>
      <w:r w:rsidR="00066BFC" w:rsidRPr="00E36482">
        <w:rPr>
          <w:rFonts w:ascii="Times New Roman" w:hAnsi="Times New Roman" w:cs="Times New Roman"/>
          <w:sz w:val="24"/>
          <w:lang w:val="fr-FR"/>
        </w:rPr>
        <w:t>,</w:t>
      </w:r>
      <w:r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066BFC" w:rsidRPr="00D93EC2">
        <w:rPr>
          <w:rFonts w:ascii="Times New Roman" w:hAnsi="Times New Roman" w:cs="Times New Roman"/>
          <w:b/>
          <w:sz w:val="24"/>
          <w:lang w:val="fr-FR"/>
        </w:rPr>
        <w:t>INNO.TECH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peut ajuster et </w:t>
      </w:r>
      <w:r w:rsidRPr="00E36482">
        <w:rPr>
          <w:rFonts w:ascii="Times New Roman" w:hAnsi="Times New Roman" w:cs="Times New Roman"/>
          <w:sz w:val="24"/>
          <w:lang w:val="fr-FR"/>
        </w:rPr>
        <w:t>améliorer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son produit rapidement en fonction des besoins </w:t>
      </w:r>
      <w:r w:rsidRPr="00E36482">
        <w:rPr>
          <w:rFonts w:ascii="Times New Roman" w:hAnsi="Times New Roman" w:cs="Times New Roman"/>
          <w:sz w:val="24"/>
          <w:lang w:val="fr-FR"/>
        </w:rPr>
        <w:t>réels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des </w:t>
      </w:r>
      <w:r w:rsidRPr="00E36482">
        <w:rPr>
          <w:rFonts w:ascii="Times New Roman" w:hAnsi="Times New Roman" w:cs="Times New Roman"/>
          <w:sz w:val="24"/>
          <w:lang w:val="fr-FR"/>
        </w:rPr>
        <w:t>utilisateurs. Cela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favorise non seulement la satisfaction et la </w:t>
      </w:r>
      <w:r w:rsidRPr="00E36482">
        <w:rPr>
          <w:rFonts w:ascii="Times New Roman" w:hAnsi="Times New Roman" w:cs="Times New Roman"/>
          <w:sz w:val="24"/>
          <w:lang w:val="fr-FR"/>
        </w:rPr>
        <w:t>fidélité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des </w:t>
      </w:r>
      <w:r w:rsidRPr="00E36482">
        <w:rPr>
          <w:rFonts w:ascii="Times New Roman" w:hAnsi="Times New Roman" w:cs="Times New Roman"/>
          <w:sz w:val="24"/>
          <w:lang w:val="fr-FR"/>
        </w:rPr>
        <w:t>clients, mais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permet aussi de créer des produits plus adaptés au </w:t>
      </w:r>
      <w:r w:rsidRPr="00E36482">
        <w:rPr>
          <w:rFonts w:ascii="Times New Roman" w:hAnsi="Times New Roman" w:cs="Times New Roman"/>
          <w:sz w:val="24"/>
          <w:lang w:val="fr-FR"/>
        </w:rPr>
        <w:t>marché, renforçant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ainsi la position concurrentielle de l’entreprise .En anticipant les besoins des clients et en </w:t>
      </w:r>
      <w:r w:rsidRPr="00E36482">
        <w:rPr>
          <w:rFonts w:ascii="Times New Roman" w:hAnsi="Times New Roman" w:cs="Times New Roman"/>
          <w:sz w:val="24"/>
          <w:lang w:val="fr-FR"/>
        </w:rPr>
        <w:t>répondant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Pr="00E36482">
        <w:rPr>
          <w:rFonts w:ascii="Times New Roman" w:hAnsi="Times New Roman" w:cs="Times New Roman"/>
          <w:sz w:val="24"/>
          <w:lang w:val="fr-FR"/>
        </w:rPr>
        <w:t>efficacement, l’entreprise augmente sa part de marché</w:t>
      </w:r>
      <w:r w:rsidR="00066BFC" w:rsidRPr="00E36482">
        <w:rPr>
          <w:rFonts w:ascii="Times New Roman" w:hAnsi="Times New Roman" w:cs="Times New Roman"/>
          <w:sz w:val="24"/>
          <w:lang w:val="fr-FR"/>
        </w:rPr>
        <w:t xml:space="preserve"> et sa </w:t>
      </w:r>
      <w:r w:rsidRPr="00E36482">
        <w:rPr>
          <w:rFonts w:ascii="Times New Roman" w:hAnsi="Times New Roman" w:cs="Times New Roman"/>
          <w:sz w:val="24"/>
          <w:lang w:val="fr-FR"/>
        </w:rPr>
        <w:t>réputation</w:t>
      </w:r>
      <w:r w:rsidR="00066BFC" w:rsidRPr="00E36482">
        <w:rPr>
          <w:rFonts w:ascii="Times New Roman" w:hAnsi="Times New Roman" w:cs="Times New Roman"/>
          <w:sz w:val="24"/>
          <w:lang w:val="fr-FR"/>
        </w:rPr>
        <w:t>.</w:t>
      </w:r>
    </w:p>
    <w:p w:rsidR="00066BFC" w:rsidRPr="00E36482" w:rsidRDefault="00066BFC">
      <w:pPr>
        <w:rPr>
          <w:rFonts w:ascii="Times New Roman" w:hAnsi="Times New Roman" w:cs="Times New Roman"/>
          <w:sz w:val="24"/>
          <w:lang w:val="fr-FR"/>
        </w:rPr>
      </w:pPr>
    </w:p>
    <w:p w:rsidR="00066BFC" w:rsidRPr="00E36482" w:rsidRDefault="00066BFC">
      <w:pPr>
        <w:rPr>
          <w:rFonts w:ascii="Times New Roman" w:hAnsi="Times New Roman" w:cs="Times New Roman"/>
          <w:sz w:val="24"/>
          <w:lang w:val="fr-FR"/>
        </w:rPr>
      </w:pPr>
      <w:r w:rsidRPr="00E36482">
        <w:rPr>
          <w:rFonts w:ascii="Times New Roman" w:hAnsi="Times New Roman" w:cs="Times New Roman"/>
          <w:sz w:val="24"/>
          <w:lang w:val="fr-FR"/>
        </w:rPr>
        <w:lastRenderedPageBreak/>
        <w:t>Ces deux exemples illustrent comment la gestion des connaissances peut transformer des processus internes et e</w:t>
      </w:r>
      <w:r w:rsidR="008B217A" w:rsidRPr="00E36482">
        <w:rPr>
          <w:rFonts w:ascii="Times New Roman" w:hAnsi="Times New Roman" w:cs="Times New Roman"/>
          <w:sz w:val="24"/>
          <w:lang w:val="fr-FR"/>
        </w:rPr>
        <w:t xml:space="preserve">xternes en avantages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stratégiques</w:t>
      </w:r>
      <w:r w:rsidR="008B217A" w:rsidRPr="00E36482">
        <w:rPr>
          <w:rFonts w:ascii="Times New Roman" w:hAnsi="Times New Roman" w:cs="Times New Roman"/>
          <w:sz w:val="24"/>
          <w:lang w:val="fr-FR"/>
        </w:rPr>
        <w:t xml:space="preserve"> concrets pour les </w:t>
      </w:r>
      <w:r w:rsidR="00E36482" w:rsidRPr="00E36482">
        <w:rPr>
          <w:rFonts w:ascii="Times New Roman" w:hAnsi="Times New Roman" w:cs="Times New Roman"/>
          <w:sz w:val="24"/>
          <w:lang w:val="fr-FR"/>
        </w:rPr>
        <w:t>organisations, contribuant</w:t>
      </w:r>
      <w:r w:rsidR="008B217A" w:rsidRPr="00E36482">
        <w:rPr>
          <w:rFonts w:ascii="Times New Roman" w:hAnsi="Times New Roman" w:cs="Times New Roman"/>
          <w:sz w:val="24"/>
          <w:lang w:val="fr-FR"/>
        </w:rPr>
        <w:t xml:space="preserve"> </w:t>
      </w:r>
      <w:r w:rsidR="00E36482" w:rsidRPr="00E36482">
        <w:rPr>
          <w:rFonts w:ascii="Times New Roman" w:hAnsi="Times New Roman" w:cs="Times New Roman"/>
          <w:sz w:val="24"/>
          <w:lang w:val="fr-FR"/>
        </w:rPr>
        <w:t>à</w:t>
      </w:r>
      <w:r w:rsidR="008B217A" w:rsidRPr="00E36482">
        <w:rPr>
          <w:rFonts w:ascii="Times New Roman" w:hAnsi="Times New Roman" w:cs="Times New Roman"/>
          <w:sz w:val="24"/>
          <w:lang w:val="fr-FR"/>
        </w:rPr>
        <w:t xml:space="preserve"> leur croissance et </w:t>
      </w:r>
      <w:r w:rsidR="00E36482" w:rsidRPr="00E36482">
        <w:rPr>
          <w:rFonts w:ascii="Times New Roman" w:hAnsi="Times New Roman" w:cs="Times New Roman"/>
          <w:sz w:val="24"/>
          <w:lang w:val="fr-FR"/>
        </w:rPr>
        <w:t>à</w:t>
      </w:r>
      <w:r w:rsidR="008B217A" w:rsidRPr="00E36482">
        <w:rPr>
          <w:rFonts w:ascii="Times New Roman" w:hAnsi="Times New Roman" w:cs="Times New Roman"/>
          <w:sz w:val="24"/>
          <w:lang w:val="fr-FR"/>
        </w:rPr>
        <w:t xml:space="preserve"> leur </w:t>
      </w:r>
      <w:r w:rsidR="00E36482" w:rsidRPr="00E36482">
        <w:rPr>
          <w:rFonts w:ascii="Times New Roman" w:hAnsi="Times New Roman" w:cs="Times New Roman"/>
          <w:sz w:val="24"/>
          <w:lang w:val="fr-FR"/>
        </w:rPr>
        <w:t>succès</w:t>
      </w:r>
      <w:r w:rsidR="008B217A" w:rsidRPr="00E36482">
        <w:rPr>
          <w:rFonts w:ascii="Times New Roman" w:hAnsi="Times New Roman" w:cs="Times New Roman"/>
          <w:sz w:val="24"/>
          <w:lang w:val="fr-FR"/>
        </w:rPr>
        <w:t xml:space="preserve"> sur le long terme.</w:t>
      </w:r>
    </w:p>
    <w:p w:rsidR="00066BFC" w:rsidRPr="005D1688" w:rsidRDefault="00122A4F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Enjeux</w:t>
      </w:r>
    </w:p>
    <w:p w:rsidR="00122A4F" w:rsidRDefault="000171B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La gestion des connaissances(GK</w:t>
      </w:r>
      <w:r w:rsidR="00CB121B">
        <w:rPr>
          <w:rFonts w:ascii="Times New Roman" w:hAnsi="Times New Roman" w:cs="Times New Roman"/>
          <w:sz w:val="24"/>
          <w:lang w:val="fr-FR"/>
        </w:rPr>
        <w:t>) implique</w:t>
      </w:r>
      <w:r>
        <w:rPr>
          <w:rFonts w:ascii="Times New Roman" w:hAnsi="Times New Roman" w:cs="Times New Roman"/>
          <w:sz w:val="24"/>
          <w:lang w:val="fr-FR"/>
        </w:rPr>
        <w:t xml:space="preserve"> de nombreux enjeux cruciaux pour les </w:t>
      </w:r>
      <w:r w:rsidR="00CB121B">
        <w:rPr>
          <w:rFonts w:ascii="Times New Roman" w:hAnsi="Times New Roman" w:cs="Times New Roman"/>
          <w:sz w:val="24"/>
          <w:lang w:val="fr-FR"/>
        </w:rPr>
        <w:t>organisations, tant</w:t>
      </w:r>
      <w:r>
        <w:rPr>
          <w:rFonts w:ascii="Times New Roman" w:hAnsi="Times New Roman" w:cs="Times New Roman"/>
          <w:sz w:val="24"/>
          <w:lang w:val="fr-FR"/>
        </w:rPr>
        <w:t xml:space="preserve"> sur le plan </w:t>
      </w:r>
      <w:r w:rsidR="00CB121B">
        <w:rPr>
          <w:rFonts w:ascii="Times New Roman" w:hAnsi="Times New Roman" w:cs="Times New Roman"/>
          <w:sz w:val="24"/>
          <w:lang w:val="fr-FR"/>
        </w:rPr>
        <w:t>stratégique</w:t>
      </w:r>
      <w:r>
        <w:rPr>
          <w:rFonts w:ascii="Times New Roman" w:hAnsi="Times New Roman" w:cs="Times New Roman"/>
          <w:sz w:val="24"/>
          <w:lang w:val="fr-FR"/>
        </w:rPr>
        <w:t xml:space="preserve"> que dans leur fonctionnement </w:t>
      </w:r>
      <w:r w:rsidR="00CB121B">
        <w:rPr>
          <w:rFonts w:ascii="Times New Roman" w:hAnsi="Times New Roman" w:cs="Times New Roman"/>
          <w:sz w:val="24"/>
          <w:lang w:val="fr-FR"/>
        </w:rPr>
        <w:t>quotidien. Voici</w:t>
      </w:r>
      <w:r>
        <w:rPr>
          <w:rFonts w:ascii="Times New Roman" w:hAnsi="Times New Roman" w:cs="Times New Roman"/>
          <w:sz w:val="24"/>
          <w:lang w:val="fr-FR"/>
        </w:rPr>
        <w:t xml:space="preserve"> les principaux enjeux associes</w:t>
      </w:r>
      <w:r w:rsidR="00CB121B">
        <w:rPr>
          <w:rFonts w:ascii="Times New Roman" w:hAnsi="Times New Roman" w:cs="Times New Roman"/>
          <w:sz w:val="24"/>
          <w:lang w:val="fr-FR"/>
        </w:rPr>
        <w:t xml:space="preserve"> à </w:t>
      </w:r>
      <w:r>
        <w:rPr>
          <w:rFonts w:ascii="Times New Roman" w:hAnsi="Times New Roman" w:cs="Times New Roman"/>
          <w:sz w:val="24"/>
          <w:lang w:val="fr-FR"/>
        </w:rPr>
        <w:t>la gestion de la connaissance :</w:t>
      </w:r>
    </w:p>
    <w:p w:rsidR="000171BA" w:rsidRPr="005D1688" w:rsidRDefault="000171BA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Culture organisationnelle</w:t>
      </w:r>
    </w:p>
    <w:p w:rsidR="000171BA" w:rsidRDefault="00CB121B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Résistance</w:t>
      </w:r>
      <w:r w:rsidR="000171BA" w:rsidRPr="005D1688">
        <w:rPr>
          <w:rFonts w:ascii="Times New Roman" w:hAnsi="Times New Roman" w:cs="Times New Roman"/>
          <w:b/>
          <w:sz w:val="24"/>
          <w:lang w:val="fr-FR"/>
        </w:rPr>
        <w:t xml:space="preserve"> au changement </w:t>
      </w:r>
      <w:r w:rsidR="000171BA">
        <w:rPr>
          <w:rFonts w:ascii="Times New Roman" w:hAnsi="Times New Roman" w:cs="Times New Roman"/>
          <w:sz w:val="24"/>
          <w:lang w:val="fr-FR"/>
        </w:rPr>
        <w:t xml:space="preserve">: Instaurer une culture de partage des connaissances </w:t>
      </w:r>
      <w:r>
        <w:rPr>
          <w:rFonts w:ascii="Times New Roman" w:hAnsi="Times New Roman" w:cs="Times New Roman"/>
          <w:sz w:val="24"/>
          <w:lang w:val="fr-FR"/>
        </w:rPr>
        <w:t>peut-être</w:t>
      </w:r>
      <w:r w:rsidR="000171B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difficile. Les</w:t>
      </w:r>
      <w:r w:rsidR="000171B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employés</w:t>
      </w:r>
      <w:r w:rsidR="000171BA">
        <w:rPr>
          <w:rFonts w:ascii="Times New Roman" w:hAnsi="Times New Roman" w:cs="Times New Roman"/>
          <w:sz w:val="24"/>
          <w:lang w:val="fr-FR"/>
        </w:rPr>
        <w:t xml:space="preserve"> peuvent se montrer </w:t>
      </w:r>
      <w:r>
        <w:rPr>
          <w:rFonts w:ascii="Times New Roman" w:hAnsi="Times New Roman" w:cs="Times New Roman"/>
          <w:sz w:val="24"/>
          <w:lang w:val="fr-FR"/>
        </w:rPr>
        <w:t>réticents</w:t>
      </w:r>
      <w:r w:rsidR="000171B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à</w:t>
      </w:r>
      <w:r w:rsidR="000171BA">
        <w:rPr>
          <w:rFonts w:ascii="Times New Roman" w:hAnsi="Times New Roman" w:cs="Times New Roman"/>
          <w:sz w:val="24"/>
          <w:lang w:val="fr-FR"/>
        </w:rPr>
        <w:t xml:space="preserve"> partager leurs connaissances par peur de perdre leur valeur ou en raison d’une culture </w:t>
      </w:r>
      <w:r>
        <w:rPr>
          <w:rFonts w:ascii="Times New Roman" w:hAnsi="Times New Roman" w:cs="Times New Roman"/>
          <w:sz w:val="24"/>
          <w:lang w:val="fr-FR"/>
        </w:rPr>
        <w:t>compétitive</w:t>
      </w:r>
      <w:r w:rsidR="000171BA">
        <w:rPr>
          <w:rFonts w:ascii="Times New Roman" w:hAnsi="Times New Roman" w:cs="Times New Roman"/>
          <w:sz w:val="24"/>
          <w:lang w:val="fr-FR"/>
        </w:rPr>
        <w:t>.</w:t>
      </w:r>
    </w:p>
    <w:p w:rsidR="000171BA" w:rsidRDefault="000171BA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 xml:space="preserve">Engagement des 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Employés</w:t>
      </w:r>
      <w:r w:rsidRPr="005D1688">
        <w:rPr>
          <w:rFonts w:ascii="Times New Roman" w:hAnsi="Times New Roman" w:cs="Times New Roman"/>
          <w:b/>
          <w:sz w:val="24"/>
          <w:lang w:val="fr-FR"/>
        </w:rPr>
        <w:t> 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CB121B">
        <w:rPr>
          <w:rFonts w:ascii="Times New Roman" w:hAnsi="Times New Roman" w:cs="Times New Roman"/>
          <w:sz w:val="24"/>
          <w:lang w:val="fr-FR"/>
        </w:rPr>
        <w:t xml:space="preserve"> Pour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CB121B">
        <w:rPr>
          <w:rFonts w:ascii="Times New Roman" w:hAnsi="Times New Roman" w:cs="Times New Roman"/>
          <w:sz w:val="24"/>
          <w:lang w:val="fr-FR"/>
        </w:rPr>
        <w:t>réussir</w:t>
      </w:r>
      <w:r>
        <w:rPr>
          <w:rFonts w:ascii="Times New Roman" w:hAnsi="Times New Roman" w:cs="Times New Roman"/>
          <w:sz w:val="24"/>
          <w:lang w:val="fr-FR"/>
        </w:rPr>
        <w:t xml:space="preserve"> dans la </w:t>
      </w:r>
      <w:r w:rsidR="00071F66">
        <w:rPr>
          <w:rFonts w:ascii="Times New Roman" w:hAnsi="Times New Roman" w:cs="Times New Roman"/>
          <w:sz w:val="24"/>
          <w:lang w:val="fr-FR"/>
        </w:rPr>
        <w:t xml:space="preserve">gestion des </w:t>
      </w:r>
      <w:r w:rsidR="00CB121B">
        <w:rPr>
          <w:rFonts w:ascii="Times New Roman" w:hAnsi="Times New Roman" w:cs="Times New Roman"/>
          <w:sz w:val="24"/>
          <w:lang w:val="fr-FR"/>
        </w:rPr>
        <w:t>connaissances, il</w:t>
      </w:r>
      <w:r w:rsidR="00071F66">
        <w:rPr>
          <w:rFonts w:ascii="Times New Roman" w:hAnsi="Times New Roman" w:cs="Times New Roman"/>
          <w:sz w:val="24"/>
          <w:lang w:val="fr-FR"/>
        </w:rPr>
        <w:t xml:space="preserve"> est essentiel de motiver les </w:t>
      </w:r>
      <w:r w:rsidR="00CB121B">
        <w:rPr>
          <w:rFonts w:ascii="Times New Roman" w:hAnsi="Times New Roman" w:cs="Times New Roman"/>
          <w:sz w:val="24"/>
          <w:lang w:val="fr-FR"/>
        </w:rPr>
        <w:t>employés</w:t>
      </w:r>
      <w:r w:rsidR="00071F66">
        <w:rPr>
          <w:rFonts w:ascii="Times New Roman" w:hAnsi="Times New Roman" w:cs="Times New Roman"/>
          <w:sz w:val="24"/>
          <w:lang w:val="fr-FR"/>
        </w:rPr>
        <w:t xml:space="preserve"> </w:t>
      </w:r>
      <w:r w:rsidR="00CB121B">
        <w:rPr>
          <w:rFonts w:ascii="Times New Roman" w:hAnsi="Times New Roman" w:cs="Times New Roman"/>
          <w:sz w:val="24"/>
          <w:lang w:val="fr-FR"/>
        </w:rPr>
        <w:t>à</w:t>
      </w:r>
      <w:r w:rsidR="00071F66">
        <w:rPr>
          <w:rFonts w:ascii="Times New Roman" w:hAnsi="Times New Roman" w:cs="Times New Roman"/>
          <w:sz w:val="24"/>
          <w:lang w:val="fr-FR"/>
        </w:rPr>
        <w:t xml:space="preserve"> participer activement </w:t>
      </w:r>
      <w:r w:rsidR="00CB121B">
        <w:rPr>
          <w:rFonts w:ascii="Times New Roman" w:hAnsi="Times New Roman" w:cs="Times New Roman"/>
          <w:sz w:val="24"/>
          <w:lang w:val="fr-FR"/>
        </w:rPr>
        <w:t>à</w:t>
      </w:r>
      <w:r w:rsidR="00071F66">
        <w:rPr>
          <w:rFonts w:ascii="Times New Roman" w:hAnsi="Times New Roman" w:cs="Times New Roman"/>
          <w:sz w:val="24"/>
          <w:lang w:val="fr-FR"/>
        </w:rPr>
        <w:t xml:space="preserve"> ces </w:t>
      </w:r>
      <w:r w:rsidR="00CB121B">
        <w:rPr>
          <w:rFonts w:ascii="Times New Roman" w:hAnsi="Times New Roman" w:cs="Times New Roman"/>
          <w:sz w:val="24"/>
          <w:lang w:val="fr-FR"/>
        </w:rPr>
        <w:t>initiatives. Un</w:t>
      </w:r>
      <w:r w:rsidR="00071F66">
        <w:rPr>
          <w:rFonts w:ascii="Times New Roman" w:hAnsi="Times New Roman" w:cs="Times New Roman"/>
          <w:sz w:val="24"/>
          <w:lang w:val="fr-FR"/>
        </w:rPr>
        <w:t xml:space="preserve"> manque d’engagement peut conduire </w:t>
      </w:r>
      <w:r w:rsidR="00CB121B">
        <w:rPr>
          <w:rFonts w:ascii="Times New Roman" w:hAnsi="Times New Roman" w:cs="Times New Roman"/>
          <w:sz w:val="24"/>
          <w:lang w:val="fr-FR"/>
        </w:rPr>
        <w:t>à</w:t>
      </w:r>
      <w:r w:rsidR="00071F66">
        <w:rPr>
          <w:rFonts w:ascii="Times New Roman" w:hAnsi="Times New Roman" w:cs="Times New Roman"/>
          <w:sz w:val="24"/>
          <w:lang w:val="fr-FR"/>
        </w:rPr>
        <w:t xml:space="preserve"> une faible adoption des </w:t>
      </w:r>
      <w:r w:rsidR="00CB121B">
        <w:rPr>
          <w:rFonts w:ascii="Times New Roman" w:hAnsi="Times New Roman" w:cs="Times New Roman"/>
          <w:sz w:val="24"/>
          <w:lang w:val="fr-FR"/>
        </w:rPr>
        <w:t>systèmes</w:t>
      </w:r>
      <w:r w:rsidR="00071F66">
        <w:rPr>
          <w:rFonts w:ascii="Times New Roman" w:hAnsi="Times New Roman" w:cs="Times New Roman"/>
          <w:sz w:val="24"/>
          <w:lang w:val="fr-FR"/>
        </w:rPr>
        <w:t xml:space="preserve"> de gestion des connaissances.</w:t>
      </w:r>
    </w:p>
    <w:p w:rsidR="00071F66" w:rsidRPr="005D1688" w:rsidRDefault="00D03BDE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Technologie et infrastructure</w:t>
      </w:r>
    </w:p>
    <w:p w:rsidR="00D03BDE" w:rsidRDefault="00CB121B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Systèmes</w:t>
      </w:r>
      <w:r w:rsidR="00D03BDE" w:rsidRPr="005D1688">
        <w:rPr>
          <w:rFonts w:ascii="Times New Roman" w:hAnsi="Times New Roman" w:cs="Times New Roman"/>
          <w:b/>
          <w:sz w:val="24"/>
          <w:lang w:val="fr-FR"/>
        </w:rPr>
        <w:t xml:space="preserve"> Adaptes </w:t>
      </w:r>
      <w:r w:rsidRPr="005D1688">
        <w:rPr>
          <w:rFonts w:ascii="Times New Roman" w:hAnsi="Times New Roman" w:cs="Times New Roman"/>
          <w:b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Trouver</w:t>
      </w:r>
      <w:r w:rsidR="00D03BDE">
        <w:rPr>
          <w:rFonts w:ascii="Times New Roman" w:hAnsi="Times New Roman" w:cs="Times New Roman"/>
          <w:sz w:val="24"/>
          <w:lang w:val="fr-FR"/>
        </w:rPr>
        <w:t xml:space="preserve"> des</w:t>
      </w:r>
      <w:r>
        <w:rPr>
          <w:rFonts w:ascii="Times New Roman" w:hAnsi="Times New Roman" w:cs="Times New Roman"/>
          <w:sz w:val="24"/>
          <w:lang w:val="fr-FR"/>
        </w:rPr>
        <w:t xml:space="preserve"> outils technologiques approprié</w:t>
      </w:r>
      <w:r w:rsidR="00D03BDE">
        <w:rPr>
          <w:rFonts w:ascii="Times New Roman" w:hAnsi="Times New Roman" w:cs="Times New Roman"/>
          <w:sz w:val="24"/>
          <w:lang w:val="fr-FR"/>
        </w:rPr>
        <w:t xml:space="preserve">s pour </w:t>
      </w:r>
      <w:r>
        <w:rPr>
          <w:rFonts w:ascii="Times New Roman" w:hAnsi="Times New Roman" w:cs="Times New Roman"/>
          <w:sz w:val="24"/>
          <w:lang w:val="fr-FR"/>
        </w:rPr>
        <w:t>capturer, stocker</w:t>
      </w:r>
      <w:r w:rsidR="00D03BDE">
        <w:rPr>
          <w:rFonts w:ascii="Times New Roman" w:hAnsi="Times New Roman" w:cs="Times New Roman"/>
          <w:sz w:val="24"/>
          <w:lang w:val="fr-FR"/>
        </w:rPr>
        <w:t xml:space="preserve"> et partager les connaissances est un </w:t>
      </w:r>
      <w:r>
        <w:rPr>
          <w:rFonts w:ascii="Times New Roman" w:hAnsi="Times New Roman" w:cs="Times New Roman"/>
          <w:sz w:val="24"/>
          <w:lang w:val="fr-FR"/>
        </w:rPr>
        <w:t>défi</w:t>
      </w:r>
      <w:r w:rsidR="00D03BDE"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D03BDE">
        <w:rPr>
          <w:rFonts w:ascii="Times New Roman" w:hAnsi="Times New Roman" w:cs="Times New Roman"/>
          <w:sz w:val="24"/>
          <w:lang w:val="fr-FR"/>
        </w:rPr>
        <w:t xml:space="preserve">Les </w:t>
      </w:r>
      <w:r>
        <w:rPr>
          <w:rFonts w:ascii="Times New Roman" w:hAnsi="Times New Roman" w:cs="Times New Roman"/>
          <w:sz w:val="24"/>
          <w:lang w:val="fr-FR"/>
        </w:rPr>
        <w:t>systèmes</w:t>
      </w:r>
      <w:r w:rsidR="00D03BDE">
        <w:rPr>
          <w:rFonts w:ascii="Times New Roman" w:hAnsi="Times New Roman" w:cs="Times New Roman"/>
          <w:sz w:val="24"/>
          <w:lang w:val="fr-FR"/>
        </w:rPr>
        <w:t xml:space="preserve"> doivent </w:t>
      </w:r>
      <w:r>
        <w:rPr>
          <w:rFonts w:ascii="Times New Roman" w:hAnsi="Times New Roman" w:cs="Times New Roman"/>
          <w:sz w:val="24"/>
          <w:lang w:val="fr-FR"/>
        </w:rPr>
        <w:t>être</w:t>
      </w:r>
      <w:r w:rsidR="00D03BDE">
        <w:rPr>
          <w:rFonts w:ascii="Times New Roman" w:hAnsi="Times New Roman" w:cs="Times New Roman"/>
          <w:sz w:val="24"/>
          <w:lang w:val="fr-FR"/>
        </w:rPr>
        <w:t xml:space="preserve"> conviviaux et </w:t>
      </w:r>
      <w:r>
        <w:rPr>
          <w:rFonts w:ascii="Times New Roman" w:hAnsi="Times New Roman" w:cs="Times New Roman"/>
          <w:sz w:val="24"/>
          <w:lang w:val="fr-FR"/>
        </w:rPr>
        <w:t>intégrer</w:t>
      </w:r>
      <w:r w:rsidR="00D03BDE">
        <w:rPr>
          <w:rFonts w:ascii="Times New Roman" w:hAnsi="Times New Roman" w:cs="Times New Roman"/>
          <w:sz w:val="24"/>
          <w:lang w:val="fr-FR"/>
        </w:rPr>
        <w:t xml:space="preserve"> les flux de travail existants.</w:t>
      </w:r>
    </w:p>
    <w:p w:rsidR="00D03BDE" w:rsidRDefault="00CB121B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Intégration</w:t>
      </w:r>
      <w:r w:rsidR="00D03BDE" w:rsidRPr="005D1688">
        <w:rPr>
          <w:rFonts w:ascii="Times New Roman" w:hAnsi="Times New Roman" w:cs="Times New Roman"/>
          <w:b/>
          <w:sz w:val="24"/>
          <w:lang w:val="fr-FR"/>
        </w:rPr>
        <w:t> </w:t>
      </w:r>
      <w:r w:rsidRPr="005D1688">
        <w:rPr>
          <w:rFonts w:ascii="Times New Roman" w:hAnsi="Times New Roman" w:cs="Times New Roman"/>
          <w:b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L’intégration</w:t>
      </w:r>
      <w:r w:rsidR="00D03BDE">
        <w:rPr>
          <w:rFonts w:ascii="Times New Roman" w:hAnsi="Times New Roman" w:cs="Times New Roman"/>
          <w:sz w:val="24"/>
          <w:lang w:val="fr-FR"/>
        </w:rPr>
        <w:t xml:space="preserve"> des nouvelles technologies avec les </w:t>
      </w:r>
      <w:r>
        <w:rPr>
          <w:rFonts w:ascii="Times New Roman" w:hAnsi="Times New Roman" w:cs="Times New Roman"/>
          <w:sz w:val="24"/>
          <w:lang w:val="fr-FR"/>
        </w:rPr>
        <w:t>systèmes</w:t>
      </w:r>
      <w:r w:rsidR="00D03BDE">
        <w:rPr>
          <w:rFonts w:ascii="Times New Roman" w:hAnsi="Times New Roman" w:cs="Times New Roman"/>
          <w:sz w:val="24"/>
          <w:lang w:val="fr-FR"/>
        </w:rPr>
        <w:t xml:space="preserve"> existants peut </w:t>
      </w:r>
      <w:r>
        <w:rPr>
          <w:rFonts w:ascii="Times New Roman" w:hAnsi="Times New Roman" w:cs="Times New Roman"/>
          <w:sz w:val="24"/>
          <w:lang w:val="fr-FR"/>
        </w:rPr>
        <w:t>être</w:t>
      </w:r>
      <w:r w:rsidR="00D03BDE">
        <w:rPr>
          <w:rFonts w:ascii="Times New Roman" w:hAnsi="Times New Roman" w:cs="Times New Roman"/>
          <w:sz w:val="24"/>
          <w:lang w:val="fr-FR"/>
        </w:rPr>
        <w:t xml:space="preserve"> complexe et </w:t>
      </w:r>
      <w:r>
        <w:rPr>
          <w:rFonts w:ascii="Times New Roman" w:hAnsi="Times New Roman" w:cs="Times New Roman"/>
          <w:sz w:val="24"/>
          <w:lang w:val="fr-FR"/>
        </w:rPr>
        <w:t>nécessite</w:t>
      </w:r>
      <w:r w:rsidR="00D03BDE">
        <w:rPr>
          <w:rFonts w:ascii="Times New Roman" w:hAnsi="Times New Roman" w:cs="Times New Roman"/>
          <w:sz w:val="24"/>
          <w:lang w:val="fr-FR"/>
        </w:rPr>
        <w:t xml:space="preserve"> souvent des investissements.</w:t>
      </w:r>
    </w:p>
    <w:p w:rsidR="00D03BDE" w:rsidRPr="005D1688" w:rsidRDefault="00CB121B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Qualité</w:t>
      </w:r>
      <w:r w:rsidR="007E4F10" w:rsidRPr="005D1688">
        <w:rPr>
          <w:rFonts w:ascii="Times New Roman" w:hAnsi="Times New Roman" w:cs="Times New Roman"/>
          <w:b/>
          <w:sz w:val="24"/>
          <w:lang w:val="fr-FR"/>
        </w:rPr>
        <w:t xml:space="preserve"> de l’information</w:t>
      </w:r>
    </w:p>
    <w:p w:rsidR="007E4F10" w:rsidRDefault="00CB121B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Précision</w:t>
      </w:r>
      <w:r w:rsidR="007E4F10" w:rsidRPr="005D1688">
        <w:rPr>
          <w:rFonts w:ascii="Times New Roman" w:hAnsi="Times New Roman" w:cs="Times New Roman"/>
          <w:b/>
          <w:sz w:val="24"/>
          <w:lang w:val="fr-FR"/>
        </w:rPr>
        <w:t xml:space="preserve"> et pertinence </w:t>
      </w:r>
      <w:r w:rsidRPr="005D1688">
        <w:rPr>
          <w:rFonts w:ascii="Times New Roman" w:hAnsi="Times New Roman" w:cs="Times New Roman"/>
          <w:b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Garantir</w:t>
      </w:r>
      <w:r w:rsidR="007E4F10">
        <w:rPr>
          <w:rFonts w:ascii="Times New Roman" w:hAnsi="Times New Roman" w:cs="Times New Roman"/>
          <w:sz w:val="24"/>
          <w:lang w:val="fr-FR"/>
        </w:rPr>
        <w:t xml:space="preserve"> que les connaissances </w:t>
      </w:r>
      <w:r>
        <w:rPr>
          <w:rFonts w:ascii="Times New Roman" w:hAnsi="Times New Roman" w:cs="Times New Roman"/>
          <w:sz w:val="24"/>
          <w:lang w:val="fr-FR"/>
        </w:rPr>
        <w:t>capturées</w:t>
      </w:r>
      <w:r w:rsidR="007E4F10">
        <w:rPr>
          <w:rFonts w:ascii="Times New Roman" w:hAnsi="Times New Roman" w:cs="Times New Roman"/>
          <w:sz w:val="24"/>
          <w:lang w:val="fr-FR"/>
        </w:rPr>
        <w:t xml:space="preserve">  sont </w:t>
      </w:r>
      <w:r>
        <w:rPr>
          <w:rFonts w:ascii="Times New Roman" w:hAnsi="Times New Roman" w:cs="Times New Roman"/>
          <w:sz w:val="24"/>
          <w:lang w:val="fr-FR"/>
        </w:rPr>
        <w:t>à</w:t>
      </w:r>
      <w:r w:rsidR="007E4F10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jour, précises</w:t>
      </w:r>
      <w:r w:rsidR="007E4F10">
        <w:rPr>
          <w:rFonts w:ascii="Times New Roman" w:hAnsi="Times New Roman" w:cs="Times New Roman"/>
          <w:sz w:val="24"/>
          <w:lang w:val="fr-FR"/>
        </w:rPr>
        <w:t xml:space="preserve"> et pertinents est </w:t>
      </w:r>
      <w:r>
        <w:rPr>
          <w:rFonts w:ascii="Times New Roman" w:hAnsi="Times New Roman" w:cs="Times New Roman"/>
          <w:sz w:val="24"/>
          <w:lang w:val="fr-FR"/>
        </w:rPr>
        <w:t>essentiel. Les</w:t>
      </w:r>
      <w:r w:rsidR="007E4F10">
        <w:rPr>
          <w:rFonts w:ascii="Times New Roman" w:hAnsi="Times New Roman" w:cs="Times New Roman"/>
          <w:sz w:val="24"/>
          <w:lang w:val="fr-FR"/>
        </w:rPr>
        <w:t xml:space="preserve"> informations incorrectes peuvent conduire </w:t>
      </w:r>
      <w:r>
        <w:rPr>
          <w:rFonts w:ascii="Times New Roman" w:hAnsi="Times New Roman" w:cs="Times New Roman"/>
          <w:sz w:val="24"/>
          <w:lang w:val="fr-FR"/>
        </w:rPr>
        <w:t>à</w:t>
      </w:r>
      <w:r w:rsidR="007E4F10">
        <w:rPr>
          <w:rFonts w:ascii="Times New Roman" w:hAnsi="Times New Roman" w:cs="Times New Roman"/>
          <w:sz w:val="24"/>
          <w:lang w:val="fr-FR"/>
        </w:rPr>
        <w:t xml:space="preserve"> des </w:t>
      </w:r>
      <w:r>
        <w:rPr>
          <w:rFonts w:ascii="Times New Roman" w:hAnsi="Times New Roman" w:cs="Times New Roman"/>
          <w:sz w:val="24"/>
          <w:lang w:val="fr-FR"/>
        </w:rPr>
        <w:t>décisions</w:t>
      </w:r>
      <w:r w:rsidR="007E4F10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erronées</w:t>
      </w:r>
      <w:r w:rsidR="007E4F10">
        <w:rPr>
          <w:rFonts w:ascii="Times New Roman" w:hAnsi="Times New Roman" w:cs="Times New Roman"/>
          <w:sz w:val="24"/>
          <w:lang w:val="fr-FR"/>
        </w:rPr>
        <w:t>.</w:t>
      </w:r>
    </w:p>
    <w:p w:rsidR="007E4F10" w:rsidRDefault="007E4F10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Gestion de l’obsolescence 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CB121B">
        <w:rPr>
          <w:rFonts w:ascii="Times New Roman" w:hAnsi="Times New Roman" w:cs="Times New Roman"/>
          <w:sz w:val="24"/>
          <w:lang w:val="fr-FR"/>
        </w:rPr>
        <w:t xml:space="preserve"> Les</w:t>
      </w:r>
      <w:r>
        <w:rPr>
          <w:rFonts w:ascii="Times New Roman" w:hAnsi="Times New Roman" w:cs="Times New Roman"/>
          <w:sz w:val="24"/>
          <w:lang w:val="fr-FR"/>
        </w:rPr>
        <w:t xml:space="preserve"> connaissances doivent </w:t>
      </w:r>
      <w:r w:rsidR="00CB121B">
        <w:rPr>
          <w:rFonts w:ascii="Times New Roman" w:hAnsi="Times New Roman" w:cs="Times New Roman"/>
          <w:sz w:val="24"/>
          <w:lang w:val="fr-FR"/>
        </w:rPr>
        <w:t>être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CB121B">
        <w:rPr>
          <w:rFonts w:ascii="Times New Roman" w:hAnsi="Times New Roman" w:cs="Times New Roman"/>
          <w:sz w:val="24"/>
          <w:lang w:val="fr-FR"/>
        </w:rPr>
        <w:t>régulièrement</w:t>
      </w:r>
      <w:r>
        <w:rPr>
          <w:rFonts w:ascii="Times New Roman" w:hAnsi="Times New Roman" w:cs="Times New Roman"/>
          <w:sz w:val="24"/>
          <w:lang w:val="fr-FR"/>
        </w:rPr>
        <w:t xml:space="preserve"> mises </w:t>
      </w:r>
      <w:r w:rsidR="00CB121B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jour pour </w:t>
      </w:r>
      <w:r w:rsidR="00CB121B">
        <w:rPr>
          <w:rFonts w:ascii="Times New Roman" w:hAnsi="Times New Roman" w:cs="Times New Roman"/>
          <w:sz w:val="24"/>
          <w:lang w:val="fr-FR"/>
        </w:rPr>
        <w:t>éviter</w:t>
      </w:r>
      <w:r>
        <w:rPr>
          <w:rFonts w:ascii="Times New Roman" w:hAnsi="Times New Roman" w:cs="Times New Roman"/>
          <w:sz w:val="24"/>
          <w:lang w:val="fr-FR"/>
        </w:rPr>
        <w:t xml:space="preserve"> que l’organisation</w:t>
      </w:r>
      <w:r w:rsidR="00382100">
        <w:rPr>
          <w:rFonts w:ascii="Times New Roman" w:hAnsi="Times New Roman" w:cs="Times New Roman"/>
          <w:sz w:val="24"/>
          <w:lang w:val="fr-FR"/>
        </w:rPr>
        <w:t xml:space="preserve"> ne s’appuie sur des informations </w:t>
      </w:r>
      <w:r w:rsidR="00CB121B">
        <w:rPr>
          <w:rFonts w:ascii="Times New Roman" w:hAnsi="Times New Roman" w:cs="Times New Roman"/>
          <w:sz w:val="24"/>
          <w:lang w:val="fr-FR"/>
        </w:rPr>
        <w:t>obsolètes</w:t>
      </w:r>
      <w:r w:rsidR="00382100">
        <w:rPr>
          <w:rFonts w:ascii="Times New Roman" w:hAnsi="Times New Roman" w:cs="Times New Roman"/>
          <w:sz w:val="24"/>
          <w:lang w:val="fr-FR"/>
        </w:rPr>
        <w:t>.</w:t>
      </w:r>
    </w:p>
    <w:p w:rsidR="00382100" w:rsidRPr="005D1688" w:rsidRDefault="001567ED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Silo d’informations</w:t>
      </w:r>
    </w:p>
    <w:p w:rsidR="001567ED" w:rsidRDefault="001567ED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 xml:space="preserve">Communication 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Interdépartementale</w:t>
      </w:r>
      <w:r w:rsidRPr="005D1688">
        <w:rPr>
          <w:rFonts w:ascii="Times New Roman" w:hAnsi="Times New Roman" w:cs="Times New Roman"/>
          <w:b/>
          <w:sz w:val="24"/>
          <w:lang w:val="fr-FR"/>
        </w:rPr>
        <w:t> 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CB121B">
        <w:rPr>
          <w:rFonts w:ascii="Times New Roman" w:hAnsi="Times New Roman" w:cs="Times New Roman"/>
          <w:sz w:val="24"/>
          <w:lang w:val="fr-FR"/>
        </w:rPr>
        <w:t xml:space="preserve"> Les</w:t>
      </w:r>
      <w:r>
        <w:rPr>
          <w:rFonts w:ascii="Times New Roman" w:hAnsi="Times New Roman" w:cs="Times New Roman"/>
          <w:sz w:val="24"/>
          <w:lang w:val="fr-FR"/>
        </w:rPr>
        <w:t xml:space="preserve"> informations peuvent  rester </w:t>
      </w:r>
      <w:r w:rsidR="00CB121B">
        <w:rPr>
          <w:rFonts w:ascii="Times New Roman" w:hAnsi="Times New Roman" w:cs="Times New Roman"/>
          <w:sz w:val="24"/>
          <w:lang w:val="fr-FR"/>
        </w:rPr>
        <w:t>cloisonnées</w:t>
      </w:r>
      <w:r>
        <w:rPr>
          <w:rFonts w:ascii="Times New Roman" w:hAnsi="Times New Roman" w:cs="Times New Roman"/>
          <w:sz w:val="24"/>
          <w:lang w:val="fr-FR"/>
        </w:rPr>
        <w:t xml:space="preserve"> au sein de silos </w:t>
      </w:r>
      <w:r w:rsidR="00CB121B">
        <w:rPr>
          <w:rFonts w:ascii="Times New Roman" w:hAnsi="Times New Roman" w:cs="Times New Roman"/>
          <w:sz w:val="24"/>
          <w:lang w:val="fr-FR"/>
        </w:rPr>
        <w:t>organisationnels, ce</w:t>
      </w:r>
      <w:r>
        <w:rPr>
          <w:rFonts w:ascii="Times New Roman" w:hAnsi="Times New Roman" w:cs="Times New Roman"/>
          <w:sz w:val="24"/>
          <w:lang w:val="fr-FR"/>
        </w:rPr>
        <w:t xml:space="preserve"> qui limite le partage et l’</w:t>
      </w:r>
      <w:r w:rsidR="00CB121B">
        <w:rPr>
          <w:rFonts w:ascii="Times New Roman" w:hAnsi="Times New Roman" w:cs="Times New Roman"/>
          <w:sz w:val="24"/>
          <w:lang w:val="fr-FR"/>
        </w:rPr>
        <w:t>accès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CB121B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des connaissances </w:t>
      </w:r>
      <w:r w:rsidR="00CB121B">
        <w:rPr>
          <w:rFonts w:ascii="Times New Roman" w:hAnsi="Times New Roman" w:cs="Times New Roman"/>
          <w:sz w:val="24"/>
          <w:lang w:val="fr-FR"/>
        </w:rPr>
        <w:t>précieuses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CB121B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travers toute l’organisation.</w:t>
      </w:r>
    </w:p>
    <w:p w:rsidR="001567ED" w:rsidRDefault="001567ED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Collaboration 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CB121B">
        <w:rPr>
          <w:rFonts w:ascii="Times New Roman" w:hAnsi="Times New Roman" w:cs="Times New Roman"/>
          <w:sz w:val="24"/>
          <w:lang w:val="fr-FR"/>
        </w:rPr>
        <w:t xml:space="preserve"> Favoriser</w:t>
      </w:r>
      <w:r>
        <w:rPr>
          <w:rFonts w:ascii="Times New Roman" w:hAnsi="Times New Roman" w:cs="Times New Roman"/>
          <w:sz w:val="24"/>
          <w:lang w:val="fr-FR"/>
        </w:rPr>
        <w:t xml:space="preserve"> la collaboration inter-</w:t>
      </w:r>
      <w:r w:rsidR="00CB121B">
        <w:rPr>
          <w:rFonts w:ascii="Times New Roman" w:hAnsi="Times New Roman" w:cs="Times New Roman"/>
          <w:sz w:val="24"/>
          <w:lang w:val="fr-FR"/>
        </w:rPr>
        <w:t>équipes</w:t>
      </w:r>
      <w:r>
        <w:rPr>
          <w:rFonts w:ascii="Times New Roman" w:hAnsi="Times New Roman" w:cs="Times New Roman"/>
          <w:sz w:val="24"/>
          <w:lang w:val="fr-FR"/>
        </w:rPr>
        <w:t xml:space="preserve"> est un </w:t>
      </w:r>
      <w:r w:rsidR="00CB121B">
        <w:rPr>
          <w:rFonts w:ascii="Times New Roman" w:hAnsi="Times New Roman" w:cs="Times New Roman"/>
          <w:sz w:val="24"/>
          <w:lang w:val="fr-FR"/>
        </w:rPr>
        <w:t>enjeu</w:t>
      </w:r>
      <w:r>
        <w:rPr>
          <w:rFonts w:ascii="Times New Roman" w:hAnsi="Times New Roman" w:cs="Times New Roman"/>
          <w:sz w:val="24"/>
          <w:lang w:val="fr-FR"/>
        </w:rPr>
        <w:t xml:space="preserve"> majeur pour s’assurer que les connaissances circulent librement</w:t>
      </w:r>
      <w:r w:rsidR="00086149">
        <w:rPr>
          <w:rFonts w:ascii="Times New Roman" w:hAnsi="Times New Roman" w:cs="Times New Roman"/>
          <w:sz w:val="24"/>
          <w:lang w:val="fr-FR"/>
        </w:rPr>
        <w:t>.</w:t>
      </w:r>
    </w:p>
    <w:p w:rsidR="00086149" w:rsidRPr="005D1688" w:rsidRDefault="00086149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 xml:space="preserve">Protection de la 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propriété</w:t>
      </w:r>
      <w:r w:rsidRPr="005D1688">
        <w:rPr>
          <w:rFonts w:ascii="Times New Roman" w:hAnsi="Times New Roman" w:cs="Times New Roman"/>
          <w:b/>
          <w:sz w:val="24"/>
          <w:lang w:val="fr-FR"/>
        </w:rPr>
        <w:t xml:space="preserve"> Intellectuelle</w:t>
      </w:r>
    </w:p>
    <w:p w:rsidR="00086149" w:rsidRDefault="00CB121B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lastRenderedPageBreak/>
        <w:t>Confidentialité</w:t>
      </w:r>
      <w:r w:rsidR="00086149" w:rsidRPr="005D1688">
        <w:rPr>
          <w:rFonts w:ascii="Times New Roman" w:hAnsi="Times New Roman" w:cs="Times New Roman"/>
          <w:b/>
          <w:sz w:val="24"/>
          <w:lang w:val="fr-FR"/>
        </w:rPr>
        <w:t xml:space="preserve"> et </w:t>
      </w:r>
      <w:r w:rsidRPr="005D1688">
        <w:rPr>
          <w:rFonts w:ascii="Times New Roman" w:hAnsi="Times New Roman" w:cs="Times New Roman"/>
          <w:b/>
          <w:sz w:val="24"/>
          <w:lang w:val="fr-FR"/>
        </w:rPr>
        <w:t>sécurité</w:t>
      </w:r>
      <w:r w:rsidR="00086149" w:rsidRPr="005D1688">
        <w:rPr>
          <w:rFonts w:ascii="Times New Roman" w:hAnsi="Times New Roman" w:cs="Times New Roman"/>
          <w:b/>
          <w:sz w:val="24"/>
          <w:lang w:val="fr-FR"/>
        </w:rPr>
        <w:t> </w:t>
      </w:r>
      <w:r w:rsidRPr="005D1688">
        <w:rPr>
          <w:rFonts w:ascii="Times New Roman" w:hAnsi="Times New Roman" w:cs="Times New Roman"/>
          <w:b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La</w:t>
      </w:r>
      <w:r w:rsidR="00086149">
        <w:rPr>
          <w:rFonts w:ascii="Times New Roman" w:hAnsi="Times New Roman" w:cs="Times New Roman"/>
          <w:sz w:val="24"/>
          <w:lang w:val="fr-FR"/>
        </w:rPr>
        <w:t xml:space="preserve"> gestion de la connaissance doit </w:t>
      </w:r>
      <w:r>
        <w:rPr>
          <w:rFonts w:ascii="Times New Roman" w:hAnsi="Times New Roman" w:cs="Times New Roman"/>
          <w:sz w:val="24"/>
          <w:lang w:val="fr-FR"/>
        </w:rPr>
        <w:t>également</w:t>
      </w:r>
      <w:r w:rsidR="00086149">
        <w:rPr>
          <w:rFonts w:ascii="Times New Roman" w:hAnsi="Times New Roman" w:cs="Times New Roman"/>
          <w:sz w:val="24"/>
          <w:lang w:val="fr-FR"/>
        </w:rPr>
        <w:t xml:space="preserve"> prend en compte la </w:t>
      </w:r>
      <w:r>
        <w:rPr>
          <w:rFonts w:ascii="Times New Roman" w:hAnsi="Times New Roman" w:cs="Times New Roman"/>
          <w:sz w:val="24"/>
          <w:lang w:val="fr-FR"/>
        </w:rPr>
        <w:t>sécurité</w:t>
      </w:r>
      <w:r w:rsidR="00086149">
        <w:rPr>
          <w:rFonts w:ascii="Times New Roman" w:hAnsi="Times New Roman" w:cs="Times New Roman"/>
          <w:sz w:val="24"/>
          <w:lang w:val="fr-FR"/>
        </w:rPr>
        <w:t xml:space="preserve"> des </w:t>
      </w:r>
      <w:r>
        <w:rPr>
          <w:rFonts w:ascii="Times New Roman" w:hAnsi="Times New Roman" w:cs="Times New Roman"/>
          <w:sz w:val="24"/>
          <w:lang w:val="fr-FR"/>
        </w:rPr>
        <w:t>données</w:t>
      </w:r>
      <w:r w:rsidR="00086149"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fr-FR"/>
        </w:rPr>
        <w:t xml:space="preserve"> Protéger</w:t>
      </w:r>
      <w:r w:rsidR="00086149">
        <w:rPr>
          <w:rFonts w:ascii="Times New Roman" w:hAnsi="Times New Roman" w:cs="Times New Roman"/>
          <w:sz w:val="24"/>
          <w:lang w:val="fr-FR"/>
        </w:rPr>
        <w:t xml:space="preserve"> les informations sensibles et </w:t>
      </w:r>
      <w:r>
        <w:rPr>
          <w:rFonts w:ascii="Times New Roman" w:hAnsi="Times New Roman" w:cs="Times New Roman"/>
          <w:sz w:val="24"/>
          <w:lang w:val="fr-FR"/>
        </w:rPr>
        <w:t>la propriété</w:t>
      </w:r>
      <w:r w:rsidR="000861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intellectuelle</w:t>
      </w:r>
      <w:r w:rsidR="00086149">
        <w:rPr>
          <w:rFonts w:ascii="Times New Roman" w:hAnsi="Times New Roman" w:cs="Times New Roman"/>
          <w:sz w:val="24"/>
          <w:lang w:val="fr-FR"/>
        </w:rPr>
        <w:t xml:space="preserve"> tout en permettant le partage des connaissances est un </w:t>
      </w:r>
      <w:r>
        <w:rPr>
          <w:rFonts w:ascii="Times New Roman" w:hAnsi="Times New Roman" w:cs="Times New Roman"/>
          <w:sz w:val="24"/>
          <w:lang w:val="fr-FR"/>
        </w:rPr>
        <w:t>équilibre</w:t>
      </w:r>
      <w:r w:rsidR="0008614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délicat</w:t>
      </w:r>
      <w:r w:rsidR="00086149">
        <w:rPr>
          <w:rFonts w:ascii="Times New Roman" w:hAnsi="Times New Roman" w:cs="Times New Roman"/>
          <w:sz w:val="24"/>
          <w:lang w:val="fr-FR"/>
        </w:rPr>
        <w:t xml:space="preserve"> a </w:t>
      </w:r>
      <w:r>
        <w:rPr>
          <w:rFonts w:ascii="Times New Roman" w:hAnsi="Times New Roman" w:cs="Times New Roman"/>
          <w:sz w:val="24"/>
          <w:lang w:val="fr-FR"/>
        </w:rPr>
        <w:t>établir</w:t>
      </w:r>
      <w:r w:rsidR="00086149">
        <w:rPr>
          <w:rFonts w:ascii="Times New Roman" w:hAnsi="Times New Roman" w:cs="Times New Roman"/>
          <w:sz w:val="24"/>
          <w:lang w:val="fr-FR"/>
        </w:rPr>
        <w:t>.</w:t>
      </w:r>
    </w:p>
    <w:p w:rsidR="00086149" w:rsidRDefault="00CB121B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Règlementations</w:t>
      </w:r>
      <w:r w:rsidR="00D37837" w:rsidRPr="005D1688">
        <w:rPr>
          <w:rFonts w:ascii="Times New Roman" w:hAnsi="Times New Roman" w:cs="Times New Roman"/>
          <w:b/>
          <w:sz w:val="24"/>
          <w:lang w:val="fr-FR"/>
        </w:rPr>
        <w:t> </w:t>
      </w:r>
      <w:r w:rsidRPr="005D1688">
        <w:rPr>
          <w:rFonts w:ascii="Times New Roman" w:hAnsi="Times New Roman" w:cs="Times New Roman"/>
          <w:b/>
          <w:sz w:val="24"/>
          <w:lang w:val="fr-FR"/>
        </w:rPr>
        <w:t>:</w:t>
      </w:r>
      <w:r>
        <w:rPr>
          <w:rFonts w:ascii="Times New Roman" w:hAnsi="Times New Roman" w:cs="Times New Roman"/>
          <w:sz w:val="24"/>
          <w:lang w:val="fr-FR"/>
        </w:rPr>
        <w:t xml:space="preserve"> Se</w:t>
      </w:r>
      <w:r w:rsidR="00D37837">
        <w:rPr>
          <w:rFonts w:ascii="Times New Roman" w:hAnsi="Times New Roman" w:cs="Times New Roman"/>
          <w:sz w:val="24"/>
          <w:lang w:val="fr-FR"/>
        </w:rPr>
        <w:t xml:space="preserve"> conformer aux lois et </w:t>
      </w:r>
      <w:r>
        <w:rPr>
          <w:rFonts w:ascii="Times New Roman" w:hAnsi="Times New Roman" w:cs="Times New Roman"/>
          <w:sz w:val="24"/>
          <w:lang w:val="fr-FR"/>
        </w:rPr>
        <w:t>régulations</w:t>
      </w:r>
      <w:r w:rsidR="00D37837">
        <w:rPr>
          <w:rFonts w:ascii="Times New Roman" w:hAnsi="Times New Roman" w:cs="Times New Roman"/>
          <w:sz w:val="24"/>
          <w:lang w:val="fr-FR"/>
        </w:rPr>
        <w:t xml:space="preserve"> sur la protection des </w:t>
      </w:r>
      <w:r>
        <w:rPr>
          <w:rFonts w:ascii="Times New Roman" w:hAnsi="Times New Roman" w:cs="Times New Roman"/>
          <w:sz w:val="24"/>
          <w:lang w:val="fr-FR"/>
        </w:rPr>
        <w:t>données (</w:t>
      </w:r>
      <w:r w:rsidR="00D37837">
        <w:rPr>
          <w:rFonts w:ascii="Times New Roman" w:hAnsi="Times New Roman" w:cs="Times New Roman"/>
          <w:sz w:val="24"/>
          <w:lang w:val="fr-FR"/>
        </w:rPr>
        <w:t>comme le RGPD</w:t>
      </w:r>
      <w:r>
        <w:rPr>
          <w:rFonts w:ascii="Times New Roman" w:hAnsi="Times New Roman" w:cs="Times New Roman"/>
          <w:sz w:val="24"/>
          <w:lang w:val="fr-FR"/>
        </w:rPr>
        <w:t>) est</w:t>
      </w:r>
      <w:r w:rsidR="00D37837">
        <w:rPr>
          <w:rFonts w:ascii="Times New Roman" w:hAnsi="Times New Roman" w:cs="Times New Roman"/>
          <w:sz w:val="24"/>
          <w:lang w:val="fr-FR"/>
        </w:rPr>
        <w:t xml:space="preserve"> crucial de la collecte du stockage des informations.</w:t>
      </w:r>
    </w:p>
    <w:p w:rsidR="00D37837" w:rsidRPr="005D1688" w:rsidRDefault="00D37837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 xml:space="preserve">Retour sur Investissement </w:t>
      </w:r>
    </w:p>
    <w:p w:rsidR="00D37837" w:rsidRDefault="00D37837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Mesurer l’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efficacité</w:t>
      </w:r>
      <w:r w:rsidRPr="005D1688">
        <w:rPr>
          <w:rFonts w:ascii="Times New Roman" w:hAnsi="Times New Roman" w:cs="Times New Roman"/>
          <w:b/>
          <w:sz w:val="24"/>
          <w:lang w:val="fr-FR"/>
        </w:rPr>
        <w:t> </w:t>
      </w:r>
      <w:r w:rsidR="00CB121B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CB121B">
        <w:rPr>
          <w:rFonts w:ascii="Times New Roman" w:hAnsi="Times New Roman" w:cs="Times New Roman"/>
          <w:sz w:val="24"/>
          <w:lang w:val="fr-FR"/>
        </w:rPr>
        <w:t xml:space="preserve"> Evaluer</w:t>
      </w:r>
      <w:r>
        <w:rPr>
          <w:rFonts w:ascii="Times New Roman" w:hAnsi="Times New Roman" w:cs="Times New Roman"/>
          <w:sz w:val="24"/>
          <w:lang w:val="fr-FR"/>
        </w:rPr>
        <w:t xml:space="preserve"> l’impact des initiatives de gestion des connaissances sur la performance de l’organisation peut </w:t>
      </w:r>
      <w:r w:rsidR="00CB121B">
        <w:rPr>
          <w:rFonts w:ascii="Times New Roman" w:hAnsi="Times New Roman" w:cs="Times New Roman"/>
          <w:sz w:val="24"/>
          <w:lang w:val="fr-FR"/>
        </w:rPr>
        <w:t>être</w:t>
      </w:r>
      <w:r>
        <w:rPr>
          <w:rFonts w:ascii="Times New Roman" w:hAnsi="Times New Roman" w:cs="Times New Roman"/>
          <w:sz w:val="24"/>
          <w:lang w:val="fr-FR"/>
        </w:rPr>
        <w:t xml:space="preserve"> un </w:t>
      </w:r>
      <w:r w:rsidR="00CB121B">
        <w:rPr>
          <w:rFonts w:ascii="Times New Roman" w:hAnsi="Times New Roman" w:cs="Times New Roman"/>
          <w:sz w:val="24"/>
          <w:lang w:val="fr-FR"/>
        </w:rPr>
        <w:t>défi</w:t>
      </w:r>
      <w:r>
        <w:rPr>
          <w:rFonts w:ascii="Times New Roman" w:hAnsi="Times New Roman" w:cs="Times New Roman"/>
          <w:sz w:val="24"/>
          <w:lang w:val="fr-FR"/>
        </w:rPr>
        <w:t>.</w:t>
      </w:r>
      <w:r w:rsidR="00CB121B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Des </w:t>
      </w:r>
      <w:r w:rsidR="00CB121B">
        <w:rPr>
          <w:rFonts w:ascii="Times New Roman" w:hAnsi="Times New Roman" w:cs="Times New Roman"/>
          <w:sz w:val="24"/>
          <w:lang w:val="fr-FR"/>
        </w:rPr>
        <w:t>méthodes</w:t>
      </w:r>
      <w:r>
        <w:rPr>
          <w:rFonts w:ascii="Times New Roman" w:hAnsi="Times New Roman" w:cs="Times New Roman"/>
          <w:sz w:val="24"/>
          <w:lang w:val="fr-FR"/>
        </w:rPr>
        <w:t xml:space="preserve"> et indicateurs clairs doivent </w:t>
      </w:r>
      <w:r w:rsidR="00CB121B">
        <w:rPr>
          <w:rFonts w:ascii="Times New Roman" w:hAnsi="Times New Roman" w:cs="Times New Roman"/>
          <w:sz w:val="24"/>
          <w:lang w:val="fr-FR"/>
        </w:rPr>
        <w:t>être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CB121B">
        <w:rPr>
          <w:rFonts w:ascii="Times New Roman" w:hAnsi="Times New Roman" w:cs="Times New Roman"/>
          <w:sz w:val="24"/>
          <w:lang w:val="fr-FR"/>
        </w:rPr>
        <w:t>établis</w:t>
      </w:r>
      <w:r>
        <w:rPr>
          <w:rFonts w:ascii="Times New Roman" w:hAnsi="Times New Roman" w:cs="Times New Roman"/>
          <w:sz w:val="24"/>
          <w:lang w:val="fr-FR"/>
        </w:rPr>
        <w:t xml:space="preserve"> pour mesurer le retour sur investissement.</w:t>
      </w:r>
    </w:p>
    <w:p w:rsidR="00D37837" w:rsidRDefault="00D37837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Justification des couts </w:t>
      </w:r>
      <w:r w:rsidR="005E03F5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5E03F5">
        <w:rPr>
          <w:rFonts w:ascii="Times New Roman" w:hAnsi="Times New Roman" w:cs="Times New Roman"/>
          <w:sz w:val="24"/>
          <w:lang w:val="fr-FR"/>
        </w:rPr>
        <w:t xml:space="preserve"> Les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dépenses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liées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la gestion des connaissances doivent </w:t>
      </w:r>
      <w:r w:rsidR="005E03F5">
        <w:rPr>
          <w:rFonts w:ascii="Times New Roman" w:hAnsi="Times New Roman" w:cs="Times New Roman"/>
          <w:sz w:val="24"/>
          <w:lang w:val="fr-FR"/>
        </w:rPr>
        <w:t>être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justifiées</w:t>
      </w:r>
      <w:r>
        <w:rPr>
          <w:rFonts w:ascii="Times New Roman" w:hAnsi="Times New Roman" w:cs="Times New Roman"/>
          <w:sz w:val="24"/>
          <w:lang w:val="fr-FR"/>
        </w:rPr>
        <w:t xml:space="preserve"> par des </w:t>
      </w:r>
      <w:r w:rsidR="005E03F5">
        <w:rPr>
          <w:rFonts w:ascii="Times New Roman" w:hAnsi="Times New Roman" w:cs="Times New Roman"/>
          <w:sz w:val="24"/>
          <w:lang w:val="fr-FR"/>
        </w:rPr>
        <w:t>bénéfices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tangibles, ce</w:t>
      </w:r>
      <w:r>
        <w:rPr>
          <w:rFonts w:ascii="Times New Roman" w:hAnsi="Times New Roman" w:cs="Times New Roman"/>
          <w:sz w:val="24"/>
          <w:lang w:val="fr-FR"/>
        </w:rPr>
        <w:t xml:space="preserve"> qui peut </w:t>
      </w:r>
      <w:r w:rsidR="005E03F5">
        <w:rPr>
          <w:rFonts w:ascii="Times New Roman" w:hAnsi="Times New Roman" w:cs="Times New Roman"/>
          <w:sz w:val="24"/>
          <w:lang w:val="fr-FR"/>
        </w:rPr>
        <w:t>nécessiter</w:t>
      </w:r>
      <w:r>
        <w:rPr>
          <w:rFonts w:ascii="Times New Roman" w:hAnsi="Times New Roman" w:cs="Times New Roman"/>
          <w:sz w:val="24"/>
          <w:lang w:val="fr-FR"/>
        </w:rPr>
        <w:t xml:space="preserve"> des analyses rigoureuses.</w:t>
      </w:r>
    </w:p>
    <w:p w:rsidR="00D37837" w:rsidRPr="005D1688" w:rsidRDefault="00642078">
      <w:pPr>
        <w:rPr>
          <w:rFonts w:ascii="Times New Roman" w:hAnsi="Times New Roman" w:cs="Times New Roman"/>
          <w:b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 xml:space="preserve">Apprentissage </w:t>
      </w:r>
      <w:r w:rsidR="005E03F5" w:rsidRPr="005D1688">
        <w:rPr>
          <w:rFonts w:ascii="Times New Roman" w:hAnsi="Times New Roman" w:cs="Times New Roman"/>
          <w:b/>
          <w:sz w:val="24"/>
          <w:lang w:val="fr-FR"/>
        </w:rPr>
        <w:t>organisationnel</w:t>
      </w:r>
    </w:p>
    <w:p w:rsidR="00642078" w:rsidRDefault="00642078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Evolution et Adaptation </w:t>
      </w:r>
      <w:r w:rsidR="005E03F5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5E03F5">
        <w:rPr>
          <w:rFonts w:ascii="Times New Roman" w:hAnsi="Times New Roman" w:cs="Times New Roman"/>
          <w:sz w:val="24"/>
          <w:lang w:val="fr-FR"/>
        </w:rPr>
        <w:t xml:space="preserve"> Les</w:t>
      </w:r>
      <w:r>
        <w:rPr>
          <w:rFonts w:ascii="Times New Roman" w:hAnsi="Times New Roman" w:cs="Times New Roman"/>
          <w:sz w:val="24"/>
          <w:lang w:val="fr-FR"/>
        </w:rPr>
        <w:t xml:space="preserve"> organisations doivent s’assurer qu’elles sont capables d’apprendre de leurs </w:t>
      </w:r>
      <w:r w:rsidR="005E03F5">
        <w:rPr>
          <w:rFonts w:ascii="Times New Roman" w:hAnsi="Times New Roman" w:cs="Times New Roman"/>
          <w:sz w:val="24"/>
          <w:lang w:val="fr-FR"/>
        </w:rPr>
        <w:t>expériences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passées</w:t>
      </w:r>
      <w:r>
        <w:rPr>
          <w:rFonts w:ascii="Times New Roman" w:hAnsi="Times New Roman" w:cs="Times New Roman"/>
          <w:sz w:val="24"/>
          <w:lang w:val="fr-FR"/>
        </w:rPr>
        <w:t>,</w:t>
      </w:r>
      <w:r w:rsidR="005E03F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notamment </w:t>
      </w:r>
      <w:r w:rsidR="005E03F5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travers les </w:t>
      </w:r>
      <w:r w:rsidR="005E03F5">
        <w:rPr>
          <w:rFonts w:ascii="Times New Roman" w:hAnsi="Times New Roman" w:cs="Times New Roman"/>
          <w:sz w:val="24"/>
          <w:lang w:val="fr-FR"/>
        </w:rPr>
        <w:t>échecs</w:t>
      </w:r>
      <w:r>
        <w:rPr>
          <w:rFonts w:ascii="Times New Roman" w:hAnsi="Times New Roman" w:cs="Times New Roman"/>
          <w:sz w:val="24"/>
          <w:lang w:val="fr-FR"/>
        </w:rPr>
        <w:t>.</w:t>
      </w:r>
      <w:r w:rsidR="005E03F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L’</w:t>
      </w:r>
      <w:r w:rsidR="005E03F5">
        <w:rPr>
          <w:rFonts w:ascii="Times New Roman" w:hAnsi="Times New Roman" w:cs="Times New Roman"/>
          <w:sz w:val="24"/>
          <w:lang w:val="fr-FR"/>
        </w:rPr>
        <w:t>échec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intégrer</w:t>
      </w:r>
      <w:r>
        <w:rPr>
          <w:rFonts w:ascii="Times New Roman" w:hAnsi="Times New Roman" w:cs="Times New Roman"/>
          <w:sz w:val="24"/>
          <w:lang w:val="fr-FR"/>
        </w:rPr>
        <w:t xml:space="preserve"> ces </w:t>
      </w:r>
      <w:r w:rsidR="005E03F5">
        <w:rPr>
          <w:rFonts w:ascii="Times New Roman" w:hAnsi="Times New Roman" w:cs="Times New Roman"/>
          <w:sz w:val="24"/>
          <w:lang w:val="fr-FR"/>
        </w:rPr>
        <w:t>leçons</w:t>
      </w:r>
      <w:r>
        <w:rPr>
          <w:rFonts w:ascii="Times New Roman" w:hAnsi="Times New Roman" w:cs="Times New Roman"/>
          <w:sz w:val="24"/>
          <w:lang w:val="fr-FR"/>
        </w:rPr>
        <w:t xml:space="preserve"> dans les processus futurs peut conduire </w:t>
      </w:r>
      <w:r w:rsidR="005E03F5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une stagnation.</w:t>
      </w:r>
    </w:p>
    <w:p w:rsidR="000772FD" w:rsidRDefault="000772FD">
      <w:pPr>
        <w:rPr>
          <w:rFonts w:ascii="Times New Roman" w:hAnsi="Times New Roman" w:cs="Times New Roman"/>
          <w:sz w:val="24"/>
          <w:lang w:val="fr-FR"/>
        </w:rPr>
      </w:pPr>
      <w:r w:rsidRPr="005D1688">
        <w:rPr>
          <w:rFonts w:ascii="Times New Roman" w:hAnsi="Times New Roman" w:cs="Times New Roman"/>
          <w:b/>
          <w:sz w:val="24"/>
          <w:lang w:val="fr-FR"/>
        </w:rPr>
        <w:t>Innovation </w:t>
      </w:r>
      <w:r w:rsidR="005E03F5" w:rsidRPr="005D1688">
        <w:rPr>
          <w:rFonts w:ascii="Times New Roman" w:hAnsi="Times New Roman" w:cs="Times New Roman"/>
          <w:b/>
          <w:sz w:val="24"/>
          <w:lang w:val="fr-FR"/>
        </w:rPr>
        <w:t>:</w:t>
      </w:r>
      <w:r w:rsidR="005E03F5">
        <w:rPr>
          <w:rFonts w:ascii="Times New Roman" w:hAnsi="Times New Roman" w:cs="Times New Roman"/>
          <w:sz w:val="24"/>
          <w:lang w:val="fr-FR"/>
        </w:rPr>
        <w:t xml:space="preserve"> Une</w:t>
      </w:r>
      <w:r>
        <w:rPr>
          <w:rFonts w:ascii="Times New Roman" w:hAnsi="Times New Roman" w:cs="Times New Roman"/>
          <w:sz w:val="24"/>
          <w:lang w:val="fr-FR"/>
        </w:rPr>
        <w:t xml:space="preserve"> gestion efficace des connaissances </w:t>
      </w:r>
      <w:r w:rsidR="00CB11D7">
        <w:rPr>
          <w:rFonts w:ascii="Times New Roman" w:hAnsi="Times New Roman" w:cs="Times New Roman"/>
          <w:sz w:val="24"/>
          <w:lang w:val="fr-FR"/>
        </w:rPr>
        <w:t>peut stimuler l’</w:t>
      </w:r>
      <w:r w:rsidR="005E03F5">
        <w:rPr>
          <w:rFonts w:ascii="Times New Roman" w:hAnsi="Times New Roman" w:cs="Times New Roman"/>
          <w:sz w:val="24"/>
          <w:lang w:val="fr-FR"/>
        </w:rPr>
        <w:t>innovation, mais</w:t>
      </w:r>
      <w:r w:rsidR="00CB11D7">
        <w:rPr>
          <w:rFonts w:ascii="Times New Roman" w:hAnsi="Times New Roman" w:cs="Times New Roman"/>
          <w:sz w:val="24"/>
          <w:lang w:val="fr-FR"/>
        </w:rPr>
        <w:t xml:space="preserve"> un manque d’espace pour l’</w:t>
      </w:r>
      <w:r w:rsidR="005E03F5">
        <w:rPr>
          <w:rFonts w:ascii="Times New Roman" w:hAnsi="Times New Roman" w:cs="Times New Roman"/>
          <w:sz w:val="24"/>
          <w:lang w:val="fr-FR"/>
        </w:rPr>
        <w:t>expérimentation</w:t>
      </w:r>
      <w:r w:rsidR="00CB11D7">
        <w:rPr>
          <w:rFonts w:ascii="Times New Roman" w:hAnsi="Times New Roman" w:cs="Times New Roman"/>
          <w:sz w:val="24"/>
          <w:lang w:val="fr-FR"/>
        </w:rPr>
        <w:t xml:space="preserve"> et la prise de risques peut freiner cette innovation.</w:t>
      </w:r>
    </w:p>
    <w:p w:rsidR="00CB11D7" w:rsidRPr="00E36482" w:rsidRDefault="001A2FE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Les enjeux de la gestion des connaissances sont divers et </w:t>
      </w:r>
      <w:r w:rsidR="005E03F5">
        <w:rPr>
          <w:rFonts w:ascii="Times New Roman" w:hAnsi="Times New Roman" w:cs="Times New Roman"/>
          <w:sz w:val="24"/>
          <w:lang w:val="fr-FR"/>
        </w:rPr>
        <w:t>complexes. Pour</w:t>
      </w:r>
      <w:r>
        <w:rPr>
          <w:rFonts w:ascii="Times New Roman" w:hAnsi="Times New Roman" w:cs="Times New Roman"/>
          <w:sz w:val="24"/>
          <w:lang w:val="fr-FR"/>
        </w:rPr>
        <w:t xml:space="preserve"> qu’une organisation </w:t>
      </w:r>
      <w:r w:rsidR="005E03F5">
        <w:rPr>
          <w:rFonts w:ascii="Times New Roman" w:hAnsi="Times New Roman" w:cs="Times New Roman"/>
          <w:sz w:val="24"/>
          <w:lang w:val="fr-FR"/>
        </w:rPr>
        <w:t>réussie</w:t>
      </w:r>
      <w:r>
        <w:rPr>
          <w:rFonts w:ascii="Times New Roman" w:hAnsi="Times New Roman" w:cs="Times New Roman"/>
          <w:sz w:val="24"/>
          <w:lang w:val="fr-FR"/>
        </w:rPr>
        <w:t xml:space="preserve"> dans ce </w:t>
      </w:r>
      <w:r w:rsidR="005E03F5">
        <w:rPr>
          <w:rFonts w:ascii="Times New Roman" w:hAnsi="Times New Roman" w:cs="Times New Roman"/>
          <w:sz w:val="24"/>
          <w:lang w:val="fr-FR"/>
        </w:rPr>
        <w:t>domaine, elle</w:t>
      </w:r>
      <w:r>
        <w:rPr>
          <w:rFonts w:ascii="Times New Roman" w:hAnsi="Times New Roman" w:cs="Times New Roman"/>
          <w:sz w:val="24"/>
          <w:lang w:val="fr-FR"/>
        </w:rPr>
        <w:t xml:space="preserve"> doit s’engager </w:t>
      </w:r>
      <w:r w:rsidR="005E03F5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E03F5">
        <w:rPr>
          <w:rFonts w:ascii="Times New Roman" w:hAnsi="Times New Roman" w:cs="Times New Roman"/>
          <w:sz w:val="24"/>
          <w:lang w:val="fr-FR"/>
        </w:rPr>
        <w:t>développer</w:t>
      </w:r>
      <w:r>
        <w:rPr>
          <w:rFonts w:ascii="Times New Roman" w:hAnsi="Times New Roman" w:cs="Times New Roman"/>
          <w:sz w:val="24"/>
          <w:lang w:val="fr-FR"/>
        </w:rPr>
        <w:t xml:space="preserve"> une culture du </w:t>
      </w:r>
      <w:r w:rsidR="005E03F5">
        <w:rPr>
          <w:rFonts w:ascii="Times New Roman" w:hAnsi="Times New Roman" w:cs="Times New Roman"/>
          <w:sz w:val="24"/>
          <w:lang w:val="fr-FR"/>
        </w:rPr>
        <w:t>partage, à</w:t>
      </w:r>
      <w:r>
        <w:rPr>
          <w:rFonts w:ascii="Times New Roman" w:hAnsi="Times New Roman" w:cs="Times New Roman"/>
          <w:sz w:val="24"/>
          <w:lang w:val="fr-FR"/>
        </w:rPr>
        <w:t xml:space="preserve"> investir dans des technologies </w:t>
      </w:r>
      <w:r w:rsidR="005E03F5">
        <w:rPr>
          <w:rFonts w:ascii="Times New Roman" w:hAnsi="Times New Roman" w:cs="Times New Roman"/>
          <w:sz w:val="24"/>
          <w:lang w:val="fr-FR"/>
        </w:rPr>
        <w:t>adaptées pour</w:t>
      </w:r>
      <w:r>
        <w:rPr>
          <w:rFonts w:ascii="Times New Roman" w:hAnsi="Times New Roman" w:cs="Times New Roman"/>
          <w:sz w:val="24"/>
          <w:lang w:val="fr-FR"/>
        </w:rPr>
        <w:t xml:space="preserve"> garantir la </w:t>
      </w:r>
      <w:r w:rsidR="005E03F5">
        <w:rPr>
          <w:rFonts w:ascii="Times New Roman" w:hAnsi="Times New Roman" w:cs="Times New Roman"/>
          <w:sz w:val="24"/>
          <w:lang w:val="fr-FR"/>
        </w:rPr>
        <w:t>qualité</w:t>
      </w:r>
      <w:r>
        <w:rPr>
          <w:rFonts w:ascii="Times New Roman" w:hAnsi="Times New Roman" w:cs="Times New Roman"/>
          <w:sz w:val="24"/>
          <w:lang w:val="fr-FR"/>
        </w:rPr>
        <w:t xml:space="preserve"> des informations et </w:t>
      </w:r>
      <w:r w:rsidR="005E03F5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favoriser un environnement de </w:t>
      </w:r>
      <w:r w:rsidR="005E03F5">
        <w:rPr>
          <w:rFonts w:ascii="Times New Roman" w:hAnsi="Times New Roman" w:cs="Times New Roman"/>
          <w:sz w:val="24"/>
          <w:lang w:val="fr-FR"/>
        </w:rPr>
        <w:t>collaboration. En</w:t>
      </w:r>
      <w:r>
        <w:rPr>
          <w:rFonts w:ascii="Times New Roman" w:hAnsi="Times New Roman" w:cs="Times New Roman"/>
          <w:sz w:val="24"/>
          <w:lang w:val="fr-FR"/>
        </w:rPr>
        <w:t xml:space="preserve"> surmontant ces </w:t>
      </w:r>
      <w:r w:rsidR="005E03F5">
        <w:rPr>
          <w:rFonts w:ascii="Times New Roman" w:hAnsi="Times New Roman" w:cs="Times New Roman"/>
          <w:sz w:val="24"/>
          <w:lang w:val="fr-FR"/>
        </w:rPr>
        <w:t>enjeux, les</w:t>
      </w:r>
      <w:r>
        <w:rPr>
          <w:rFonts w:ascii="Times New Roman" w:hAnsi="Times New Roman" w:cs="Times New Roman"/>
          <w:sz w:val="24"/>
          <w:lang w:val="fr-FR"/>
        </w:rPr>
        <w:t xml:space="preserve"> organisations peuvent tirer parti de leur capital intellectuel pour accroi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fr-FR"/>
        </w:rPr>
        <w:t xml:space="preserve">tre leur </w:t>
      </w:r>
      <w:r w:rsidR="005E03F5">
        <w:rPr>
          <w:rFonts w:ascii="Times New Roman" w:hAnsi="Times New Roman" w:cs="Times New Roman"/>
          <w:sz w:val="24"/>
          <w:lang w:val="fr-FR"/>
        </w:rPr>
        <w:t>compétitivité</w:t>
      </w:r>
      <w:r>
        <w:rPr>
          <w:rFonts w:ascii="Times New Roman" w:hAnsi="Times New Roman" w:cs="Times New Roman"/>
          <w:sz w:val="24"/>
          <w:lang w:val="fr-FR"/>
        </w:rPr>
        <w:t xml:space="preserve"> et leur innovation.</w:t>
      </w:r>
    </w:p>
    <w:sectPr w:rsidR="00CB11D7" w:rsidRPr="00E36482" w:rsidSect="005E03F5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55"/>
    <w:rsid w:val="000171BA"/>
    <w:rsid w:val="00066BFC"/>
    <w:rsid w:val="00071F66"/>
    <w:rsid w:val="000772FD"/>
    <w:rsid w:val="00086149"/>
    <w:rsid w:val="000B5C7E"/>
    <w:rsid w:val="00122A4F"/>
    <w:rsid w:val="001567ED"/>
    <w:rsid w:val="001A2FE5"/>
    <w:rsid w:val="00382100"/>
    <w:rsid w:val="005D1688"/>
    <w:rsid w:val="005E03F5"/>
    <w:rsid w:val="00642078"/>
    <w:rsid w:val="007E4F10"/>
    <w:rsid w:val="008B217A"/>
    <w:rsid w:val="00B20654"/>
    <w:rsid w:val="00CA4855"/>
    <w:rsid w:val="00CB11D7"/>
    <w:rsid w:val="00CB121B"/>
    <w:rsid w:val="00D03BDE"/>
    <w:rsid w:val="00D37837"/>
    <w:rsid w:val="00D93EC2"/>
    <w:rsid w:val="00E36482"/>
    <w:rsid w:val="00F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A7A7C-E9C4-4C8F-ADF0-5460D558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Benchoud</dc:creator>
  <cp:keywords/>
  <dc:description/>
  <cp:lastModifiedBy>Ing Benchoud</cp:lastModifiedBy>
  <cp:revision>14</cp:revision>
  <dcterms:created xsi:type="dcterms:W3CDTF">2025-05-15T01:00:00Z</dcterms:created>
  <dcterms:modified xsi:type="dcterms:W3CDTF">2025-05-18T13:17:00Z</dcterms:modified>
</cp:coreProperties>
</file>