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E6" w:rsidRDefault="00EE2FF4">
      <w:pPr>
        <w:spacing w:after="212" w:line="240" w:lineRule="auto"/>
        <w:ind w:left="10" w:hanging="10"/>
      </w:pPr>
      <w:r>
        <w:rPr>
          <w:b/>
        </w:rPr>
        <w:t xml:space="preserve">QCM </w:t>
      </w:r>
    </w:p>
    <w:p w:rsidR="00D326E6" w:rsidRPr="007C371A" w:rsidRDefault="00EE2FF4">
      <w:pPr>
        <w:numPr>
          <w:ilvl w:val="0"/>
          <w:numId w:val="1"/>
        </w:numPr>
        <w:spacing w:after="50" w:line="240" w:lineRule="auto"/>
        <w:ind w:hanging="360"/>
        <w:rPr>
          <w:lang w:val="fr-FR"/>
        </w:rPr>
      </w:pPr>
      <w:r w:rsidRPr="007C371A">
        <w:rPr>
          <w:b/>
          <w:lang w:val="fr-FR"/>
        </w:rPr>
        <w:t xml:space="preserve">Qui peut bénéficier d'une histoire utilisateur ? </w:t>
      </w:r>
    </w:p>
    <w:p w:rsidR="007C371A" w:rsidRPr="007C371A" w:rsidRDefault="00EE2FF4">
      <w:pPr>
        <w:numPr>
          <w:ilvl w:val="1"/>
          <w:numId w:val="1"/>
        </w:numPr>
        <w:spacing w:after="52" w:line="240" w:lineRule="auto"/>
        <w:ind w:right="3382" w:hanging="360"/>
        <w:rPr>
          <w:highlight w:val="green"/>
          <w:lang w:val="fr-FR"/>
        </w:rPr>
      </w:pPr>
      <w:r w:rsidRPr="007C371A">
        <w:rPr>
          <w:highlight w:val="green"/>
          <w:lang w:val="fr-FR"/>
        </w:rPr>
        <w:t xml:space="preserve">Seulement les développeurs. </w:t>
      </w:r>
    </w:p>
    <w:p w:rsidR="007C371A" w:rsidRDefault="00EE2FF4" w:rsidP="00D56D74">
      <w:pPr>
        <w:spacing w:after="52" w:line="240" w:lineRule="auto"/>
        <w:ind w:left="705" w:right="3382"/>
        <w:rPr>
          <w:lang w:val="fr-FR"/>
        </w:rPr>
      </w:pPr>
      <w:r w:rsidRPr="007C371A">
        <w:rPr>
          <w:lang w:val="fr-FR"/>
        </w:rPr>
        <w:t>b-</w:t>
      </w:r>
      <w:r w:rsidRPr="007C371A">
        <w:rPr>
          <w:rFonts w:ascii="Arial" w:eastAsia="Arial" w:hAnsi="Arial" w:cs="Arial"/>
          <w:lang w:val="fr-FR"/>
        </w:rPr>
        <w:t xml:space="preserve"> </w:t>
      </w:r>
      <w:r w:rsidRPr="007C371A">
        <w:rPr>
          <w:lang w:val="fr-FR"/>
        </w:rPr>
        <w:t xml:space="preserve">Soit un utilisateur, soit l'acheteur d'un système ou d'un logiciel. </w:t>
      </w:r>
    </w:p>
    <w:p w:rsidR="00D56D74" w:rsidRPr="00D56D74" w:rsidRDefault="00EE2FF4" w:rsidP="00D56D74">
      <w:pPr>
        <w:pStyle w:val="ListParagraph"/>
        <w:numPr>
          <w:ilvl w:val="1"/>
          <w:numId w:val="1"/>
        </w:numPr>
        <w:spacing w:after="52" w:line="240" w:lineRule="auto"/>
        <w:ind w:right="3382"/>
        <w:rPr>
          <w:lang w:val="fr-FR"/>
        </w:rPr>
      </w:pPr>
      <w:r w:rsidRPr="00D56D74">
        <w:rPr>
          <w:lang w:val="fr-FR"/>
        </w:rPr>
        <w:t xml:space="preserve">Uniquement les testeurs de logiciels. </w:t>
      </w:r>
    </w:p>
    <w:p w:rsidR="00D326E6" w:rsidRPr="00D56D74" w:rsidRDefault="00EE2FF4" w:rsidP="00D56D74">
      <w:pPr>
        <w:spacing w:after="52" w:line="240" w:lineRule="auto"/>
        <w:ind w:left="1065" w:right="3382"/>
        <w:rPr>
          <w:lang w:val="fr-FR"/>
        </w:rPr>
      </w:pPr>
      <w:r w:rsidRPr="00D56D74">
        <w:rPr>
          <w:lang w:val="fr-FR"/>
        </w:rPr>
        <w:t>d-</w:t>
      </w:r>
      <w:r w:rsidRPr="00D56D74">
        <w:rPr>
          <w:rFonts w:ascii="Arial" w:eastAsia="Arial" w:hAnsi="Arial" w:cs="Arial"/>
          <w:lang w:val="fr-FR"/>
        </w:rPr>
        <w:t xml:space="preserve"> </w:t>
      </w:r>
      <w:r w:rsidRPr="00D56D74">
        <w:rPr>
          <w:lang w:val="fr-FR"/>
        </w:rPr>
        <w:t xml:space="preserve">L’équipe client </w:t>
      </w:r>
    </w:p>
    <w:p w:rsidR="00D326E6" w:rsidRPr="007C371A" w:rsidRDefault="00EE2FF4">
      <w:pPr>
        <w:numPr>
          <w:ilvl w:val="0"/>
          <w:numId w:val="1"/>
        </w:numPr>
        <w:spacing w:after="50" w:line="240" w:lineRule="auto"/>
        <w:ind w:hanging="360"/>
        <w:rPr>
          <w:lang w:val="fr-FR"/>
        </w:rPr>
      </w:pPr>
      <w:r w:rsidRPr="007C371A">
        <w:rPr>
          <w:b/>
          <w:lang w:val="fr-FR"/>
        </w:rPr>
        <w:t xml:space="preserve">La description d'une histoire utilisateur se fait uniquement sur du papier. </w:t>
      </w:r>
    </w:p>
    <w:p w:rsidR="007C371A" w:rsidRDefault="00EE2FF4">
      <w:pPr>
        <w:numPr>
          <w:ilvl w:val="1"/>
          <w:numId w:val="1"/>
        </w:numPr>
        <w:spacing w:after="52" w:line="240" w:lineRule="auto"/>
        <w:ind w:right="3382" w:hanging="360"/>
      </w:pPr>
      <w:proofErr w:type="spellStart"/>
      <w:r>
        <w:t>Vrai</w:t>
      </w:r>
      <w:proofErr w:type="spellEnd"/>
      <w:r>
        <w:t xml:space="preserve"> </w:t>
      </w:r>
    </w:p>
    <w:p w:rsidR="00D326E6" w:rsidRDefault="00EE2FF4" w:rsidP="007C371A">
      <w:pPr>
        <w:spacing w:after="52" w:line="240" w:lineRule="auto"/>
        <w:ind w:left="705" w:right="3382"/>
      </w:pPr>
      <w:r w:rsidRPr="007C371A">
        <w:rPr>
          <w:highlight w:val="green"/>
        </w:rPr>
        <w:t>b-</w:t>
      </w:r>
      <w:r w:rsidRPr="007C371A">
        <w:rPr>
          <w:rFonts w:ascii="Arial" w:eastAsia="Arial" w:hAnsi="Arial" w:cs="Arial"/>
          <w:highlight w:val="green"/>
        </w:rPr>
        <w:t xml:space="preserve"> </w:t>
      </w:r>
      <w:r w:rsidRPr="007C371A">
        <w:rPr>
          <w:highlight w:val="green"/>
        </w:rPr>
        <w:t>Faux</w:t>
      </w:r>
      <w:r>
        <w:t xml:space="preserve"> </w:t>
      </w:r>
    </w:p>
    <w:p w:rsidR="00D326E6" w:rsidRPr="007C371A" w:rsidRDefault="00EE2FF4">
      <w:pPr>
        <w:numPr>
          <w:ilvl w:val="0"/>
          <w:numId w:val="1"/>
        </w:numPr>
        <w:spacing w:after="50" w:line="240" w:lineRule="auto"/>
        <w:ind w:hanging="360"/>
        <w:rPr>
          <w:lang w:val="fr-FR"/>
        </w:rPr>
      </w:pPr>
      <w:r w:rsidRPr="007C371A">
        <w:rPr>
          <w:b/>
          <w:lang w:val="fr-FR"/>
        </w:rPr>
        <w:t xml:space="preserve">Quel est le principal rôle du Product </w:t>
      </w:r>
      <w:proofErr w:type="spellStart"/>
      <w:r w:rsidRPr="007C371A">
        <w:rPr>
          <w:b/>
          <w:lang w:val="fr-FR"/>
        </w:rPr>
        <w:t>Owner</w:t>
      </w:r>
      <w:proofErr w:type="spellEnd"/>
      <w:r w:rsidRPr="007C371A">
        <w:rPr>
          <w:b/>
          <w:lang w:val="fr-FR"/>
        </w:rPr>
        <w:t xml:space="preserve"> en relation avec le Product </w:t>
      </w:r>
      <w:proofErr w:type="spellStart"/>
      <w:r w:rsidRPr="007C371A">
        <w:rPr>
          <w:b/>
          <w:lang w:val="fr-FR"/>
        </w:rPr>
        <w:t>Backlog</w:t>
      </w:r>
      <w:proofErr w:type="spellEnd"/>
      <w:r w:rsidRPr="007C371A">
        <w:rPr>
          <w:b/>
          <w:lang w:val="fr-FR"/>
        </w:rPr>
        <w:t xml:space="preserve"> ? </w:t>
      </w:r>
    </w:p>
    <w:p w:rsidR="007C371A" w:rsidRDefault="00EE2FF4">
      <w:pPr>
        <w:numPr>
          <w:ilvl w:val="1"/>
          <w:numId w:val="1"/>
        </w:numPr>
        <w:spacing w:after="52" w:line="240" w:lineRule="auto"/>
        <w:ind w:right="3382" w:hanging="360"/>
        <w:rPr>
          <w:lang w:val="fr-FR"/>
        </w:rPr>
      </w:pPr>
      <w:r w:rsidRPr="007C371A">
        <w:rPr>
          <w:lang w:val="fr-FR"/>
        </w:rPr>
        <w:t xml:space="preserve">Définir la vision du produit. </w:t>
      </w:r>
    </w:p>
    <w:p w:rsidR="007C371A" w:rsidRPr="007C371A" w:rsidRDefault="00EE2FF4" w:rsidP="007C371A">
      <w:pPr>
        <w:pStyle w:val="ListParagraph"/>
        <w:numPr>
          <w:ilvl w:val="1"/>
          <w:numId w:val="1"/>
        </w:numPr>
        <w:spacing w:after="52" w:line="240" w:lineRule="auto"/>
        <w:ind w:right="3382"/>
        <w:rPr>
          <w:highlight w:val="green"/>
          <w:lang w:val="fr-FR"/>
        </w:rPr>
      </w:pPr>
      <w:r w:rsidRPr="007C371A">
        <w:rPr>
          <w:highlight w:val="green"/>
          <w:lang w:val="fr-FR"/>
        </w:rPr>
        <w:t xml:space="preserve">Prioriser et gérer le Product </w:t>
      </w:r>
      <w:proofErr w:type="spellStart"/>
      <w:r w:rsidRPr="007C371A">
        <w:rPr>
          <w:highlight w:val="green"/>
          <w:lang w:val="fr-FR"/>
        </w:rPr>
        <w:t>Backlog</w:t>
      </w:r>
      <w:proofErr w:type="spellEnd"/>
      <w:r w:rsidRPr="007C371A">
        <w:rPr>
          <w:highlight w:val="green"/>
          <w:lang w:val="fr-FR"/>
        </w:rPr>
        <w:t>.</w:t>
      </w:r>
    </w:p>
    <w:p w:rsidR="00D326E6" w:rsidRPr="007C371A" w:rsidRDefault="00EE2FF4" w:rsidP="007C371A">
      <w:pPr>
        <w:spacing w:after="52" w:line="240" w:lineRule="auto"/>
        <w:ind w:left="1065" w:right="3382"/>
        <w:rPr>
          <w:lang w:val="fr-FR"/>
        </w:rPr>
      </w:pPr>
      <w:r w:rsidRPr="007C371A">
        <w:rPr>
          <w:lang w:val="fr-FR"/>
        </w:rPr>
        <w:t xml:space="preserve"> c-</w:t>
      </w:r>
      <w:r w:rsidRPr="007C371A">
        <w:rPr>
          <w:rFonts w:ascii="Arial" w:eastAsia="Arial" w:hAnsi="Arial" w:cs="Arial"/>
          <w:lang w:val="fr-FR"/>
        </w:rPr>
        <w:t xml:space="preserve"> </w:t>
      </w:r>
      <w:r w:rsidRPr="007C371A">
        <w:rPr>
          <w:lang w:val="fr-FR"/>
        </w:rPr>
        <w:t xml:space="preserve">Organiser les réunions de planification des sprints. </w:t>
      </w:r>
    </w:p>
    <w:p w:rsidR="00D326E6" w:rsidRPr="007C371A" w:rsidRDefault="00EE2FF4">
      <w:pPr>
        <w:spacing w:after="52" w:line="240" w:lineRule="auto"/>
        <w:ind w:left="715" w:right="-15" w:hanging="10"/>
        <w:rPr>
          <w:lang w:val="fr-FR"/>
        </w:rPr>
      </w:pPr>
      <w:r w:rsidRPr="007C371A">
        <w:rPr>
          <w:lang w:val="fr-FR"/>
        </w:rPr>
        <w:t>d-</w:t>
      </w:r>
      <w:r w:rsidRPr="007C371A">
        <w:rPr>
          <w:rFonts w:ascii="Arial" w:eastAsia="Arial" w:hAnsi="Arial" w:cs="Arial"/>
          <w:lang w:val="fr-FR"/>
        </w:rPr>
        <w:t xml:space="preserve"> </w:t>
      </w:r>
      <w:r w:rsidRPr="007C371A">
        <w:rPr>
          <w:lang w:val="fr-FR"/>
        </w:rPr>
        <w:t xml:space="preserve">Faciliter le planning poker </w:t>
      </w:r>
    </w:p>
    <w:p w:rsidR="00D326E6" w:rsidRPr="007C371A" w:rsidRDefault="00EE2FF4">
      <w:pPr>
        <w:numPr>
          <w:ilvl w:val="0"/>
          <w:numId w:val="1"/>
        </w:numPr>
        <w:spacing w:after="50" w:line="240" w:lineRule="auto"/>
        <w:ind w:hanging="360"/>
        <w:rPr>
          <w:lang w:val="fr-FR"/>
        </w:rPr>
      </w:pPr>
      <w:r w:rsidRPr="007C371A">
        <w:rPr>
          <w:b/>
          <w:lang w:val="fr-FR"/>
        </w:rPr>
        <w:t xml:space="preserve">Les User Stories sont rédigées dans le langage métier.  </w:t>
      </w:r>
    </w:p>
    <w:p w:rsidR="00D326E6" w:rsidRPr="007C371A" w:rsidRDefault="00EE2FF4">
      <w:pPr>
        <w:numPr>
          <w:ilvl w:val="1"/>
          <w:numId w:val="1"/>
        </w:numPr>
        <w:spacing w:after="52" w:line="240" w:lineRule="auto"/>
        <w:ind w:right="3382" w:hanging="360"/>
        <w:rPr>
          <w:highlight w:val="green"/>
        </w:rPr>
      </w:pPr>
      <w:proofErr w:type="spellStart"/>
      <w:r w:rsidRPr="007C371A">
        <w:rPr>
          <w:highlight w:val="green"/>
        </w:rPr>
        <w:t>Vrai</w:t>
      </w:r>
      <w:proofErr w:type="spellEnd"/>
      <w:r w:rsidRPr="007C371A">
        <w:rPr>
          <w:highlight w:val="green"/>
        </w:rPr>
        <w:t xml:space="preserve">. </w:t>
      </w:r>
    </w:p>
    <w:p w:rsidR="00D326E6" w:rsidRDefault="00EE2FF4">
      <w:pPr>
        <w:numPr>
          <w:ilvl w:val="1"/>
          <w:numId w:val="1"/>
        </w:numPr>
        <w:spacing w:after="52" w:line="240" w:lineRule="auto"/>
        <w:ind w:right="3382" w:hanging="360"/>
      </w:pPr>
      <w:r>
        <w:t xml:space="preserve">Faux </w:t>
      </w:r>
    </w:p>
    <w:p w:rsidR="00D326E6" w:rsidRPr="007C371A" w:rsidRDefault="00EE2FF4">
      <w:pPr>
        <w:numPr>
          <w:ilvl w:val="0"/>
          <w:numId w:val="1"/>
        </w:numPr>
        <w:spacing w:after="50" w:line="240" w:lineRule="auto"/>
        <w:ind w:hanging="360"/>
        <w:rPr>
          <w:lang w:val="fr-FR"/>
        </w:rPr>
      </w:pPr>
      <w:r w:rsidRPr="007C371A">
        <w:rPr>
          <w:b/>
          <w:lang w:val="fr-FR"/>
        </w:rPr>
        <w:t xml:space="preserve">Les éléments du Product </w:t>
      </w:r>
      <w:proofErr w:type="spellStart"/>
      <w:r w:rsidRPr="007C371A">
        <w:rPr>
          <w:b/>
          <w:lang w:val="fr-FR"/>
        </w:rPr>
        <w:t>Backlog</w:t>
      </w:r>
      <w:proofErr w:type="spellEnd"/>
      <w:r w:rsidRPr="007C371A">
        <w:rPr>
          <w:b/>
          <w:lang w:val="fr-FR"/>
        </w:rPr>
        <w:t xml:space="preserve"> ne changent pas au fil du temps. </w:t>
      </w:r>
    </w:p>
    <w:p w:rsidR="007C371A" w:rsidRDefault="00EE2FF4">
      <w:pPr>
        <w:numPr>
          <w:ilvl w:val="1"/>
          <w:numId w:val="1"/>
        </w:numPr>
        <w:spacing w:after="52" w:line="240" w:lineRule="auto"/>
        <w:ind w:right="3382" w:hanging="360"/>
      </w:pPr>
      <w:proofErr w:type="spellStart"/>
      <w:r>
        <w:t>Vrai</w:t>
      </w:r>
      <w:proofErr w:type="spellEnd"/>
      <w:r>
        <w:t xml:space="preserve"> </w:t>
      </w:r>
    </w:p>
    <w:p w:rsidR="00D326E6" w:rsidRDefault="00EE2FF4" w:rsidP="007C371A">
      <w:pPr>
        <w:spacing w:after="52" w:line="240" w:lineRule="auto"/>
        <w:ind w:left="705" w:right="3382"/>
      </w:pPr>
      <w:r w:rsidRPr="007C371A">
        <w:rPr>
          <w:highlight w:val="green"/>
        </w:rPr>
        <w:t>b-</w:t>
      </w:r>
      <w:r w:rsidRPr="007C371A">
        <w:rPr>
          <w:rFonts w:ascii="Arial" w:eastAsia="Arial" w:hAnsi="Arial" w:cs="Arial"/>
          <w:highlight w:val="green"/>
        </w:rPr>
        <w:t xml:space="preserve"> </w:t>
      </w:r>
      <w:r w:rsidRPr="007C371A">
        <w:rPr>
          <w:highlight w:val="green"/>
        </w:rPr>
        <w:t>Faux</w:t>
      </w:r>
      <w:r>
        <w:t xml:space="preserve"> </w:t>
      </w:r>
    </w:p>
    <w:p w:rsidR="00D326E6" w:rsidRPr="007C371A" w:rsidRDefault="00EE2FF4">
      <w:pPr>
        <w:numPr>
          <w:ilvl w:val="0"/>
          <w:numId w:val="1"/>
        </w:numPr>
        <w:spacing w:after="50" w:line="240" w:lineRule="auto"/>
        <w:ind w:hanging="360"/>
        <w:rPr>
          <w:lang w:val="fr-FR"/>
        </w:rPr>
      </w:pPr>
      <w:r w:rsidRPr="007C371A">
        <w:rPr>
          <w:b/>
          <w:lang w:val="fr-FR"/>
        </w:rPr>
        <w:t xml:space="preserve">Quel critère évalue l’importance d’une user story pour l'utilisateur ? </w:t>
      </w:r>
    </w:p>
    <w:p w:rsidR="007C371A" w:rsidRPr="00612C11" w:rsidRDefault="00EE2FF4">
      <w:pPr>
        <w:numPr>
          <w:ilvl w:val="1"/>
          <w:numId w:val="1"/>
        </w:numPr>
        <w:spacing w:after="52" w:line="267" w:lineRule="auto"/>
        <w:ind w:right="3382" w:hanging="360"/>
        <w:rPr>
          <w:highlight w:val="green"/>
          <w:lang w:val="fr-FR"/>
        </w:rPr>
      </w:pPr>
      <w:r w:rsidRPr="00612C11">
        <w:rPr>
          <w:highlight w:val="green"/>
          <w:lang w:val="fr-FR"/>
        </w:rPr>
        <w:t>Valeur.</w:t>
      </w:r>
    </w:p>
    <w:p w:rsidR="007C371A" w:rsidRPr="007C371A" w:rsidRDefault="007C371A" w:rsidP="007C371A">
      <w:pPr>
        <w:pStyle w:val="ListParagraph"/>
        <w:numPr>
          <w:ilvl w:val="1"/>
          <w:numId w:val="1"/>
        </w:numPr>
        <w:spacing w:after="52" w:line="267" w:lineRule="auto"/>
        <w:ind w:right="3382"/>
        <w:rPr>
          <w:lang w:val="fr-FR"/>
        </w:rPr>
      </w:pPr>
      <w:r w:rsidRPr="007C371A">
        <w:rPr>
          <w:lang w:val="fr-FR"/>
        </w:rPr>
        <w:t>Coût.</w:t>
      </w:r>
    </w:p>
    <w:p w:rsidR="00D326E6" w:rsidRPr="007C371A" w:rsidRDefault="00EE2FF4" w:rsidP="007C371A">
      <w:pPr>
        <w:spacing w:after="52" w:line="267" w:lineRule="auto"/>
        <w:ind w:left="1065" w:right="3382"/>
        <w:rPr>
          <w:lang w:val="fr-FR"/>
        </w:rPr>
      </w:pPr>
      <w:r w:rsidRPr="00612C11">
        <w:rPr>
          <w:lang w:val="fr-FR"/>
        </w:rPr>
        <w:t>c-</w:t>
      </w:r>
      <w:r w:rsidRPr="00612C11">
        <w:rPr>
          <w:rFonts w:ascii="Arial" w:eastAsia="Arial" w:hAnsi="Arial" w:cs="Arial"/>
          <w:lang w:val="fr-FR"/>
        </w:rPr>
        <w:t xml:space="preserve"> </w:t>
      </w:r>
      <w:r w:rsidRPr="00612C11">
        <w:rPr>
          <w:lang w:val="fr-FR"/>
        </w:rPr>
        <w:t>Risque.</w:t>
      </w:r>
      <w:r w:rsidRPr="007C371A">
        <w:rPr>
          <w:lang w:val="fr-FR"/>
        </w:rPr>
        <w:t xml:space="preserve"> </w:t>
      </w:r>
    </w:p>
    <w:p w:rsidR="00D326E6" w:rsidRPr="007C371A" w:rsidRDefault="00EE2FF4">
      <w:pPr>
        <w:spacing w:after="52" w:line="240" w:lineRule="auto"/>
        <w:ind w:left="715" w:right="-15" w:hanging="10"/>
        <w:rPr>
          <w:lang w:val="fr-FR"/>
        </w:rPr>
      </w:pPr>
      <w:r w:rsidRPr="007C371A">
        <w:rPr>
          <w:lang w:val="fr-FR"/>
        </w:rPr>
        <w:t>d-</w:t>
      </w:r>
      <w:r w:rsidRPr="007C371A">
        <w:rPr>
          <w:rFonts w:ascii="Arial" w:eastAsia="Arial" w:hAnsi="Arial" w:cs="Arial"/>
          <w:lang w:val="fr-FR"/>
        </w:rPr>
        <w:t xml:space="preserve"> </w:t>
      </w:r>
      <w:r w:rsidRPr="007C371A">
        <w:rPr>
          <w:lang w:val="fr-FR"/>
        </w:rPr>
        <w:t xml:space="preserve">Connaissance. </w:t>
      </w:r>
    </w:p>
    <w:p w:rsidR="00D326E6" w:rsidRPr="007C371A" w:rsidRDefault="00EE2FF4">
      <w:pPr>
        <w:numPr>
          <w:ilvl w:val="0"/>
          <w:numId w:val="1"/>
        </w:numPr>
        <w:spacing w:after="50" w:line="240" w:lineRule="auto"/>
        <w:ind w:hanging="360"/>
        <w:rPr>
          <w:lang w:val="fr-FR"/>
        </w:rPr>
      </w:pPr>
      <w:r w:rsidRPr="007C371A">
        <w:rPr>
          <w:b/>
          <w:lang w:val="fr-FR"/>
        </w:rPr>
        <w:t xml:space="preserve">Le tableau de tâches est destiné : </w:t>
      </w:r>
    </w:p>
    <w:p w:rsidR="00D326E6" w:rsidRPr="007C371A" w:rsidRDefault="00EE2FF4">
      <w:pPr>
        <w:numPr>
          <w:ilvl w:val="1"/>
          <w:numId w:val="1"/>
        </w:numPr>
        <w:spacing w:after="52" w:line="240" w:lineRule="auto"/>
        <w:ind w:right="3382" w:hanging="360"/>
        <w:rPr>
          <w:lang w:val="fr-FR"/>
        </w:rPr>
      </w:pPr>
      <w:r w:rsidRPr="007C371A">
        <w:rPr>
          <w:lang w:val="fr-FR"/>
        </w:rPr>
        <w:t>Uniquement à l'équipe de développeme</w:t>
      </w:r>
      <w:bookmarkStart w:id="0" w:name="_GoBack"/>
      <w:bookmarkEnd w:id="0"/>
      <w:r w:rsidRPr="007C371A">
        <w:rPr>
          <w:lang w:val="fr-FR"/>
        </w:rPr>
        <w:t xml:space="preserve">nt. </w:t>
      </w:r>
    </w:p>
    <w:p w:rsidR="00D326E6" w:rsidRPr="004113BE" w:rsidRDefault="00EE2FF4">
      <w:pPr>
        <w:numPr>
          <w:ilvl w:val="1"/>
          <w:numId w:val="1"/>
        </w:numPr>
        <w:spacing w:after="52" w:line="240" w:lineRule="auto"/>
        <w:ind w:right="3382" w:hanging="360"/>
        <w:rPr>
          <w:highlight w:val="green"/>
          <w:lang w:val="fr-FR"/>
        </w:rPr>
      </w:pPr>
      <w:r w:rsidRPr="004113BE">
        <w:rPr>
          <w:highlight w:val="green"/>
          <w:lang w:val="fr-FR"/>
        </w:rPr>
        <w:t xml:space="preserve">À l'équipe </w:t>
      </w:r>
      <w:proofErr w:type="spellStart"/>
      <w:r w:rsidRPr="004113BE">
        <w:rPr>
          <w:highlight w:val="green"/>
          <w:lang w:val="fr-FR"/>
        </w:rPr>
        <w:t>Scrum</w:t>
      </w:r>
      <w:proofErr w:type="spellEnd"/>
      <w:r w:rsidRPr="004113BE">
        <w:rPr>
          <w:highlight w:val="green"/>
          <w:lang w:val="fr-FR"/>
        </w:rPr>
        <w:t xml:space="preserve"> et à quiconque est concerné par le travail du Sprint. </w:t>
      </w:r>
    </w:p>
    <w:p w:rsidR="00D326E6" w:rsidRPr="007C371A" w:rsidRDefault="00EE2FF4">
      <w:pPr>
        <w:numPr>
          <w:ilvl w:val="1"/>
          <w:numId w:val="1"/>
        </w:numPr>
        <w:spacing w:after="52" w:line="240" w:lineRule="auto"/>
        <w:ind w:right="3382" w:hanging="360"/>
        <w:rPr>
          <w:lang w:val="fr-FR"/>
        </w:rPr>
      </w:pPr>
      <w:r w:rsidRPr="007C371A">
        <w:rPr>
          <w:lang w:val="fr-FR"/>
        </w:rPr>
        <w:t xml:space="preserve">Aux parties prenantes externes uniquement. </w:t>
      </w:r>
    </w:p>
    <w:p w:rsidR="00D326E6" w:rsidRPr="007C371A" w:rsidRDefault="00EE2FF4">
      <w:pPr>
        <w:numPr>
          <w:ilvl w:val="0"/>
          <w:numId w:val="1"/>
        </w:numPr>
        <w:spacing w:after="50" w:line="240" w:lineRule="auto"/>
        <w:ind w:hanging="360"/>
        <w:rPr>
          <w:lang w:val="fr-FR"/>
        </w:rPr>
      </w:pPr>
      <w:r w:rsidRPr="007C371A">
        <w:rPr>
          <w:b/>
          <w:lang w:val="fr-FR"/>
        </w:rPr>
        <w:t xml:space="preserve">Les "story points" ou "points d'histoire" représentent une durée exacte des user stories. </w:t>
      </w:r>
    </w:p>
    <w:p w:rsidR="004113BE" w:rsidRDefault="00EE2FF4">
      <w:pPr>
        <w:numPr>
          <w:ilvl w:val="1"/>
          <w:numId w:val="1"/>
        </w:numPr>
        <w:spacing w:after="52" w:line="240" w:lineRule="auto"/>
        <w:ind w:right="3382" w:hanging="360"/>
      </w:pPr>
      <w:proofErr w:type="spellStart"/>
      <w:r>
        <w:t>Vrai</w:t>
      </w:r>
      <w:proofErr w:type="spellEnd"/>
      <w:r>
        <w:t xml:space="preserve"> </w:t>
      </w:r>
    </w:p>
    <w:p w:rsidR="00D326E6" w:rsidRDefault="00EE2FF4" w:rsidP="004113BE">
      <w:pPr>
        <w:spacing w:after="52" w:line="240" w:lineRule="auto"/>
        <w:ind w:left="705" w:right="3382"/>
      </w:pPr>
      <w:r w:rsidRPr="004113BE">
        <w:rPr>
          <w:highlight w:val="green"/>
        </w:rPr>
        <w:t>b-</w:t>
      </w:r>
      <w:r w:rsidRPr="004113BE">
        <w:rPr>
          <w:rFonts w:ascii="Arial" w:eastAsia="Arial" w:hAnsi="Arial" w:cs="Arial"/>
          <w:highlight w:val="green"/>
        </w:rPr>
        <w:t xml:space="preserve"> </w:t>
      </w:r>
      <w:r w:rsidRPr="004113BE">
        <w:rPr>
          <w:highlight w:val="green"/>
        </w:rPr>
        <w:t>Faux</w:t>
      </w:r>
      <w:r>
        <w:t xml:space="preserve"> </w:t>
      </w:r>
    </w:p>
    <w:p w:rsidR="00D326E6" w:rsidRPr="007C371A" w:rsidRDefault="00EE2FF4">
      <w:pPr>
        <w:numPr>
          <w:ilvl w:val="0"/>
          <w:numId w:val="1"/>
        </w:numPr>
        <w:spacing w:after="50" w:line="240" w:lineRule="auto"/>
        <w:ind w:hanging="360"/>
        <w:rPr>
          <w:lang w:val="fr-FR"/>
        </w:rPr>
      </w:pPr>
      <w:r w:rsidRPr="007C371A">
        <w:rPr>
          <w:b/>
          <w:lang w:val="fr-FR"/>
        </w:rPr>
        <w:t xml:space="preserve">Une équipe peut établir une corrélation approximative entre les "story points" et le temps. </w:t>
      </w:r>
    </w:p>
    <w:p w:rsidR="004113BE" w:rsidRPr="00EE2FF4" w:rsidRDefault="00EE2FF4">
      <w:pPr>
        <w:numPr>
          <w:ilvl w:val="1"/>
          <w:numId w:val="1"/>
        </w:numPr>
        <w:spacing w:after="52" w:line="240" w:lineRule="auto"/>
        <w:ind w:right="3382" w:hanging="360"/>
        <w:rPr>
          <w:highlight w:val="green"/>
        </w:rPr>
      </w:pPr>
      <w:proofErr w:type="spellStart"/>
      <w:r w:rsidRPr="00EE2FF4">
        <w:rPr>
          <w:highlight w:val="green"/>
        </w:rPr>
        <w:t>Vrai</w:t>
      </w:r>
      <w:proofErr w:type="spellEnd"/>
      <w:r w:rsidRPr="00EE2FF4">
        <w:rPr>
          <w:highlight w:val="green"/>
        </w:rPr>
        <w:t xml:space="preserve"> </w:t>
      </w:r>
    </w:p>
    <w:p w:rsidR="00D326E6" w:rsidRDefault="00EE2FF4" w:rsidP="00D56D74">
      <w:pPr>
        <w:spacing w:after="52" w:line="240" w:lineRule="auto"/>
        <w:ind w:left="705" w:right="3382"/>
      </w:pPr>
      <w:r>
        <w:t>b-</w:t>
      </w:r>
      <w:r>
        <w:rPr>
          <w:rFonts w:ascii="Arial" w:eastAsia="Arial" w:hAnsi="Arial" w:cs="Arial"/>
        </w:rPr>
        <w:t xml:space="preserve"> </w:t>
      </w:r>
      <w:r>
        <w:t xml:space="preserve">Faux </w:t>
      </w:r>
    </w:p>
    <w:p w:rsidR="00D326E6" w:rsidRPr="007C371A" w:rsidRDefault="00EE2FF4">
      <w:pPr>
        <w:numPr>
          <w:ilvl w:val="0"/>
          <w:numId w:val="1"/>
        </w:numPr>
        <w:spacing w:after="50" w:line="240" w:lineRule="auto"/>
        <w:ind w:hanging="360"/>
        <w:rPr>
          <w:lang w:val="fr-FR"/>
        </w:rPr>
      </w:pPr>
      <w:r w:rsidRPr="007C371A">
        <w:rPr>
          <w:b/>
          <w:lang w:val="fr-FR"/>
        </w:rPr>
        <w:t xml:space="preserve">Combien y a-t-il de </w:t>
      </w:r>
      <w:proofErr w:type="spellStart"/>
      <w:r w:rsidRPr="007C371A">
        <w:rPr>
          <w:b/>
          <w:lang w:val="fr-FR"/>
        </w:rPr>
        <w:t>Backlog</w:t>
      </w:r>
      <w:proofErr w:type="spellEnd"/>
      <w:r w:rsidRPr="007C371A">
        <w:rPr>
          <w:b/>
          <w:lang w:val="fr-FR"/>
        </w:rPr>
        <w:t xml:space="preserve"> dans un projet </w:t>
      </w:r>
      <w:proofErr w:type="spellStart"/>
      <w:r w:rsidRPr="007C371A">
        <w:rPr>
          <w:b/>
          <w:lang w:val="fr-FR"/>
        </w:rPr>
        <w:t>Scrum</w:t>
      </w:r>
      <w:proofErr w:type="spellEnd"/>
      <w:r w:rsidRPr="007C371A">
        <w:rPr>
          <w:b/>
          <w:lang w:val="fr-FR"/>
        </w:rPr>
        <w:t xml:space="preserve"> ? </w:t>
      </w:r>
    </w:p>
    <w:p w:rsidR="004113BE" w:rsidRDefault="00EE2FF4">
      <w:pPr>
        <w:numPr>
          <w:ilvl w:val="1"/>
          <w:numId w:val="1"/>
        </w:numPr>
        <w:spacing w:after="213" w:line="267" w:lineRule="auto"/>
        <w:ind w:right="3382" w:hanging="360"/>
      </w:pPr>
      <w:r>
        <w:t xml:space="preserve">1 </w:t>
      </w:r>
    </w:p>
    <w:p w:rsidR="004113BE" w:rsidRPr="00EE2FF4" w:rsidRDefault="00EE2FF4" w:rsidP="004113BE">
      <w:pPr>
        <w:pStyle w:val="ListParagraph"/>
        <w:numPr>
          <w:ilvl w:val="1"/>
          <w:numId w:val="1"/>
        </w:numPr>
        <w:spacing w:after="213" w:line="267" w:lineRule="auto"/>
        <w:ind w:right="3382"/>
        <w:rPr>
          <w:highlight w:val="green"/>
        </w:rPr>
      </w:pPr>
      <w:r w:rsidRPr="00EE2FF4">
        <w:rPr>
          <w:highlight w:val="green"/>
        </w:rPr>
        <w:t xml:space="preserve">2 </w:t>
      </w:r>
    </w:p>
    <w:p w:rsidR="004113BE" w:rsidRDefault="00EE2FF4" w:rsidP="004113BE">
      <w:pPr>
        <w:pStyle w:val="ListParagraph"/>
        <w:numPr>
          <w:ilvl w:val="1"/>
          <w:numId w:val="1"/>
        </w:numPr>
        <w:spacing w:after="213" w:line="267" w:lineRule="auto"/>
        <w:ind w:right="3382"/>
      </w:pPr>
      <w:r>
        <w:t xml:space="preserve">3 </w:t>
      </w:r>
    </w:p>
    <w:p w:rsidR="004113BE" w:rsidRDefault="00EE2FF4" w:rsidP="004113BE">
      <w:pPr>
        <w:pStyle w:val="ListParagraph"/>
        <w:numPr>
          <w:ilvl w:val="1"/>
          <w:numId w:val="1"/>
        </w:numPr>
        <w:spacing w:after="213" w:line="267" w:lineRule="auto"/>
        <w:ind w:right="3382"/>
      </w:pPr>
      <w:r>
        <w:lastRenderedPageBreak/>
        <w:t xml:space="preserve">4 </w:t>
      </w:r>
    </w:p>
    <w:p w:rsidR="00D326E6" w:rsidRDefault="00EE2FF4" w:rsidP="004113BE">
      <w:pPr>
        <w:pStyle w:val="ListParagraph"/>
        <w:spacing w:after="213" w:line="267" w:lineRule="auto"/>
        <w:ind w:left="1065" w:right="3382"/>
      </w:pPr>
      <w:r>
        <w:t>e-</w:t>
      </w:r>
      <w:r w:rsidRPr="004113BE">
        <w:rPr>
          <w:rFonts w:ascii="Arial" w:eastAsia="Arial" w:hAnsi="Arial" w:cs="Arial"/>
        </w:rPr>
        <w:t xml:space="preserve"> </w:t>
      </w:r>
      <w:r>
        <w:t xml:space="preserve">5 </w:t>
      </w:r>
    </w:p>
    <w:p w:rsidR="00D326E6" w:rsidRDefault="00EE2FF4">
      <w:pPr>
        <w:spacing w:line="240" w:lineRule="auto"/>
      </w:pPr>
      <w:r>
        <w:t xml:space="preserve"> </w:t>
      </w:r>
    </w:p>
    <w:sectPr w:rsidR="00D326E6">
      <w:pgSz w:w="11906" w:h="16838"/>
      <w:pgMar w:top="1440" w:right="14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F7704"/>
    <w:multiLevelType w:val="hybridMultilevel"/>
    <w:tmpl w:val="420C48C4"/>
    <w:lvl w:ilvl="0" w:tplc="F34E952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50DBB4">
      <w:start w:val="1"/>
      <w:numFmt w:val="lowerLetter"/>
      <w:lvlText w:val="%2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BA5654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3ABD3E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A8D60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DADA08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72C1DA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9ACC0A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4AC4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E6"/>
    <w:rsid w:val="004113BE"/>
    <w:rsid w:val="00612C11"/>
    <w:rsid w:val="007C371A"/>
    <w:rsid w:val="00D326E6"/>
    <w:rsid w:val="00D56D74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ED7495-8A50-485B-B66D-D469B059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LEVIKA HERVE NANKAP</dc:creator>
  <cp:keywords/>
  <cp:lastModifiedBy>Ing Benchoud</cp:lastModifiedBy>
  <cp:revision>4</cp:revision>
  <dcterms:created xsi:type="dcterms:W3CDTF">2025-04-22T18:48:00Z</dcterms:created>
  <dcterms:modified xsi:type="dcterms:W3CDTF">2025-04-24T15:43:00Z</dcterms:modified>
</cp:coreProperties>
</file>