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79" w:rsidRDefault="00056E4D">
      <w:r>
        <w:rPr>
          <w:noProof/>
          <w:lang w:eastAsia="es-MX"/>
        </w:rPr>
        <w:drawing>
          <wp:inline distT="0" distB="0" distL="0" distR="0" wp14:anchorId="34C065DF" wp14:editId="36300E1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4D" w:rsidRDefault="00056E4D">
      <w:r>
        <w:t>Diagrama de secuencia de “factura”.</w:t>
      </w:r>
      <w:bookmarkStart w:id="0" w:name="_GoBack"/>
      <w:bookmarkEnd w:id="0"/>
    </w:p>
    <w:sectPr w:rsidR="00056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4D"/>
    <w:rsid w:val="00056E4D"/>
    <w:rsid w:val="00195B4E"/>
    <w:rsid w:val="006C4B2E"/>
    <w:rsid w:val="0078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</dc:creator>
  <cp:lastModifiedBy>Luis Fernando</cp:lastModifiedBy>
  <cp:revision>1</cp:revision>
  <dcterms:created xsi:type="dcterms:W3CDTF">2018-11-28T04:47:00Z</dcterms:created>
  <dcterms:modified xsi:type="dcterms:W3CDTF">2018-11-28T04:57:00Z</dcterms:modified>
</cp:coreProperties>
</file>