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A1ED" w14:textId="033BEEE6" w:rsidR="00F87970" w:rsidRDefault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目标</w:t>
      </w:r>
      <w:r>
        <w:rPr>
          <w:rFonts w:hint="eastAsia"/>
          <w:sz w:val="26"/>
          <w:szCs w:val="26"/>
        </w:rPr>
        <w:t>：提高水印</w:t>
      </w:r>
      <w:r w:rsidR="007E4F2A">
        <w:rPr>
          <w:rFonts w:hint="eastAsia"/>
          <w:sz w:val="26"/>
          <w:szCs w:val="26"/>
        </w:rPr>
        <w:t>抵挡</w:t>
      </w:r>
      <w:r w:rsidR="007E4F2A" w:rsidRPr="00F82D99">
        <w:rPr>
          <w:rFonts w:hint="eastAsia"/>
          <w:b/>
          <w:bCs/>
          <w:sz w:val="26"/>
          <w:szCs w:val="26"/>
          <w:u w:val="single"/>
        </w:rPr>
        <w:t>小幅</w:t>
      </w:r>
      <w:r w:rsidR="007E4F2A">
        <w:rPr>
          <w:rFonts w:hint="eastAsia"/>
          <w:sz w:val="26"/>
          <w:szCs w:val="26"/>
        </w:rPr>
        <w:t>攻击的能力</w:t>
      </w:r>
    </w:p>
    <w:p w14:paraId="72F4B0DD" w14:textId="0ABDD78F" w:rsidR="00D77A05" w:rsidRDefault="00D77A05" w:rsidP="00D77A0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水印设计：kgw+exp并行</w:t>
      </w:r>
      <w:r w:rsidR="00CF021E">
        <w:rPr>
          <w:rFonts w:hint="eastAsia"/>
          <w:sz w:val="26"/>
          <w:szCs w:val="26"/>
        </w:rPr>
        <w:t>（先用kgw选择绿名单token，但不直接选择概率最大的，而是继续使用exp采样选择）</w:t>
      </w:r>
    </w:p>
    <w:p w14:paraId="08D62071" w14:textId="77777777" w:rsidR="00D77A05" w:rsidRDefault="00D77A05" w:rsidP="00D77A05">
      <w:pPr>
        <w:rPr>
          <w:rFonts w:hint="eastAsia"/>
          <w:sz w:val="26"/>
          <w:szCs w:val="26"/>
        </w:rPr>
      </w:pPr>
    </w:p>
    <w:p w14:paraId="15AB36F1" w14:textId="5253C68B" w:rsidR="00D77A05" w:rsidRDefault="00D77A05" w:rsidP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水印生成</w:t>
      </w:r>
      <w:r>
        <w:rPr>
          <w:rFonts w:hint="eastAsia"/>
          <w:sz w:val="26"/>
          <w:szCs w:val="26"/>
        </w:rPr>
        <w:t>：</w:t>
      </w:r>
    </w:p>
    <w:p w14:paraId="17C859D6" w14:textId="6EBF355A" w:rsidR="00D77A05" w:rsidRPr="00D77A05" w:rsidRDefault="00D77A05" w:rsidP="00D77A05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1、</w:t>
      </w:r>
      <w:r w:rsidRPr="00D77A05">
        <w:rPr>
          <w:sz w:val="26"/>
          <w:szCs w:val="26"/>
        </w:rPr>
        <w:t>KGW 偏置：根据左侧窗口计算绿名单，对 logits 中绿名单 token 加 delta 偏置。</w:t>
      </w:r>
    </w:p>
    <w:p w14:paraId="1BFE6F00" w14:textId="6EB9B879" w:rsidR="00D77A05" w:rsidRPr="00D77A05" w:rsidRDefault="00D77A05" w:rsidP="00D77A05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2、</w:t>
      </w:r>
      <w:r w:rsidRPr="00D77A05">
        <w:rPr>
          <w:sz w:val="26"/>
          <w:szCs w:val="26"/>
        </w:rPr>
        <w:t>温度缩放：logits = logits / temperature。</w:t>
      </w:r>
    </w:p>
    <w:p w14:paraId="798F93BE" w14:textId="48DD8BAE" w:rsidR="00D77A05" w:rsidRPr="00D77A05" w:rsidRDefault="00D77A05" w:rsidP="00D77A05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3、</w:t>
      </w:r>
      <w:r w:rsidRPr="00D77A05">
        <w:rPr>
          <w:sz w:val="26"/>
          <w:szCs w:val="26"/>
        </w:rPr>
        <w:t>概率分布：probs = softmax(logits)。</w:t>
      </w:r>
    </w:p>
    <w:p w14:paraId="5E612D69" w14:textId="446CF622" w:rsidR="00D77A05" w:rsidRDefault="00D77A0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4、</w:t>
      </w:r>
      <w:r w:rsidRPr="00D77A05">
        <w:rPr>
          <w:sz w:val="26"/>
          <w:szCs w:val="26"/>
        </w:rPr>
        <w:t>EXP 采样：基于前缀生成随机种子，产生均匀随机向量 u，选取使 u[i] ** (1 / probs[i]) 最大的 token。</w:t>
      </w:r>
    </w:p>
    <w:p w14:paraId="42D50E04" w14:textId="77777777" w:rsidR="00D77A05" w:rsidRDefault="00D77A05">
      <w:pPr>
        <w:rPr>
          <w:sz w:val="26"/>
          <w:szCs w:val="26"/>
        </w:rPr>
      </w:pPr>
    </w:p>
    <w:p w14:paraId="219FD6F8" w14:textId="7692B856" w:rsidR="00D77A05" w:rsidRDefault="00D77A0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水印检测：</w:t>
      </w:r>
    </w:p>
    <w:p w14:paraId="34CDCC89" w14:textId="4FDE8C27" w:rsidR="00D77A05" w:rsidRPr="00D77A05" w:rsidRDefault="00D77A05" w:rsidP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1、</w:t>
      </w:r>
      <w:r w:rsidRPr="00D77A05">
        <w:rPr>
          <w:sz w:val="26"/>
          <w:szCs w:val="26"/>
        </w:rPr>
        <w:t>获取子检测器的 p</w:t>
      </w:r>
      <w:r w:rsidRPr="00D77A05">
        <w:rPr>
          <w:sz w:val="26"/>
          <w:szCs w:val="26"/>
        </w:rPr>
        <w:noBreakHyphen/>
        <w:t>value</w:t>
      </w:r>
    </w:p>
    <w:p w14:paraId="562C70DF" w14:textId="18024641" w:rsidR="00D77A05" w:rsidRPr="00D77A05" w:rsidRDefault="00D77A05" w:rsidP="00D77A05">
      <w:pPr>
        <w:numPr>
          <w:ilvl w:val="1"/>
          <w:numId w:val="2"/>
        </w:numPr>
        <w:rPr>
          <w:sz w:val="26"/>
          <w:szCs w:val="26"/>
        </w:rPr>
      </w:pPr>
      <w:r w:rsidRPr="00D77A05">
        <w:rPr>
          <w:sz w:val="26"/>
          <w:szCs w:val="26"/>
        </w:rPr>
        <w:t>KGW：输出 z</w:t>
      </w:r>
      <w:r w:rsidRPr="00D77A05">
        <w:rPr>
          <w:sz w:val="26"/>
          <w:szCs w:val="26"/>
        </w:rPr>
        <w:noBreakHyphen/>
        <w:t xml:space="preserve">score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m:rPr>
                <m:nor/>
              </m:rPr>
              <w:rPr>
                <w:sz w:val="26"/>
                <w:szCs w:val="26"/>
              </w:rPr>
              <m:t>kgw</m:t>
            </m:r>
          </m:sub>
        </m:sSub>
      </m:oMath>
      <w:r w:rsidRPr="00D77A05">
        <w:rPr>
          <w:sz w:val="26"/>
          <w:szCs w:val="26"/>
        </w:rPr>
        <w:t>，计算单尾 p</w:t>
      </w:r>
      <w:r w:rsidRPr="00D77A05">
        <w:rPr>
          <w:sz w:val="26"/>
          <w:szCs w:val="26"/>
        </w:rPr>
        <w:noBreakHyphen/>
        <w:t>value</w:t>
      </w:r>
    </w:p>
    <w:p w14:paraId="01F2F155" w14:textId="7A13E6A8" w:rsidR="00D77A05" w:rsidRPr="00D77A05" w:rsidRDefault="00D77A05" w:rsidP="00D77A05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kgw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=1-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Φ</m:t>
          </m:r>
          <m:r>
            <w:rPr>
              <w:rFonts w:ascii="Cambria Math" w:hAnsi="Cambria Math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kgw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</m:t>
          </m:r>
          <m:r>
            <w:rPr>
              <w:i/>
              <w:sz w:val="26"/>
              <w:szCs w:val="26"/>
            </w:rPr>
            <w:br/>
          </m:r>
        </m:oMath>
      </m:oMathPara>
    </w:p>
    <w:p w14:paraId="602106F2" w14:textId="436988A6" w:rsidR="00D77A05" w:rsidRPr="00D77A05" w:rsidRDefault="00D77A05" w:rsidP="00D77A05">
      <w:pPr>
        <w:rPr>
          <w:sz w:val="26"/>
          <w:szCs w:val="26"/>
        </w:rPr>
      </w:pPr>
      <w:r w:rsidRPr="00D77A05">
        <w:rPr>
          <w:sz w:val="26"/>
          <w:szCs w:val="26"/>
        </w:rPr>
        <w:t xml:space="preserve">其中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m:t>Φ</m:t>
        </m:r>
      </m:oMath>
      <w:r w:rsidRPr="00D77A05">
        <w:rPr>
          <w:sz w:val="26"/>
          <w:szCs w:val="26"/>
        </w:rPr>
        <w:t>为标准正态 CDF。</w:t>
      </w:r>
    </w:p>
    <w:p w14:paraId="6E144D2D" w14:textId="622AC5A7" w:rsidR="00D77A05" w:rsidRPr="00D77A05" w:rsidRDefault="00D77A05" w:rsidP="00D77A05">
      <w:pPr>
        <w:numPr>
          <w:ilvl w:val="1"/>
          <w:numId w:val="2"/>
        </w:numPr>
        <w:rPr>
          <w:sz w:val="26"/>
          <w:szCs w:val="26"/>
        </w:rPr>
      </w:pPr>
      <w:r w:rsidRPr="00D77A05">
        <w:rPr>
          <w:sz w:val="26"/>
          <w:szCs w:val="26"/>
        </w:rPr>
        <w:lastRenderedPageBreak/>
        <w:t>EXP：直接返回 p</w:t>
      </w:r>
      <w:r w:rsidRPr="00D77A05">
        <w:rPr>
          <w:sz w:val="26"/>
          <w:szCs w:val="26"/>
        </w:rPr>
        <w:noBreakHyphen/>
        <w:t xml:space="preserve">value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m:rPr>
                <m:nor/>
              </m:rPr>
              <w:rPr>
                <w:sz w:val="26"/>
                <w:szCs w:val="26"/>
              </w:rPr>
              <m:t>exp</m:t>
            </m:r>
          </m:sub>
        </m:sSub>
      </m:oMath>
      <w:r w:rsidRPr="00D77A05">
        <w:rPr>
          <w:sz w:val="26"/>
          <w:szCs w:val="26"/>
        </w:rPr>
        <w:t>（原假设为文本不含 EXP 水印）。</w:t>
      </w:r>
    </w:p>
    <w:p w14:paraId="1BE1B155" w14:textId="66C5EA64" w:rsidR="00D77A05" w:rsidRPr="00D77A05" w:rsidRDefault="00D77A05" w:rsidP="00D77A0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2、</w:t>
      </w:r>
      <w:r w:rsidRPr="00D77A05">
        <w:rPr>
          <w:sz w:val="26"/>
          <w:szCs w:val="26"/>
        </w:rPr>
        <w:t>Fisher 合并统计量</w:t>
      </w:r>
      <w:r w:rsidRPr="00D77A05">
        <w:rPr>
          <w:sz w:val="26"/>
          <w:szCs w:val="26"/>
        </w:rPr>
        <w:br/>
        <w:t>在零假设（文本无水印）下，若两个 p</w:t>
      </w:r>
      <w:r w:rsidRPr="00D77A05">
        <w:rPr>
          <w:sz w:val="26"/>
          <w:szCs w:val="26"/>
        </w:rPr>
        <w:noBreakHyphen/>
        <w:t xml:space="preserve">value 独立且均服从均匀分布 </w:t>
      </w:r>
      <m:oMath>
        <m:r>
          <w:rPr>
            <w:rFonts w:ascii="Cambria Math" w:hAnsi="Cambria Math"/>
            <w:sz w:val="26"/>
            <w:szCs w:val="26"/>
          </w:rPr>
          <m:t>U(0,1)</m:t>
        </m:r>
      </m:oMath>
      <w:r w:rsidRPr="00D77A05">
        <w:rPr>
          <w:sz w:val="26"/>
          <w:szCs w:val="26"/>
        </w:rPr>
        <w:t>，则统计量</w:t>
      </w:r>
    </w:p>
    <w:p w14:paraId="3C5CD8A1" w14:textId="75DB2F8F" w:rsidR="00D77A05" w:rsidRPr="00D77A05" w:rsidRDefault="00D77A05" w:rsidP="00D77A05">
      <w:pPr>
        <w:rPr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=-2(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ln</m:t>
          </m:r>
          <m:r>
            <w:rPr>
              <w:rFonts w:ascii="Cambria Math" w:hAnsi="Cambria Math"/>
              <w:sz w:val="26"/>
              <w:szCs w:val="26"/>
            </w:rPr>
            <m:t>⁡(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kgw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)+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ln</m:t>
          </m:r>
          <m:r>
            <w:rPr>
              <w:rFonts w:ascii="Cambria Math" w:hAnsi="Cambria Math"/>
              <w:sz w:val="26"/>
              <w:szCs w:val="26"/>
            </w:rPr>
            <m:t>⁡(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exp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))</m:t>
          </m:r>
          <m:r>
            <w:rPr>
              <w:i/>
              <w:sz w:val="26"/>
              <w:szCs w:val="26"/>
            </w:rPr>
            <w:br/>
          </m:r>
        </m:oMath>
      </m:oMathPara>
    </w:p>
    <w:p w14:paraId="50EF6EA8" w14:textId="412AACE3" w:rsidR="00D77A05" w:rsidRPr="00D77A05" w:rsidRDefault="00D77A05" w:rsidP="00D77A05">
      <w:pPr>
        <w:rPr>
          <w:sz w:val="26"/>
          <w:szCs w:val="26"/>
        </w:rPr>
      </w:pPr>
      <w:r w:rsidRPr="00D77A05">
        <w:rPr>
          <w:sz w:val="26"/>
          <w:szCs w:val="26"/>
        </w:rPr>
        <w:t xml:space="preserve">服从自由度为 </w:t>
      </w:r>
      <m:oMath>
        <m:r>
          <w:rPr>
            <w:rFonts w:ascii="Cambria Math" w:hAnsi="Cambria Math"/>
            <w:sz w:val="26"/>
            <w:szCs w:val="26"/>
          </w:rPr>
          <m:t>2k=4</m:t>
        </m:r>
      </m:oMath>
      <w:r w:rsidRPr="00D77A05">
        <w:rPr>
          <w:sz w:val="26"/>
          <w:szCs w:val="26"/>
        </w:rPr>
        <w:t>的卡方分布（</w:t>
      </w:r>
      <m:oMath>
        <m:r>
          <w:rPr>
            <w:rFonts w:ascii="Cambria Math" w:hAnsi="Cambria Math"/>
            <w:sz w:val="26"/>
            <w:szCs w:val="26"/>
          </w:rPr>
          <m:t>k=2</m:t>
        </m:r>
      </m:oMath>
      <w:r w:rsidRPr="00D77A05">
        <w:rPr>
          <w:sz w:val="26"/>
          <w:szCs w:val="26"/>
        </w:rPr>
        <w:t xml:space="preserve"> 为检测器个数）。</w:t>
      </w:r>
    </w:p>
    <w:p w14:paraId="0C74F887" w14:textId="001CC19E" w:rsidR="00D77A05" w:rsidRPr="00D77A05" w:rsidRDefault="00D77A05" w:rsidP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3、</w:t>
      </w:r>
      <w:r w:rsidRPr="00D77A05">
        <w:rPr>
          <w:sz w:val="26"/>
          <w:szCs w:val="26"/>
        </w:rPr>
        <w:t>计算综合 p</w:t>
      </w:r>
      <w:r w:rsidRPr="00D77A05">
        <w:rPr>
          <w:sz w:val="26"/>
          <w:szCs w:val="26"/>
        </w:rPr>
        <w:noBreakHyphen/>
        <w:t>value</w:t>
      </w:r>
    </w:p>
    <w:p w14:paraId="7E6F102E" w14:textId="3A9C1F1A" w:rsidR="00D77A05" w:rsidRPr="00D77A05" w:rsidRDefault="00D77A05" w:rsidP="00D77A05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combined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=1-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bSup>
            </m:sub>
          </m:sSub>
          <m:r>
            <w:rPr>
              <w:rFonts w:ascii="Cambria Math" w:hAnsi="Cambria Math"/>
              <w:sz w:val="26"/>
              <w:szCs w:val="26"/>
            </w:rPr>
            <m:t>(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χ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)</m:t>
          </m:r>
          <m:r>
            <w:rPr>
              <w:i/>
              <w:sz w:val="26"/>
              <w:szCs w:val="26"/>
            </w:rPr>
            <w:br/>
          </m:r>
        </m:oMath>
      </m:oMathPara>
    </w:p>
    <w:p w14:paraId="05CCBD4F" w14:textId="3729546D" w:rsidR="00D77A05" w:rsidRPr="00D77A05" w:rsidRDefault="00D77A05" w:rsidP="00D77A05">
      <w:pPr>
        <w:rPr>
          <w:sz w:val="26"/>
          <w:szCs w:val="26"/>
        </w:rPr>
      </w:pPr>
      <w:r w:rsidRPr="00D77A05">
        <w:rPr>
          <w:sz w:val="26"/>
          <w:szCs w:val="26"/>
        </w:rPr>
        <w:t xml:space="preserve">其中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sSubSup>
              <m:sSubSup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χ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</m:sub>
        </m:sSub>
      </m:oMath>
      <w:r w:rsidRPr="00D77A05">
        <w:rPr>
          <w:sz w:val="26"/>
          <w:szCs w:val="26"/>
        </w:rPr>
        <w:t xml:space="preserve">是 </w:t>
      </w:r>
      <m:oMath>
        <m:sSubSup>
          <m:sSubSupPr>
            <m:ctrlPr>
              <w:rPr>
                <w:rFonts w:ascii="Cambria Math" w:hAnsi="Cambria Math"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χ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bSup>
      </m:oMath>
      <w:r w:rsidRPr="00D77A05">
        <w:rPr>
          <w:sz w:val="26"/>
          <w:szCs w:val="26"/>
        </w:rPr>
        <w:t>的累积分布函数。</w:t>
      </w:r>
    </w:p>
    <w:p w14:paraId="1A873846" w14:textId="2E28C6E0" w:rsidR="00D77A05" w:rsidRPr="00D77A05" w:rsidRDefault="00D77A05" w:rsidP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4、</w:t>
      </w:r>
      <w:r w:rsidRPr="00D77A05">
        <w:rPr>
          <w:sz w:val="26"/>
          <w:szCs w:val="26"/>
        </w:rPr>
        <w:t>转换分数用于阈值判决</w:t>
      </w:r>
      <w:r w:rsidRPr="00D77A05">
        <w:rPr>
          <w:sz w:val="26"/>
          <w:szCs w:val="26"/>
        </w:rPr>
        <w:br/>
        <w:t>为保持分数“越大越有水印”的习惯，取负对数：</w:t>
      </w:r>
    </w:p>
    <w:p w14:paraId="50868E3A" w14:textId="4D59F061" w:rsidR="00D77A05" w:rsidRPr="00D77A05" w:rsidRDefault="00D77A05" w:rsidP="00D77A05">
      <w:pPr>
        <w:rPr>
          <w:sz w:val="26"/>
          <w:szCs w:val="26"/>
        </w:rPr>
      </w:pPr>
      <m:oMathPara>
        <m:oMath>
          <m:r>
            <m:rPr>
              <m:nor/>
            </m:rPr>
            <w:rPr>
              <w:sz w:val="26"/>
              <w:szCs w:val="26"/>
            </w:rPr>
            <m:t>score</m:t>
          </m:r>
          <m:r>
            <w:rPr>
              <w:rFonts w:ascii="Cambria Math" w:hAnsi="Cambria Math"/>
              <w:sz w:val="26"/>
              <w:szCs w:val="26"/>
            </w:rPr>
            <m:t>=-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log</m:t>
              </m:r>
              <m:r>
                <w:rPr>
                  <w:rFonts w:ascii="Cambria Math" w:hAnsi="Cambria Math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(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max</m:t>
          </m:r>
          <m:r>
            <w:rPr>
              <w:rFonts w:ascii="Cambria Math" w:hAnsi="Cambria Math"/>
              <w:sz w:val="26"/>
              <w:szCs w:val="26"/>
            </w:rPr>
            <m:t>⁡(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p</m:t>
              </m:r>
            </m:e>
            <m:sub>
              <m:r>
                <m:rPr>
                  <m:nor/>
                </m:rPr>
                <w:rPr>
                  <w:sz w:val="26"/>
                  <w:szCs w:val="26"/>
                </w:rPr>
                <m:t>combined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>  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-12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))</m:t>
          </m:r>
          <m:r>
            <w:rPr>
              <w:i/>
              <w:sz w:val="26"/>
              <w:szCs w:val="26"/>
            </w:rPr>
            <w:br/>
          </m:r>
        </m:oMath>
      </m:oMathPara>
    </w:p>
    <w:p w14:paraId="550B14C5" w14:textId="77777777" w:rsidR="00D77A05" w:rsidRPr="00D77A05" w:rsidRDefault="00D77A05" w:rsidP="00D77A05">
      <w:pPr>
        <w:rPr>
          <w:sz w:val="26"/>
          <w:szCs w:val="26"/>
        </w:rPr>
      </w:pPr>
      <w:r w:rsidRPr="00D77A05">
        <w:rPr>
          <w:sz w:val="26"/>
          <w:szCs w:val="26"/>
        </w:rPr>
        <w:t>微小下界防止对数爆炸。</w:t>
      </w:r>
    </w:p>
    <w:p w14:paraId="2528B145" w14:textId="0D4E7668" w:rsidR="00D77A05" w:rsidRPr="00D77A05" w:rsidRDefault="00D77A05" w:rsidP="00D77A05">
      <w:pPr>
        <w:rPr>
          <w:sz w:val="26"/>
          <w:szCs w:val="26"/>
        </w:rPr>
      </w:pPr>
      <w:r w:rsidRPr="00D77A05">
        <w:rPr>
          <w:rFonts w:hint="eastAsia"/>
          <w:sz w:val="26"/>
          <w:szCs w:val="26"/>
        </w:rPr>
        <w:t>5、</w:t>
      </w:r>
      <w:r w:rsidRPr="00D77A05">
        <w:rPr>
          <w:sz w:val="26"/>
          <w:szCs w:val="26"/>
        </w:rPr>
        <w:t>判决</w:t>
      </w:r>
      <w:r w:rsidRPr="00D77A05">
        <w:rPr>
          <w:sz w:val="26"/>
          <w:szCs w:val="26"/>
        </w:rPr>
        <w:br/>
        <w:t xml:space="preserve">若 </w:t>
      </w:r>
      <m:oMath>
        <m:r>
          <m:rPr>
            <m:nor/>
          </m:rPr>
          <w:rPr>
            <w:sz w:val="26"/>
            <w:szCs w:val="26"/>
          </w:rPr>
          <m:t>score</m:t>
        </m:r>
        <m:r>
          <w:rPr>
            <w:rFonts w:ascii="Cambria Math" w:hAnsi="Cambria Math"/>
            <w:sz w:val="26"/>
            <w:szCs w:val="26"/>
          </w:rPr>
          <m:t>&gt;</m:t>
        </m:r>
        <m:r>
          <m:rPr>
            <m:nor/>
          </m:rPr>
          <w:rPr>
            <w:sz w:val="26"/>
            <w:szCs w:val="26"/>
          </w:rPr>
          <m:t>fisher_threshold</m:t>
        </m:r>
      </m:oMath>
      <w:r w:rsidRPr="00D77A05">
        <w:rPr>
          <w:sz w:val="26"/>
          <w:szCs w:val="26"/>
        </w:rPr>
        <w:t>，则判定为有水印文本。</w:t>
      </w:r>
    </w:p>
    <w:p w14:paraId="7D088454" w14:textId="12D398F4" w:rsidR="00D77A05" w:rsidRDefault="00D77A05" w:rsidP="00D77A05">
      <w:pPr>
        <w:rPr>
          <w:sz w:val="26"/>
          <w:szCs w:val="26"/>
        </w:rPr>
      </w:pPr>
    </w:p>
    <w:p w14:paraId="370BEA64" w14:textId="3BE35428" w:rsidR="000F6701" w:rsidRDefault="000F6701" w:rsidP="00D77A05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参数设计：</w:t>
      </w:r>
    </w:p>
    <w:p w14:paraId="30A488DA" w14:textId="77777777" w:rsidR="000F6701" w:rsidRDefault="000F6701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KGW：</w:t>
      </w:r>
      <w:r w:rsidRPr="000F6701">
        <w:rPr>
          <w:sz w:val="26"/>
          <w:szCs w:val="26"/>
        </w:rPr>
        <w:t>{</w:t>
      </w:r>
      <w:r w:rsidRPr="000F6701">
        <w:rPr>
          <w:sz w:val="26"/>
          <w:szCs w:val="26"/>
        </w:rPr>
        <w:br/>
        <w:t xml:space="preserve">    "algorithm_name": "KGW",</w:t>
      </w:r>
      <w:r w:rsidRPr="000F6701">
        <w:rPr>
          <w:sz w:val="26"/>
          <w:szCs w:val="26"/>
        </w:rPr>
        <w:br/>
        <w:t xml:space="preserve">    "gamma": 0.5,</w:t>
      </w:r>
      <w:r w:rsidRPr="000F6701">
        <w:rPr>
          <w:sz w:val="26"/>
          <w:szCs w:val="26"/>
        </w:rPr>
        <w:br/>
        <w:t xml:space="preserve">    "delta": 2.0,</w:t>
      </w:r>
      <w:r w:rsidRPr="000F6701">
        <w:rPr>
          <w:sz w:val="26"/>
          <w:szCs w:val="26"/>
        </w:rPr>
        <w:br/>
        <w:t xml:space="preserve">    "hash_key": 15485863,</w:t>
      </w:r>
      <w:r w:rsidRPr="000F6701">
        <w:rPr>
          <w:sz w:val="26"/>
          <w:szCs w:val="26"/>
        </w:rPr>
        <w:br/>
        <w:t xml:space="preserve">    "prefix_length": 1,</w:t>
      </w:r>
      <w:r w:rsidRPr="000F6701">
        <w:rPr>
          <w:sz w:val="26"/>
          <w:szCs w:val="26"/>
        </w:rPr>
        <w:br/>
        <w:t xml:space="preserve">    "z_threshold": 4.0,</w:t>
      </w:r>
      <w:r w:rsidRPr="000F6701">
        <w:rPr>
          <w:sz w:val="26"/>
          <w:szCs w:val="26"/>
        </w:rPr>
        <w:br/>
        <w:t xml:space="preserve">    "f_scheme": "time",</w:t>
      </w:r>
      <w:r w:rsidRPr="000F6701">
        <w:rPr>
          <w:sz w:val="26"/>
          <w:szCs w:val="26"/>
        </w:rPr>
        <w:br/>
        <w:t xml:space="preserve">    "window_scheme": "left"</w:t>
      </w:r>
      <w:r w:rsidRPr="000F6701">
        <w:rPr>
          <w:sz w:val="26"/>
          <w:szCs w:val="26"/>
        </w:rPr>
        <w:br/>
        <w:t>}</w:t>
      </w:r>
    </w:p>
    <w:p w14:paraId="599ADFDF" w14:textId="77777777" w:rsidR="000F6701" w:rsidRDefault="000F6701" w:rsidP="000F6701">
      <w:pPr>
        <w:rPr>
          <w:sz w:val="26"/>
          <w:szCs w:val="26"/>
        </w:rPr>
      </w:pPr>
    </w:p>
    <w:p w14:paraId="29E7B721" w14:textId="77777777" w:rsidR="000F6701" w:rsidRPr="000F6701" w:rsidRDefault="000F6701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EXP：</w:t>
      </w:r>
      <w:r w:rsidRPr="000F6701">
        <w:rPr>
          <w:sz w:val="26"/>
          <w:szCs w:val="26"/>
        </w:rPr>
        <w:t>{</w:t>
      </w:r>
      <w:r w:rsidRPr="000F6701">
        <w:rPr>
          <w:sz w:val="26"/>
          <w:szCs w:val="26"/>
        </w:rPr>
        <w:br/>
        <w:t xml:space="preserve">    "algorithm_name": "EXP",</w:t>
      </w:r>
      <w:r w:rsidRPr="000F6701">
        <w:rPr>
          <w:sz w:val="26"/>
          <w:szCs w:val="26"/>
        </w:rPr>
        <w:br/>
        <w:t xml:space="preserve">    "prefix_length": 4,</w:t>
      </w:r>
      <w:r w:rsidRPr="000F6701">
        <w:rPr>
          <w:sz w:val="26"/>
          <w:szCs w:val="26"/>
        </w:rPr>
        <w:br/>
        <w:t xml:space="preserve">    "hash_key": 15485863,</w:t>
      </w:r>
      <w:r w:rsidRPr="000F6701">
        <w:rPr>
          <w:sz w:val="26"/>
          <w:szCs w:val="26"/>
        </w:rPr>
        <w:br/>
        <w:t xml:space="preserve">    "threshold": 1e-4,</w:t>
      </w:r>
      <w:r w:rsidRPr="000F6701">
        <w:rPr>
          <w:sz w:val="26"/>
          <w:szCs w:val="26"/>
        </w:rPr>
        <w:br/>
        <w:t xml:space="preserve">    "sequence_length": 200</w:t>
      </w:r>
      <w:r w:rsidRPr="000F6701">
        <w:rPr>
          <w:sz w:val="26"/>
          <w:szCs w:val="26"/>
        </w:rPr>
        <w:br/>
        <w:t>}</w:t>
      </w:r>
    </w:p>
    <w:p w14:paraId="6DCB8B49" w14:textId="396945C7" w:rsidR="000F6701" w:rsidRDefault="000F6701" w:rsidP="000F6701">
      <w:pPr>
        <w:rPr>
          <w:sz w:val="26"/>
          <w:szCs w:val="26"/>
        </w:rPr>
      </w:pPr>
    </w:p>
    <w:p w14:paraId="5B7C94B5" w14:textId="77777777" w:rsidR="000F6701" w:rsidRPr="000F6701" w:rsidRDefault="000F6701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Combined：</w:t>
      </w:r>
      <w:r w:rsidRPr="000F6701">
        <w:rPr>
          <w:sz w:val="26"/>
          <w:szCs w:val="26"/>
        </w:rPr>
        <w:t>{</w:t>
      </w:r>
      <w:r w:rsidRPr="000F6701">
        <w:rPr>
          <w:sz w:val="26"/>
          <w:szCs w:val="26"/>
        </w:rPr>
        <w:br/>
      </w:r>
      <w:r w:rsidRPr="000F6701">
        <w:rPr>
          <w:sz w:val="26"/>
          <w:szCs w:val="26"/>
        </w:rPr>
        <w:lastRenderedPageBreak/>
        <w:t xml:space="preserve">    "kgw_config_path": "config/KGW.json",</w:t>
      </w:r>
      <w:r w:rsidRPr="000F6701">
        <w:rPr>
          <w:sz w:val="26"/>
          <w:szCs w:val="26"/>
        </w:rPr>
        <w:br/>
        <w:t xml:space="preserve">    "exp_config_path": "config/EXP.json",</w:t>
      </w:r>
      <w:r w:rsidRPr="000F6701">
        <w:rPr>
          <w:sz w:val="26"/>
          <w:szCs w:val="26"/>
        </w:rPr>
        <w:br/>
        <w:t xml:space="preserve">    "kgw_weight": 0.5,</w:t>
      </w:r>
      <w:r w:rsidRPr="000F6701">
        <w:rPr>
          <w:sz w:val="26"/>
          <w:szCs w:val="26"/>
        </w:rPr>
        <w:br/>
        <w:t xml:space="preserve">    "exp_weight": 0.5,</w:t>
      </w:r>
      <w:r w:rsidRPr="000F6701">
        <w:rPr>
          <w:sz w:val="26"/>
          <w:szCs w:val="26"/>
        </w:rPr>
        <w:br/>
        <w:t xml:space="preserve">    "fusion_mode": "fisher",</w:t>
      </w:r>
      <w:r w:rsidRPr="000F6701">
        <w:rPr>
          <w:sz w:val="26"/>
          <w:szCs w:val="26"/>
        </w:rPr>
        <w:br/>
        <w:t xml:space="preserve">    "max_threshold": 3.5,</w:t>
      </w:r>
      <w:r w:rsidRPr="000F6701">
        <w:rPr>
          <w:sz w:val="26"/>
          <w:szCs w:val="26"/>
        </w:rPr>
        <w:br/>
        <w:t xml:space="preserve">    "fisher_threshold": 2.2</w:t>
      </w:r>
      <w:r w:rsidRPr="000F6701">
        <w:rPr>
          <w:sz w:val="26"/>
          <w:szCs w:val="26"/>
        </w:rPr>
        <w:br/>
        <w:t>}</w:t>
      </w:r>
    </w:p>
    <w:p w14:paraId="09F0693D" w14:textId="5561CB01" w:rsidR="000F6701" w:rsidRDefault="000F6701" w:rsidP="000F6701">
      <w:pPr>
        <w:rPr>
          <w:sz w:val="26"/>
          <w:szCs w:val="26"/>
        </w:rPr>
      </w:pPr>
    </w:p>
    <w:p w14:paraId="0239A7BA" w14:textId="543A9C6C" w:rsidR="007E4F2A" w:rsidRDefault="00F82D99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抗攻击</w:t>
      </w:r>
      <w:r w:rsidR="007E4F2A">
        <w:rPr>
          <w:rFonts w:hint="eastAsia"/>
          <w:sz w:val="26"/>
          <w:szCs w:val="26"/>
        </w:rPr>
        <w:t>实验设计：</w:t>
      </w:r>
    </w:p>
    <w:p w14:paraId="34EFB663" w14:textId="6AE1285B" w:rsidR="007E4F2A" w:rsidRDefault="007E4F2A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一、攻击模型：</w:t>
      </w:r>
    </w:p>
    <w:p w14:paraId="640D2942" w14:textId="58A4310A" w:rsidR="007E4F2A" w:rsidRDefault="007E4F2A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1、</w:t>
      </w:r>
      <w:r w:rsidR="00F82D99">
        <w:rPr>
          <w:rFonts w:hint="eastAsia"/>
          <w:sz w:val="26"/>
          <w:szCs w:val="26"/>
        </w:rPr>
        <w:t>随机删除30%单词</w:t>
      </w:r>
    </w:p>
    <w:p w14:paraId="6FAE6C9E" w14:textId="4425878A" w:rsidR="00F82D99" w:rsidRDefault="00F82D99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2、同义词替换（20%比例）</w:t>
      </w:r>
    </w:p>
    <w:p w14:paraId="5E7B186A" w14:textId="77777777" w:rsidR="00F82D99" w:rsidRDefault="00F82D99" w:rsidP="000F6701">
      <w:pPr>
        <w:rPr>
          <w:sz w:val="26"/>
          <w:szCs w:val="26"/>
        </w:rPr>
      </w:pPr>
    </w:p>
    <w:p w14:paraId="30EFBF13" w14:textId="3063FD49" w:rsidR="00F82D99" w:rsidRDefault="00F82D99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二、实验规模：</w:t>
      </w:r>
    </w:p>
    <w:p w14:paraId="09541828" w14:textId="28E03546" w:rsidR="00F82D99" w:rsidRDefault="00F82D99" w:rsidP="000F670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从数据集“</w:t>
      </w:r>
      <w:r w:rsidRPr="00F82D99">
        <w:rPr>
          <w:sz w:val="26"/>
          <w:szCs w:val="26"/>
        </w:rPr>
        <w:t>dataset/c4/processed_c4.json</w:t>
      </w:r>
      <w:r>
        <w:rPr>
          <w:rFonts w:hint="eastAsia"/>
          <w:sz w:val="26"/>
          <w:szCs w:val="26"/>
        </w:rPr>
        <w:t>”中随机抽取50prompt，每个prompt最多生成100个token（如果觉得不够后续可以考虑增大规模）</w:t>
      </w:r>
    </w:p>
    <w:p w14:paraId="11563B62" w14:textId="77777777" w:rsidR="00F82D99" w:rsidRDefault="00F82D99" w:rsidP="000F6701">
      <w:pPr>
        <w:rPr>
          <w:sz w:val="26"/>
          <w:szCs w:val="26"/>
        </w:rPr>
      </w:pPr>
    </w:p>
    <w:p w14:paraId="50A4932D" w14:textId="5F227A62" w:rsidR="00F82D99" w:rsidRPr="000F6701" w:rsidRDefault="00F82D99" w:rsidP="000F6701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三、实验结果：</w:t>
      </w:r>
    </w:p>
    <w:p w14:paraId="6066991B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lastRenderedPageBreak/>
        <w:t>================== Final Results ==================</w:t>
      </w:r>
    </w:p>
    <w:p w14:paraId="5B0C97CB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 xml:space="preserve">  Algorithm                   Attack   TPR  FPR</w:t>
      </w:r>
    </w:p>
    <w:p w14:paraId="0D2831AC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0       KGW                No Attack  0.94  0.0</w:t>
      </w:r>
    </w:p>
    <w:p w14:paraId="5A064EAD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1       KGW         WordDeletion_30%  0.12  0.0</w:t>
      </w:r>
    </w:p>
    <w:p w14:paraId="3F052FB8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2       KGW  SynonymSubstitution_20%  0.20  0.0</w:t>
      </w:r>
    </w:p>
    <w:p w14:paraId="45047CC3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3       EXP                No Attack  0.98  0.0</w:t>
      </w:r>
    </w:p>
    <w:p w14:paraId="5833134A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4       EXP         WordDeletion_30%  0.36  0.0</w:t>
      </w:r>
    </w:p>
    <w:p w14:paraId="3A77DE8A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5       EXP  SynonymSubstitution_20%  0.86  0.0</w:t>
      </w:r>
    </w:p>
    <w:p w14:paraId="23A13A1D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6  Combined                No Attack  1.00  0.0</w:t>
      </w:r>
    </w:p>
    <w:p w14:paraId="7B3F262D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7  Combined         WordDeletion_30%  0.68  0.0</w:t>
      </w:r>
    </w:p>
    <w:p w14:paraId="40FAD769" w14:textId="40A87CAA" w:rsidR="000F6701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8  Combined  SynonymSubstitution_20%  0.90  0.0</w:t>
      </w:r>
    </w:p>
    <w:p w14:paraId="55D52FA1" w14:textId="2285793A" w:rsidR="00F82D99" w:rsidRDefault="00F82D99" w:rsidP="00F82D99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AF3742E" wp14:editId="565F5899">
            <wp:extent cx="5274310" cy="3956050"/>
            <wp:effectExtent l="0" t="0" r="2540" b="6350"/>
            <wp:docPr id="330438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BA322" w14:textId="4D16E8F3" w:rsidR="00F82D99" w:rsidRDefault="00F82D99" w:rsidP="00F82D9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因为FPR都是零所以没有在图中画出。</w:t>
      </w:r>
    </w:p>
    <w:p w14:paraId="52566376" w14:textId="77777777" w:rsidR="00F82D99" w:rsidRDefault="00F82D99" w:rsidP="00F82D99">
      <w:pPr>
        <w:rPr>
          <w:sz w:val="26"/>
          <w:szCs w:val="26"/>
        </w:rPr>
      </w:pPr>
    </w:p>
    <w:p w14:paraId="475D0B4D" w14:textId="77777777" w:rsidR="00F82D99" w:rsidRDefault="00F82D99" w:rsidP="00F82D99">
      <w:pPr>
        <w:rPr>
          <w:sz w:val="26"/>
          <w:szCs w:val="26"/>
        </w:rPr>
      </w:pPr>
    </w:p>
    <w:p w14:paraId="7DDB6EC5" w14:textId="5AC6745D" w:rsidR="00F82D99" w:rsidRDefault="00F82D99" w:rsidP="00F82D9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水印文本困惑度实验（效果一般般，可以考虑要不要加进去）</w:t>
      </w:r>
    </w:p>
    <w:p w14:paraId="5C3017B3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rFonts w:hint="eastAsia"/>
          <w:sz w:val="26"/>
          <w:szCs w:val="26"/>
        </w:rPr>
        <w:t>算法</w:t>
      </w:r>
      <w:r w:rsidRPr="00F82D99">
        <w:rPr>
          <w:sz w:val="26"/>
          <w:szCs w:val="26"/>
        </w:rPr>
        <w:tab/>
        <w:t>PPL (GPT</w:t>
      </w:r>
      <w:r w:rsidRPr="00F82D99">
        <w:rPr>
          <w:rFonts w:ascii="Cambria Math" w:hAnsi="Cambria Math" w:cs="Cambria Math"/>
          <w:sz w:val="26"/>
          <w:szCs w:val="26"/>
        </w:rPr>
        <w:t>‑</w:t>
      </w:r>
      <w:r w:rsidRPr="00F82D99">
        <w:rPr>
          <w:sz w:val="26"/>
          <w:szCs w:val="26"/>
        </w:rPr>
        <w:t>2 评估)</w:t>
      </w:r>
      <w:r w:rsidRPr="00F82D99">
        <w:rPr>
          <w:sz w:val="26"/>
          <w:szCs w:val="26"/>
        </w:rPr>
        <w:tab/>
        <w:t>相对于基线 (19.63)</w:t>
      </w:r>
    </w:p>
    <w:p w14:paraId="3C0A12BB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rFonts w:hint="eastAsia"/>
          <w:sz w:val="26"/>
          <w:szCs w:val="26"/>
        </w:rPr>
        <w:t>基线（无水印）</w:t>
      </w:r>
      <w:r w:rsidRPr="00F82D99">
        <w:rPr>
          <w:sz w:val="26"/>
          <w:szCs w:val="26"/>
        </w:rPr>
        <w:tab/>
        <w:t>19.63</w:t>
      </w:r>
      <w:r w:rsidRPr="00F82D99">
        <w:rPr>
          <w:sz w:val="26"/>
          <w:szCs w:val="26"/>
        </w:rPr>
        <w:tab/>
        <w:t>0 (参考)</w:t>
      </w:r>
    </w:p>
    <w:p w14:paraId="697D6E91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KGW</w:t>
      </w:r>
      <w:r w:rsidRPr="00F82D99">
        <w:rPr>
          <w:sz w:val="26"/>
          <w:szCs w:val="26"/>
        </w:rPr>
        <w:tab/>
        <w:t>25.05</w:t>
      </w:r>
      <w:r w:rsidRPr="00F82D99">
        <w:rPr>
          <w:sz w:val="26"/>
          <w:szCs w:val="26"/>
        </w:rPr>
        <w:tab/>
        <w:t>+5.42 (变差)</w:t>
      </w:r>
    </w:p>
    <w:p w14:paraId="0C079A54" w14:textId="77777777" w:rsidR="00F82D99" w:rsidRP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EXP</w:t>
      </w:r>
      <w:r w:rsidRPr="00F82D99">
        <w:rPr>
          <w:sz w:val="26"/>
          <w:szCs w:val="26"/>
        </w:rPr>
        <w:tab/>
        <w:t>11.17</w:t>
      </w:r>
      <w:r w:rsidRPr="00F82D99">
        <w:rPr>
          <w:sz w:val="26"/>
          <w:szCs w:val="26"/>
        </w:rPr>
        <w:tab/>
        <w:t>-8.46 (异常变好)</w:t>
      </w:r>
    </w:p>
    <w:p w14:paraId="43C05E12" w14:textId="1AB84057" w:rsidR="00F82D99" w:rsidRDefault="00F82D99" w:rsidP="00F82D99">
      <w:pPr>
        <w:rPr>
          <w:sz w:val="26"/>
          <w:szCs w:val="26"/>
        </w:rPr>
      </w:pPr>
      <w:r w:rsidRPr="00F82D99">
        <w:rPr>
          <w:sz w:val="26"/>
          <w:szCs w:val="26"/>
        </w:rPr>
        <w:t>Combined</w:t>
      </w:r>
      <w:r w:rsidRPr="00F82D99">
        <w:rPr>
          <w:sz w:val="26"/>
          <w:szCs w:val="26"/>
        </w:rPr>
        <w:tab/>
        <w:t>17.26</w:t>
      </w:r>
      <w:r w:rsidRPr="00F82D99">
        <w:rPr>
          <w:sz w:val="26"/>
          <w:szCs w:val="26"/>
        </w:rPr>
        <w:tab/>
        <w:t>-2.37 (略好)</w:t>
      </w:r>
    </w:p>
    <w:p w14:paraId="0872CB8F" w14:textId="665F3D06" w:rsidR="00762CCD" w:rsidRDefault="00762CCD" w:rsidP="00F82D9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Deepseek给的分析：</w:t>
      </w:r>
    </w:p>
    <w:p w14:paraId="56BEDAA1" w14:textId="77777777" w:rsidR="00762CCD" w:rsidRPr="00762CCD" w:rsidRDefault="00762CCD" w:rsidP="00762CCD">
      <w:pPr>
        <w:rPr>
          <w:b/>
          <w:bCs/>
          <w:sz w:val="26"/>
          <w:szCs w:val="26"/>
        </w:rPr>
      </w:pPr>
      <w:r w:rsidRPr="00762CCD">
        <w:rPr>
          <w:b/>
          <w:bCs/>
          <w:sz w:val="26"/>
          <w:szCs w:val="26"/>
        </w:rPr>
        <w:t>关键观察</w:t>
      </w:r>
    </w:p>
    <w:p w14:paraId="72D623C8" w14:textId="77777777" w:rsidR="00762CCD" w:rsidRPr="00762CCD" w:rsidRDefault="00762CCD" w:rsidP="00762CCD">
      <w:pPr>
        <w:numPr>
          <w:ilvl w:val="0"/>
          <w:numId w:val="3"/>
        </w:numPr>
        <w:rPr>
          <w:sz w:val="26"/>
          <w:szCs w:val="26"/>
        </w:rPr>
      </w:pPr>
      <w:r w:rsidRPr="00762CCD">
        <w:rPr>
          <w:b/>
          <w:bCs/>
          <w:sz w:val="26"/>
          <w:szCs w:val="26"/>
        </w:rPr>
        <w:t>EXP 的 PPL 异常低</w:t>
      </w:r>
      <w:r w:rsidRPr="00762CCD">
        <w:rPr>
          <w:sz w:val="26"/>
          <w:szCs w:val="26"/>
        </w:rPr>
        <w:t>（11.17 &lt; 19.63）：这很可能是因为 EXP 的水印机制（Gumbel 采样）</w:t>
      </w:r>
      <w:r w:rsidRPr="00762CCD">
        <w:rPr>
          <w:b/>
          <w:bCs/>
          <w:sz w:val="26"/>
          <w:szCs w:val="26"/>
        </w:rPr>
        <w:t>使生成文本过于保守</w:t>
      </w:r>
      <w:r w:rsidRPr="00762CCD">
        <w:rPr>
          <w:sz w:val="26"/>
          <w:szCs w:val="26"/>
        </w:rPr>
        <w:t>，倾向于选择高概率 token，导致文本较短、重复或缺乏多样性，从而在 GPT</w:t>
      </w:r>
      <w:r w:rsidRPr="00762CCD">
        <w:rPr>
          <w:sz w:val="26"/>
          <w:szCs w:val="26"/>
        </w:rPr>
        <w:noBreakHyphen/>
        <w:t>2 上计算出异常低的困惑度。这实际上是</w:t>
      </w:r>
      <w:r w:rsidRPr="00762CCD">
        <w:rPr>
          <w:b/>
          <w:bCs/>
          <w:sz w:val="26"/>
          <w:szCs w:val="26"/>
        </w:rPr>
        <w:t>质量下降</w:t>
      </w:r>
      <w:r w:rsidRPr="00762CCD">
        <w:rPr>
          <w:sz w:val="26"/>
          <w:szCs w:val="26"/>
        </w:rPr>
        <w:t>的表现（文本可能变得机械、无趣），而非真正的质量提升。您可以打印几段 EXP 生成的样本来验证（通常会显得短且重复）。</w:t>
      </w:r>
    </w:p>
    <w:p w14:paraId="1C27B2EF" w14:textId="77777777" w:rsidR="00762CCD" w:rsidRPr="00762CCD" w:rsidRDefault="00762CCD" w:rsidP="00762CCD">
      <w:pPr>
        <w:numPr>
          <w:ilvl w:val="0"/>
          <w:numId w:val="3"/>
        </w:numPr>
        <w:rPr>
          <w:sz w:val="26"/>
          <w:szCs w:val="26"/>
        </w:rPr>
      </w:pPr>
      <w:r w:rsidRPr="00762CCD">
        <w:rPr>
          <w:b/>
          <w:bCs/>
          <w:sz w:val="26"/>
          <w:szCs w:val="26"/>
        </w:rPr>
        <w:t>KGW 的 PPL 显著升高</w:t>
      </w:r>
      <w:r w:rsidRPr="00762CCD">
        <w:rPr>
          <w:sz w:val="26"/>
          <w:szCs w:val="26"/>
        </w:rPr>
        <w:t>（25.05）：绿名单偏置强制选择绿名单 token，破坏了原始概率分布，导致文本流畅度下降，符合预期。</w:t>
      </w:r>
    </w:p>
    <w:p w14:paraId="3A08374B" w14:textId="77777777" w:rsidR="00762CCD" w:rsidRPr="00762CCD" w:rsidRDefault="00762CCD" w:rsidP="00762CCD">
      <w:pPr>
        <w:numPr>
          <w:ilvl w:val="0"/>
          <w:numId w:val="3"/>
        </w:numPr>
        <w:rPr>
          <w:sz w:val="26"/>
          <w:szCs w:val="26"/>
        </w:rPr>
      </w:pPr>
      <w:r w:rsidRPr="00762CCD">
        <w:rPr>
          <w:b/>
          <w:bCs/>
          <w:sz w:val="26"/>
          <w:szCs w:val="26"/>
        </w:rPr>
        <w:t>Combined 的 PPL 略低于基线</w:t>
      </w:r>
      <w:r w:rsidRPr="00762CCD">
        <w:rPr>
          <w:sz w:val="26"/>
          <w:szCs w:val="26"/>
        </w:rPr>
        <w:t>（17.26 &lt; 19.63）：虽然绝对值略好，但</w:t>
      </w:r>
      <w:r w:rsidRPr="00762CCD">
        <w:rPr>
          <w:b/>
          <w:bCs/>
          <w:sz w:val="26"/>
          <w:szCs w:val="26"/>
        </w:rPr>
        <w:t>幅度远小于 EXP</w:t>
      </w:r>
      <w:r w:rsidRPr="00762CCD">
        <w:rPr>
          <w:sz w:val="26"/>
          <w:szCs w:val="26"/>
        </w:rPr>
        <w:t>，且很可能仍在合理范围内（±2 可视为质量相当）。这表明 Combined 在引入水印的同时，</w:t>
      </w:r>
      <w:r w:rsidRPr="00762CCD">
        <w:rPr>
          <w:b/>
          <w:bCs/>
          <w:sz w:val="26"/>
          <w:szCs w:val="26"/>
        </w:rPr>
        <w:t>几乎未损害文本质量</w:t>
      </w:r>
      <w:r w:rsidRPr="00762CCD">
        <w:rPr>
          <w:sz w:val="26"/>
          <w:szCs w:val="26"/>
        </w:rPr>
        <w:t>，优于 KGW，且避免了 EXP 的“过度保守”问题。</w:t>
      </w:r>
    </w:p>
    <w:p w14:paraId="683E0220" w14:textId="77777777" w:rsidR="00762CCD" w:rsidRPr="00762CCD" w:rsidRDefault="00762CCD" w:rsidP="00762CCD">
      <w:pPr>
        <w:rPr>
          <w:b/>
          <w:bCs/>
          <w:sz w:val="26"/>
          <w:szCs w:val="26"/>
        </w:rPr>
      </w:pPr>
      <w:r w:rsidRPr="00762CCD">
        <w:rPr>
          <w:b/>
          <w:bCs/>
          <w:sz w:val="26"/>
          <w:szCs w:val="26"/>
        </w:rPr>
        <w:t>结论：Combined 的平衡优势</w:t>
      </w:r>
    </w:p>
    <w:p w14:paraId="2DE46336" w14:textId="77777777" w:rsidR="00762CCD" w:rsidRPr="00762CCD" w:rsidRDefault="00762CCD" w:rsidP="00762CCD">
      <w:pPr>
        <w:numPr>
          <w:ilvl w:val="0"/>
          <w:numId w:val="4"/>
        </w:numPr>
        <w:rPr>
          <w:sz w:val="26"/>
          <w:szCs w:val="26"/>
        </w:rPr>
      </w:pPr>
      <w:r w:rsidRPr="00762CCD">
        <w:rPr>
          <w:b/>
          <w:bCs/>
          <w:sz w:val="26"/>
          <w:szCs w:val="26"/>
        </w:rPr>
        <w:t>检测鲁棒性</w:t>
      </w:r>
      <w:r w:rsidRPr="00762CCD">
        <w:rPr>
          <w:sz w:val="26"/>
          <w:szCs w:val="26"/>
        </w:rPr>
        <w:t>：之前实验显示，Combined 在同义词替换（0.9333）和词删除（0.64）攻击下 TPR 均优于单算法（KGW 0.24，EXP 0.48）。</w:t>
      </w:r>
    </w:p>
    <w:p w14:paraId="2DBEE370" w14:textId="77777777" w:rsidR="00762CCD" w:rsidRPr="00762CCD" w:rsidRDefault="00762CCD" w:rsidP="00762CCD">
      <w:pPr>
        <w:numPr>
          <w:ilvl w:val="0"/>
          <w:numId w:val="4"/>
        </w:numPr>
        <w:rPr>
          <w:sz w:val="26"/>
          <w:szCs w:val="26"/>
        </w:rPr>
      </w:pPr>
      <w:r w:rsidRPr="00762CCD">
        <w:rPr>
          <w:b/>
          <w:bCs/>
          <w:sz w:val="26"/>
          <w:szCs w:val="26"/>
        </w:rPr>
        <w:t>文本质量</w:t>
      </w:r>
      <w:r w:rsidRPr="00762CCD">
        <w:rPr>
          <w:sz w:val="26"/>
          <w:szCs w:val="26"/>
        </w:rPr>
        <w:t>：Combined 的 PPL (17.26) 接近基线 (19.63)，</w:t>
      </w:r>
      <w:r w:rsidRPr="00762CCD">
        <w:rPr>
          <w:b/>
          <w:bCs/>
          <w:sz w:val="26"/>
          <w:szCs w:val="26"/>
        </w:rPr>
        <w:t>质量损失远小于 KGW</w:t>
      </w:r>
      <w:r w:rsidRPr="00762CCD">
        <w:rPr>
          <w:sz w:val="26"/>
          <w:szCs w:val="26"/>
        </w:rPr>
        <w:t>，且避免了 EXP 的异常低 PPL（实际可能是质量变</w:t>
      </w:r>
      <w:r w:rsidRPr="00762CCD">
        <w:rPr>
          <w:sz w:val="26"/>
          <w:szCs w:val="26"/>
        </w:rPr>
        <w:lastRenderedPageBreak/>
        <w:t>差）。</w:t>
      </w:r>
      <w:r w:rsidRPr="00762CCD">
        <w:rPr>
          <w:sz w:val="26"/>
          <w:szCs w:val="26"/>
        </w:rPr>
        <w:br/>
        <w:t>因此，</w:t>
      </w:r>
      <w:r w:rsidRPr="00762CCD">
        <w:rPr>
          <w:b/>
          <w:bCs/>
          <w:sz w:val="26"/>
          <w:szCs w:val="26"/>
        </w:rPr>
        <w:t>Combined 成功地在</w:t>
      </w:r>
      <w:r w:rsidRPr="00762CCD">
        <w:rPr>
          <w:sz w:val="26"/>
          <w:szCs w:val="26"/>
        </w:rPr>
        <w:t xml:space="preserve"> </w:t>
      </w:r>
      <w:r w:rsidRPr="00762CCD">
        <w:rPr>
          <w:b/>
          <w:bCs/>
          <w:sz w:val="26"/>
          <w:szCs w:val="26"/>
        </w:rPr>
        <w:t>高鲁棒性</w:t>
      </w:r>
      <w:r w:rsidRPr="00762CCD">
        <w:rPr>
          <w:sz w:val="26"/>
          <w:szCs w:val="26"/>
        </w:rPr>
        <w:t xml:space="preserve"> 和 </w:t>
      </w:r>
      <w:r w:rsidRPr="00762CCD">
        <w:rPr>
          <w:b/>
          <w:bCs/>
          <w:sz w:val="26"/>
          <w:szCs w:val="26"/>
        </w:rPr>
        <w:t>高质量保持</w:t>
      </w:r>
      <w:r w:rsidRPr="00762CCD">
        <w:rPr>
          <w:sz w:val="26"/>
          <w:szCs w:val="26"/>
        </w:rPr>
        <w:t xml:space="preserve"> 之间取得了最佳平衡。</w:t>
      </w:r>
    </w:p>
    <w:p w14:paraId="2E8FC8A7" w14:textId="77777777" w:rsidR="00762CCD" w:rsidRPr="000F6701" w:rsidRDefault="00762CCD" w:rsidP="00F82D99">
      <w:pPr>
        <w:rPr>
          <w:rFonts w:hint="eastAsia"/>
          <w:sz w:val="26"/>
          <w:szCs w:val="26"/>
        </w:rPr>
      </w:pPr>
    </w:p>
    <w:sectPr w:rsidR="00762CCD" w:rsidRPr="000F67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2B5"/>
    <w:multiLevelType w:val="multilevel"/>
    <w:tmpl w:val="F4B0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3633A"/>
    <w:multiLevelType w:val="multilevel"/>
    <w:tmpl w:val="D3B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6544"/>
    <w:multiLevelType w:val="multilevel"/>
    <w:tmpl w:val="810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C6DEC"/>
    <w:multiLevelType w:val="multilevel"/>
    <w:tmpl w:val="790E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335256">
    <w:abstractNumId w:val="0"/>
  </w:num>
  <w:num w:numId="2" w16cid:durableId="729502014">
    <w:abstractNumId w:val="3"/>
  </w:num>
  <w:num w:numId="3" w16cid:durableId="452558829">
    <w:abstractNumId w:val="2"/>
  </w:num>
  <w:num w:numId="4" w16cid:durableId="71993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E6"/>
    <w:rsid w:val="000F6701"/>
    <w:rsid w:val="003570E5"/>
    <w:rsid w:val="004776E6"/>
    <w:rsid w:val="005B1517"/>
    <w:rsid w:val="007155EE"/>
    <w:rsid w:val="00762CCD"/>
    <w:rsid w:val="007E4F2A"/>
    <w:rsid w:val="00CF021E"/>
    <w:rsid w:val="00D77A05"/>
    <w:rsid w:val="00F82D99"/>
    <w:rsid w:val="00F8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5977"/>
  <w15:chartTrackingRefBased/>
  <w15:docId w15:val="{9AD2B5FC-4308-47AF-8C21-A9A279D7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76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6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6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6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6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6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6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6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76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6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6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76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6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6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6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6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6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6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6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6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6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6E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F670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F670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Guo</dc:creator>
  <cp:keywords/>
  <dc:description/>
  <cp:lastModifiedBy>M Guo</cp:lastModifiedBy>
  <cp:revision>6</cp:revision>
  <dcterms:created xsi:type="dcterms:W3CDTF">2026-06-12T11:51:00Z</dcterms:created>
  <dcterms:modified xsi:type="dcterms:W3CDTF">2026-06-12T12:14:00Z</dcterms:modified>
</cp:coreProperties>
</file>