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SQL SLM PROJECT</w:t>
      </w:r>
    </w:p>
    <w:p>
      <w:pPr>
        <w:spacing w:before="120" w:after="120"/>
        <w:jc w:val="center"/>
      </w:pPr>
      <w:r>
        <w:rPr>
          <w:b/>
          <w:bCs/>
          <w:sz w:val="28"/>
          <w:szCs w:val="28"/>
        </w:rPr>
        <w:t xml:space="preserve">Complete Guide to Building Your Own</w:t>
      </w:r>
    </w:p>
    <w:p>
      <w:pPr>
        <w:spacing w:before="60" w:after="60"/>
        <w:jc w:val="center"/>
      </w:pPr>
      <w:r>
        <w:rPr>
          <w:b/>
          <w:bCs/>
          <w:sz w:val="28"/>
          <w:szCs w:val="28"/>
        </w:rPr>
        <w:t xml:space="preserve">Small Language Model for Database Queries</w:t>
      </w:r>
    </w:p>
    <w:p>
      <w:pPr>
        <w:spacing w:before="480" w:after="120"/>
        <w:jc w:val="center"/>
      </w:pPr>
      <w:r>
        <w:rPr>
          <w:i/>
          <w:iCs/>
          <w:sz w:val="24"/>
          <w:szCs w:val="24"/>
        </w:rPr>
        <w:t xml:space="preserve">A Beginner-Friendly Step-by-Step Guide</w:t>
      </w:r>
    </w:p>
    <w:p>
      <w:pPr>
        <w:spacing w:before="960"/>
        <w:jc w:val="center"/>
      </w:pPr>
      <w:r>
        <w:rPr>
          <w:sz w:val="20"/>
          <w:szCs w:val="20"/>
        </w:rPr>
        <w:t xml:space="preserve">Version 1.0 | 11/16/2025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
      <w:r>
        <w:br w:type="page"/>
      </w:r>
    </w:p>
    <w:p>
      <w:pPr>
        <w:pStyle w:val="Heading1"/>
      </w:pPr>
      <w:r>
        <w:t xml:space="preserve">1. Introduction</w:t>
      </w:r>
    </w:p>
    <w:p>
      <w:pPr>
        <w:pStyle w:val="Heading2"/>
      </w:pPr>
      <w:r>
        <w:t xml:space="preserve">1.1 What is This Project?</w:t>
      </w:r>
    </w:p>
    <w:p>
      <w:pPr>
        <w:spacing w:before="120" w:after="120"/>
      </w:pPr>
      <w:r>
        <w:t xml:space="preserve">This project helps you create your own AI assistant that can understand natural language questions and automatically write SQL queries to get information from your database. Think of it as having a smart helper that knows your database inside out!</w:t>
      </w:r>
    </w:p>
    <w:p>
      <w:pPr>
        <w:spacing w:before="120" w:after="120"/>
      </w:pPr>
      <w:r>
        <w:rPr>
          <w:b/>
          <w:bCs/>
        </w:rPr>
        <w:t xml:space="preserve">Example:</w:t>
      </w:r>
    </w:p>
    <w:p>
      <w:pPr>
        <w:spacing w:before="60" w:after="60"/>
        <w:ind w:left="720"/>
      </w:pPr>
      <w:r>
        <w:t xml:space="preserve">You ask: "Show me the top 10 customers by revenue in 2024"</w:t>
      </w:r>
    </w:p>
    <w:p>
      <w:pPr>
        <w:spacing w:before="60" w:after="120"/>
        <w:ind w:left="720"/>
      </w:pPr>
      <w:r>
        <w:t xml:space="preserve">AI generates: SELECT customer_name, SUM(revenue) FROM sales WHERE year = 2024 GROUP BY customer_name ORDER BY SUM(revenue) DESC LIMIT 10;</w:t>
      </w:r>
    </w:p>
    <w:p>
      <w:pPr>
        <w:pStyle w:val="Heading2"/>
      </w:pPr>
      <w:r>
        <w:t xml:space="preserve">1.2 What Makes This Special?</w:t>
      </w:r>
    </w:p>
    <w:p>
      <w:pPr>
        <w:pStyle w:val="ListParagraph"/>
        <w:numPr>
          <w:ilvl w:val="0"/>
          <w:numId w:val="2"/>
        </w:numPr>
      </w:pPr>
      <w:r>
        <w:t xml:space="preserve">Works with YOUR specific database (PostgreSQL, MySQL, SQL Server, Oracle, SQLite)</w:t>
      </w:r>
    </w:p>
    <w:p>
      <w:pPr>
        <w:pStyle w:val="ListParagraph"/>
        <w:numPr>
          <w:ilvl w:val="0"/>
          <w:numId w:val="2"/>
        </w:numPr>
      </w:pPr>
      <w:r>
        <w:t xml:space="preserve">Learns from YOUR company's actual queries</w:t>
      </w:r>
    </w:p>
    <w:p>
      <w:pPr>
        <w:pStyle w:val="ListParagraph"/>
        <w:numPr>
          <w:ilvl w:val="0"/>
          <w:numId w:val="2"/>
        </w:numPr>
      </w:pPr>
      <w:r>
        <w:t xml:space="preserve">Runs on YOUR local server (no cloud, your data stays private)</w:t>
      </w:r>
    </w:p>
    <w:p>
      <w:pPr>
        <w:pStyle w:val="ListParagraph"/>
        <w:numPr>
          <w:ilvl w:val="0"/>
          <w:numId w:val="2"/>
        </w:numPr>
      </w:pPr>
      <w:r>
        <w:t xml:space="preserve">95%+ accuracy for reporting and analytics queries</w:t>
      </w:r>
    </w:p>
    <w:p>
      <w:pPr>
        <w:pStyle w:val="ListParagraph"/>
        <w:numPr>
          <w:ilvl w:val="0"/>
          <w:numId w:val="2"/>
        </w:numPr>
      </w:pPr>
      <w:r>
        <w:t xml:space="preserve">Only reads data (never updates, deletes, or modifies)</w:t>
      </w:r>
    </w:p>
    <w:p>
      <w:pPr>
        <w:pStyle w:val="Heading2"/>
      </w:pPr>
      <w:r>
        <w:t xml:space="preserve">1.3 Who is This For?</w:t>
      </w:r>
    </w:p>
    <w:p>
      <w:pPr>
        <w:spacing w:before="120" w:after="120"/>
      </w:pPr>
      <w:r>
        <w:t xml:space="preserve">This guide is written for someone with:</w:t>
      </w:r>
    </w:p>
    <w:p>
      <w:pPr>
        <w:pStyle w:val="ListParagraph"/>
        <w:numPr>
          <w:ilvl w:val="0"/>
          <w:numId w:val="2"/>
        </w:numPr>
      </w:pPr>
      <w:r>
        <w:t xml:space="preserve">Basic computer skills (can install software, edit files)</w:t>
      </w:r>
    </w:p>
    <w:p>
      <w:pPr>
        <w:pStyle w:val="ListParagraph"/>
        <w:numPr>
          <w:ilvl w:val="0"/>
          <w:numId w:val="2"/>
        </w:numPr>
      </w:pPr>
      <w:r>
        <w:t xml:space="preserve">Access to a database with historical queries</w:t>
      </w:r>
    </w:p>
    <w:p>
      <w:pPr>
        <w:pStyle w:val="ListParagraph"/>
        <w:numPr>
          <w:ilvl w:val="0"/>
          <w:numId w:val="2"/>
        </w:numPr>
      </w:pPr>
      <w:r>
        <w:t xml:space="preserve">A computer with at least 32GB RAM and an NVIDIA GPU</w:t>
      </w:r>
    </w:p>
    <w:p>
      <w:pPr>
        <w:pStyle w:val="ListParagraph"/>
        <w:numPr>
          <w:ilvl w:val="0"/>
          <w:numId w:val="2"/>
        </w:numPr>
      </w:pPr>
      <w:r>
        <w:t xml:space="preserve">Willingness to learn (no AI or machine learning experience needed!)</w:t>
      </w:r>
    </w:p>
    <w:p>
      <w:r>
        <w:br w:type="page"/>
      </w:r>
    </w:p>
    <w:p>
      <w:pPr>
        <w:pStyle w:val="Heading1"/>
      </w:pPr>
      <w:r>
        <w:t xml:space="preserve">2. System Requirements</w:t>
      </w:r>
    </w:p>
    <w:p>
      <w:pPr>
        <w:pStyle w:val="Heading2"/>
      </w:pPr>
      <w:r>
        <w:t xml:space="preserve">2.1 Hardware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4472C4" w:val="clear"/>
          </w:tcPr>
          <w:p>
            <w:pPr>
              <w:jc w:val="center"/>
            </w:pPr>
            <w:r>
              <w:rPr>
                <w:b/>
                <w:bCs/>
                <w:color w:val="FFFFFF"/>
                <w:sz w:val="22"/>
                <w:szCs w:val="22"/>
              </w:rPr>
              <w:t xml:space="preserve">Component</w:t>
            </w:r>
          </w:p>
        </w:tc>
        <w:tc>
          <w:tcPr>
            <w:tcW w:type="dxa" w:w="3120"/>
            <w:tcBorders>
              <w:top w:val="single" w:color="999999" w:sz="1"/>
              <w:left w:val="single" w:color="999999" w:sz="1"/>
              <w:bottom w:val="single" w:color="999999" w:sz="1"/>
              <w:right w:val="single" w:color="999999" w:sz="1"/>
            </w:tcBorders>
            <w:shd w:fill="4472C4" w:val="clear"/>
          </w:tcPr>
          <w:p>
            <w:pPr>
              <w:jc w:val="center"/>
            </w:pPr>
            <w:r>
              <w:rPr>
                <w:b/>
                <w:bCs/>
                <w:color w:val="FFFFFF"/>
                <w:sz w:val="22"/>
                <w:szCs w:val="22"/>
              </w:rPr>
              <w:t xml:space="preserve">Minimum</w:t>
            </w:r>
          </w:p>
        </w:tc>
        <w:tc>
          <w:tcPr>
            <w:tcW w:type="dxa" w:w="3120"/>
            <w:tcBorders>
              <w:top w:val="single" w:color="999999" w:sz="1"/>
              <w:left w:val="single" w:color="999999" w:sz="1"/>
              <w:bottom w:val="single" w:color="999999" w:sz="1"/>
              <w:right w:val="single" w:color="999999" w:sz="1"/>
            </w:tcBorders>
            <w:shd w:fill="4472C4" w:val="clear"/>
          </w:tcPr>
          <w:p>
            <w:pPr>
              <w:jc w:val="center"/>
            </w:pPr>
            <w:r>
              <w:rPr>
                <w:b/>
                <w:bCs/>
                <w:color w:val="FFFFFF"/>
                <w:sz w:val="22"/>
                <w:szCs w:val="22"/>
              </w:rPr>
              <w:t xml:space="preserve">Recommended</w:t>
            </w:r>
          </w:p>
        </w:tc>
      </w:tr>
      <w:tr>
        <w:tc>
          <w:tcPr>
            <w:tcW w:type="dxa" w:w="3120"/>
            <w:tcBorders>
              <w:top w:val="single" w:color="999999" w:sz="1"/>
              <w:left w:val="single" w:color="999999" w:sz="1"/>
              <w:bottom w:val="single" w:color="999999" w:sz="1"/>
              <w:right w:val="single" w:color="999999" w:sz="1"/>
            </w:tcBorders>
          </w:tcPr>
          <w:p>
            <w:r>
              <w:rPr>
                <w:b/>
                <w:bCs/>
              </w:rPr>
              <w:t xml:space="preserve">RAM</w:t>
            </w:r>
          </w:p>
        </w:tc>
        <w:tc>
          <w:tcPr>
            <w:tcW w:type="dxa" w:w="3120"/>
            <w:tcBorders>
              <w:top w:val="single" w:color="999999" w:sz="1"/>
              <w:left w:val="single" w:color="999999" w:sz="1"/>
              <w:bottom w:val="single" w:color="999999" w:sz="1"/>
              <w:right w:val="single" w:color="999999" w:sz="1"/>
            </w:tcBorders>
          </w:tcPr>
          <w:p>
            <w:r>
              <w:t xml:space="preserve">32 GB</w:t>
            </w:r>
          </w:p>
        </w:tc>
        <w:tc>
          <w:tcPr>
            <w:tcW w:type="dxa" w:w="3120"/>
            <w:tcBorders>
              <w:top w:val="single" w:color="999999" w:sz="1"/>
              <w:left w:val="single" w:color="999999" w:sz="1"/>
              <w:bottom w:val="single" w:color="999999" w:sz="1"/>
              <w:right w:val="single" w:color="999999" w:sz="1"/>
            </w:tcBorders>
          </w:tcPr>
          <w:p>
            <w:r>
              <w:t xml:space="preserve">64 GB</w:t>
            </w:r>
          </w:p>
        </w:tc>
      </w:tr>
      <w:tr>
        <w:tc>
          <w:tcPr>
            <w:tcW w:type="dxa" w:w="3120"/>
            <w:tcBorders>
              <w:top w:val="single" w:color="999999" w:sz="1"/>
              <w:left w:val="single" w:color="999999" w:sz="1"/>
              <w:bottom w:val="single" w:color="999999" w:sz="1"/>
              <w:right w:val="single" w:color="999999" w:sz="1"/>
            </w:tcBorders>
          </w:tcPr>
          <w:p>
            <w:r>
              <w:rPr>
                <w:b/>
                <w:bCs/>
              </w:rPr>
              <w:t xml:space="preserve">GPU</w:t>
            </w:r>
          </w:p>
        </w:tc>
        <w:tc>
          <w:tcPr>
            <w:tcW w:type="dxa" w:w="3120"/>
            <w:tcBorders>
              <w:top w:val="single" w:color="999999" w:sz="1"/>
              <w:left w:val="single" w:color="999999" w:sz="1"/>
              <w:bottom w:val="single" w:color="999999" w:sz="1"/>
              <w:right w:val="single" w:color="999999" w:sz="1"/>
            </w:tcBorders>
          </w:tcPr>
          <w:p>
            <w:r>
              <w:t xml:space="preserve">8 GB VRAM (NVIDIA)</w:t>
            </w:r>
          </w:p>
        </w:tc>
        <w:tc>
          <w:tcPr>
            <w:tcW w:type="dxa" w:w="3120"/>
            <w:tcBorders>
              <w:top w:val="single" w:color="999999" w:sz="1"/>
              <w:left w:val="single" w:color="999999" w:sz="1"/>
              <w:bottom w:val="single" w:color="999999" w:sz="1"/>
              <w:right w:val="single" w:color="999999" w:sz="1"/>
            </w:tcBorders>
          </w:tcPr>
          <w:p>
            <w:r>
              <w:t xml:space="preserve">16-24 GB VRAM</w:t>
            </w:r>
          </w:p>
        </w:tc>
      </w:tr>
      <w:tr>
        <w:tc>
          <w:tcPr>
            <w:tcW w:type="dxa" w:w="3120"/>
            <w:tcBorders>
              <w:top w:val="single" w:color="999999" w:sz="1"/>
              <w:left w:val="single" w:color="999999" w:sz="1"/>
              <w:bottom w:val="single" w:color="999999" w:sz="1"/>
              <w:right w:val="single" w:color="999999" w:sz="1"/>
            </w:tcBorders>
          </w:tcPr>
          <w:p>
            <w:r>
              <w:rPr>
                <w:b/>
                <w:bCs/>
              </w:rPr>
              <w:t xml:space="preserve">Storage</w:t>
            </w:r>
          </w:p>
        </w:tc>
        <w:tc>
          <w:tcPr>
            <w:tcW w:type="dxa" w:w="3120"/>
            <w:tcBorders>
              <w:top w:val="single" w:color="999999" w:sz="1"/>
              <w:left w:val="single" w:color="999999" w:sz="1"/>
              <w:bottom w:val="single" w:color="999999" w:sz="1"/>
              <w:right w:val="single" w:color="999999" w:sz="1"/>
            </w:tcBorders>
          </w:tcPr>
          <w:p>
            <w:r>
              <w:t xml:space="preserve">50 GB free</w:t>
            </w:r>
          </w:p>
        </w:tc>
        <w:tc>
          <w:tcPr>
            <w:tcW w:type="dxa" w:w="3120"/>
            <w:tcBorders>
              <w:top w:val="single" w:color="999999" w:sz="1"/>
              <w:left w:val="single" w:color="999999" w:sz="1"/>
              <w:bottom w:val="single" w:color="999999" w:sz="1"/>
              <w:right w:val="single" w:color="999999" w:sz="1"/>
            </w:tcBorders>
          </w:tcPr>
          <w:p>
            <w:r>
              <w:t xml:space="preserve">100 GB SSD</w:t>
            </w:r>
          </w:p>
        </w:tc>
      </w:tr>
      <w:tr>
        <w:tc>
          <w:tcPr>
            <w:tcW w:type="dxa" w:w="3120"/>
            <w:tcBorders>
              <w:top w:val="single" w:color="999999" w:sz="1"/>
              <w:left w:val="single" w:color="999999" w:sz="1"/>
              <w:bottom w:val="single" w:color="999999" w:sz="1"/>
              <w:right w:val="single" w:color="999999" w:sz="1"/>
            </w:tcBorders>
          </w:tcPr>
          <w:p>
            <w:r>
              <w:rPr>
                <w:b/>
                <w:bCs/>
              </w:rPr>
              <w:t xml:space="preserve">Operating System</w:t>
            </w:r>
          </w:p>
        </w:tc>
        <w:tc>
          <w:tcPr>
            <w:tcW w:type="dxa" w:w="3120"/>
            <w:tcBorders>
              <w:top w:val="single" w:color="999999" w:sz="1"/>
              <w:left w:val="single" w:color="999999" w:sz="1"/>
              <w:bottom w:val="single" w:color="999999" w:sz="1"/>
              <w:right w:val="single" w:color="999999" w:sz="1"/>
            </w:tcBorders>
          </w:tcPr>
          <w:p>
            <w:r>
              <w:t xml:space="preserve">Ubuntu 20.04+</w:t>
            </w:r>
          </w:p>
        </w:tc>
        <w:tc>
          <w:tcPr>
            <w:tcW w:type="dxa" w:w="3120"/>
            <w:tcBorders>
              <w:top w:val="single" w:color="999999" w:sz="1"/>
              <w:left w:val="single" w:color="999999" w:sz="1"/>
              <w:bottom w:val="single" w:color="999999" w:sz="1"/>
              <w:right w:val="single" w:color="999999" w:sz="1"/>
            </w:tcBorders>
          </w:tcPr>
          <w:p>
            <w:r>
              <w:t xml:space="preserve">Ubuntu 22.04 LTS</w:t>
            </w:r>
          </w:p>
        </w:tc>
      </w:tr>
    </w:tbl>
    <w:p/>
    <w:p>
      <w:pPr>
        <w:pStyle w:val="Heading2"/>
      </w:pPr>
      <w:r>
        <w:t xml:space="preserve">2.2 Software Requirements</w:t>
      </w:r>
    </w:p>
    <w:p>
      <w:pPr>
        <w:pStyle w:val="ListParagraph"/>
        <w:numPr>
          <w:ilvl w:val="0"/>
          <w:numId w:val="2"/>
        </w:numPr>
      </w:pPr>
      <w:r>
        <w:t xml:space="preserve">Python 3.8 or higher</w:t>
      </w:r>
    </w:p>
    <w:p>
      <w:pPr>
        <w:pStyle w:val="ListParagraph"/>
        <w:numPr>
          <w:ilvl w:val="0"/>
          <w:numId w:val="2"/>
        </w:numPr>
      </w:pPr>
      <w:r>
        <w:t xml:space="preserve">CUDA toolkit (for NVIDIA GPU support)</w:t>
      </w:r>
    </w:p>
    <w:p>
      <w:pPr>
        <w:pStyle w:val="ListParagraph"/>
        <w:numPr>
          <w:ilvl w:val="0"/>
          <w:numId w:val="2"/>
        </w:numPr>
      </w:pPr>
      <w:r>
        <w:t xml:space="preserve">Database client (psql, mysql, etc.)</w:t>
      </w:r>
    </w:p>
    <w:p>
      <w:pPr>
        <w:pStyle w:val="ListParagraph"/>
        <w:numPr>
          <w:ilvl w:val="0"/>
          <w:numId w:val="2"/>
        </w:numPr>
      </w:pPr>
      <w:r>
        <w:t xml:space="preserve">Git (for downloading the project)</w:t>
      </w:r>
    </w:p>
    <w:p>
      <w:r>
        <w:br w:type="page"/>
      </w:r>
    </w:p>
    <w:p>
      <w:pPr>
        <w:pStyle w:val="Heading1"/>
      </w:pPr>
      <w:r>
        <w:t xml:space="preserve">3. PHASE 2: Model Selection &amp; Architecture</w:t>
      </w:r>
    </w:p>
    <w:p>
      <w:pPr>
        <w:pStyle w:val="Heading2"/>
      </w:pPr>
      <w:r>
        <w:t xml:space="preserve">3.1 Understanding the Models</w:t>
      </w:r>
    </w:p>
    <w:p>
      <w:pPr>
        <w:spacing w:before="120" w:after="120"/>
      </w:pPr>
      <w:r>
        <w:t xml:space="preserve">A language model is like a very smart pattern-matching system. It has been trained on millions of examples to understand how to write code, including SQL queries. We will use a pre-trained model and teach it about YOUR specific database.</w:t>
      </w:r>
    </w:p>
    <w:p>
      <w:pPr>
        <w:pStyle w:val="Heading3"/>
      </w:pPr>
      <w:r>
        <w:t xml:space="preserve">3.1.1 Available Models</w:t>
      </w:r>
    </w:p>
    <w:p>
      <w:pPr>
        <w:spacing w:before="120" w:after="60"/>
      </w:pPr>
      <w:r>
        <w:t xml:space="preserve">Here are the recommended models for this project: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4472C4" w:val="clear"/>
          </w:tcPr>
          <w:p>
            <w:pPr>
              <w:jc w:val="center"/>
            </w:pPr>
            <w:r>
              <w:rPr>
                <w:b/>
                <w:bCs/>
                <w:color w:val="FFFFFF"/>
                <w:sz w:val="20"/>
                <w:szCs w:val="20"/>
              </w:rPr>
              <w:t xml:space="preserve">Model</w:t>
            </w:r>
          </w:p>
        </w:tc>
        <w:tc>
          <w:tcPr>
            <w:tcW w:type="dxa" w:w="2340"/>
            <w:tcBorders>
              <w:top w:val="single" w:color="999999" w:sz="1"/>
              <w:left w:val="single" w:color="999999" w:sz="1"/>
              <w:bottom w:val="single" w:color="999999" w:sz="1"/>
              <w:right w:val="single" w:color="999999" w:sz="1"/>
            </w:tcBorders>
            <w:shd w:fill="4472C4" w:val="clear"/>
          </w:tcPr>
          <w:p>
            <w:pPr>
              <w:jc w:val="center"/>
            </w:pPr>
            <w:r>
              <w:rPr>
                <w:b/>
                <w:bCs/>
                <w:color w:val="FFFFFF"/>
                <w:sz w:val="20"/>
                <w:szCs w:val="20"/>
              </w:rPr>
              <w:t xml:space="preserve">Size</w:t>
            </w:r>
          </w:p>
        </w:tc>
        <w:tc>
          <w:tcPr>
            <w:tcW w:type="dxa" w:w="2340"/>
            <w:tcBorders>
              <w:top w:val="single" w:color="999999" w:sz="1"/>
              <w:left w:val="single" w:color="999999" w:sz="1"/>
              <w:bottom w:val="single" w:color="999999" w:sz="1"/>
              <w:right w:val="single" w:color="999999" w:sz="1"/>
            </w:tcBorders>
            <w:shd w:fill="4472C4" w:val="clear"/>
          </w:tcPr>
          <w:p>
            <w:pPr>
              <w:jc w:val="center"/>
            </w:pPr>
            <w:r>
              <w:rPr>
                <w:b/>
                <w:bCs/>
                <w:color w:val="FFFFFF"/>
                <w:sz w:val="20"/>
                <w:szCs w:val="20"/>
              </w:rPr>
              <w:t xml:space="preserve">Best For</w:t>
            </w:r>
          </w:p>
        </w:tc>
        <w:tc>
          <w:tcPr>
            <w:tcW w:type="dxa" w:w="2340"/>
            <w:tcBorders>
              <w:top w:val="single" w:color="999999" w:sz="1"/>
              <w:left w:val="single" w:color="999999" w:sz="1"/>
              <w:bottom w:val="single" w:color="999999" w:sz="1"/>
              <w:right w:val="single" w:color="999999" w:sz="1"/>
            </w:tcBorders>
            <w:shd w:fill="4472C4" w:val="clear"/>
          </w:tcPr>
          <w:p>
            <w:pPr>
              <w:jc w:val="center"/>
            </w:pPr>
            <w:r>
              <w:rPr>
                <w:b/>
                <w:bCs/>
                <w:color w:val="FFFFFF"/>
                <w:sz w:val="20"/>
                <w:szCs w:val="20"/>
              </w:rPr>
              <w:t xml:space="preserve">Rating</w:t>
            </w:r>
          </w:p>
        </w:tc>
      </w:tr>
      <w:tr>
        <w:tc>
          <w:tcPr>
            <w:tcW w:type="dxa" w:w="2340"/>
            <w:tcBorders>
              <w:top w:val="single" w:color="999999" w:sz="1"/>
              <w:left w:val="single" w:color="999999" w:sz="1"/>
              <w:bottom w:val="single" w:color="999999" w:sz="1"/>
              <w:right w:val="single" w:color="999999" w:sz="1"/>
            </w:tcBorders>
            <w:shd w:fill="E7F3FF" w:val="clear"/>
          </w:tcPr>
          <w:p>
            <w:r>
              <w:rPr>
                <w:b/>
                <w:bCs/>
              </w:rPr>
              <w:t xml:space="preserve">SQLCoder 7B</w:t>
            </w:r>
          </w:p>
        </w:tc>
        <w:tc>
          <w:tcPr>
            <w:tcW w:type="dxa" w:w="2340"/>
            <w:tcBorders>
              <w:top w:val="single" w:color="999999" w:sz="1"/>
              <w:left w:val="single" w:color="999999" w:sz="1"/>
              <w:bottom w:val="single" w:color="999999" w:sz="1"/>
              <w:right w:val="single" w:color="999999" w:sz="1"/>
            </w:tcBorders>
            <w:shd w:fill="E7F3FF" w:val="clear"/>
          </w:tcPr>
          <w:p>
            <w:r>
              <w:t xml:space="preserve">7B params</w:t>
            </w:r>
          </w:p>
        </w:tc>
        <w:tc>
          <w:tcPr>
            <w:tcW w:type="dxa" w:w="2340"/>
            <w:tcBorders>
              <w:top w:val="single" w:color="999999" w:sz="1"/>
              <w:left w:val="single" w:color="999999" w:sz="1"/>
              <w:bottom w:val="single" w:color="999999" w:sz="1"/>
              <w:right w:val="single" w:color="999999" w:sz="1"/>
            </w:tcBorders>
            <w:shd w:fill="E7F3FF" w:val="clear"/>
          </w:tcPr>
          <w:p>
            <w:r>
              <w:t xml:space="preserve">Text-to-SQL</w:t>
            </w:r>
          </w:p>
        </w:tc>
        <w:tc>
          <w:tcPr>
            <w:tcW w:type="dxa" w:w="2340"/>
            <w:tcBorders>
              <w:top w:val="single" w:color="999999" w:sz="1"/>
              <w:left w:val="single" w:color="999999" w:sz="1"/>
              <w:bottom w:val="single" w:color="999999" w:sz="1"/>
              <w:right w:val="single" w:color="999999" w:sz="1"/>
            </w:tcBorders>
            <w:shd w:fill="E7F3FF" w:val="clear"/>
          </w:tcPr>
          <w:p>
            <w:pPr>
              <w:jc w:val="center"/>
            </w:pPr>
            <w:r>
              <w:rPr>
                <w:b/>
                <w:bCs/>
              </w:rPr>
              <w:t xml:space="preserve">⭐⭐⭐</w:t>
            </w:r>
          </w:p>
        </w:tc>
      </w:tr>
      <w:tr>
        <w:tc>
          <w:tcPr>
            <w:tcW w:type="dxa" w:w="2340"/>
            <w:tcBorders>
              <w:top w:val="single" w:color="999999" w:sz="1"/>
              <w:left w:val="single" w:color="999999" w:sz="1"/>
              <w:bottom w:val="single" w:color="999999" w:sz="1"/>
              <w:right w:val="single" w:color="999999" w:sz="1"/>
            </w:tcBorders>
          </w:tcPr>
          <w:p>
            <w:r>
              <w:rPr>
                <w:b/>
                <w:bCs/>
              </w:rPr>
              <w:t xml:space="preserve">CodeLlama 7B</w:t>
            </w:r>
          </w:p>
        </w:tc>
        <w:tc>
          <w:tcPr>
            <w:tcW w:type="dxa" w:w="2340"/>
            <w:tcBorders>
              <w:top w:val="single" w:color="999999" w:sz="1"/>
              <w:left w:val="single" w:color="999999" w:sz="1"/>
              <w:bottom w:val="single" w:color="999999" w:sz="1"/>
              <w:right w:val="single" w:color="999999" w:sz="1"/>
            </w:tcBorders>
          </w:tcPr>
          <w:p>
            <w:r>
              <w:t xml:space="preserve">7B params</w:t>
            </w:r>
          </w:p>
        </w:tc>
        <w:tc>
          <w:tcPr>
            <w:tcW w:type="dxa" w:w="2340"/>
            <w:tcBorders>
              <w:top w:val="single" w:color="999999" w:sz="1"/>
              <w:left w:val="single" w:color="999999" w:sz="1"/>
              <w:bottom w:val="single" w:color="999999" w:sz="1"/>
              <w:right w:val="single" w:color="999999" w:sz="1"/>
            </w:tcBorders>
          </w:tcPr>
          <w:p>
            <w:r>
              <w:t xml:space="preserve">General SQL</w:t>
            </w:r>
          </w:p>
        </w:tc>
        <w:tc>
          <w:tcPr>
            <w:tcW w:type="dxa" w:w="2340"/>
            <w:tcBorders>
              <w:top w:val="single" w:color="999999" w:sz="1"/>
              <w:left w:val="single" w:color="999999" w:sz="1"/>
              <w:bottom w:val="single" w:color="999999" w:sz="1"/>
              <w:right w:val="single" w:color="999999" w:sz="1"/>
            </w:tcBorders>
          </w:tcPr>
          <w:p>
            <w:pPr>
              <w:jc w:val="center"/>
            </w:pPr>
            <w:r>
              <w:rPr>
                <w:b/>
                <w:bCs/>
              </w:rPr>
              <w:t xml:space="preserve">⭐⭐⭐</w:t>
            </w:r>
          </w:p>
        </w:tc>
      </w:tr>
      <w:tr>
        <w:tc>
          <w:tcPr>
            <w:tcW w:type="dxa" w:w="2340"/>
            <w:tcBorders>
              <w:top w:val="single" w:color="999999" w:sz="1"/>
              <w:left w:val="single" w:color="999999" w:sz="1"/>
              <w:bottom w:val="single" w:color="999999" w:sz="1"/>
              <w:right w:val="single" w:color="999999" w:sz="1"/>
            </w:tcBorders>
            <w:shd w:fill="F5F5F5" w:val="clear"/>
          </w:tcPr>
          <w:p>
            <w:r>
              <w:rPr>
                <w:b/>
                <w:bCs/>
              </w:rPr>
              <w:t xml:space="preserve">Phi-3 Mini</w:t>
            </w:r>
          </w:p>
        </w:tc>
        <w:tc>
          <w:tcPr>
            <w:tcW w:type="dxa" w:w="2340"/>
            <w:tcBorders>
              <w:top w:val="single" w:color="999999" w:sz="1"/>
              <w:left w:val="single" w:color="999999" w:sz="1"/>
              <w:bottom w:val="single" w:color="999999" w:sz="1"/>
              <w:right w:val="single" w:color="999999" w:sz="1"/>
            </w:tcBorders>
            <w:shd w:fill="F5F5F5" w:val="clear"/>
          </w:tcPr>
          <w:p>
            <w:r>
              <w:t xml:space="preserve">3.8B params</w:t>
            </w:r>
          </w:p>
        </w:tc>
        <w:tc>
          <w:tcPr>
            <w:tcW w:type="dxa" w:w="2340"/>
            <w:tcBorders>
              <w:top w:val="single" w:color="999999" w:sz="1"/>
              <w:left w:val="single" w:color="999999" w:sz="1"/>
              <w:bottom w:val="single" w:color="999999" w:sz="1"/>
              <w:right w:val="single" w:color="999999" w:sz="1"/>
            </w:tcBorders>
            <w:shd w:fill="F5F5F5" w:val="clear"/>
          </w:tcPr>
          <w:p>
            <w:r>
              <w:t xml:space="preserve">Fast inference</w:t>
            </w:r>
          </w:p>
        </w:tc>
        <w:tc>
          <w:tcPr>
            <w:tcW w:type="dxa" w:w="2340"/>
            <w:tcBorders>
              <w:top w:val="single" w:color="999999" w:sz="1"/>
              <w:left w:val="single" w:color="999999" w:sz="1"/>
              <w:bottom w:val="single" w:color="999999" w:sz="1"/>
              <w:right w:val="single" w:color="999999" w:sz="1"/>
            </w:tcBorders>
            <w:shd w:fill="F5F5F5" w:val="clear"/>
          </w:tcPr>
          <w:p>
            <w:pPr>
              <w:jc w:val="center"/>
            </w:pPr>
            <w:r>
              <w:rPr>
                <w:b/>
                <w:bCs/>
              </w:rPr>
              <w:t xml:space="preserve">⭐⭐</w:t>
            </w:r>
          </w:p>
        </w:tc>
      </w:tr>
    </w:tbl>
    <w:p/>
    <w:p>
      <w:pPr>
        <w:pStyle w:val="Important"/>
      </w:pPr>
      <w:r>
        <w:t xml:space="preserve">RECOMMENDATION: Start with SQLCoder 7B - it's specifically designed for SQL generation!</w:t>
      </w:r>
    </w:p>
    <w:p/>
    <w:p>
      <w:pPr>
        <w:pStyle w:val="Heading2"/>
      </w:pPr>
      <w:r>
        <w:t xml:space="preserve">3.2 Step-by-Step: Downloading the Model</w:t>
      </w:r>
    </w:p>
    <w:p>
      <w:pPr>
        <w:spacing w:before="120" w:after="60"/>
      </w:pPr>
      <w:r>
        <w:t xml:space="preserve">Follow these steps carefully. Each command is explained in simple terms.</w:t>
      </w:r>
    </w:p>
    <w:p>
      <w:pPr>
        <w:pStyle w:val="Heading3"/>
      </w:pPr>
      <w:r>
        <w:t xml:space="preserve">Step 1: Check Available Models</w:t>
      </w:r>
    </w:p>
    <w:p>
      <w:pPr>
        <w:spacing w:before="120" w:after="60"/>
      </w:pPr>
      <w:r>
        <w:t xml:space="preserve">First, let's see what models are available:</w:t>
      </w:r>
    </w:p>
    <w:p>
      <w:pPr>
        <w:pStyle w:val="CodeStyle"/>
      </w:pPr>
      <w:r>
        <w:t xml:space="preserve">python scripts/download_model.py --list</w:t>
      </w:r>
    </w:p>
    <w:p>
      <w:pPr>
        <w:spacing w:before="60" w:after="120"/>
      </w:pPr>
      <w:r>
        <w:rPr>
          <w:b/>
          <w:bCs/>
        </w:rPr>
        <w:t xml:space="preserve">What this does: </w:t>
      </w:r>
      <w:r>
        <w:t xml:space="preserve">Shows you all available models with their sizes and descriptions.</w:t>
      </w:r>
    </w:p>
    <w:p>
      <w:pPr>
        <w:pStyle w:val="Heading3"/>
      </w:pPr>
      <w:r>
        <w:t xml:space="preserve">Step 2: Download SQLCoder</w:t>
      </w:r>
    </w:p>
    <w:p>
      <w:pPr>
        <w:spacing w:before="120" w:after="60"/>
      </w:pPr>
      <w:r>
        <w:t xml:space="preserve">Now download the recommended model:</w:t>
      </w:r>
    </w:p>
    <w:p>
      <w:pPr>
        <w:pStyle w:val="CodeStyle"/>
      </w:pPr>
      <w:r>
        <w:t xml:space="preserve">python scripts/download_model.py --model sqlcoder</w:t>
      </w:r>
    </w:p>
    <w:p>
      <w:pPr>
        <w:spacing w:before="60" w:after="60"/>
      </w:pPr>
      <w:r>
        <w:rPr>
          <w:b/>
          <w:bCs/>
        </w:rPr>
        <w:t xml:space="preserve">What this does: </w:t>
      </w:r>
      <w:r>
        <w:t xml:space="preserve">Downloads the SQLCoder 7B model (~14 GB). This will take 10-30 minutes depending on your internet speed.</w:t>
      </w:r>
    </w:p>
    <w:p>
      <w:pPr>
        <w:spacing w:before="60" w:after="120"/>
      </w:pPr>
      <w:r>
        <w:rPr>
          <w:b/>
          <w:bCs/>
          <w:i/>
          <w:iCs/>
        </w:rPr>
        <w:t xml:space="preserve">Tip: </w:t>
      </w:r>
      <w:r>
        <w:rPr>
          <w:i/>
          <w:iCs/>
        </w:rPr>
        <w:t xml:space="preserve">You can do something else while this downloads. The script will show progress.</w:t>
      </w:r>
    </w:p>
    <w:p>
      <w:pPr>
        <w:pStyle w:val="Heading3"/>
      </w:pPr>
      <w:r>
        <w:t xml:space="preserve">Step 3: Verify the Model</w:t>
      </w:r>
    </w:p>
    <w:p>
      <w:pPr>
        <w:spacing w:before="120" w:after="60"/>
      </w:pPr>
      <w:r>
        <w:t xml:space="preserve">Make sure the model downloaded correctly:</w:t>
      </w:r>
    </w:p>
    <w:p>
      <w:pPr>
        <w:pStyle w:val="CodeStyle"/>
      </w:pPr>
      <w:r>
        <w:t xml:space="preserve">python scripts/download_model.py --model sqlcoder --verify</w:t>
      </w:r>
    </w:p>
    <w:p>
      <w:pPr>
        <w:spacing w:before="60" w:after="120"/>
      </w:pPr>
      <w:r>
        <w:rPr>
          <w:b/>
          <w:bCs/>
        </w:rPr>
        <w:t xml:space="preserve">What this does: </w:t>
      </w:r>
      <w:r>
        <w:t xml:space="preserve">Checks that all model files are present and can be loaded. You should see 'Model verification successful'.</w:t>
      </w:r>
    </w:p>
    <w:p>
      <w:pPr>
        <w:pStyle w:val="Heading3"/>
      </w:pPr>
      <w:r>
        <w:t xml:space="preserve">Step 4: Test the Model</w:t>
      </w:r>
    </w:p>
    <w:p>
      <w:pPr>
        <w:spacing w:before="120" w:after="60"/>
      </w:pPr>
      <w:r>
        <w:t xml:space="preserve">Try the model with a test query:</w:t>
      </w:r>
    </w:p>
    <w:p>
      <w:pPr>
        <w:pStyle w:val="CodeStyle"/>
      </w:pPr>
      <w:r>
        <w:t xml:space="preserve">python scripts/download_model.py --model sqlcoder --test</w:t>
      </w:r>
    </w:p>
    <w:p>
      <w:pPr>
        <w:spacing w:before="60" w:after="120"/>
      </w:pPr>
      <w:r>
        <w:rPr>
          <w:b/>
          <w:bCs/>
        </w:rPr>
        <w:t xml:space="preserve">What this does: </w:t>
      </w:r>
      <w:r>
        <w:t xml:space="preserve">Runs a simple test to make sure the model can generate SQL. You'll see sample output.</w:t>
      </w:r>
    </w:p>
    <w:p>
      <w:pPr>
        <w:pStyle w:val="Important"/>
      </w:pPr>
      <w:r>
        <w:t xml:space="preserve">IMPORTANT: If you see any errors, don't panic! Check the troubleshooting section or make sure your GPU drivers are installed.</w:t>
      </w:r>
    </w:p>
    <w:p>
      <w:r>
        <w:br w:type="page"/>
      </w:r>
    </w:p>
    <w:p>
      <w:pPr>
        <w:pStyle w:val="Heading1"/>
      </w:pPr>
      <w:r>
        <w:t xml:space="preserve">4. PHASE 1: Data Gathering &amp; Preparation</w:t>
      </w:r>
    </w:p>
    <w:p>
      <w:pPr>
        <w:pStyle w:val="Heading2"/>
      </w:pPr>
      <w:r>
        <w:t xml:space="preserve">4.1 Understanding Your Data</w:t>
      </w:r>
    </w:p>
    <w:p>
      <w:pPr>
        <w:spacing w:before="120" w:after="120"/>
      </w:pPr>
      <w:r>
        <w:t xml:space="preserve">Before we can train the AI, we need to teach it about YOUR database. This involves two main things:</w:t>
      </w:r>
    </w:p>
    <w:p>
      <w:pPr>
        <w:pStyle w:val="ListParagraph"/>
        <w:numPr>
          <w:ilvl w:val="0"/>
          <w:numId w:val="3"/>
        </w:numPr>
      </w:pPr>
      <w:r>
        <w:rPr>
          <w:b/>
          <w:bCs/>
        </w:rPr>
        <w:t xml:space="preserve">Database Schema: </w:t>
      </w:r>
      <w:r>
        <w:t xml:space="preserve">The structure of your database (what tables exist, what columns they have, how they relate to each other)</w:t>
      </w:r>
    </w:p>
    <w:p>
      <w:pPr>
        <w:pStyle w:val="ListParagraph"/>
        <w:numPr>
          <w:ilvl w:val="0"/>
          <w:numId w:val="3"/>
        </w:numPr>
      </w:pPr>
      <w:r>
        <w:rPr>
          <w:b/>
          <w:bCs/>
        </w:rPr>
        <w:t xml:space="preserve">Historical Queries: </w:t>
      </w:r>
      <w:r>
        <w:t xml:space="preserve">Examples of questions people have asked and the SQL queries that answered them</w:t>
      </w:r>
    </w:p>
    <w:p>
      <w:pPr>
        <w:pStyle w:val="Heading2"/>
      </w:pPr>
      <w:r>
        <w:t xml:space="preserve">4.2 Extracting Your Database Schema</w:t>
      </w:r>
    </w:p>
    <w:p>
      <w:pPr>
        <w:pStyle w:val="Heading3"/>
      </w:pPr>
      <w:r>
        <w:t xml:space="preserve">Step 1: Configure Database Connection</w:t>
      </w:r>
    </w:p>
    <w:p>
      <w:pPr>
        <w:spacing w:before="120" w:after="60"/>
      </w:pPr>
      <w:r>
        <w:t xml:space="preserve">Open the .env file and fill in your database details:</w:t>
      </w:r>
    </w:p>
    <w:p>
      <w:pPr>
        <w:pStyle w:val="CodeStyle"/>
      </w:pPr>
      <w:r>
        <w:t xml:space="preserve">nano .env</w:t>
      </w:r>
    </w:p>
    <w:p>
      <w:pPr>
        <w:spacing w:before="120" w:after="60"/>
      </w:pPr>
      <w:r>
        <w:t xml:space="preserve">For PostgreSQL, it looks like this:</w:t>
      </w:r>
    </w:p>
    <w:p>
      <w:pPr>
        <w:pStyle w:val="CodeStyle"/>
      </w:pPr>
      <w:r>
        <w:t xml:space="preserve">DB_TYPE=postgresql
POSTGRES_HOST=localhost
POSTGRES_PORT=5432
POSTGRES_DATABASE=your_database_name
POSTGRES_USER=your_username
POSTGRES_PASSWORD=your_password</w:t>
      </w:r>
    </w:p>
    <w:p/>
    <w:p>
      <w:pPr>
        <w:pStyle w:val="Heading3"/>
      </w:pPr>
      <w:r>
        <w:t xml:space="preserve">Step 2: Run the Schema Extractor</w:t>
      </w:r>
    </w:p>
    <w:p>
      <w:pPr>
        <w:spacing w:before="120" w:after="60"/>
      </w:pPr>
      <w:r>
        <w:t xml:space="preserve">The script will automatically detect your database type and extract everything:</w:t>
      </w:r>
    </w:p>
    <w:p>
      <w:pPr>
        <w:pStyle w:val="CodeStyle"/>
      </w:pPr>
      <w:r>
        <w:t xml:space="preserve">python scripts/schema_extractor.py</w:t>
      </w:r>
    </w:p>
    <w:p>
      <w:pPr>
        <w:spacing w:before="60" w:after="120"/>
      </w:pPr>
      <w:r>
        <w:rPr>
          <w:b/>
          <w:bCs/>
        </w:rPr>
        <w:t xml:space="preserve">What happens: </w:t>
      </w:r>
      <w:r>
        <w:t xml:space="preserve">The script connects to your database, reads all table and column information, and saves it to data/schemas/schema.json</w:t>
      </w:r>
    </w:p>
    <w:p>
      <w:pPr>
        <w:pStyle w:val="Heading3"/>
      </w:pPr>
      <w:r>
        <w:t xml:space="preserve">Understanding the Output</w:t>
      </w:r>
    </w:p>
    <w:p>
      <w:pPr>
        <w:spacing w:before="120" w:after="120"/>
      </w:pPr>
      <w:r>
        <w:t xml:space="preserve">After running, you'll see a summary like this:</w:t>
      </w:r>
    </w:p>
    <w:p>
      <w:pPr>
        <w:pStyle w:val="CodeStyle"/>
      </w:pPr>
      <w:r>
        <w:t xml:space="preserve">Database Type: postgresql
Database Version: PostgreSQL 14.5
Total Tables: 25
Output File: data/schemas/schema.json</w:t>
      </w:r>
    </w:p>
    <w:p>
      <w:r>
        <w:br w:type="page"/>
      </w:r>
    </w:p>
    <w:p>
      <w:pPr>
        <w:pStyle w:val="Heading1"/>
      </w:pPr>
      <w:r>
        <w:t xml:space="preserve">5. Troubleshooting Common Issues</w:t>
      </w:r>
    </w:p>
    <w:p>
      <w:pPr>
        <w:pStyle w:val="Heading2"/>
      </w:pPr>
      <w:r>
        <w:t xml:space="preserve">5.1 GPU Not Detected</w:t>
      </w:r>
    </w:p>
    <w:p>
      <w:pPr>
        <w:spacing w:before="120" w:after="60"/>
      </w:pPr>
      <w:r>
        <w:rPr>
          <w:b/>
          <w:bCs/>
        </w:rPr>
        <w:t xml:space="preserve">Problem: </w:t>
      </w:r>
      <w:r>
        <w:t xml:space="preserve">Script says 'No GPU detected'</w:t>
      </w:r>
    </w:p>
    <w:p>
      <w:pPr>
        <w:spacing w:before="60" w:after="60"/>
      </w:pPr>
      <w:r>
        <w:rPr>
          <w:b/>
          <w:bCs/>
        </w:rPr>
        <w:t xml:space="preserve">Solution: </w:t>
      </w:r>
      <w:r>
        <w:t xml:space="preserve">Install NVIDIA drivers and CUDA toolkit:</w:t>
      </w:r>
    </w:p>
    <w:p>
      <w:pPr>
        <w:pStyle w:val="CodeStyle"/>
      </w:pPr>
      <w:r>
        <w:t xml:space="preserve">sudo apt install nvidia-driver-525
sudo apt install nvidia-cuda-toolkit</w:t>
      </w:r>
    </w:p>
    <w:p/>
    <w:p>
      <w:pPr>
        <w:pStyle w:val="Heading2"/>
      </w:pPr>
      <w:r>
        <w:t xml:space="preserve">5.2 Out of Memory Errors</w:t>
      </w:r>
    </w:p>
    <w:p>
      <w:pPr>
        <w:spacing w:before="120" w:after="60"/>
      </w:pPr>
      <w:r>
        <w:rPr>
          <w:b/>
          <w:bCs/>
        </w:rPr>
        <w:t xml:space="preserve">Problem: </w:t>
      </w:r>
      <w:r>
        <w:t xml:space="preserve">Training crashes with 'CUDA out of memory'</w:t>
      </w:r>
    </w:p>
    <w:p>
      <w:pPr>
        <w:spacing w:before="60" w:after="120"/>
      </w:pPr>
      <w:r>
        <w:rPr>
          <w:b/>
          <w:bCs/>
        </w:rPr>
        <w:t xml:space="preserve">Solution: </w:t>
      </w:r>
      <w:r>
        <w:t xml:space="preserve">Reduce batch size in .env file from 4 to 2 or 1</w:t>
      </w:r>
    </w:p>
    <w:p>
      <w:r>
        <w:br w:type="page"/>
      </w:r>
    </w:p>
    <w:p>
      <w:pPr>
        <w:pStyle w:val="Heading1"/>
      </w:pPr>
      <w:r>
        <w:t xml:space="preserve">6. Glossary of Terms</w:t>
      </w:r>
    </w:p>
    <w:p>
      <w:pPr>
        <w:spacing w:before="120" w:after="120"/>
      </w:pPr>
      <w:r>
        <w:t xml:space="preserve">Terms you'll see in this project, explained simply:</w:t>
      </w:r>
    </w:p>
    <w:p>
      <w:pPr>
        <w:spacing w:before="120" w:after="60"/>
      </w:pPr>
      <w:r>
        <w:rPr>
          <w:b/>
          <w:bCs/>
        </w:rPr>
        <w:t xml:space="preserve">Fine-tuning: </w:t>
      </w:r>
      <w:r>
        <w:t xml:space="preserve">Teaching an existing AI model about your specific task (like your database)</w:t>
      </w:r>
    </w:p>
    <w:p>
      <w:pPr>
        <w:spacing w:before="60" w:after="60"/>
      </w:pPr>
      <w:r>
        <w:rPr>
          <w:b/>
          <w:bCs/>
        </w:rPr>
        <w:t xml:space="preserve">Schema: </w:t>
      </w:r>
      <w:r>
        <w:t xml:space="preserve">The structure of your database - what tables, columns, and relationships exist</w:t>
      </w:r>
    </w:p>
    <w:p>
      <w:pPr>
        <w:spacing w:before="60" w:after="60"/>
      </w:pPr>
      <w:r>
        <w:rPr>
          <w:b/>
          <w:bCs/>
        </w:rPr>
        <w:t xml:space="preserve">GPU (Graphics Processing Unit): </w:t>
      </w:r>
      <w:r>
        <w:t xml:space="preserve">Special hardware that makes AI training much faster</w:t>
      </w:r>
    </w:p>
    <w:p>
      <w:pPr>
        <w:spacing w:before="60" w:after="60"/>
      </w:pPr>
      <w:r>
        <w:rPr>
          <w:b/>
          <w:bCs/>
        </w:rPr>
        <w:t xml:space="preserve">Parameters: </w:t>
      </w:r>
      <w:r>
        <w:t xml:space="preserve">The 'size' of an AI model. 7B means 7 billion parameters</w:t>
      </w:r>
    </w:p>
    <w:p>
      <w:pPr>
        <w:spacing w:before="60" w:after="60"/>
      </w:pPr>
      <w:r>
        <w:rPr>
          <w:b/>
          <w:bCs/>
        </w:rPr>
        <w:t xml:space="preserve">Epoch: </w:t>
      </w:r>
      <w:r>
        <w:t xml:space="preserve">One complete pass through all training data</w:t>
      </w:r>
    </w:p>
    <w:p>
      <w:pPr>
        <w:spacing w:before="60" w:after="120"/>
      </w:pPr>
      <w:r>
        <w:rPr>
          <w:b/>
          <w:bCs/>
        </w:rPr>
        <w:t xml:space="preserve">Inference: </w:t>
      </w:r>
      <w:r>
        <w:t xml:space="preserve">Using the trained model to generate new SQL queries</w:t>
      </w:r>
    </w:p>
    <w:p>
      <w:r>
        <w:br w:type="page"/>
      </w:r>
    </w:p>
    <w:p>
      <w:pPr>
        <w:pStyle w:val="Heading1"/>
      </w:pPr>
      <w:r>
        <w:t xml:space="preserve">7. Next Steps &amp; Resources</w:t>
      </w:r>
    </w:p>
    <w:p>
      <w:pPr>
        <w:spacing w:before="120" w:after="120"/>
      </w:pPr>
      <w:r>
        <w:t xml:space="preserve">Congratulations on getting started! Here's what to do next:</w:t>
      </w:r>
    </w:p>
    <w:p>
      <w:pPr>
        <w:pStyle w:val="ListParagraph"/>
        <w:numPr>
          <w:ilvl w:val="0"/>
          <w:numId w:val="3"/>
        </w:numPr>
      </w:pPr>
      <w:r>
        <w:t xml:space="preserve">Complete the setup by running ./setup.sh</w:t>
      </w:r>
    </w:p>
    <w:p>
      <w:pPr>
        <w:pStyle w:val="ListParagraph"/>
        <w:numPr>
          <w:ilvl w:val="0"/>
          <w:numId w:val="3"/>
        </w:numPr>
      </w:pPr>
      <w:r>
        <w:t xml:space="preserve">Extract your database schema</w:t>
      </w:r>
    </w:p>
    <w:p>
      <w:pPr>
        <w:pStyle w:val="ListParagraph"/>
        <w:numPr>
          <w:ilvl w:val="0"/>
          <w:numId w:val="3"/>
        </w:numPr>
      </w:pPr>
      <w:r>
        <w:t xml:space="preserve">Download SQLCoder model</w:t>
      </w:r>
    </w:p>
    <w:p>
      <w:pPr>
        <w:pStyle w:val="ListParagraph"/>
        <w:numPr>
          <w:ilvl w:val="0"/>
          <w:numId w:val="3"/>
        </w:numPr>
      </w:pPr>
      <w:r>
        <w:t xml:space="preserve">Collect at least 100 historical queries</w:t>
      </w:r>
    </w:p>
    <w:p>
      <w:pPr>
        <w:pStyle w:val="ListParagraph"/>
        <w:numPr>
          <w:ilvl w:val="0"/>
          <w:numId w:val="3"/>
        </w:numPr>
      </w:pPr>
      <w:r>
        <w:t xml:space="preserve">Run training (takes 2-4 hours typically)</w:t>
      </w:r>
    </w:p>
    <w:p>
      <w:pPr>
        <w:pStyle w:val="ListParagraph"/>
        <w:numPr>
          <w:ilvl w:val="0"/>
          <w:numId w:val="3"/>
        </w:numPr>
      </w:pPr>
      <w:r>
        <w:t xml:space="preserve">Test your model and enjoy!</w:t>
      </w:r>
    </w:p>
    <w:p>
      <w:pPr>
        <w:spacing w:before="240" w:after="120"/>
        <w:jc w:val="center"/>
      </w:pPr>
      <w:r>
        <w:rPr>
          <w:b/>
          <w:bCs/>
          <w:color w:val="1F4E78"/>
          <w:sz w:val="28"/>
          <w:szCs w:val="28"/>
        </w:rPr>
        <w:t xml:space="preserve">Good luck with your SQL SLM project!</w:t>
      </w:r>
    </w:p>
    <w:p>
      <w:pPr>
        <w:jc w:val="center"/>
      </w:pPr>
      <w:r>
        <w:rPr>
          <w:i/>
          <w:iCs/>
          <w:sz w:val="24"/>
          <w:szCs w:val="24"/>
        </w:rPr>
        <w:t xml:space="preserve">Remember: Every expert was once a beginner. Take it step by step!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1F4E78"/>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C8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4472C4"/>
      <w:sz w:val="26"/>
      <w:szCs w:val="26"/>
    </w:rPr>
  </w:style>
  <w:style w:type="paragraph" w:styleId="CodeStyle">
    <w:name w:val="Code Style"/>
    <w:basedOn w:val="Normal"/>
    <w:pPr>
      <w:shd w:fill="F5F5F5"/>
      <w:spacing w:before="120" w:after="120"/>
      <w:ind w:left="360"/>
    </w:pPr>
    <w:rPr>
      <w:rFonts w:ascii="Courier New" w:cs="Courier New" w:eastAsia="Courier New" w:hAnsi="Courier New"/>
      <w:color w:val="000000"/>
      <w:sz w:val="20"/>
      <w:szCs w:val="20"/>
    </w:rPr>
  </w:style>
  <w:style w:type="paragraph" w:styleId="Important">
    <w:name w:val="Important"/>
    <w:basedOn w:val="Normal"/>
    <w:pPr>
      <w:spacing w:before="120" w:after="120"/>
    </w:pPr>
    <w:rPr>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2025-11-16T07:18:49.269Z</dcterms:created>
  <dcterms:modified xsi:type="dcterms:W3CDTF">2025-11-16T07:18:49.270Z</dcterms:modified>
</cp:coreProperties>
</file>

<file path=docProps/custom.xml><?xml version="1.0" encoding="utf-8"?>
<Properties xmlns="http://schemas.openxmlformats.org/officeDocument/2006/custom-properties" xmlns:vt="http://schemas.openxmlformats.org/officeDocument/2006/docPropsVTypes"/>
</file>